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D43" w:rsidRPr="00762D43" w:rsidRDefault="00762D43" w:rsidP="00762D43">
      <w:pPr>
        <w:spacing w:after="0" w:line="240" w:lineRule="auto"/>
        <w:ind w:right="-476"/>
        <w:jc w:val="both"/>
        <w:rPr>
          <w:rFonts w:ascii="Times New Roman" w:eastAsia="Times New Roman" w:hAnsi="Times New Roman" w:cs="Times New Roman"/>
          <w:sz w:val="24"/>
          <w:szCs w:val="24"/>
          <w:lang w:eastAsia="es-419"/>
        </w:rPr>
      </w:pPr>
      <w:r w:rsidRPr="00762D43">
        <w:rPr>
          <w:rFonts w:ascii="Calibri" w:eastAsia="Times New Roman" w:hAnsi="Calibri" w:cs="Calibri"/>
          <w:color w:val="000000"/>
          <w:sz w:val="24"/>
          <w:szCs w:val="24"/>
          <w:lang w:eastAsia="es-419"/>
        </w:rPr>
        <w:tab/>
        <w:t xml:space="preserve"> </w:t>
      </w:r>
      <w:r w:rsidR="00D65B06">
        <w:rPr>
          <w:rFonts w:ascii="Calibri" w:eastAsia="Times New Roman" w:hAnsi="Calibri" w:cs="Calibri"/>
          <w:color w:val="000000"/>
          <w:sz w:val="24"/>
          <w:szCs w:val="24"/>
          <w:lang w:eastAsia="es-419"/>
        </w:rPr>
        <w:t xml:space="preserve">                                                                                          </w:t>
      </w:r>
      <w:bookmarkStart w:id="0" w:name="_GoBack"/>
      <w:bookmarkEnd w:id="0"/>
      <w:r w:rsidRPr="00762D43">
        <w:rPr>
          <w:rFonts w:ascii="Calibri" w:eastAsia="Times New Roman" w:hAnsi="Calibri" w:cs="Calibri"/>
          <w:color w:val="000000"/>
          <w:sz w:val="24"/>
          <w:szCs w:val="24"/>
          <w:lang w:eastAsia="es-419"/>
        </w:rPr>
        <w:tab/>
      </w:r>
      <w:r w:rsidRPr="00762D43">
        <w:rPr>
          <w:rFonts w:ascii="Calibri" w:eastAsia="Times New Roman" w:hAnsi="Calibri" w:cs="Calibri"/>
          <w:noProof/>
          <w:color w:val="000000"/>
          <w:sz w:val="24"/>
          <w:szCs w:val="24"/>
          <w:bdr w:val="none" w:sz="0" w:space="0" w:color="auto" w:frame="1"/>
          <w:lang w:eastAsia="es-419"/>
        </w:rPr>
        <w:drawing>
          <wp:inline distT="0" distB="0" distL="0" distR="0">
            <wp:extent cx="1771650" cy="666750"/>
            <wp:effectExtent l="0" t="0" r="0" b="0"/>
            <wp:docPr id="1" name="Imagen 1" descr="https://lh7-us.googleusercontent.com/cX9rivL40imi3e_ydvOOND5eGfWzVUNwhVK3evWJbJJ3wqLAnUy2YS49HCw9UYlXFPjrNt9qi523e6EEqDKxtMalevIhdC7_d5hDWZkAQ-tk6LCh1tS0YAZb3MeG_ha3T4diAPYC0zPpP4XbJ6g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cX9rivL40imi3e_ydvOOND5eGfWzVUNwhVK3evWJbJJ3wqLAnUy2YS49HCw9UYlXFPjrNt9qi523e6EEqDKxtMalevIhdC7_d5hDWZkAQ-tk6LCh1tS0YAZb3MeG_ha3T4diAPYC0zPpP4XbJ6gYU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666750"/>
                    </a:xfrm>
                    <a:prstGeom prst="rect">
                      <a:avLst/>
                    </a:prstGeom>
                    <a:noFill/>
                    <a:ln>
                      <a:noFill/>
                    </a:ln>
                  </pic:spPr>
                </pic:pic>
              </a:graphicData>
            </a:graphic>
          </wp:inline>
        </w:drawing>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Calibri" w:eastAsia="Times New Roman" w:hAnsi="Calibri" w:cs="Calibri"/>
          <w:color w:val="000000"/>
          <w:sz w:val="24"/>
          <w:szCs w:val="24"/>
          <w:lang w:eastAsia="es-419"/>
        </w:rPr>
        <w:t> </w:t>
      </w:r>
    </w:p>
    <w:p w:rsidR="00762D43" w:rsidRPr="00762D43" w:rsidRDefault="00762D43" w:rsidP="00762D43">
      <w:pPr>
        <w:spacing w:after="0" w:line="240" w:lineRule="auto"/>
        <w:rPr>
          <w:rFonts w:ascii="Times New Roman" w:eastAsia="Times New Roman" w:hAnsi="Times New Roman" w:cs="Times New Roman"/>
          <w:sz w:val="24"/>
          <w:szCs w:val="24"/>
          <w:lang w:eastAsia="es-419"/>
        </w:rPr>
      </w:pP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color w:val="000000"/>
          <w:sz w:val="24"/>
          <w:szCs w:val="24"/>
          <w:lang w:eastAsia="es-419"/>
        </w:rPr>
        <w:t>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ESCUELA COLOMBIANA DE INGENIERÍA JULIO GARAVITO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22"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240" w:line="240" w:lineRule="auto"/>
        <w:rPr>
          <w:rFonts w:ascii="Times New Roman" w:eastAsia="Times New Roman" w:hAnsi="Times New Roman" w:cs="Times New Roman"/>
          <w:sz w:val="24"/>
          <w:szCs w:val="24"/>
          <w:lang w:eastAsia="es-419"/>
        </w:rPr>
      </w:pP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22" w:line="240" w:lineRule="auto"/>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FISICA DE ONDAS Y PARTÍCULAS TEORÍA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22"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xml:space="preserve"> ENTREGA N.º </w:t>
      </w:r>
      <w:r>
        <w:rPr>
          <w:rFonts w:ascii="Arial" w:eastAsia="Times New Roman" w:hAnsi="Arial" w:cs="Arial"/>
          <w:b/>
          <w:bCs/>
          <w:color w:val="000000"/>
          <w:sz w:val="24"/>
          <w:szCs w:val="24"/>
          <w:lang w:eastAsia="es-419"/>
        </w:rPr>
        <w:t>1</w:t>
      </w:r>
      <w:r w:rsidRPr="00762D43">
        <w:rPr>
          <w:rFonts w:ascii="Arial" w:eastAsia="Times New Roman" w:hAnsi="Arial" w:cs="Arial"/>
          <w:b/>
          <w:bCs/>
          <w:color w:val="000000"/>
          <w:sz w:val="24"/>
          <w:szCs w:val="24"/>
          <w:lang w:eastAsia="es-419"/>
        </w:rPr>
        <w:t xml:space="preserve"> </w:t>
      </w:r>
      <w:r>
        <w:rPr>
          <w:rFonts w:ascii="Arial" w:eastAsia="Times New Roman" w:hAnsi="Arial" w:cs="Arial"/>
          <w:b/>
          <w:bCs/>
          <w:color w:val="000000"/>
          <w:sz w:val="24"/>
          <w:szCs w:val="24"/>
          <w:lang w:eastAsia="es-419"/>
        </w:rPr>
        <w:t>ENLACES ATOMICOS</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17" w:line="240" w:lineRule="auto"/>
        <w:ind w:left="2" w:right="17" w:hanging="10"/>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DOCENTE CECÍLIO SILVEIRA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0" w:line="240" w:lineRule="auto"/>
        <w:rPr>
          <w:rFonts w:ascii="Times New Roman" w:eastAsia="Times New Roman" w:hAnsi="Times New Roman" w:cs="Times New Roman"/>
          <w:sz w:val="24"/>
          <w:szCs w:val="24"/>
          <w:lang w:eastAsia="es-419"/>
        </w:rPr>
      </w:pP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Default="00762D43" w:rsidP="00762D43">
      <w:pPr>
        <w:spacing w:after="240" w:line="240" w:lineRule="auto"/>
        <w:rPr>
          <w:rFonts w:ascii="Times New Roman" w:eastAsia="Times New Roman" w:hAnsi="Times New Roman" w:cs="Times New Roman"/>
          <w:sz w:val="24"/>
          <w:szCs w:val="24"/>
          <w:lang w:eastAsia="es-419"/>
        </w:rPr>
      </w:pPr>
      <w:r w:rsidRPr="00762D43">
        <w:rPr>
          <w:rFonts w:ascii="Times New Roman" w:eastAsia="Times New Roman" w:hAnsi="Times New Roman" w:cs="Times New Roman"/>
          <w:sz w:val="24"/>
          <w:szCs w:val="24"/>
          <w:lang w:eastAsia="es-419"/>
        </w:rPr>
        <w:br/>
      </w:r>
    </w:p>
    <w:p w:rsidR="00762D43" w:rsidRDefault="00762D43" w:rsidP="00762D43">
      <w:pPr>
        <w:spacing w:after="240" w:line="240" w:lineRule="auto"/>
        <w:rPr>
          <w:rFonts w:ascii="Times New Roman" w:eastAsia="Times New Roman" w:hAnsi="Times New Roman" w:cs="Times New Roman"/>
          <w:sz w:val="24"/>
          <w:szCs w:val="24"/>
          <w:lang w:eastAsia="es-419"/>
        </w:rPr>
      </w:pPr>
    </w:p>
    <w:p w:rsidR="00762D43" w:rsidRPr="00762D43" w:rsidRDefault="00762D43" w:rsidP="00762D43">
      <w:pPr>
        <w:spacing w:after="240" w:line="240" w:lineRule="auto"/>
        <w:rPr>
          <w:rFonts w:ascii="Times New Roman" w:eastAsia="Times New Roman" w:hAnsi="Times New Roman" w:cs="Times New Roman"/>
          <w:sz w:val="24"/>
          <w:szCs w:val="24"/>
          <w:lang w:eastAsia="es-419"/>
        </w:rPr>
      </w:pPr>
      <w:r w:rsidRPr="00762D43">
        <w:rPr>
          <w:rFonts w:ascii="Times New Roman" w:eastAsia="Times New Roman" w:hAnsi="Times New Roman" w:cs="Times New Roman"/>
          <w:sz w:val="24"/>
          <w:szCs w:val="24"/>
          <w:lang w:eastAsia="es-419"/>
        </w:rPr>
        <w:br/>
      </w:r>
      <w:r w:rsidRPr="00762D43">
        <w:rPr>
          <w:rFonts w:ascii="Times New Roman" w:eastAsia="Times New Roman" w:hAnsi="Times New Roman" w:cs="Times New Roman"/>
          <w:sz w:val="24"/>
          <w:szCs w:val="24"/>
          <w:lang w:eastAsia="es-419"/>
        </w:rPr>
        <w:br/>
      </w:r>
      <w:r w:rsidRPr="00762D43">
        <w:rPr>
          <w:rFonts w:ascii="Times New Roman" w:eastAsia="Times New Roman" w:hAnsi="Times New Roman" w:cs="Times New Roman"/>
          <w:sz w:val="24"/>
          <w:szCs w:val="24"/>
          <w:lang w:eastAsia="es-419"/>
        </w:rPr>
        <w:br/>
      </w:r>
      <w:r w:rsidRPr="00762D43">
        <w:rPr>
          <w:rFonts w:ascii="Times New Roman" w:eastAsia="Times New Roman" w:hAnsi="Times New Roman" w:cs="Times New Roman"/>
          <w:sz w:val="24"/>
          <w:szCs w:val="24"/>
          <w:lang w:eastAsia="es-419"/>
        </w:rPr>
        <w:br/>
      </w:r>
    </w:p>
    <w:p w:rsidR="00762D43" w:rsidRPr="00762D43" w:rsidRDefault="00762D43" w:rsidP="00762D43">
      <w:pPr>
        <w:spacing w:after="19" w:line="240" w:lineRule="auto"/>
        <w:ind w:hanging="10"/>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YORIS MAITE MARTINEZ RODRIGUEZ</w:t>
      </w:r>
    </w:p>
    <w:p w:rsidR="00762D43" w:rsidRPr="00762D43" w:rsidRDefault="00762D43" w:rsidP="00762D43">
      <w:pPr>
        <w:spacing w:after="0" w:line="240" w:lineRule="auto"/>
        <w:rPr>
          <w:rFonts w:ascii="Times New Roman" w:eastAsia="Times New Roman" w:hAnsi="Times New Roman" w:cs="Times New Roman"/>
          <w:sz w:val="24"/>
          <w:szCs w:val="24"/>
          <w:lang w:eastAsia="es-419"/>
        </w:rPr>
      </w:pP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Default="00762D43" w:rsidP="00762D43">
      <w:pPr>
        <w:spacing w:after="0" w:line="240" w:lineRule="auto"/>
        <w:rPr>
          <w:rFonts w:ascii="Times New Roman" w:eastAsia="Times New Roman" w:hAnsi="Times New Roman" w:cs="Times New Roman"/>
          <w:sz w:val="24"/>
          <w:szCs w:val="24"/>
          <w:lang w:eastAsia="es-419"/>
        </w:rPr>
      </w:pPr>
    </w:p>
    <w:p w:rsidR="00762D43" w:rsidRDefault="00762D43" w:rsidP="00762D43">
      <w:pPr>
        <w:spacing w:after="0" w:line="240" w:lineRule="auto"/>
        <w:rPr>
          <w:rFonts w:ascii="Times New Roman" w:eastAsia="Times New Roman" w:hAnsi="Times New Roman" w:cs="Times New Roman"/>
          <w:sz w:val="24"/>
          <w:szCs w:val="24"/>
          <w:lang w:eastAsia="es-419"/>
        </w:rPr>
      </w:pPr>
    </w:p>
    <w:p w:rsidR="00762D43" w:rsidRDefault="00762D43" w:rsidP="00762D43">
      <w:pPr>
        <w:spacing w:after="0" w:line="240" w:lineRule="auto"/>
        <w:rPr>
          <w:rFonts w:ascii="Times New Roman" w:eastAsia="Times New Roman" w:hAnsi="Times New Roman" w:cs="Times New Roman"/>
          <w:sz w:val="24"/>
          <w:szCs w:val="24"/>
          <w:lang w:eastAsia="es-419"/>
        </w:rPr>
      </w:pPr>
    </w:p>
    <w:p w:rsidR="00762D43" w:rsidRDefault="00762D43" w:rsidP="00762D43">
      <w:pPr>
        <w:spacing w:after="0" w:line="240" w:lineRule="auto"/>
        <w:rPr>
          <w:rFonts w:ascii="Times New Roman" w:eastAsia="Times New Roman" w:hAnsi="Times New Roman" w:cs="Times New Roman"/>
          <w:sz w:val="24"/>
          <w:szCs w:val="24"/>
          <w:lang w:eastAsia="es-419"/>
        </w:rPr>
      </w:pPr>
    </w:p>
    <w:p w:rsidR="00762D43" w:rsidRDefault="00762D43" w:rsidP="00762D43">
      <w:pPr>
        <w:spacing w:after="0" w:line="240" w:lineRule="auto"/>
        <w:rPr>
          <w:rFonts w:ascii="Times New Roman" w:eastAsia="Times New Roman" w:hAnsi="Times New Roman" w:cs="Times New Roman"/>
          <w:sz w:val="24"/>
          <w:szCs w:val="24"/>
          <w:lang w:eastAsia="es-419"/>
        </w:rPr>
      </w:pPr>
    </w:p>
    <w:p w:rsidR="00762D43" w:rsidRPr="00762D43" w:rsidRDefault="00762D43" w:rsidP="00762D43">
      <w:pPr>
        <w:spacing w:after="0" w:line="240" w:lineRule="auto"/>
        <w:rPr>
          <w:rFonts w:ascii="Times New Roman" w:eastAsia="Times New Roman" w:hAnsi="Times New Roman" w:cs="Times New Roman"/>
          <w:sz w:val="24"/>
          <w:szCs w:val="24"/>
          <w:lang w:eastAsia="es-419"/>
        </w:rPr>
      </w:pPr>
    </w:p>
    <w:p w:rsidR="00762D43" w:rsidRPr="00762D43" w:rsidRDefault="00762D43" w:rsidP="00762D43">
      <w:pPr>
        <w:spacing w:after="17" w:line="240" w:lineRule="auto"/>
        <w:ind w:left="59"/>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Pr="00762D43" w:rsidRDefault="00762D43" w:rsidP="00762D43">
      <w:pPr>
        <w:spacing w:after="22" w:line="240" w:lineRule="auto"/>
        <w:jc w:val="center"/>
        <w:rPr>
          <w:rFonts w:ascii="Times New Roman" w:eastAsia="Times New Roman" w:hAnsi="Times New Roman" w:cs="Times New Roman"/>
          <w:sz w:val="24"/>
          <w:szCs w:val="24"/>
          <w:lang w:eastAsia="es-419"/>
        </w:rPr>
      </w:pPr>
      <w:r w:rsidRPr="00762D43">
        <w:rPr>
          <w:rFonts w:ascii="Arial" w:eastAsia="Times New Roman" w:hAnsi="Arial" w:cs="Arial"/>
          <w:b/>
          <w:bCs/>
          <w:color w:val="000000"/>
          <w:sz w:val="24"/>
          <w:szCs w:val="24"/>
          <w:lang w:eastAsia="es-419"/>
        </w:rPr>
        <w:t> </w:t>
      </w:r>
    </w:p>
    <w:p w:rsidR="00762D43" w:rsidRDefault="00762D43" w:rsidP="00762D43">
      <w:pPr>
        <w:spacing w:after="17" w:line="240" w:lineRule="auto"/>
        <w:ind w:left="2" w:right="7" w:hanging="10"/>
        <w:jc w:val="center"/>
        <w:rPr>
          <w:rFonts w:ascii="Times New Roman" w:eastAsia="Times New Roman" w:hAnsi="Times New Roman" w:cs="Times New Roman"/>
          <w:sz w:val="24"/>
          <w:szCs w:val="24"/>
          <w:lang w:eastAsia="es-419"/>
        </w:rPr>
      </w:pPr>
      <w:r>
        <w:rPr>
          <w:rFonts w:ascii="Arial" w:eastAsia="Times New Roman" w:hAnsi="Arial" w:cs="Arial"/>
          <w:b/>
          <w:bCs/>
          <w:color w:val="000000"/>
          <w:sz w:val="24"/>
          <w:szCs w:val="24"/>
          <w:lang w:eastAsia="es-419"/>
        </w:rPr>
        <w:t>21</w:t>
      </w:r>
      <w:r w:rsidRPr="00762D43">
        <w:rPr>
          <w:rFonts w:ascii="Arial" w:eastAsia="Times New Roman" w:hAnsi="Arial" w:cs="Arial"/>
          <w:b/>
          <w:bCs/>
          <w:color w:val="000000"/>
          <w:sz w:val="24"/>
          <w:szCs w:val="24"/>
          <w:lang w:eastAsia="es-419"/>
        </w:rPr>
        <w:t>-</w:t>
      </w:r>
      <w:r w:rsidR="00D65B06" w:rsidRPr="00762D43">
        <w:rPr>
          <w:rFonts w:ascii="Arial" w:eastAsia="Times New Roman" w:hAnsi="Arial" w:cs="Arial"/>
          <w:b/>
          <w:bCs/>
          <w:color w:val="000000"/>
          <w:sz w:val="24"/>
          <w:szCs w:val="24"/>
          <w:lang w:eastAsia="es-419"/>
        </w:rPr>
        <w:t>noviembre</w:t>
      </w:r>
      <w:r w:rsidRPr="00762D43">
        <w:rPr>
          <w:rFonts w:ascii="Arial" w:eastAsia="Times New Roman" w:hAnsi="Arial" w:cs="Arial"/>
          <w:b/>
          <w:bCs/>
          <w:color w:val="000000"/>
          <w:sz w:val="24"/>
          <w:szCs w:val="24"/>
          <w:lang w:eastAsia="es-419"/>
        </w:rPr>
        <w:t>-2023 </w:t>
      </w:r>
    </w:p>
    <w:p w:rsidR="00762D43" w:rsidRDefault="00762D43" w:rsidP="00762D43">
      <w:pPr>
        <w:spacing w:after="17" w:line="240" w:lineRule="auto"/>
        <w:ind w:left="2" w:right="7" w:hanging="10"/>
        <w:rPr>
          <w:rFonts w:ascii="Arial" w:hAnsi="Arial" w:cs="Arial"/>
          <w:sz w:val="24"/>
        </w:rPr>
      </w:pPr>
      <w:r>
        <w:rPr>
          <w:rFonts w:ascii="Arial" w:hAnsi="Arial" w:cs="Arial"/>
          <w:sz w:val="24"/>
        </w:rPr>
        <w:lastRenderedPageBreak/>
        <w:t>Los</w:t>
      </w:r>
      <w:r w:rsidRPr="00762D43">
        <w:rPr>
          <w:rFonts w:ascii="Arial" w:hAnsi="Arial" w:cs="Arial"/>
          <w:sz w:val="24"/>
        </w:rPr>
        <w:t xml:space="preserve"> enlaces atómicos son fundamentales en la comprensión de las propiedades y comportamientos de los materiales en la ingeniería</w:t>
      </w:r>
      <w:r>
        <w:rPr>
          <w:rFonts w:ascii="Arial" w:hAnsi="Arial" w:cs="Arial"/>
          <w:sz w:val="24"/>
        </w:rPr>
        <w:t>.</w:t>
      </w:r>
      <w:r w:rsidRPr="00762D43">
        <w:rPr>
          <w:rFonts w:ascii="Arial" w:hAnsi="Arial" w:cs="Arial"/>
          <w:sz w:val="24"/>
        </w:rPr>
        <w:t xml:space="preserve"> </w:t>
      </w:r>
      <w:r>
        <w:rPr>
          <w:rFonts w:ascii="Arial" w:hAnsi="Arial" w:cs="Arial"/>
          <w:sz w:val="24"/>
        </w:rPr>
        <w:t>E</w:t>
      </w:r>
      <w:r w:rsidRPr="00762D43">
        <w:rPr>
          <w:rFonts w:ascii="Arial" w:hAnsi="Arial" w:cs="Arial"/>
          <w:sz w:val="24"/>
        </w:rPr>
        <w:t>stos enlaces son las fuerzas que mantienen unidos a los átomos y moléculas</w:t>
      </w:r>
      <w:r>
        <w:rPr>
          <w:rFonts w:ascii="Arial" w:hAnsi="Arial" w:cs="Arial"/>
          <w:sz w:val="24"/>
        </w:rPr>
        <w:t>,</w:t>
      </w:r>
      <w:r w:rsidRPr="00762D43">
        <w:rPr>
          <w:rFonts w:ascii="Arial" w:hAnsi="Arial" w:cs="Arial"/>
          <w:sz w:val="24"/>
        </w:rPr>
        <w:t xml:space="preserve"> determin</w:t>
      </w:r>
      <w:r>
        <w:rPr>
          <w:rFonts w:ascii="Arial" w:hAnsi="Arial" w:cs="Arial"/>
          <w:sz w:val="24"/>
        </w:rPr>
        <w:t>ando</w:t>
      </w:r>
      <w:r w:rsidRPr="00762D43">
        <w:rPr>
          <w:rFonts w:ascii="Arial" w:hAnsi="Arial" w:cs="Arial"/>
          <w:sz w:val="24"/>
        </w:rPr>
        <w:t xml:space="preserve"> </w:t>
      </w:r>
      <w:r w:rsidR="00D65B06">
        <w:rPr>
          <w:rFonts w:ascii="Arial" w:hAnsi="Arial" w:cs="Arial"/>
          <w:sz w:val="24"/>
        </w:rPr>
        <w:t>a</w:t>
      </w:r>
      <w:r w:rsidR="00D65B06" w:rsidRPr="00762D43">
        <w:rPr>
          <w:rFonts w:ascii="Arial" w:hAnsi="Arial" w:cs="Arial"/>
          <w:sz w:val="24"/>
        </w:rPr>
        <w:t>sí</w:t>
      </w:r>
      <w:r w:rsidRPr="00762D43">
        <w:rPr>
          <w:rFonts w:ascii="Arial" w:hAnsi="Arial" w:cs="Arial"/>
          <w:sz w:val="24"/>
        </w:rPr>
        <w:t xml:space="preserve"> las propiedades físicas y químicas de las sustancias</w:t>
      </w:r>
      <w:r>
        <w:rPr>
          <w:rFonts w:ascii="Arial" w:hAnsi="Arial" w:cs="Arial"/>
          <w:sz w:val="24"/>
        </w:rPr>
        <w:t>. Existen diferentes tipos de enlaces atómicos cada uno con sus propias características y propiedades, los cuales son los siguientes:</w:t>
      </w:r>
    </w:p>
    <w:p w:rsidR="00762D43" w:rsidRDefault="00762D43" w:rsidP="00762D43">
      <w:pPr>
        <w:spacing w:after="17" w:line="240" w:lineRule="auto"/>
        <w:ind w:left="2" w:right="7" w:hanging="10"/>
        <w:rPr>
          <w:rFonts w:ascii="Arial" w:eastAsia="Times New Roman" w:hAnsi="Arial" w:cs="Arial"/>
          <w:sz w:val="28"/>
          <w:szCs w:val="24"/>
          <w:lang w:eastAsia="es-419"/>
        </w:rPr>
      </w:pPr>
    </w:p>
    <w:p w:rsidR="00762D43" w:rsidRDefault="00762D43" w:rsidP="00762D43">
      <w:pPr>
        <w:pStyle w:val="Prrafodelista"/>
        <w:numPr>
          <w:ilvl w:val="0"/>
          <w:numId w:val="1"/>
        </w:numPr>
        <w:spacing w:after="17" w:line="240" w:lineRule="auto"/>
        <w:ind w:right="7"/>
        <w:rPr>
          <w:rFonts w:ascii="Arial" w:eastAsia="Times New Roman" w:hAnsi="Arial" w:cs="Arial"/>
          <w:b/>
          <w:sz w:val="24"/>
          <w:szCs w:val="24"/>
          <w:lang w:eastAsia="es-419"/>
        </w:rPr>
      </w:pPr>
      <w:r w:rsidRPr="00762D43">
        <w:rPr>
          <w:rFonts w:ascii="Arial" w:eastAsia="Times New Roman" w:hAnsi="Arial" w:cs="Arial"/>
          <w:b/>
          <w:sz w:val="24"/>
          <w:szCs w:val="24"/>
          <w:lang w:eastAsia="es-419"/>
        </w:rPr>
        <w:t>Enlace iónico</w:t>
      </w:r>
    </w:p>
    <w:p w:rsidR="00762D43" w:rsidRDefault="00762D43" w:rsidP="00762D43">
      <w:pPr>
        <w:pStyle w:val="Prrafodelista"/>
        <w:spacing w:after="17" w:line="240" w:lineRule="auto"/>
        <w:ind w:left="352" w:right="7"/>
        <w:rPr>
          <w:rFonts w:ascii="Arial" w:eastAsia="Times New Roman" w:hAnsi="Arial" w:cs="Arial"/>
          <w:b/>
          <w:sz w:val="24"/>
          <w:szCs w:val="24"/>
          <w:lang w:eastAsia="es-419"/>
        </w:rPr>
      </w:pPr>
    </w:p>
    <w:p w:rsidR="00762D43" w:rsidRDefault="003C6EA9" w:rsidP="003C6EA9">
      <w:p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E</w:t>
      </w:r>
      <w:r w:rsidRPr="003C6EA9">
        <w:rPr>
          <w:rFonts w:ascii="Arial" w:eastAsia="Times New Roman" w:hAnsi="Arial" w:cs="Arial"/>
          <w:sz w:val="24"/>
          <w:szCs w:val="24"/>
          <w:lang w:eastAsia="es-419"/>
        </w:rPr>
        <w:t>l enlace iónico se forma por la transferencia de electrones de un átomo a otro</w:t>
      </w:r>
      <w:r>
        <w:rPr>
          <w:rFonts w:ascii="Arial" w:eastAsia="Times New Roman" w:hAnsi="Arial" w:cs="Arial"/>
          <w:sz w:val="24"/>
          <w:szCs w:val="24"/>
          <w:lang w:eastAsia="es-419"/>
        </w:rPr>
        <w:t>.</w:t>
      </w:r>
      <w:r w:rsidRPr="003C6EA9">
        <w:rPr>
          <w:rFonts w:ascii="Arial" w:eastAsia="Times New Roman" w:hAnsi="Arial" w:cs="Arial"/>
          <w:sz w:val="24"/>
          <w:szCs w:val="24"/>
          <w:lang w:eastAsia="es-419"/>
        </w:rPr>
        <w:t xml:space="preserve"> </w:t>
      </w:r>
      <w:r>
        <w:rPr>
          <w:rFonts w:ascii="Arial" w:eastAsia="Times New Roman" w:hAnsi="Arial" w:cs="Arial"/>
          <w:sz w:val="24"/>
          <w:szCs w:val="24"/>
          <w:lang w:eastAsia="es-419"/>
        </w:rPr>
        <w:t>E</w:t>
      </w:r>
      <w:r w:rsidRPr="003C6EA9">
        <w:rPr>
          <w:rFonts w:ascii="Arial" w:eastAsia="Times New Roman" w:hAnsi="Arial" w:cs="Arial"/>
          <w:sz w:val="24"/>
          <w:szCs w:val="24"/>
          <w:lang w:eastAsia="es-419"/>
        </w:rPr>
        <w:t xml:space="preserve">l átomo que </w:t>
      </w:r>
      <w:r>
        <w:rPr>
          <w:rFonts w:ascii="Arial" w:eastAsia="Times New Roman" w:hAnsi="Arial" w:cs="Arial"/>
          <w:sz w:val="24"/>
          <w:szCs w:val="24"/>
          <w:lang w:eastAsia="es-419"/>
        </w:rPr>
        <w:t>cede</w:t>
      </w:r>
      <w:r w:rsidRPr="003C6EA9">
        <w:rPr>
          <w:rFonts w:ascii="Arial" w:eastAsia="Times New Roman" w:hAnsi="Arial" w:cs="Arial"/>
          <w:sz w:val="24"/>
          <w:szCs w:val="24"/>
          <w:lang w:eastAsia="es-419"/>
        </w:rPr>
        <w:t xml:space="preserve"> los electrones se convierte en un Ion positivo </w:t>
      </w:r>
      <w:r>
        <w:rPr>
          <w:rFonts w:ascii="Arial" w:eastAsia="Times New Roman" w:hAnsi="Arial" w:cs="Arial"/>
          <w:sz w:val="24"/>
          <w:szCs w:val="24"/>
          <w:lang w:eastAsia="es-419"/>
        </w:rPr>
        <w:t>(</w:t>
      </w:r>
      <w:r>
        <w:rPr>
          <w:rFonts w:ascii="Arial" w:eastAsia="Times New Roman" w:hAnsi="Arial" w:cs="Arial"/>
          <w:b/>
          <w:sz w:val="24"/>
          <w:szCs w:val="24"/>
          <w:lang w:eastAsia="es-419"/>
        </w:rPr>
        <w:t>+, catión</w:t>
      </w:r>
      <w:r>
        <w:rPr>
          <w:rFonts w:ascii="Arial" w:eastAsia="Times New Roman" w:hAnsi="Arial" w:cs="Arial"/>
          <w:sz w:val="24"/>
          <w:szCs w:val="24"/>
          <w:lang w:eastAsia="es-419"/>
        </w:rPr>
        <w:t xml:space="preserve">) </w:t>
      </w:r>
      <w:r w:rsidRPr="003C6EA9">
        <w:rPr>
          <w:rFonts w:ascii="Arial" w:eastAsia="Times New Roman" w:hAnsi="Arial" w:cs="Arial"/>
          <w:sz w:val="24"/>
          <w:szCs w:val="24"/>
          <w:lang w:eastAsia="es-419"/>
        </w:rPr>
        <w:t xml:space="preserve">mientras que </w:t>
      </w:r>
      <w:r>
        <w:rPr>
          <w:rFonts w:ascii="Arial" w:eastAsia="Times New Roman" w:hAnsi="Arial" w:cs="Arial"/>
          <w:sz w:val="24"/>
          <w:szCs w:val="24"/>
          <w:lang w:eastAsia="es-419"/>
        </w:rPr>
        <w:t>el átomo</w:t>
      </w:r>
      <w:r w:rsidRPr="003C6EA9">
        <w:rPr>
          <w:rFonts w:ascii="Arial" w:eastAsia="Times New Roman" w:hAnsi="Arial" w:cs="Arial"/>
          <w:sz w:val="24"/>
          <w:szCs w:val="24"/>
          <w:lang w:eastAsia="es-419"/>
        </w:rPr>
        <w:t xml:space="preserve"> que recibe los electrones se convierte en un Ion negativo</w:t>
      </w:r>
      <w:r>
        <w:rPr>
          <w:rFonts w:ascii="Arial" w:eastAsia="Times New Roman" w:hAnsi="Arial" w:cs="Arial"/>
          <w:sz w:val="24"/>
          <w:szCs w:val="24"/>
          <w:lang w:eastAsia="es-419"/>
        </w:rPr>
        <w:t xml:space="preserve"> (</w:t>
      </w:r>
      <w:r>
        <w:rPr>
          <w:rFonts w:ascii="Arial" w:eastAsia="Times New Roman" w:hAnsi="Arial" w:cs="Arial"/>
          <w:b/>
          <w:sz w:val="24"/>
          <w:szCs w:val="24"/>
          <w:lang w:eastAsia="es-419"/>
        </w:rPr>
        <w:t>-, anión</w:t>
      </w:r>
      <w:r>
        <w:rPr>
          <w:rFonts w:ascii="Arial" w:eastAsia="Times New Roman" w:hAnsi="Arial" w:cs="Arial"/>
          <w:sz w:val="24"/>
          <w:szCs w:val="24"/>
          <w:lang w:eastAsia="es-419"/>
        </w:rPr>
        <w:t>). La</w:t>
      </w:r>
      <w:r w:rsidRPr="003C6EA9">
        <w:rPr>
          <w:rFonts w:ascii="Arial" w:eastAsia="Times New Roman" w:hAnsi="Arial" w:cs="Arial"/>
          <w:sz w:val="24"/>
          <w:szCs w:val="24"/>
          <w:lang w:eastAsia="es-419"/>
        </w:rPr>
        <w:t xml:space="preserve"> atracción electrostática entre los iones de carga opuesta e</w:t>
      </w:r>
      <w:r>
        <w:rPr>
          <w:rFonts w:ascii="Arial" w:eastAsia="Times New Roman" w:hAnsi="Arial" w:cs="Arial"/>
          <w:sz w:val="24"/>
          <w:szCs w:val="24"/>
          <w:lang w:eastAsia="es-419"/>
        </w:rPr>
        <w:t>s</w:t>
      </w:r>
      <w:r w:rsidRPr="003C6EA9">
        <w:rPr>
          <w:rFonts w:ascii="Arial" w:eastAsia="Times New Roman" w:hAnsi="Arial" w:cs="Arial"/>
          <w:sz w:val="24"/>
          <w:szCs w:val="24"/>
          <w:lang w:eastAsia="es-419"/>
        </w:rPr>
        <w:t xml:space="preserve"> lo que mantiene unido a los átomos</w:t>
      </w:r>
      <w:r>
        <w:rPr>
          <w:rFonts w:ascii="Arial" w:eastAsia="Times New Roman" w:hAnsi="Arial" w:cs="Arial"/>
          <w:sz w:val="24"/>
          <w:szCs w:val="24"/>
          <w:lang w:eastAsia="es-419"/>
        </w:rPr>
        <w:t>. Este tipo de enlaces es común en compuestos iónicos como los cristales de sal.</w:t>
      </w:r>
    </w:p>
    <w:p w:rsidR="003C6EA9" w:rsidRDefault="003C6EA9" w:rsidP="003C6EA9">
      <w:pPr>
        <w:spacing w:after="17" w:line="240" w:lineRule="auto"/>
        <w:ind w:right="7"/>
        <w:rPr>
          <w:rFonts w:ascii="Arial" w:eastAsia="Times New Roman" w:hAnsi="Arial" w:cs="Arial"/>
          <w:sz w:val="24"/>
          <w:szCs w:val="24"/>
          <w:lang w:eastAsia="es-419"/>
        </w:rPr>
      </w:pPr>
    </w:p>
    <w:p w:rsidR="003C6EA9" w:rsidRDefault="003C6EA9" w:rsidP="003C6EA9">
      <w:p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Los compuestos iónicos suelen ser sólidos a temperatura ambiente y tienen puntos de fusión y ebullición elevados. Son malos conductores de la electricidad en estado sólido pero buenos conductores en estado líquido o disuelto.</w:t>
      </w:r>
    </w:p>
    <w:p w:rsidR="003C6EA9" w:rsidRDefault="003C6EA9" w:rsidP="003C6EA9">
      <w:pPr>
        <w:spacing w:after="17" w:line="240" w:lineRule="auto"/>
        <w:ind w:right="7"/>
        <w:rPr>
          <w:rFonts w:ascii="Arial" w:eastAsia="Times New Roman" w:hAnsi="Arial" w:cs="Arial"/>
          <w:sz w:val="24"/>
          <w:szCs w:val="24"/>
          <w:lang w:eastAsia="es-419"/>
        </w:rPr>
      </w:pPr>
    </w:p>
    <w:p w:rsidR="003C6EA9" w:rsidRDefault="003C6EA9" w:rsidP="003C6EA9">
      <w:p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En ingeniería estos compuestos son esenciales en la fabricación de materiales cerámicos, que se utilizan en la construcción de herramientas resistentes al calor y a la abrasión.</w:t>
      </w:r>
    </w:p>
    <w:p w:rsidR="003C6EA9" w:rsidRDefault="003C6EA9" w:rsidP="003C6EA9">
      <w:pPr>
        <w:spacing w:after="17" w:line="240" w:lineRule="auto"/>
        <w:ind w:right="7"/>
        <w:rPr>
          <w:rFonts w:ascii="Arial" w:eastAsia="Times New Roman" w:hAnsi="Arial" w:cs="Arial"/>
          <w:sz w:val="24"/>
          <w:szCs w:val="24"/>
          <w:lang w:eastAsia="es-419"/>
        </w:rPr>
      </w:pPr>
    </w:p>
    <w:p w:rsidR="003C6EA9" w:rsidRDefault="003C6EA9" w:rsidP="003C6EA9">
      <w:p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Algunos ejemplos de compuestos iónicos son:</w:t>
      </w:r>
    </w:p>
    <w:p w:rsidR="003C6EA9" w:rsidRDefault="003C6EA9" w:rsidP="003C6EA9">
      <w:pPr>
        <w:spacing w:after="17" w:line="240" w:lineRule="auto"/>
        <w:ind w:right="7"/>
        <w:rPr>
          <w:rFonts w:ascii="Arial" w:eastAsia="Times New Roman" w:hAnsi="Arial" w:cs="Arial"/>
          <w:sz w:val="24"/>
          <w:szCs w:val="24"/>
          <w:lang w:eastAsia="es-419"/>
        </w:rPr>
      </w:pPr>
    </w:p>
    <w:p w:rsidR="003C6EA9" w:rsidRDefault="003C6EA9" w:rsidP="003C6EA9">
      <w:pPr>
        <w:pStyle w:val="Prrafodelista"/>
        <w:numPr>
          <w:ilvl w:val="0"/>
          <w:numId w:val="2"/>
        </w:num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Cloruro de sodio (NaCl)</w:t>
      </w:r>
    </w:p>
    <w:p w:rsidR="003C6EA9" w:rsidRDefault="003C6EA9" w:rsidP="003C6EA9">
      <w:pPr>
        <w:pStyle w:val="Prrafodelista"/>
        <w:numPr>
          <w:ilvl w:val="0"/>
          <w:numId w:val="2"/>
        </w:num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Cloruro de potasio (KCl)</w:t>
      </w:r>
    </w:p>
    <w:p w:rsidR="003C6EA9" w:rsidRDefault="003C6EA9" w:rsidP="003C6EA9">
      <w:pPr>
        <w:pStyle w:val="Prrafodelista"/>
        <w:numPr>
          <w:ilvl w:val="0"/>
          <w:numId w:val="2"/>
        </w:num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Oxido de calcio (CaO)</w:t>
      </w:r>
    </w:p>
    <w:p w:rsidR="003C6EA9" w:rsidRDefault="003C6EA9" w:rsidP="003C6EA9">
      <w:pPr>
        <w:pStyle w:val="Prrafodelista"/>
        <w:numPr>
          <w:ilvl w:val="0"/>
          <w:numId w:val="2"/>
        </w:num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 xml:space="preserve">Oxido de </w:t>
      </w:r>
      <w:r w:rsidR="00D65B06">
        <w:rPr>
          <w:rFonts w:ascii="Arial" w:eastAsia="Times New Roman" w:hAnsi="Arial" w:cs="Arial"/>
          <w:sz w:val="24"/>
          <w:szCs w:val="24"/>
          <w:lang w:eastAsia="es-419"/>
        </w:rPr>
        <w:t>magnesio (</w:t>
      </w:r>
      <w:r>
        <w:rPr>
          <w:rFonts w:ascii="Arial" w:eastAsia="Times New Roman" w:hAnsi="Arial" w:cs="Arial"/>
          <w:sz w:val="24"/>
          <w:szCs w:val="24"/>
          <w:lang w:eastAsia="es-419"/>
        </w:rPr>
        <w:t>MgO)</w:t>
      </w:r>
    </w:p>
    <w:p w:rsidR="003C6EA9" w:rsidRDefault="003C6EA9" w:rsidP="003C6EA9">
      <w:pPr>
        <w:spacing w:after="17" w:line="240" w:lineRule="auto"/>
        <w:ind w:right="7"/>
        <w:rPr>
          <w:rFonts w:ascii="Arial" w:eastAsia="Times New Roman" w:hAnsi="Arial" w:cs="Arial"/>
          <w:sz w:val="24"/>
          <w:szCs w:val="24"/>
          <w:lang w:eastAsia="es-419"/>
        </w:rPr>
      </w:pPr>
    </w:p>
    <w:p w:rsidR="003C6EA9" w:rsidRPr="003C6EA9" w:rsidRDefault="003C6EA9" w:rsidP="003C6EA9">
      <w:pPr>
        <w:pStyle w:val="Prrafodelista"/>
        <w:numPr>
          <w:ilvl w:val="0"/>
          <w:numId w:val="1"/>
        </w:numPr>
        <w:spacing w:after="17" w:line="240" w:lineRule="auto"/>
        <w:ind w:right="7"/>
        <w:rPr>
          <w:rFonts w:ascii="Arial" w:eastAsia="Times New Roman" w:hAnsi="Arial" w:cs="Arial"/>
          <w:b/>
          <w:sz w:val="24"/>
          <w:szCs w:val="24"/>
          <w:lang w:eastAsia="es-419"/>
        </w:rPr>
      </w:pPr>
      <w:r w:rsidRPr="003C6EA9">
        <w:rPr>
          <w:rFonts w:ascii="Arial" w:eastAsia="Times New Roman" w:hAnsi="Arial" w:cs="Arial"/>
          <w:b/>
          <w:sz w:val="24"/>
          <w:szCs w:val="24"/>
          <w:lang w:eastAsia="es-419"/>
        </w:rPr>
        <w:t xml:space="preserve">Enlace covalente </w:t>
      </w:r>
    </w:p>
    <w:p w:rsidR="003C6EA9" w:rsidRDefault="003C6EA9" w:rsidP="003C6EA9">
      <w:pPr>
        <w:spacing w:after="17" w:line="240" w:lineRule="auto"/>
        <w:ind w:right="7"/>
        <w:rPr>
          <w:rFonts w:ascii="Arial" w:eastAsia="Times New Roman" w:hAnsi="Arial" w:cs="Arial"/>
          <w:sz w:val="24"/>
          <w:szCs w:val="24"/>
          <w:lang w:eastAsia="es-419"/>
        </w:rPr>
      </w:pPr>
    </w:p>
    <w:p w:rsidR="003C6EA9" w:rsidRDefault="003C6EA9" w:rsidP="003C6EA9">
      <w:p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El enlace covalente se forma por la compartición de electrones entre 2 átomos. Los átomos comparten electrones para completar su capa de valencia y alcanzar una configuración electrónica estable. Este tipo de enlace es típico en las moléculas orgánicas e inorgánicas.</w:t>
      </w:r>
    </w:p>
    <w:p w:rsidR="003C6EA9" w:rsidRDefault="003C6EA9" w:rsidP="003C6EA9">
      <w:pPr>
        <w:spacing w:after="17" w:line="240" w:lineRule="auto"/>
        <w:ind w:right="7"/>
        <w:rPr>
          <w:rFonts w:ascii="Arial" w:eastAsia="Times New Roman" w:hAnsi="Arial" w:cs="Arial"/>
          <w:sz w:val="24"/>
          <w:szCs w:val="24"/>
          <w:lang w:eastAsia="es-419"/>
        </w:rPr>
      </w:pPr>
    </w:p>
    <w:p w:rsidR="003C6EA9" w:rsidRDefault="003C6EA9" w:rsidP="003C6EA9">
      <w:p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 xml:space="preserve">La fuerza del enlace covalente depende de la electronegatividad de los átomos que se unen. Los átomos con electronegatividades similares forman enlaces covalentes no polares, mientras que los átomos con </w:t>
      </w:r>
      <w:r w:rsidR="00D65B06">
        <w:rPr>
          <w:rFonts w:ascii="Arial" w:eastAsia="Times New Roman" w:hAnsi="Arial" w:cs="Arial"/>
          <w:sz w:val="24"/>
          <w:szCs w:val="24"/>
          <w:lang w:eastAsia="es-419"/>
        </w:rPr>
        <w:t>las electronegatividades diferentes</w:t>
      </w:r>
      <w:r>
        <w:rPr>
          <w:rFonts w:ascii="Arial" w:eastAsia="Times New Roman" w:hAnsi="Arial" w:cs="Arial"/>
          <w:sz w:val="24"/>
          <w:szCs w:val="24"/>
          <w:lang w:eastAsia="es-419"/>
        </w:rPr>
        <w:t xml:space="preserve"> forman enlaces covalentes polares</w:t>
      </w:r>
      <w:r w:rsidR="003626D8">
        <w:rPr>
          <w:rFonts w:ascii="Arial" w:eastAsia="Times New Roman" w:hAnsi="Arial" w:cs="Arial"/>
          <w:sz w:val="24"/>
          <w:szCs w:val="24"/>
          <w:lang w:eastAsia="es-419"/>
        </w:rPr>
        <w:t>.</w:t>
      </w:r>
    </w:p>
    <w:p w:rsidR="003626D8" w:rsidRDefault="003626D8" w:rsidP="003C6EA9">
      <w:pPr>
        <w:spacing w:after="17" w:line="240" w:lineRule="auto"/>
        <w:ind w:right="7"/>
        <w:rPr>
          <w:rFonts w:ascii="Arial" w:eastAsia="Times New Roman" w:hAnsi="Arial" w:cs="Arial"/>
          <w:sz w:val="24"/>
          <w:szCs w:val="24"/>
          <w:lang w:eastAsia="es-419"/>
        </w:rPr>
      </w:pPr>
    </w:p>
    <w:p w:rsidR="003626D8" w:rsidRDefault="003626D8" w:rsidP="003C6EA9">
      <w:pPr>
        <w:spacing w:after="17" w:line="240" w:lineRule="auto"/>
        <w:ind w:right="7"/>
        <w:rPr>
          <w:rFonts w:ascii="Arial" w:eastAsia="Times New Roman" w:hAnsi="Arial" w:cs="Arial"/>
          <w:sz w:val="24"/>
          <w:szCs w:val="24"/>
          <w:lang w:eastAsia="es-419"/>
        </w:rPr>
      </w:pPr>
      <w:r>
        <w:rPr>
          <w:rFonts w:ascii="Arial" w:eastAsia="Times New Roman" w:hAnsi="Arial" w:cs="Arial"/>
          <w:sz w:val="24"/>
          <w:szCs w:val="24"/>
          <w:lang w:eastAsia="es-419"/>
        </w:rPr>
        <w:t>Los compuestos covalentes suelen ser líquidos o gaseosos a temperatura ambiente y tienen puntos de fusión y ebullición bajos. Son buenos conductores de electricidad en estado gaseoso, pero malos conductores en estado líquido o sólido</w:t>
      </w:r>
    </w:p>
    <w:p w:rsidR="003626D8" w:rsidRDefault="003626D8" w:rsidP="003C6EA9">
      <w:pPr>
        <w:spacing w:after="17" w:line="240" w:lineRule="auto"/>
        <w:ind w:right="7"/>
        <w:rPr>
          <w:rFonts w:ascii="Arial" w:eastAsia="Times New Roman" w:hAnsi="Arial" w:cs="Arial"/>
          <w:sz w:val="24"/>
          <w:szCs w:val="24"/>
          <w:lang w:eastAsia="es-419"/>
        </w:rPr>
      </w:pPr>
    </w:p>
    <w:p w:rsidR="003626D8" w:rsidRDefault="003626D8" w:rsidP="00D65B06">
      <w:p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lastRenderedPageBreak/>
        <w:t>En la ingeniería, los polímeros formados por enlaces covalentes son fundamentales en la producción de plásticos y materiales compuestos, que se utilizan en un área de aplicaciones desde la construcción hasta la fabricación de vehículos.</w:t>
      </w:r>
    </w:p>
    <w:p w:rsidR="003626D8" w:rsidRDefault="003626D8" w:rsidP="00D65B06">
      <w:pPr>
        <w:spacing w:after="17" w:line="240" w:lineRule="auto"/>
        <w:ind w:right="7"/>
        <w:jc w:val="both"/>
        <w:rPr>
          <w:rFonts w:ascii="Arial" w:eastAsia="Times New Roman" w:hAnsi="Arial" w:cs="Arial"/>
          <w:sz w:val="24"/>
          <w:szCs w:val="24"/>
          <w:lang w:eastAsia="es-419"/>
        </w:rPr>
      </w:pPr>
    </w:p>
    <w:p w:rsidR="003626D8" w:rsidRDefault="003626D8" w:rsidP="00D65B06">
      <w:p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 xml:space="preserve">Algunos ejemplos de compuestos </w:t>
      </w:r>
      <w:r>
        <w:rPr>
          <w:rFonts w:ascii="Arial" w:eastAsia="Times New Roman" w:hAnsi="Arial" w:cs="Arial"/>
          <w:sz w:val="24"/>
          <w:szCs w:val="24"/>
          <w:lang w:eastAsia="es-419"/>
        </w:rPr>
        <w:t>covalentes</w:t>
      </w:r>
      <w:r>
        <w:rPr>
          <w:rFonts w:ascii="Arial" w:eastAsia="Times New Roman" w:hAnsi="Arial" w:cs="Arial"/>
          <w:sz w:val="24"/>
          <w:szCs w:val="24"/>
          <w:lang w:eastAsia="es-419"/>
        </w:rPr>
        <w:t xml:space="preserve"> son:</w:t>
      </w:r>
    </w:p>
    <w:p w:rsidR="003626D8" w:rsidRDefault="003626D8" w:rsidP="00D65B06">
      <w:pPr>
        <w:spacing w:after="17" w:line="240" w:lineRule="auto"/>
        <w:ind w:right="7"/>
        <w:jc w:val="both"/>
        <w:rPr>
          <w:rFonts w:ascii="Arial" w:eastAsia="Times New Roman" w:hAnsi="Arial" w:cs="Arial"/>
          <w:sz w:val="24"/>
          <w:szCs w:val="24"/>
          <w:lang w:eastAsia="es-419"/>
        </w:rPr>
      </w:pPr>
    </w:p>
    <w:p w:rsidR="003626D8" w:rsidRDefault="003626D8"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Metano</w:t>
      </w:r>
      <w:r>
        <w:rPr>
          <w:rFonts w:ascii="Arial" w:eastAsia="Times New Roman" w:hAnsi="Arial" w:cs="Arial"/>
          <w:sz w:val="24"/>
          <w:szCs w:val="24"/>
          <w:lang w:eastAsia="es-419"/>
        </w:rPr>
        <w:t xml:space="preserve"> (</w:t>
      </w:r>
      <w:r>
        <w:rPr>
          <w:rFonts w:ascii="Arial" w:eastAsia="Times New Roman" w:hAnsi="Arial" w:cs="Arial"/>
          <w:sz w:val="24"/>
          <w:szCs w:val="24"/>
          <w:lang w:eastAsia="es-419"/>
        </w:rPr>
        <w:t>CH4</w:t>
      </w:r>
      <w:r>
        <w:rPr>
          <w:rFonts w:ascii="Arial" w:eastAsia="Times New Roman" w:hAnsi="Arial" w:cs="Arial"/>
          <w:sz w:val="24"/>
          <w:szCs w:val="24"/>
          <w:lang w:eastAsia="es-419"/>
        </w:rPr>
        <w:t>)</w:t>
      </w:r>
    </w:p>
    <w:p w:rsidR="003626D8" w:rsidRDefault="003626D8"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Agua</w:t>
      </w:r>
      <w:r>
        <w:rPr>
          <w:rFonts w:ascii="Arial" w:eastAsia="Times New Roman" w:hAnsi="Arial" w:cs="Arial"/>
          <w:sz w:val="24"/>
          <w:szCs w:val="24"/>
          <w:lang w:eastAsia="es-419"/>
        </w:rPr>
        <w:t xml:space="preserve"> (</w:t>
      </w:r>
      <w:r>
        <w:rPr>
          <w:rFonts w:ascii="Arial" w:eastAsia="Times New Roman" w:hAnsi="Arial" w:cs="Arial"/>
          <w:sz w:val="24"/>
          <w:szCs w:val="24"/>
          <w:lang w:eastAsia="es-419"/>
        </w:rPr>
        <w:t>H20</w:t>
      </w:r>
      <w:r>
        <w:rPr>
          <w:rFonts w:ascii="Arial" w:eastAsia="Times New Roman" w:hAnsi="Arial" w:cs="Arial"/>
          <w:sz w:val="24"/>
          <w:szCs w:val="24"/>
          <w:lang w:eastAsia="es-419"/>
        </w:rPr>
        <w:t>)</w:t>
      </w:r>
    </w:p>
    <w:p w:rsidR="003626D8" w:rsidRDefault="00D65B06"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Dióxido</w:t>
      </w:r>
      <w:r w:rsidR="003626D8">
        <w:rPr>
          <w:rFonts w:ascii="Arial" w:eastAsia="Times New Roman" w:hAnsi="Arial" w:cs="Arial"/>
          <w:sz w:val="24"/>
          <w:szCs w:val="24"/>
          <w:lang w:eastAsia="es-419"/>
        </w:rPr>
        <w:t xml:space="preserve"> de carbono</w:t>
      </w:r>
      <w:r w:rsidR="003626D8">
        <w:rPr>
          <w:rFonts w:ascii="Arial" w:eastAsia="Times New Roman" w:hAnsi="Arial" w:cs="Arial"/>
          <w:sz w:val="24"/>
          <w:szCs w:val="24"/>
          <w:lang w:eastAsia="es-419"/>
        </w:rPr>
        <w:t xml:space="preserve"> (CO</w:t>
      </w:r>
      <w:r w:rsidR="003626D8">
        <w:rPr>
          <w:rFonts w:ascii="Arial" w:eastAsia="Times New Roman" w:hAnsi="Arial" w:cs="Arial"/>
          <w:sz w:val="24"/>
          <w:szCs w:val="24"/>
          <w:lang w:eastAsia="es-419"/>
        </w:rPr>
        <w:t>2</w:t>
      </w:r>
      <w:r w:rsidR="003626D8">
        <w:rPr>
          <w:rFonts w:ascii="Arial" w:eastAsia="Times New Roman" w:hAnsi="Arial" w:cs="Arial"/>
          <w:sz w:val="24"/>
          <w:szCs w:val="24"/>
          <w:lang w:eastAsia="es-419"/>
        </w:rPr>
        <w:t>)</w:t>
      </w:r>
    </w:p>
    <w:p w:rsidR="003626D8" w:rsidRDefault="00D65B06"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Amoniaco (</w:t>
      </w:r>
      <w:r w:rsidR="003626D8">
        <w:rPr>
          <w:rFonts w:ascii="Arial" w:eastAsia="Times New Roman" w:hAnsi="Arial" w:cs="Arial"/>
          <w:sz w:val="24"/>
          <w:szCs w:val="24"/>
          <w:lang w:eastAsia="es-419"/>
        </w:rPr>
        <w:t>NH3</w:t>
      </w:r>
      <w:r w:rsidR="003626D8">
        <w:rPr>
          <w:rFonts w:ascii="Arial" w:eastAsia="Times New Roman" w:hAnsi="Arial" w:cs="Arial"/>
          <w:sz w:val="24"/>
          <w:szCs w:val="24"/>
          <w:lang w:eastAsia="es-419"/>
        </w:rPr>
        <w:t>)</w:t>
      </w:r>
    </w:p>
    <w:p w:rsidR="003626D8" w:rsidRDefault="003626D8" w:rsidP="00D65B06">
      <w:pPr>
        <w:spacing w:after="17" w:line="240" w:lineRule="auto"/>
        <w:ind w:right="7"/>
        <w:jc w:val="both"/>
        <w:rPr>
          <w:rFonts w:ascii="Arial" w:eastAsia="Times New Roman" w:hAnsi="Arial" w:cs="Arial"/>
          <w:sz w:val="24"/>
          <w:szCs w:val="24"/>
          <w:lang w:eastAsia="es-419"/>
        </w:rPr>
      </w:pPr>
    </w:p>
    <w:p w:rsidR="003626D8" w:rsidRPr="003626D8" w:rsidRDefault="003626D8" w:rsidP="00D65B06">
      <w:pPr>
        <w:pStyle w:val="Prrafodelista"/>
        <w:numPr>
          <w:ilvl w:val="0"/>
          <w:numId w:val="1"/>
        </w:numPr>
        <w:spacing w:after="17" w:line="240" w:lineRule="auto"/>
        <w:ind w:right="7"/>
        <w:jc w:val="both"/>
        <w:rPr>
          <w:rFonts w:ascii="Arial" w:eastAsia="Times New Roman" w:hAnsi="Arial" w:cs="Arial"/>
          <w:b/>
          <w:sz w:val="24"/>
          <w:szCs w:val="24"/>
          <w:lang w:eastAsia="es-419"/>
        </w:rPr>
      </w:pPr>
      <w:r w:rsidRPr="003626D8">
        <w:rPr>
          <w:rFonts w:ascii="Arial" w:eastAsia="Times New Roman" w:hAnsi="Arial" w:cs="Arial"/>
          <w:b/>
          <w:sz w:val="24"/>
          <w:szCs w:val="24"/>
          <w:lang w:eastAsia="es-419"/>
        </w:rPr>
        <w:t xml:space="preserve">Enlace Van der Waals </w:t>
      </w:r>
    </w:p>
    <w:p w:rsidR="003626D8" w:rsidRDefault="003626D8" w:rsidP="00D65B06">
      <w:pPr>
        <w:spacing w:after="17" w:line="240" w:lineRule="auto"/>
        <w:ind w:left="-8" w:right="7"/>
        <w:jc w:val="both"/>
        <w:rPr>
          <w:rFonts w:ascii="Arial" w:eastAsia="Times New Roman" w:hAnsi="Arial" w:cs="Arial"/>
          <w:sz w:val="24"/>
          <w:szCs w:val="24"/>
          <w:lang w:eastAsia="es-419"/>
        </w:rPr>
      </w:pPr>
    </w:p>
    <w:p w:rsidR="003626D8" w:rsidRDefault="003626D8"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El enlace de van der Waals es un tipo de enlace débil que se forma entre moléculas no polares. Las moléculas no polares no tienen una distribución de carga neta por lo que las fuerzas electrostáticas entre ellas son débiles.</w:t>
      </w:r>
    </w:p>
    <w:p w:rsidR="003626D8" w:rsidRDefault="003626D8" w:rsidP="00D65B06">
      <w:pPr>
        <w:spacing w:after="17" w:line="240" w:lineRule="auto"/>
        <w:ind w:left="-8" w:right="7"/>
        <w:jc w:val="both"/>
        <w:rPr>
          <w:rFonts w:ascii="Arial" w:eastAsia="Times New Roman" w:hAnsi="Arial" w:cs="Arial"/>
          <w:sz w:val="24"/>
          <w:szCs w:val="24"/>
          <w:lang w:eastAsia="es-419"/>
        </w:rPr>
      </w:pPr>
    </w:p>
    <w:p w:rsidR="003626D8" w:rsidRDefault="003626D8"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Las fuerzas van</w:t>
      </w:r>
      <w:r w:rsidR="00D65B06">
        <w:rPr>
          <w:rFonts w:ascii="Arial" w:eastAsia="Times New Roman" w:hAnsi="Arial" w:cs="Arial"/>
          <w:sz w:val="24"/>
          <w:szCs w:val="24"/>
          <w:lang w:eastAsia="es-419"/>
        </w:rPr>
        <w:t xml:space="preserve"> </w:t>
      </w:r>
      <w:r>
        <w:rPr>
          <w:rFonts w:ascii="Arial" w:eastAsia="Times New Roman" w:hAnsi="Arial" w:cs="Arial"/>
          <w:sz w:val="24"/>
          <w:szCs w:val="24"/>
          <w:lang w:eastAsia="es-419"/>
        </w:rPr>
        <w:t>der</w:t>
      </w:r>
      <w:r w:rsidR="00D65B06">
        <w:rPr>
          <w:rFonts w:ascii="Arial" w:eastAsia="Times New Roman" w:hAnsi="Arial" w:cs="Arial"/>
          <w:sz w:val="24"/>
          <w:szCs w:val="24"/>
          <w:lang w:eastAsia="es-419"/>
        </w:rPr>
        <w:t xml:space="preserve"> Waals</w:t>
      </w:r>
      <w:r>
        <w:rPr>
          <w:rFonts w:ascii="Arial" w:eastAsia="Times New Roman" w:hAnsi="Arial" w:cs="Arial"/>
          <w:sz w:val="24"/>
          <w:szCs w:val="24"/>
          <w:lang w:eastAsia="es-419"/>
        </w:rPr>
        <w:t xml:space="preserve"> se pueden clasificar en dos tipos:</w:t>
      </w:r>
    </w:p>
    <w:p w:rsidR="003626D8" w:rsidRDefault="003626D8" w:rsidP="00D65B06">
      <w:pPr>
        <w:pStyle w:val="Prrafodelista"/>
        <w:numPr>
          <w:ilvl w:val="0"/>
          <w:numId w:val="3"/>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Fuerzas de dispersión de London: son los esfuerzos más débiles y se forman entre todas las moléculas.</w:t>
      </w:r>
    </w:p>
    <w:p w:rsidR="003626D8" w:rsidRDefault="003626D8" w:rsidP="00D65B06">
      <w:pPr>
        <w:pStyle w:val="Prrafodelista"/>
        <w:numPr>
          <w:ilvl w:val="0"/>
          <w:numId w:val="3"/>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Fuerzas dipolo-dipolo: son más fuertes que las fuerzas de dispersión de London y se forman entre moléculas polares.</w:t>
      </w:r>
    </w:p>
    <w:p w:rsidR="003626D8" w:rsidRDefault="003626D8" w:rsidP="00D65B06">
      <w:pPr>
        <w:spacing w:after="17" w:line="240" w:lineRule="auto"/>
        <w:ind w:right="7"/>
        <w:jc w:val="both"/>
        <w:rPr>
          <w:rFonts w:ascii="Arial" w:eastAsia="Times New Roman" w:hAnsi="Arial" w:cs="Arial"/>
          <w:sz w:val="24"/>
          <w:szCs w:val="24"/>
          <w:lang w:eastAsia="es-419"/>
        </w:rPr>
      </w:pPr>
    </w:p>
    <w:p w:rsidR="003626D8" w:rsidRDefault="003626D8"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Los compuestos que tienen enlaces van der Waals suelen ser líquidos o gaseosos a temperatura ambiente y tienen puntos de fusión y ebullición bajos. Son malos conductores de la electricidad.</w:t>
      </w:r>
    </w:p>
    <w:p w:rsidR="003626D8" w:rsidRDefault="003626D8" w:rsidP="00D65B06">
      <w:pPr>
        <w:spacing w:after="17" w:line="240" w:lineRule="auto"/>
        <w:ind w:left="-8" w:right="7"/>
        <w:jc w:val="both"/>
        <w:rPr>
          <w:rFonts w:ascii="Arial" w:eastAsia="Times New Roman" w:hAnsi="Arial" w:cs="Arial"/>
          <w:sz w:val="24"/>
          <w:szCs w:val="24"/>
          <w:lang w:eastAsia="es-419"/>
        </w:rPr>
      </w:pPr>
    </w:p>
    <w:p w:rsidR="0027703A" w:rsidRDefault="0027703A"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Aunque son más débiles que los enlaces iónicos y covalentes, son esenciales en la adhesión de materiales, como en la fabricación de recubrimientos resistentes al agua y en la adherencia de diferentes capas en materiales compuestos.</w:t>
      </w:r>
    </w:p>
    <w:p w:rsidR="0027703A" w:rsidRDefault="0027703A" w:rsidP="00D65B06">
      <w:pPr>
        <w:spacing w:after="17" w:line="240" w:lineRule="auto"/>
        <w:ind w:left="-8" w:right="7"/>
        <w:jc w:val="both"/>
        <w:rPr>
          <w:rFonts w:ascii="Arial" w:eastAsia="Times New Roman" w:hAnsi="Arial" w:cs="Arial"/>
          <w:sz w:val="24"/>
          <w:szCs w:val="24"/>
          <w:lang w:eastAsia="es-419"/>
        </w:rPr>
      </w:pPr>
    </w:p>
    <w:p w:rsidR="003626D8" w:rsidRDefault="003626D8" w:rsidP="00D65B06">
      <w:p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 xml:space="preserve">Algunos ejemplos de compuestos </w:t>
      </w:r>
      <w:r>
        <w:rPr>
          <w:rFonts w:ascii="Arial" w:eastAsia="Times New Roman" w:hAnsi="Arial" w:cs="Arial"/>
          <w:sz w:val="24"/>
          <w:szCs w:val="24"/>
          <w:lang w:eastAsia="es-419"/>
        </w:rPr>
        <w:t xml:space="preserve">con enlaces Van der Waals </w:t>
      </w:r>
      <w:r>
        <w:rPr>
          <w:rFonts w:ascii="Arial" w:eastAsia="Times New Roman" w:hAnsi="Arial" w:cs="Arial"/>
          <w:sz w:val="24"/>
          <w:szCs w:val="24"/>
          <w:lang w:eastAsia="es-419"/>
        </w:rPr>
        <w:t>son:</w:t>
      </w:r>
    </w:p>
    <w:p w:rsidR="003626D8" w:rsidRDefault="003626D8" w:rsidP="00D65B06">
      <w:pPr>
        <w:spacing w:after="17" w:line="240" w:lineRule="auto"/>
        <w:ind w:right="7"/>
        <w:jc w:val="both"/>
        <w:rPr>
          <w:rFonts w:ascii="Arial" w:eastAsia="Times New Roman" w:hAnsi="Arial" w:cs="Arial"/>
          <w:sz w:val="24"/>
          <w:szCs w:val="24"/>
          <w:lang w:eastAsia="es-419"/>
        </w:rPr>
      </w:pPr>
    </w:p>
    <w:p w:rsidR="003626D8" w:rsidRDefault="003626D8"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Neón</w:t>
      </w:r>
      <w:r>
        <w:rPr>
          <w:rFonts w:ascii="Arial" w:eastAsia="Times New Roman" w:hAnsi="Arial" w:cs="Arial"/>
          <w:sz w:val="24"/>
          <w:szCs w:val="24"/>
          <w:lang w:eastAsia="es-419"/>
        </w:rPr>
        <w:t xml:space="preserve"> (</w:t>
      </w:r>
      <w:r>
        <w:rPr>
          <w:rFonts w:ascii="Arial" w:eastAsia="Times New Roman" w:hAnsi="Arial" w:cs="Arial"/>
          <w:sz w:val="24"/>
          <w:szCs w:val="24"/>
          <w:lang w:eastAsia="es-419"/>
        </w:rPr>
        <w:t>Ne</w:t>
      </w:r>
      <w:r>
        <w:rPr>
          <w:rFonts w:ascii="Arial" w:eastAsia="Times New Roman" w:hAnsi="Arial" w:cs="Arial"/>
          <w:sz w:val="24"/>
          <w:szCs w:val="24"/>
          <w:lang w:eastAsia="es-419"/>
        </w:rPr>
        <w:t>)</w:t>
      </w:r>
    </w:p>
    <w:p w:rsidR="003626D8" w:rsidRDefault="003626D8"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Helio</w:t>
      </w:r>
      <w:r>
        <w:rPr>
          <w:rFonts w:ascii="Arial" w:eastAsia="Times New Roman" w:hAnsi="Arial" w:cs="Arial"/>
          <w:sz w:val="24"/>
          <w:szCs w:val="24"/>
          <w:lang w:eastAsia="es-419"/>
        </w:rPr>
        <w:t xml:space="preserve"> (</w:t>
      </w:r>
      <w:r>
        <w:rPr>
          <w:rFonts w:ascii="Arial" w:eastAsia="Times New Roman" w:hAnsi="Arial" w:cs="Arial"/>
          <w:sz w:val="24"/>
          <w:szCs w:val="24"/>
          <w:lang w:eastAsia="es-419"/>
        </w:rPr>
        <w:t>He</w:t>
      </w:r>
      <w:r>
        <w:rPr>
          <w:rFonts w:ascii="Arial" w:eastAsia="Times New Roman" w:hAnsi="Arial" w:cs="Arial"/>
          <w:sz w:val="24"/>
          <w:szCs w:val="24"/>
          <w:lang w:eastAsia="es-419"/>
        </w:rPr>
        <w:t>)</w:t>
      </w:r>
    </w:p>
    <w:p w:rsidR="003626D8" w:rsidRDefault="00D65B06"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Dióxido</w:t>
      </w:r>
      <w:r w:rsidR="003626D8">
        <w:rPr>
          <w:rFonts w:ascii="Arial" w:eastAsia="Times New Roman" w:hAnsi="Arial" w:cs="Arial"/>
          <w:sz w:val="24"/>
          <w:szCs w:val="24"/>
          <w:lang w:eastAsia="es-419"/>
        </w:rPr>
        <w:t xml:space="preserve"> de carbono (CO2)</w:t>
      </w:r>
    </w:p>
    <w:p w:rsidR="003626D8" w:rsidRDefault="00D65B06"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Metano (</w:t>
      </w:r>
      <w:r w:rsidR="003626D8">
        <w:rPr>
          <w:rFonts w:ascii="Arial" w:eastAsia="Times New Roman" w:hAnsi="Arial" w:cs="Arial"/>
          <w:sz w:val="24"/>
          <w:szCs w:val="24"/>
          <w:lang w:eastAsia="es-419"/>
        </w:rPr>
        <w:t>CH4</w:t>
      </w:r>
      <w:r w:rsidR="003626D8">
        <w:rPr>
          <w:rFonts w:ascii="Arial" w:eastAsia="Times New Roman" w:hAnsi="Arial" w:cs="Arial"/>
          <w:sz w:val="24"/>
          <w:szCs w:val="24"/>
          <w:lang w:eastAsia="es-419"/>
        </w:rPr>
        <w:t>)</w:t>
      </w:r>
    </w:p>
    <w:p w:rsidR="003626D8" w:rsidRDefault="003626D8" w:rsidP="00D65B06">
      <w:pPr>
        <w:spacing w:after="17" w:line="240" w:lineRule="auto"/>
        <w:ind w:right="7"/>
        <w:jc w:val="both"/>
        <w:rPr>
          <w:rFonts w:ascii="Arial" w:eastAsia="Times New Roman" w:hAnsi="Arial" w:cs="Arial"/>
          <w:sz w:val="24"/>
          <w:szCs w:val="24"/>
          <w:lang w:eastAsia="es-419"/>
        </w:rPr>
      </w:pPr>
    </w:p>
    <w:p w:rsidR="003626D8" w:rsidRDefault="003626D8" w:rsidP="00D65B06">
      <w:pPr>
        <w:pStyle w:val="Prrafodelista"/>
        <w:numPr>
          <w:ilvl w:val="0"/>
          <w:numId w:val="1"/>
        </w:numPr>
        <w:spacing w:after="17" w:line="240" w:lineRule="auto"/>
        <w:ind w:right="7"/>
        <w:jc w:val="both"/>
        <w:rPr>
          <w:rFonts w:ascii="Arial" w:eastAsia="Times New Roman" w:hAnsi="Arial" w:cs="Arial"/>
          <w:b/>
          <w:sz w:val="24"/>
          <w:szCs w:val="24"/>
          <w:lang w:eastAsia="es-419"/>
        </w:rPr>
      </w:pPr>
      <w:r w:rsidRPr="003626D8">
        <w:rPr>
          <w:rFonts w:ascii="Arial" w:eastAsia="Times New Roman" w:hAnsi="Arial" w:cs="Arial"/>
          <w:b/>
          <w:sz w:val="24"/>
          <w:szCs w:val="24"/>
          <w:lang w:eastAsia="es-419"/>
        </w:rPr>
        <w:t xml:space="preserve">Puente de hidrógeno </w:t>
      </w:r>
    </w:p>
    <w:p w:rsidR="003626D8" w:rsidRDefault="003626D8" w:rsidP="00D65B06">
      <w:pPr>
        <w:spacing w:after="17" w:line="240" w:lineRule="auto"/>
        <w:ind w:left="-8" w:right="7"/>
        <w:jc w:val="both"/>
        <w:rPr>
          <w:rFonts w:ascii="Arial" w:eastAsia="Times New Roman" w:hAnsi="Arial" w:cs="Arial"/>
          <w:b/>
          <w:sz w:val="24"/>
          <w:szCs w:val="24"/>
          <w:lang w:eastAsia="es-419"/>
        </w:rPr>
      </w:pPr>
    </w:p>
    <w:p w:rsidR="003626D8" w:rsidRDefault="0027703A"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El puente hidrógeno es un tipo de enlace van der Waals que se forma entre un átomo de hidrógeno unido a un átomo electronegativo y un átomo electronegativo sin enlace. El átomo de hidrógeno tiene una carga parcial positiva por lo que se atrae a los átomos electronegativos con carga parcial negativa.</w:t>
      </w:r>
    </w:p>
    <w:p w:rsidR="0027703A" w:rsidRDefault="0027703A" w:rsidP="00D65B06">
      <w:pPr>
        <w:spacing w:after="17" w:line="240" w:lineRule="auto"/>
        <w:ind w:left="-8" w:right="7"/>
        <w:jc w:val="both"/>
        <w:rPr>
          <w:rFonts w:ascii="Arial" w:eastAsia="Times New Roman" w:hAnsi="Arial" w:cs="Arial"/>
          <w:sz w:val="24"/>
          <w:szCs w:val="24"/>
          <w:lang w:eastAsia="es-419"/>
        </w:rPr>
      </w:pPr>
    </w:p>
    <w:p w:rsidR="0027703A" w:rsidRDefault="0027703A"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lastRenderedPageBreak/>
        <w:t>Los puentes de hidrógeno son más fuertes que las fuerzas de dispersión de London, pero más débiles que los enlaces covalentes o iónicos. Este enlace es esencial en la estructura del ADN y ARN.</w:t>
      </w:r>
    </w:p>
    <w:p w:rsidR="0027703A" w:rsidRDefault="0027703A" w:rsidP="00D65B06">
      <w:pPr>
        <w:spacing w:after="17" w:line="240" w:lineRule="auto"/>
        <w:ind w:left="-8" w:right="7"/>
        <w:jc w:val="both"/>
        <w:rPr>
          <w:rFonts w:ascii="Arial" w:eastAsia="Times New Roman" w:hAnsi="Arial" w:cs="Arial"/>
          <w:sz w:val="24"/>
          <w:szCs w:val="24"/>
          <w:lang w:eastAsia="es-419"/>
        </w:rPr>
      </w:pPr>
    </w:p>
    <w:p w:rsidR="0027703A" w:rsidRDefault="0027703A"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Los compuestos que tienen puentes de hidrógeno suelen ser líquidos o sólidos a temperatura ambiente y tienen puntos de fusión y ebullición relativamente elevados. Son buenos conductores de la electricidad en estado líquido, pero malos conductores en estado sólido.</w:t>
      </w:r>
    </w:p>
    <w:p w:rsidR="0027703A" w:rsidRDefault="0027703A" w:rsidP="00D65B06">
      <w:pPr>
        <w:spacing w:after="17" w:line="240" w:lineRule="auto"/>
        <w:ind w:left="-8" w:right="7"/>
        <w:jc w:val="both"/>
        <w:rPr>
          <w:rFonts w:ascii="Arial" w:eastAsia="Times New Roman" w:hAnsi="Arial" w:cs="Arial"/>
          <w:sz w:val="24"/>
          <w:szCs w:val="24"/>
          <w:lang w:eastAsia="es-419"/>
        </w:rPr>
      </w:pPr>
    </w:p>
    <w:p w:rsidR="0027703A" w:rsidRDefault="0027703A"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En ingeniería genética, comprender estos enlaces es crucial para manipular el material genético y desarrollar nuevas tecnologías médicas y farmacéuticas.</w:t>
      </w:r>
    </w:p>
    <w:p w:rsidR="0027703A" w:rsidRDefault="0027703A" w:rsidP="00D65B06">
      <w:pPr>
        <w:spacing w:after="17" w:line="240" w:lineRule="auto"/>
        <w:ind w:left="-8" w:right="7"/>
        <w:jc w:val="both"/>
        <w:rPr>
          <w:rFonts w:ascii="Arial" w:eastAsia="Times New Roman" w:hAnsi="Arial" w:cs="Arial"/>
          <w:sz w:val="24"/>
          <w:szCs w:val="24"/>
          <w:lang w:eastAsia="es-419"/>
        </w:rPr>
      </w:pPr>
    </w:p>
    <w:p w:rsidR="0027703A" w:rsidRDefault="0027703A" w:rsidP="00D65B06">
      <w:p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 xml:space="preserve">Algunos ejemplos de compuestos con </w:t>
      </w:r>
      <w:r>
        <w:rPr>
          <w:rFonts w:ascii="Arial" w:eastAsia="Times New Roman" w:hAnsi="Arial" w:cs="Arial"/>
          <w:sz w:val="24"/>
          <w:szCs w:val="24"/>
          <w:lang w:eastAsia="es-419"/>
        </w:rPr>
        <w:t>puentes de hidrogeno</w:t>
      </w:r>
      <w:r>
        <w:rPr>
          <w:rFonts w:ascii="Arial" w:eastAsia="Times New Roman" w:hAnsi="Arial" w:cs="Arial"/>
          <w:sz w:val="24"/>
          <w:szCs w:val="24"/>
          <w:lang w:eastAsia="es-419"/>
        </w:rPr>
        <w:t xml:space="preserve"> son:</w:t>
      </w:r>
    </w:p>
    <w:p w:rsidR="0027703A" w:rsidRDefault="0027703A" w:rsidP="00D65B06">
      <w:pPr>
        <w:spacing w:after="17" w:line="240" w:lineRule="auto"/>
        <w:ind w:right="7"/>
        <w:jc w:val="both"/>
        <w:rPr>
          <w:rFonts w:ascii="Arial" w:eastAsia="Times New Roman" w:hAnsi="Arial" w:cs="Arial"/>
          <w:sz w:val="24"/>
          <w:szCs w:val="24"/>
          <w:lang w:eastAsia="es-419"/>
        </w:rPr>
      </w:pPr>
    </w:p>
    <w:p w:rsidR="0027703A" w:rsidRDefault="0027703A"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Agua</w:t>
      </w:r>
      <w:r>
        <w:rPr>
          <w:rFonts w:ascii="Arial" w:eastAsia="Times New Roman" w:hAnsi="Arial" w:cs="Arial"/>
          <w:sz w:val="24"/>
          <w:szCs w:val="24"/>
          <w:lang w:eastAsia="es-419"/>
        </w:rPr>
        <w:t xml:space="preserve"> (</w:t>
      </w:r>
      <w:r>
        <w:rPr>
          <w:rFonts w:ascii="Arial" w:eastAsia="Times New Roman" w:hAnsi="Arial" w:cs="Arial"/>
          <w:sz w:val="24"/>
          <w:szCs w:val="24"/>
          <w:lang w:eastAsia="es-419"/>
        </w:rPr>
        <w:t>H2O</w:t>
      </w:r>
      <w:r>
        <w:rPr>
          <w:rFonts w:ascii="Arial" w:eastAsia="Times New Roman" w:hAnsi="Arial" w:cs="Arial"/>
          <w:sz w:val="24"/>
          <w:szCs w:val="24"/>
          <w:lang w:eastAsia="es-419"/>
        </w:rPr>
        <w:t>)</w:t>
      </w:r>
    </w:p>
    <w:p w:rsidR="0027703A" w:rsidRDefault="0027703A"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 xml:space="preserve">Acido </w:t>
      </w:r>
      <w:r w:rsidR="00D65B06">
        <w:rPr>
          <w:rFonts w:ascii="Arial" w:eastAsia="Times New Roman" w:hAnsi="Arial" w:cs="Arial"/>
          <w:sz w:val="24"/>
          <w:szCs w:val="24"/>
          <w:lang w:eastAsia="es-419"/>
        </w:rPr>
        <w:t>sulfúrico</w:t>
      </w:r>
      <w:r>
        <w:rPr>
          <w:rFonts w:ascii="Arial" w:eastAsia="Times New Roman" w:hAnsi="Arial" w:cs="Arial"/>
          <w:sz w:val="24"/>
          <w:szCs w:val="24"/>
          <w:lang w:eastAsia="es-419"/>
        </w:rPr>
        <w:t xml:space="preserve"> (H</w:t>
      </w:r>
      <w:r>
        <w:rPr>
          <w:rFonts w:ascii="Arial" w:eastAsia="Times New Roman" w:hAnsi="Arial" w:cs="Arial"/>
          <w:sz w:val="24"/>
          <w:szCs w:val="24"/>
          <w:lang w:eastAsia="es-419"/>
        </w:rPr>
        <w:t>2SO4)</w:t>
      </w:r>
    </w:p>
    <w:p w:rsidR="0027703A" w:rsidRDefault="0027703A"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 xml:space="preserve">Acido </w:t>
      </w:r>
      <w:r w:rsidR="00D65B06">
        <w:rPr>
          <w:rFonts w:ascii="Arial" w:eastAsia="Times New Roman" w:hAnsi="Arial" w:cs="Arial"/>
          <w:sz w:val="24"/>
          <w:szCs w:val="24"/>
          <w:lang w:eastAsia="es-419"/>
        </w:rPr>
        <w:t>nítrico</w:t>
      </w:r>
      <w:r>
        <w:rPr>
          <w:rFonts w:ascii="Arial" w:eastAsia="Times New Roman" w:hAnsi="Arial" w:cs="Arial"/>
          <w:sz w:val="24"/>
          <w:szCs w:val="24"/>
          <w:lang w:eastAsia="es-419"/>
        </w:rPr>
        <w:t xml:space="preserve"> (</w:t>
      </w:r>
      <w:r>
        <w:rPr>
          <w:rFonts w:ascii="Arial" w:eastAsia="Times New Roman" w:hAnsi="Arial" w:cs="Arial"/>
          <w:sz w:val="24"/>
          <w:szCs w:val="24"/>
          <w:lang w:eastAsia="es-419"/>
        </w:rPr>
        <w:t>HNO3</w:t>
      </w:r>
      <w:r>
        <w:rPr>
          <w:rFonts w:ascii="Arial" w:eastAsia="Times New Roman" w:hAnsi="Arial" w:cs="Arial"/>
          <w:sz w:val="24"/>
          <w:szCs w:val="24"/>
          <w:lang w:eastAsia="es-419"/>
        </w:rPr>
        <w:t>)</w:t>
      </w:r>
    </w:p>
    <w:p w:rsidR="0027703A" w:rsidRDefault="0027703A" w:rsidP="00D65B06">
      <w:pPr>
        <w:pStyle w:val="Prrafodelista"/>
        <w:numPr>
          <w:ilvl w:val="0"/>
          <w:numId w:val="2"/>
        </w:num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 xml:space="preserve">Acido </w:t>
      </w:r>
      <w:r w:rsidR="00D65B06">
        <w:rPr>
          <w:rFonts w:ascii="Arial" w:eastAsia="Times New Roman" w:hAnsi="Arial" w:cs="Arial"/>
          <w:sz w:val="24"/>
          <w:szCs w:val="24"/>
          <w:lang w:eastAsia="es-419"/>
        </w:rPr>
        <w:t>etílico (</w:t>
      </w:r>
      <w:r>
        <w:rPr>
          <w:rFonts w:ascii="Arial" w:eastAsia="Times New Roman" w:hAnsi="Arial" w:cs="Arial"/>
          <w:sz w:val="24"/>
          <w:szCs w:val="24"/>
          <w:lang w:eastAsia="es-419"/>
        </w:rPr>
        <w:t>C2H5OH</w:t>
      </w:r>
      <w:r>
        <w:rPr>
          <w:rFonts w:ascii="Arial" w:eastAsia="Times New Roman" w:hAnsi="Arial" w:cs="Arial"/>
          <w:sz w:val="24"/>
          <w:szCs w:val="24"/>
          <w:lang w:eastAsia="es-419"/>
        </w:rPr>
        <w:t>)</w:t>
      </w:r>
    </w:p>
    <w:p w:rsidR="0027703A" w:rsidRDefault="0027703A" w:rsidP="00D65B06">
      <w:pPr>
        <w:spacing w:after="17" w:line="240" w:lineRule="auto"/>
        <w:ind w:right="7"/>
        <w:jc w:val="both"/>
        <w:rPr>
          <w:rFonts w:ascii="Arial" w:eastAsia="Times New Roman" w:hAnsi="Arial" w:cs="Arial"/>
          <w:sz w:val="24"/>
          <w:szCs w:val="24"/>
          <w:lang w:eastAsia="es-419"/>
        </w:rPr>
      </w:pPr>
    </w:p>
    <w:p w:rsidR="0027703A" w:rsidRDefault="0027703A" w:rsidP="00D65B06">
      <w:pPr>
        <w:pStyle w:val="Prrafodelista"/>
        <w:numPr>
          <w:ilvl w:val="0"/>
          <w:numId w:val="1"/>
        </w:numPr>
        <w:spacing w:after="17" w:line="240" w:lineRule="auto"/>
        <w:ind w:right="7"/>
        <w:jc w:val="both"/>
        <w:rPr>
          <w:rFonts w:ascii="Arial" w:eastAsia="Times New Roman" w:hAnsi="Arial" w:cs="Arial"/>
          <w:b/>
          <w:sz w:val="24"/>
          <w:szCs w:val="24"/>
          <w:lang w:eastAsia="es-419"/>
        </w:rPr>
      </w:pPr>
      <w:r w:rsidRPr="0027703A">
        <w:rPr>
          <w:rFonts w:ascii="Arial" w:eastAsia="Times New Roman" w:hAnsi="Arial" w:cs="Arial"/>
          <w:b/>
          <w:sz w:val="24"/>
          <w:szCs w:val="24"/>
          <w:lang w:eastAsia="es-419"/>
        </w:rPr>
        <w:t xml:space="preserve">Enlace metálico </w:t>
      </w:r>
    </w:p>
    <w:p w:rsidR="0027703A" w:rsidRDefault="0027703A" w:rsidP="00D65B06">
      <w:pPr>
        <w:spacing w:after="17" w:line="240" w:lineRule="auto"/>
        <w:ind w:right="7"/>
        <w:jc w:val="both"/>
        <w:rPr>
          <w:rFonts w:ascii="Arial" w:eastAsia="Times New Roman" w:hAnsi="Arial" w:cs="Arial"/>
          <w:b/>
          <w:sz w:val="24"/>
          <w:szCs w:val="24"/>
          <w:lang w:eastAsia="es-419"/>
        </w:rPr>
      </w:pPr>
    </w:p>
    <w:p w:rsidR="0027703A" w:rsidRDefault="0027703A" w:rsidP="00D65B06">
      <w:pPr>
        <w:spacing w:after="17" w:line="240" w:lineRule="auto"/>
        <w:ind w:right="7"/>
        <w:jc w:val="both"/>
        <w:rPr>
          <w:rFonts w:ascii="Arial" w:eastAsia="Times New Roman" w:hAnsi="Arial" w:cs="Arial"/>
          <w:sz w:val="24"/>
          <w:szCs w:val="24"/>
          <w:lang w:eastAsia="es-419"/>
        </w:rPr>
      </w:pPr>
      <w:r>
        <w:rPr>
          <w:rFonts w:ascii="Arial" w:eastAsia="Times New Roman" w:hAnsi="Arial" w:cs="Arial"/>
          <w:sz w:val="24"/>
          <w:szCs w:val="24"/>
          <w:lang w:eastAsia="es-419"/>
        </w:rPr>
        <w:t>El enlace metálico se forma entre los átomos de un metal. Los átomos metálicos tienen una gran cantidad de electrones de valencia, que se comparten entre todos los átomos de metal.</w:t>
      </w:r>
    </w:p>
    <w:p w:rsidR="0027703A" w:rsidRDefault="0027703A" w:rsidP="00D65B06">
      <w:pPr>
        <w:spacing w:after="17" w:line="240" w:lineRule="auto"/>
        <w:ind w:left="-8" w:right="7"/>
        <w:jc w:val="both"/>
        <w:rPr>
          <w:rFonts w:ascii="Arial" w:eastAsia="Times New Roman" w:hAnsi="Arial" w:cs="Arial"/>
          <w:sz w:val="24"/>
          <w:szCs w:val="24"/>
          <w:lang w:eastAsia="es-419"/>
        </w:rPr>
      </w:pPr>
    </w:p>
    <w:p w:rsidR="0027703A" w:rsidRDefault="00D65B06"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Los extremos metálicos pierden sus electrones de Valencia para formar cationes, que se ordenan en una estructura cristalina. Los electrones de Valencia que ya no están ligados a un átomo específico, se mueven libremente entre los cationes.</w:t>
      </w:r>
    </w:p>
    <w:p w:rsidR="00D65B06" w:rsidRDefault="00D65B06" w:rsidP="00D65B06">
      <w:pPr>
        <w:spacing w:after="17" w:line="240" w:lineRule="auto"/>
        <w:ind w:left="-8" w:right="7"/>
        <w:jc w:val="both"/>
        <w:rPr>
          <w:rFonts w:ascii="Arial" w:eastAsia="Times New Roman" w:hAnsi="Arial" w:cs="Arial"/>
          <w:sz w:val="24"/>
          <w:szCs w:val="24"/>
          <w:lang w:eastAsia="es-419"/>
        </w:rPr>
      </w:pPr>
    </w:p>
    <w:p w:rsidR="00D65B06" w:rsidRDefault="00D65B06"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Estos electrones libres lo que mantiene unidos a los cationes y da lugar a las propiedades metálicas, como la ductilidad, la maleabilidad y la conductividad térmica y eléctrica.</w:t>
      </w:r>
    </w:p>
    <w:p w:rsidR="00D65B06" w:rsidRDefault="00D65B06" w:rsidP="00D65B06">
      <w:pPr>
        <w:spacing w:after="17" w:line="240" w:lineRule="auto"/>
        <w:ind w:left="-8" w:right="7"/>
        <w:jc w:val="both"/>
        <w:rPr>
          <w:rFonts w:ascii="Arial" w:eastAsia="Times New Roman" w:hAnsi="Arial" w:cs="Arial"/>
          <w:sz w:val="24"/>
          <w:szCs w:val="24"/>
          <w:lang w:eastAsia="es-419"/>
        </w:rPr>
      </w:pPr>
    </w:p>
    <w:p w:rsidR="00D65B06" w:rsidRDefault="00D65B06"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sz w:val="24"/>
          <w:szCs w:val="24"/>
          <w:lang w:eastAsia="es-419"/>
        </w:rPr>
        <w:t>En ingeniería eléctrica y electrónica, se aprovecha este fenómeno para fabricar cables conductores y componentes eléctricos esenciales en dispositivos tecnológicos.</w:t>
      </w:r>
    </w:p>
    <w:p w:rsidR="00D65B06" w:rsidRDefault="00D65B06" w:rsidP="00D65B06">
      <w:pPr>
        <w:spacing w:after="17" w:line="240" w:lineRule="auto"/>
        <w:ind w:left="-8" w:right="7"/>
        <w:jc w:val="both"/>
        <w:rPr>
          <w:rFonts w:ascii="Arial" w:eastAsia="Times New Roman" w:hAnsi="Arial" w:cs="Arial"/>
          <w:sz w:val="24"/>
          <w:szCs w:val="24"/>
          <w:lang w:eastAsia="es-419"/>
        </w:rPr>
      </w:pPr>
    </w:p>
    <w:p w:rsidR="00D65B06" w:rsidRPr="00D65B06" w:rsidRDefault="00D65B06" w:rsidP="00D65B06">
      <w:pPr>
        <w:spacing w:after="17" w:line="240" w:lineRule="auto"/>
        <w:ind w:left="-8" w:right="7"/>
        <w:jc w:val="both"/>
        <w:rPr>
          <w:rFonts w:ascii="Arial" w:eastAsia="Times New Roman" w:hAnsi="Arial" w:cs="Arial"/>
          <w:sz w:val="24"/>
          <w:szCs w:val="24"/>
          <w:lang w:eastAsia="es-419"/>
        </w:rPr>
      </w:pPr>
      <w:r>
        <w:rPr>
          <w:rFonts w:ascii="Arial" w:eastAsia="Times New Roman" w:hAnsi="Arial" w:cs="Arial"/>
          <w:b/>
          <w:sz w:val="24"/>
          <w:szCs w:val="24"/>
          <w:lang w:eastAsia="es-419"/>
        </w:rPr>
        <w:t xml:space="preserve">Bibliografía </w:t>
      </w:r>
    </w:p>
    <w:p w:rsidR="00D65B06" w:rsidRPr="00D65B06" w:rsidRDefault="00D65B06" w:rsidP="00D65B06">
      <w:pPr>
        <w:numPr>
          <w:ilvl w:val="0"/>
          <w:numId w:val="4"/>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4"/>
          <w:lang w:eastAsia="es-419"/>
        </w:rPr>
      </w:pPr>
      <w:r w:rsidRPr="00D65B06">
        <w:rPr>
          <w:rFonts w:ascii="Times New Roman" w:eastAsia="Times New Roman" w:hAnsi="Times New Roman" w:cs="Times New Roman"/>
          <w:color w:val="1F1F1F"/>
          <w:sz w:val="20"/>
          <w:szCs w:val="24"/>
          <w:lang w:eastAsia="es-419"/>
        </w:rPr>
        <w:t>Pauling, L. (1983). Enlace químico y estructura de las moléculas. Selecciones Científicas: Madrid.</w:t>
      </w:r>
    </w:p>
    <w:p w:rsidR="00D65B06" w:rsidRPr="00D65B06" w:rsidRDefault="00D65B06" w:rsidP="00D65B06">
      <w:pPr>
        <w:numPr>
          <w:ilvl w:val="0"/>
          <w:numId w:val="4"/>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4"/>
          <w:lang w:eastAsia="es-419"/>
        </w:rPr>
      </w:pPr>
      <w:r w:rsidRPr="00D65B06">
        <w:rPr>
          <w:rFonts w:ascii="Times New Roman" w:eastAsia="Times New Roman" w:hAnsi="Times New Roman" w:cs="Times New Roman"/>
          <w:color w:val="1F1F1F"/>
          <w:sz w:val="20"/>
          <w:szCs w:val="24"/>
          <w:lang w:eastAsia="es-419"/>
        </w:rPr>
        <w:t>Sisler, H.H. (1967). Estructura electrónica, propiedades y periodicidad. McGraw-Hill Interamericana: México.</w:t>
      </w:r>
    </w:p>
    <w:p w:rsidR="00D65B06" w:rsidRPr="00D65B06" w:rsidRDefault="00D65B06" w:rsidP="00D65B06">
      <w:pPr>
        <w:numPr>
          <w:ilvl w:val="0"/>
          <w:numId w:val="4"/>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4"/>
          <w:lang w:eastAsia="es-419"/>
        </w:rPr>
      </w:pPr>
      <w:r w:rsidRPr="00D65B06">
        <w:rPr>
          <w:rFonts w:ascii="Times New Roman" w:eastAsia="Times New Roman" w:hAnsi="Times New Roman" w:cs="Times New Roman"/>
          <w:color w:val="1F1F1F"/>
          <w:sz w:val="20"/>
          <w:szCs w:val="24"/>
          <w:lang w:eastAsia="es-419"/>
        </w:rPr>
        <w:t>Phillips, J. (2000). Química: conceptos y aplicaciones. McGraw-Hill Interamericana: México.</w:t>
      </w:r>
    </w:p>
    <w:p w:rsidR="00D65B06" w:rsidRPr="00D65B06" w:rsidRDefault="00D65B06" w:rsidP="00D65B06">
      <w:pPr>
        <w:numPr>
          <w:ilvl w:val="0"/>
          <w:numId w:val="4"/>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4"/>
          <w:lang w:eastAsia="es-419"/>
        </w:rPr>
      </w:pPr>
      <w:r w:rsidRPr="00D65B06">
        <w:rPr>
          <w:rFonts w:ascii="Times New Roman" w:eastAsia="Times New Roman" w:hAnsi="Times New Roman" w:cs="Times New Roman"/>
          <w:color w:val="1F1F1F"/>
          <w:sz w:val="20"/>
          <w:szCs w:val="24"/>
          <w:lang w:eastAsia="es-419"/>
        </w:rPr>
        <w:t>Atkins, P.W. y Jones, L. (2018). Química: principios y aplicaciones modernas. Pearson: Madrid.</w:t>
      </w:r>
    </w:p>
    <w:p w:rsidR="003C6EA9" w:rsidRPr="00D65B06" w:rsidRDefault="00D65B06" w:rsidP="00D65B06">
      <w:pPr>
        <w:numPr>
          <w:ilvl w:val="0"/>
          <w:numId w:val="4"/>
        </w:numPr>
        <w:shd w:val="clear" w:color="auto" w:fill="FFFFFF"/>
        <w:spacing w:before="100" w:beforeAutospacing="1" w:after="150" w:line="240" w:lineRule="auto"/>
        <w:ind w:left="0"/>
        <w:jc w:val="both"/>
        <w:rPr>
          <w:rFonts w:ascii="Times New Roman" w:eastAsia="Times New Roman" w:hAnsi="Times New Roman" w:cs="Times New Roman"/>
          <w:color w:val="1F1F1F"/>
          <w:sz w:val="20"/>
          <w:szCs w:val="24"/>
          <w:lang w:eastAsia="es-419"/>
        </w:rPr>
      </w:pPr>
      <w:r w:rsidRPr="00D65B06">
        <w:rPr>
          <w:rFonts w:ascii="Times New Roman" w:eastAsia="Times New Roman" w:hAnsi="Times New Roman" w:cs="Times New Roman"/>
          <w:color w:val="1F1F1F"/>
          <w:sz w:val="20"/>
          <w:szCs w:val="24"/>
          <w:lang w:val="en-US" w:eastAsia="es-419"/>
        </w:rPr>
        <w:t xml:space="preserve">Brown, T.L., LeMay, H.E., Bursten, B.E. y Murphy, C.J. (2019). </w:t>
      </w:r>
      <w:r w:rsidRPr="00D65B06">
        <w:rPr>
          <w:rFonts w:ascii="Times New Roman" w:eastAsia="Times New Roman" w:hAnsi="Times New Roman" w:cs="Times New Roman"/>
          <w:color w:val="1F1F1F"/>
          <w:sz w:val="20"/>
          <w:szCs w:val="24"/>
          <w:lang w:eastAsia="es-419"/>
        </w:rPr>
        <w:t>Química: la ciencia central. Pearson: Madrid</w:t>
      </w:r>
    </w:p>
    <w:sectPr w:rsidR="003C6EA9" w:rsidRPr="00D65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63BAF"/>
    <w:multiLevelType w:val="hybridMultilevel"/>
    <w:tmpl w:val="0314977C"/>
    <w:lvl w:ilvl="0" w:tplc="0B064DC6">
      <w:start w:val="1"/>
      <w:numFmt w:val="decimal"/>
      <w:lvlText w:val="%1)"/>
      <w:lvlJc w:val="left"/>
      <w:pPr>
        <w:ind w:left="352" w:hanging="360"/>
      </w:pPr>
      <w:rPr>
        <w:rFonts w:hint="default"/>
      </w:rPr>
    </w:lvl>
    <w:lvl w:ilvl="1" w:tplc="580A0019" w:tentative="1">
      <w:start w:val="1"/>
      <w:numFmt w:val="lowerLetter"/>
      <w:lvlText w:val="%2."/>
      <w:lvlJc w:val="left"/>
      <w:pPr>
        <w:ind w:left="1072" w:hanging="360"/>
      </w:pPr>
    </w:lvl>
    <w:lvl w:ilvl="2" w:tplc="580A001B" w:tentative="1">
      <w:start w:val="1"/>
      <w:numFmt w:val="lowerRoman"/>
      <w:lvlText w:val="%3."/>
      <w:lvlJc w:val="right"/>
      <w:pPr>
        <w:ind w:left="1792" w:hanging="180"/>
      </w:pPr>
    </w:lvl>
    <w:lvl w:ilvl="3" w:tplc="580A000F" w:tentative="1">
      <w:start w:val="1"/>
      <w:numFmt w:val="decimal"/>
      <w:lvlText w:val="%4."/>
      <w:lvlJc w:val="left"/>
      <w:pPr>
        <w:ind w:left="2512" w:hanging="360"/>
      </w:pPr>
    </w:lvl>
    <w:lvl w:ilvl="4" w:tplc="580A0019" w:tentative="1">
      <w:start w:val="1"/>
      <w:numFmt w:val="lowerLetter"/>
      <w:lvlText w:val="%5."/>
      <w:lvlJc w:val="left"/>
      <w:pPr>
        <w:ind w:left="3232" w:hanging="360"/>
      </w:pPr>
    </w:lvl>
    <w:lvl w:ilvl="5" w:tplc="580A001B" w:tentative="1">
      <w:start w:val="1"/>
      <w:numFmt w:val="lowerRoman"/>
      <w:lvlText w:val="%6."/>
      <w:lvlJc w:val="right"/>
      <w:pPr>
        <w:ind w:left="3952" w:hanging="180"/>
      </w:pPr>
    </w:lvl>
    <w:lvl w:ilvl="6" w:tplc="580A000F" w:tentative="1">
      <w:start w:val="1"/>
      <w:numFmt w:val="decimal"/>
      <w:lvlText w:val="%7."/>
      <w:lvlJc w:val="left"/>
      <w:pPr>
        <w:ind w:left="4672" w:hanging="360"/>
      </w:pPr>
    </w:lvl>
    <w:lvl w:ilvl="7" w:tplc="580A0019" w:tentative="1">
      <w:start w:val="1"/>
      <w:numFmt w:val="lowerLetter"/>
      <w:lvlText w:val="%8."/>
      <w:lvlJc w:val="left"/>
      <w:pPr>
        <w:ind w:left="5392" w:hanging="360"/>
      </w:pPr>
    </w:lvl>
    <w:lvl w:ilvl="8" w:tplc="580A001B" w:tentative="1">
      <w:start w:val="1"/>
      <w:numFmt w:val="lowerRoman"/>
      <w:lvlText w:val="%9."/>
      <w:lvlJc w:val="right"/>
      <w:pPr>
        <w:ind w:left="6112" w:hanging="180"/>
      </w:pPr>
    </w:lvl>
  </w:abstractNum>
  <w:abstractNum w:abstractNumId="1" w15:restartNumberingAfterBreak="0">
    <w:nsid w:val="44D865EE"/>
    <w:multiLevelType w:val="hybridMultilevel"/>
    <w:tmpl w:val="59440270"/>
    <w:lvl w:ilvl="0" w:tplc="AC1E7552">
      <w:start w:val="1"/>
      <w:numFmt w:val="bullet"/>
      <w:lvlText w:val=""/>
      <w:lvlJc w:val="left"/>
      <w:pPr>
        <w:ind w:left="720" w:hanging="360"/>
      </w:pPr>
      <w:rPr>
        <w:rFonts w:ascii="Symbol" w:eastAsia="Times New Roman"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95E3D82"/>
    <w:multiLevelType w:val="multilevel"/>
    <w:tmpl w:val="D55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8604B"/>
    <w:multiLevelType w:val="hybridMultilevel"/>
    <w:tmpl w:val="5ED0D766"/>
    <w:lvl w:ilvl="0" w:tplc="13CE09A6">
      <w:start w:val="3"/>
      <w:numFmt w:val="bullet"/>
      <w:lvlText w:val="-"/>
      <w:lvlJc w:val="left"/>
      <w:pPr>
        <w:ind w:left="352" w:hanging="360"/>
      </w:pPr>
      <w:rPr>
        <w:rFonts w:ascii="Arial" w:eastAsia="Times New Roman" w:hAnsi="Arial" w:cs="Arial" w:hint="default"/>
      </w:rPr>
    </w:lvl>
    <w:lvl w:ilvl="1" w:tplc="580A0003" w:tentative="1">
      <w:start w:val="1"/>
      <w:numFmt w:val="bullet"/>
      <w:lvlText w:val="o"/>
      <w:lvlJc w:val="left"/>
      <w:pPr>
        <w:ind w:left="1072" w:hanging="360"/>
      </w:pPr>
      <w:rPr>
        <w:rFonts w:ascii="Courier New" w:hAnsi="Courier New" w:cs="Courier New" w:hint="default"/>
      </w:rPr>
    </w:lvl>
    <w:lvl w:ilvl="2" w:tplc="580A0005" w:tentative="1">
      <w:start w:val="1"/>
      <w:numFmt w:val="bullet"/>
      <w:lvlText w:val=""/>
      <w:lvlJc w:val="left"/>
      <w:pPr>
        <w:ind w:left="1792" w:hanging="360"/>
      </w:pPr>
      <w:rPr>
        <w:rFonts w:ascii="Wingdings" w:hAnsi="Wingdings" w:hint="default"/>
      </w:rPr>
    </w:lvl>
    <w:lvl w:ilvl="3" w:tplc="580A0001" w:tentative="1">
      <w:start w:val="1"/>
      <w:numFmt w:val="bullet"/>
      <w:lvlText w:val=""/>
      <w:lvlJc w:val="left"/>
      <w:pPr>
        <w:ind w:left="2512" w:hanging="360"/>
      </w:pPr>
      <w:rPr>
        <w:rFonts w:ascii="Symbol" w:hAnsi="Symbol" w:hint="default"/>
      </w:rPr>
    </w:lvl>
    <w:lvl w:ilvl="4" w:tplc="580A0003" w:tentative="1">
      <w:start w:val="1"/>
      <w:numFmt w:val="bullet"/>
      <w:lvlText w:val="o"/>
      <w:lvlJc w:val="left"/>
      <w:pPr>
        <w:ind w:left="3232" w:hanging="360"/>
      </w:pPr>
      <w:rPr>
        <w:rFonts w:ascii="Courier New" w:hAnsi="Courier New" w:cs="Courier New" w:hint="default"/>
      </w:rPr>
    </w:lvl>
    <w:lvl w:ilvl="5" w:tplc="580A0005" w:tentative="1">
      <w:start w:val="1"/>
      <w:numFmt w:val="bullet"/>
      <w:lvlText w:val=""/>
      <w:lvlJc w:val="left"/>
      <w:pPr>
        <w:ind w:left="3952" w:hanging="360"/>
      </w:pPr>
      <w:rPr>
        <w:rFonts w:ascii="Wingdings" w:hAnsi="Wingdings" w:hint="default"/>
      </w:rPr>
    </w:lvl>
    <w:lvl w:ilvl="6" w:tplc="580A0001" w:tentative="1">
      <w:start w:val="1"/>
      <w:numFmt w:val="bullet"/>
      <w:lvlText w:val=""/>
      <w:lvlJc w:val="left"/>
      <w:pPr>
        <w:ind w:left="4672" w:hanging="360"/>
      </w:pPr>
      <w:rPr>
        <w:rFonts w:ascii="Symbol" w:hAnsi="Symbol" w:hint="default"/>
      </w:rPr>
    </w:lvl>
    <w:lvl w:ilvl="7" w:tplc="580A0003" w:tentative="1">
      <w:start w:val="1"/>
      <w:numFmt w:val="bullet"/>
      <w:lvlText w:val="o"/>
      <w:lvlJc w:val="left"/>
      <w:pPr>
        <w:ind w:left="5392" w:hanging="360"/>
      </w:pPr>
      <w:rPr>
        <w:rFonts w:ascii="Courier New" w:hAnsi="Courier New" w:cs="Courier New" w:hint="default"/>
      </w:rPr>
    </w:lvl>
    <w:lvl w:ilvl="8" w:tplc="580A0005" w:tentative="1">
      <w:start w:val="1"/>
      <w:numFmt w:val="bullet"/>
      <w:lvlText w:val=""/>
      <w:lvlJc w:val="left"/>
      <w:pPr>
        <w:ind w:left="611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43"/>
    <w:rsid w:val="0027703A"/>
    <w:rsid w:val="003626D8"/>
    <w:rsid w:val="003C6EA9"/>
    <w:rsid w:val="00762D43"/>
    <w:rsid w:val="00D65B0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0E2E"/>
  <w15:chartTrackingRefBased/>
  <w15:docId w15:val="{CCD5A95F-F7E7-426D-8908-263BDB2D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0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2D43"/>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apple-tab-span">
    <w:name w:val="apple-tab-span"/>
    <w:basedOn w:val="Fuentedeprrafopredeter"/>
    <w:rsid w:val="00762D43"/>
  </w:style>
  <w:style w:type="paragraph" w:styleId="Prrafodelista">
    <w:name w:val="List Paragraph"/>
    <w:basedOn w:val="Normal"/>
    <w:uiPriority w:val="34"/>
    <w:qFormat/>
    <w:rsid w:val="00762D43"/>
    <w:pPr>
      <w:ind w:left="720"/>
      <w:contextualSpacing/>
    </w:pPr>
  </w:style>
  <w:style w:type="character" w:styleId="Textoennegrita">
    <w:name w:val="Strong"/>
    <w:basedOn w:val="Fuentedeprrafopredeter"/>
    <w:uiPriority w:val="22"/>
    <w:qFormat/>
    <w:rsid w:val="00D65B06"/>
    <w:rPr>
      <w:b/>
      <w:bCs/>
    </w:rPr>
  </w:style>
  <w:style w:type="character" w:customStyle="1" w:styleId="citation-0">
    <w:name w:val="citation-0"/>
    <w:basedOn w:val="Fuentedeprrafopredeter"/>
    <w:rsid w:val="00D65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51180">
      <w:bodyDiv w:val="1"/>
      <w:marLeft w:val="0"/>
      <w:marRight w:val="0"/>
      <w:marTop w:val="0"/>
      <w:marBottom w:val="0"/>
      <w:divBdr>
        <w:top w:val="none" w:sz="0" w:space="0" w:color="auto"/>
        <w:left w:val="none" w:sz="0" w:space="0" w:color="auto"/>
        <w:bottom w:val="none" w:sz="0" w:space="0" w:color="auto"/>
        <w:right w:val="none" w:sz="0" w:space="0" w:color="auto"/>
      </w:divBdr>
    </w:div>
    <w:div w:id="14568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977</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TURNOS</dc:creator>
  <cp:keywords/>
  <dc:description/>
  <cp:lastModifiedBy>TURNOS</cp:lastModifiedBy>
  <cp:revision>1</cp:revision>
  <dcterms:created xsi:type="dcterms:W3CDTF">2023-11-21T19:35:00Z</dcterms:created>
  <dcterms:modified xsi:type="dcterms:W3CDTF">2023-11-21T20:22:00Z</dcterms:modified>
</cp:coreProperties>
</file>