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0C6" w:rsidRPr="00F340C6" w:rsidRDefault="00135817" w:rsidP="00F340C6">
      <w:pPr>
        <w:rPr>
          <w:color w:val="F40CF4"/>
        </w:rPr>
      </w:pPr>
      <w:r>
        <w:rPr>
          <w:color w:val="F40CF4"/>
        </w:rPr>
        <w:t xml:space="preserve">+ </w:t>
      </w:r>
      <w:r w:rsidR="00F340C6" w:rsidRPr="00F340C6">
        <w:rPr>
          <w:color w:val="F40CF4"/>
        </w:rPr>
        <w:t xml:space="preserve">1) во введении на с. 3 Вы пишите, что распознавание эмоций стало одним </w:t>
      </w:r>
      <w:proofErr w:type="gramStart"/>
      <w:r w:rsidR="00F340C6" w:rsidRPr="00F340C6">
        <w:rPr>
          <w:color w:val="F40CF4"/>
        </w:rPr>
        <w:t>из</w:t>
      </w:r>
      <w:proofErr w:type="gramEnd"/>
    </w:p>
    <w:p w:rsidR="00F340C6" w:rsidRPr="00F340C6" w:rsidRDefault="00F340C6" w:rsidP="00F340C6">
      <w:pPr>
        <w:rPr>
          <w:color w:val="F40CF4"/>
        </w:rPr>
      </w:pPr>
      <w:r w:rsidRPr="00F340C6">
        <w:rPr>
          <w:color w:val="F40CF4"/>
        </w:rPr>
        <w:t>ключевых направлений в области компьютерного зрения. Это очень смелое</w:t>
      </w:r>
    </w:p>
    <w:p w:rsidR="00F340C6" w:rsidRPr="00F340C6" w:rsidRDefault="00F340C6" w:rsidP="00F340C6">
      <w:pPr>
        <w:rPr>
          <w:color w:val="F40CF4"/>
        </w:rPr>
      </w:pPr>
      <w:r w:rsidRPr="00F340C6">
        <w:rPr>
          <w:color w:val="F40CF4"/>
        </w:rPr>
        <w:t xml:space="preserve">заявление, я бы ключевое заменил </w:t>
      </w:r>
      <w:proofErr w:type="gramStart"/>
      <w:r w:rsidRPr="00F340C6">
        <w:rPr>
          <w:color w:val="F40CF4"/>
        </w:rPr>
        <w:t>на</w:t>
      </w:r>
      <w:proofErr w:type="gramEnd"/>
      <w:r w:rsidRPr="00F340C6">
        <w:rPr>
          <w:color w:val="F40CF4"/>
        </w:rPr>
        <w:t xml:space="preserve"> важное.</w:t>
      </w:r>
    </w:p>
    <w:p w:rsidR="00F340C6" w:rsidRPr="00541589" w:rsidRDefault="00135817" w:rsidP="00F340C6">
      <w:pPr>
        <w:rPr>
          <w:color w:val="F40CF4"/>
        </w:rPr>
      </w:pPr>
      <w:r>
        <w:rPr>
          <w:color w:val="F40CF4"/>
        </w:rPr>
        <w:t xml:space="preserve">+ </w:t>
      </w:r>
      <w:r w:rsidR="00F340C6" w:rsidRPr="00541589">
        <w:rPr>
          <w:color w:val="F40CF4"/>
        </w:rPr>
        <w:t>2) Название эмоций нужно заключить в кавычки по всему тексту</w:t>
      </w:r>
    </w:p>
    <w:p w:rsidR="00F340C6" w:rsidRPr="002845A8" w:rsidRDefault="00135817" w:rsidP="00F340C6">
      <w:pPr>
        <w:rPr>
          <w:color w:val="F40CF4"/>
        </w:rPr>
      </w:pPr>
      <w:r>
        <w:rPr>
          <w:color w:val="F40CF4"/>
        </w:rPr>
        <w:t xml:space="preserve">+ </w:t>
      </w:r>
      <w:r w:rsidR="00F340C6" w:rsidRPr="002845A8">
        <w:rPr>
          <w:color w:val="F40CF4"/>
        </w:rPr>
        <w:t xml:space="preserve">3) Во введении нужно кратко, в 2-4 предложениях описать, что сделано </w:t>
      </w:r>
      <w:proofErr w:type="gramStart"/>
      <w:r w:rsidR="00F340C6" w:rsidRPr="002845A8">
        <w:rPr>
          <w:color w:val="F40CF4"/>
        </w:rPr>
        <w:t>в</w:t>
      </w:r>
      <w:proofErr w:type="gramEnd"/>
    </w:p>
    <w:p w:rsidR="00F340C6" w:rsidRPr="002845A8" w:rsidRDefault="00F340C6" w:rsidP="00F340C6">
      <w:pPr>
        <w:rPr>
          <w:color w:val="F40CF4"/>
        </w:rPr>
      </w:pPr>
      <w:r w:rsidRPr="002845A8">
        <w:rPr>
          <w:color w:val="F40CF4"/>
        </w:rPr>
        <w:t>работе (какая задача решается и какими методами)</w:t>
      </w:r>
    </w:p>
    <w:p w:rsidR="00F340C6" w:rsidRPr="00347FCE" w:rsidRDefault="00135817" w:rsidP="00F340C6">
      <w:pPr>
        <w:rPr>
          <w:color w:val="F40CF4"/>
        </w:rPr>
      </w:pPr>
      <w:r>
        <w:rPr>
          <w:color w:val="F40CF4"/>
        </w:rPr>
        <w:t xml:space="preserve">+ </w:t>
      </w:r>
      <w:r w:rsidR="00F340C6" w:rsidRPr="00347FCE">
        <w:rPr>
          <w:color w:val="F40CF4"/>
        </w:rPr>
        <w:t>4) Текст достаточно большой, я предлагаю из него убрать п. 1.3.(с. 10-13) -</w:t>
      </w:r>
    </w:p>
    <w:p w:rsidR="00F340C6" w:rsidRPr="00347FCE" w:rsidRDefault="00F340C6" w:rsidP="00F340C6">
      <w:pPr>
        <w:rPr>
          <w:color w:val="F40CF4"/>
        </w:rPr>
      </w:pPr>
      <w:proofErr w:type="gramStart"/>
      <w:r w:rsidRPr="00347FCE">
        <w:rPr>
          <w:color w:val="F40CF4"/>
        </w:rPr>
        <w:t>это переписывание учебника, рис. 4 на 14, рис. 12 на с.23 (но в тексте в</w:t>
      </w:r>
      <w:proofErr w:type="gramEnd"/>
    </w:p>
    <w:p w:rsidR="00F340C6" w:rsidRPr="00347FCE" w:rsidRDefault="00F340C6" w:rsidP="00F340C6">
      <w:pPr>
        <w:rPr>
          <w:color w:val="F40CF4"/>
        </w:rPr>
      </w:pPr>
      <w:r w:rsidRPr="00347FCE">
        <w:rPr>
          <w:color w:val="F40CF4"/>
        </w:rPr>
        <w:t xml:space="preserve">конце с. 22 нужно добавить ссылку на статью), на с.32 убрать все формулы </w:t>
      </w:r>
      <w:proofErr w:type="gramStart"/>
      <w:r w:rsidRPr="00347FCE">
        <w:rPr>
          <w:color w:val="F40CF4"/>
        </w:rPr>
        <w:t>для</w:t>
      </w:r>
      <w:proofErr w:type="gramEnd"/>
    </w:p>
    <w:p w:rsidR="00F340C6" w:rsidRPr="00347FCE" w:rsidRDefault="00F340C6" w:rsidP="00F340C6">
      <w:pPr>
        <w:rPr>
          <w:color w:val="F40CF4"/>
        </w:rPr>
      </w:pPr>
      <w:r w:rsidRPr="00347FCE">
        <w:rPr>
          <w:color w:val="F40CF4"/>
        </w:rPr>
        <w:t>метрик - они общеизвестны,</w:t>
      </w:r>
    </w:p>
    <w:p w:rsidR="00F340C6" w:rsidRPr="00F340C6" w:rsidRDefault="00135817" w:rsidP="00F340C6">
      <w:pPr>
        <w:rPr>
          <w:color w:val="F40CF4"/>
        </w:rPr>
      </w:pPr>
      <w:r>
        <w:rPr>
          <w:color w:val="F40CF4"/>
        </w:rPr>
        <w:t xml:space="preserve">+ </w:t>
      </w:r>
      <w:r w:rsidR="00F340C6" w:rsidRPr="00F340C6">
        <w:rPr>
          <w:color w:val="F40CF4"/>
        </w:rPr>
        <w:t>5) Я предлагаю в тексте (</w:t>
      </w:r>
      <w:proofErr w:type="gramStart"/>
      <w:r w:rsidR="00F340C6" w:rsidRPr="00F340C6">
        <w:rPr>
          <w:color w:val="F40CF4"/>
        </w:rPr>
        <w:t>например</w:t>
      </w:r>
      <w:proofErr w:type="gramEnd"/>
      <w:r w:rsidR="00F340C6" w:rsidRPr="00F340C6">
        <w:rPr>
          <w:color w:val="F40CF4"/>
        </w:rPr>
        <w:t xml:space="preserve"> с. 28) заменить слово "голова" (это</w:t>
      </w:r>
    </w:p>
    <w:p w:rsidR="00F340C6" w:rsidRPr="00F340C6" w:rsidRDefault="00F340C6" w:rsidP="00F340C6">
      <w:pPr>
        <w:rPr>
          <w:color w:val="F40CF4"/>
        </w:rPr>
      </w:pPr>
      <w:r w:rsidRPr="00F340C6">
        <w:rPr>
          <w:color w:val="F40CF4"/>
        </w:rPr>
        <w:t xml:space="preserve">дословный перевод термина) </w:t>
      </w:r>
      <w:proofErr w:type="gramStart"/>
      <w:r w:rsidRPr="00F340C6">
        <w:rPr>
          <w:color w:val="F40CF4"/>
        </w:rPr>
        <w:t>на</w:t>
      </w:r>
      <w:proofErr w:type="gramEnd"/>
      <w:r w:rsidRPr="00F340C6">
        <w:rPr>
          <w:color w:val="F40CF4"/>
        </w:rPr>
        <w:t xml:space="preserve"> </w:t>
      </w:r>
      <w:proofErr w:type="gramStart"/>
      <w:r w:rsidRPr="00F340C6">
        <w:rPr>
          <w:color w:val="F40CF4"/>
        </w:rPr>
        <w:t>классификатор</w:t>
      </w:r>
      <w:proofErr w:type="gramEnd"/>
      <w:r w:rsidRPr="00F340C6">
        <w:rPr>
          <w:color w:val="F40CF4"/>
        </w:rPr>
        <w:t xml:space="preserve"> или слой.</w:t>
      </w:r>
    </w:p>
    <w:p w:rsidR="00F340C6" w:rsidRPr="00347FCE" w:rsidRDefault="00135817" w:rsidP="00F340C6">
      <w:pPr>
        <w:rPr>
          <w:color w:val="F40CF4"/>
        </w:rPr>
      </w:pPr>
      <w:r>
        <w:rPr>
          <w:color w:val="F40CF4"/>
        </w:rPr>
        <w:t xml:space="preserve">+ </w:t>
      </w:r>
      <w:r w:rsidR="00F340C6" w:rsidRPr="00347FCE">
        <w:rPr>
          <w:color w:val="F40CF4"/>
        </w:rPr>
        <w:t xml:space="preserve">6) пункты 1.8 и 1.9 я предлагаю перенести в главу 2, т.к. они относятся </w:t>
      </w:r>
      <w:proofErr w:type="gramStart"/>
      <w:r w:rsidR="00F340C6" w:rsidRPr="00347FCE">
        <w:rPr>
          <w:color w:val="F40CF4"/>
        </w:rPr>
        <w:t>к</w:t>
      </w:r>
      <w:proofErr w:type="gramEnd"/>
    </w:p>
    <w:p w:rsidR="00F340C6" w:rsidRPr="00347FCE" w:rsidRDefault="00F340C6" w:rsidP="00F340C6">
      <w:pPr>
        <w:rPr>
          <w:color w:val="F40CF4"/>
        </w:rPr>
      </w:pPr>
      <w:r w:rsidRPr="00347FCE">
        <w:rPr>
          <w:color w:val="F40CF4"/>
        </w:rPr>
        <w:t>вычислительному эксперименту</w:t>
      </w:r>
    </w:p>
    <w:p w:rsidR="00F340C6" w:rsidRPr="00541589" w:rsidRDefault="00135817" w:rsidP="00F340C6">
      <w:pPr>
        <w:rPr>
          <w:color w:val="F40CF4"/>
        </w:rPr>
      </w:pPr>
      <w:r>
        <w:rPr>
          <w:color w:val="F40CF4"/>
        </w:rPr>
        <w:t xml:space="preserve">+ </w:t>
      </w:r>
      <w:r w:rsidR="00F340C6" w:rsidRPr="00541589">
        <w:rPr>
          <w:color w:val="F40CF4"/>
        </w:rPr>
        <w:t xml:space="preserve">7) на с.33, 36-37, кусок кода нужно </w:t>
      </w:r>
      <w:proofErr w:type="gramStart"/>
      <w:r w:rsidR="00F340C6" w:rsidRPr="00541589">
        <w:rPr>
          <w:color w:val="F40CF4"/>
        </w:rPr>
        <w:t>заменить на таблицу</w:t>
      </w:r>
      <w:proofErr w:type="gramEnd"/>
    </w:p>
    <w:p w:rsidR="00F340C6" w:rsidRDefault="00135817" w:rsidP="00F340C6">
      <w:r>
        <w:t xml:space="preserve">+ </w:t>
      </w:r>
      <w:r w:rsidR="00F340C6">
        <w:t>8) по возможности заменить НЕНУЖНЫЕ англицизмы (</w:t>
      </w:r>
      <w:proofErr w:type="gramStart"/>
      <w:r w:rsidR="00F340C6">
        <w:t>например</w:t>
      </w:r>
      <w:proofErr w:type="gramEnd"/>
      <w:r w:rsidR="00F340C6">
        <w:t xml:space="preserve"> </w:t>
      </w:r>
      <w:proofErr w:type="spellStart"/>
      <w:r w:rsidR="00F340C6">
        <w:t>ресайзинг</w:t>
      </w:r>
      <w:proofErr w:type="spellEnd"/>
      <w:r w:rsidR="00F340C6">
        <w:t xml:space="preserve"> на с. 33)</w:t>
      </w:r>
    </w:p>
    <w:p w:rsidR="00F340C6" w:rsidRPr="00C37AA7" w:rsidRDefault="00135817" w:rsidP="00F340C6">
      <w:pPr>
        <w:rPr>
          <w:color w:val="F40CF4"/>
        </w:rPr>
      </w:pPr>
      <w:r>
        <w:t xml:space="preserve">+ </w:t>
      </w:r>
      <w:r w:rsidR="00F340C6">
        <w:t>9) заменить разговорные выражения (</w:t>
      </w:r>
      <w:proofErr w:type="gramStart"/>
      <w:r w:rsidR="00F340C6">
        <w:t>например</w:t>
      </w:r>
      <w:proofErr w:type="gramEnd"/>
      <w:r w:rsidR="00F340C6">
        <w:t xml:space="preserve"> на с. </w:t>
      </w:r>
      <w:r w:rsidR="00F340C6" w:rsidRPr="00C37AA7">
        <w:rPr>
          <w:color w:val="F40CF4"/>
        </w:rPr>
        <w:t>35-36, 39, 41, 42, 44, 45,</w:t>
      </w:r>
    </w:p>
    <w:p w:rsidR="00F340C6" w:rsidRDefault="00F340C6" w:rsidP="00F340C6">
      <w:r w:rsidRPr="00C37AA7">
        <w:rPr>
          <w:color w:val="F40CF4"/>
        </w:rPr>
        <w:t>53, 69, 71</w:t>
      </w:r>
      <w:proofErr w:type="gramStart"/>
      <w:r>
        <w:t xml:space="preserve"> :</w:t>
      </w:r>
      <w:proofErr w:type="gramEnd"/>
      <w:r>
        <w:t xml:space="preserve"> точность на тесте - точность на тестовом множестве, потеря на</w:t>
      </w:r>
    </w:p>
    <w:p w:rsidR="00F340C6" w:rsidRDefault="00F340C6" w:rsidP="00F340C6">
      <w:proofErr w:type="gramStart"/>
      <w:r>
        <w:t>тесте</w:t>
      </w:r>
      <w:proofErr w:type="gramEnd"/>
      <w:r>
        <w:t xml:space="preserve"> - значение функции потерь на тестовом множестве, и т.д.) - внимательно</w:t>
      </w:r>
    </w:p>
    <w:p w:rsidR="00F340C6" w:rsidRDefault="00F340C6" w:rsidP="00F340C6">
      <w:r>
        <w:t>прочитайте весть текст!</w:t>
      </w:r>
    </w:p>
    <w:p w:rsidR="00F340C6" w:rsidRPr="00541589" w:rsidRDefault="00135817" w:rsidP="00F340C6">
      <w:pPr>
        <w:rPr>
          <w:color w:val="F40CF4"/>
        </w:rPr>
      </w:pPr>
      <w:r>
        <w:rPr>
          <w:color w:val="F40CF4"/>
        </w:rPr>
        <w:t xml:space="preserve">+ </w:t>
      </w:r>
      <w:r w:rsidR="00F340C6" w:rsidRPr="00541589">
        <w:rPr>
          <w:color w:val="F40CF4"/>
        </w:rPr>
        <w:t>10) В выводах на с. 50: первые два пункта - это не выводы, можно их</w:t>
      </w:r>
    </w:p>
    <w:p w:rsidR="00F340C6" w:rsidRPr="00541589" w:rsidRDefault="00F340C6" w:rsidP="00F340C6">
      <w:pPr>
        <w:rPr>
          <w:color w:val="F40CF4"/>
        </w:rPr>
      </w:pPr>
      <w:r w:rsidRPr="00541589">
        <w:rPr>
          <w:color w:val="F40CF4"/>
        </w:rPr>
        <w:t>перенести в предыдущий список, третий пункт не вполне ясен, в четвертом</w:t>
      </w:r>
    </w:p>
    <w:p w:rsidR="00F340C6" w:rsidRPr="00541589" w:rsidRDefault="00F340C6" w:rsidP="00F340C6">
      <w:pPr>
        <w:rPr>
          <w:color w:val="F40CF4"/>
        </w:rPr>
      </w:pPr>
      <w:proofErr w:type="gramStart"/>
      <w:r w:rsidRPr="00541589">
        <w:rPr>
          <w:color w:val="F40CF4"/>
        </w:rPr>
        <w:t>пункте</w:t>
      </w:r>
      <w:proofErr w:type="gramEnd"/>
      <w:r w:rsidRPr="00541589">
        <w:rPr>
          <w:color w:val="F40CF4"/>
        </w:rPr>
        <w:t xml:space="preserve"> непонятно, что такое уникальный вклад.</w:t>
      </w:r>
    </w:p>
    <w:p w:rsidR="00237539" w:rsidRPr="00541589" w:rsidRDefault="00135817" w:rsidP="00F340C6">
      <w:pPr>
        <w:rPr>
          <w:color w:val="F40CF4"/>
        </w:rPr>
      </w:pPr>
      <w:r>
        <w:rPr>
          <w:color w:val="F40CF4"/>
        </w:rPr>
        <w:t xml:space="preserve">+ </w:t>
      </w:r>
      <w:r w:rsidR="00F340C6" w:rsidRPr="00541589">
        <w:rPr>
          <w:color w:val="F40CF4"/>
        </w:rPr>
        <w:t>11) Практическую значимость работы из заключения нужно перенести во введение</w:t>
      </w:r>
    </w:p>
    <w:sectPr w:rsidR="00237539" w:rsidRPr="00541589" w:rsidSect="002375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F340C6"/>
    <w:rsid w:val="00002141"/>
    <w:rsid w:val="00135817"/>
    <w:rsid w:val="00237539"/>
    <w:rsid w:val="002845A8"/>
    <w:rsid w:val="00347FCE"/>
    <w:rsid w:val="00541589"/>
    <w:rsid w:val="00B32F85"/>
    <w:rsid w:val="00C37AA7"/>
    <w:rsid w:val="00D764FF"/>
    <w:rsid w:val="00F340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75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Pulse_GL66</dc:creator>
  <cp:lastModifiedBy>Pulse_GL66</cp:lastModifiedBy>
  <cp:revision>1</cp:revision>
  <dcterms:created xsi:type="dcterms:W3CDTF">2026-05-07T08:43:00Z</dcterms:created>
  <dcterms:modified xsi:type="dcterms:W3CDTF">2026-05-07T13:11:00Z</dcterms:modified>
</cp:coreProperties>
</file>