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Benjamin Ibaceta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21.699.081-1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Giovanni Jorquera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21.461.887-7</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Domingo Muñoz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18.171.555-3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spacing w:after="0" w:line="240" w:lineRule="auto"/>
              <w:rPr/>
            </w:pPr>
            <w:r w:rsidDel="00000000" w:rsidR="00000000" w:rsidRPr="00000000">
              <w:rPr>
                <w:rtl w:val="0"/>
              </w:rPr>
              <w:t xml:space="preserve">ProyectoPes (Plataforma Web de Analítica y Scouting Deportivo basada en Atributos)</w:t>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spacing w:after="0" w:line="240" w:lineRule="auto"/>
              <w:rPr/>
            </w:pPr>
            <w:r w:rsidDel="00000000" w:rsidR="00000000" w:rsidRPr="00000000">
              <w:rPr>
                <w:rtl w:val="0"/>
              </w:rPr>
              <w:t xml:space="preserve">• Desarrollo de Software e Integración de Inteligencia Artificial  </w:t>
            </w:r>
          </w:p>
          <w:p w:rsidR="00000000" w:rsidDel="00000000" w:rsidP="00000000" w:rsidRDefault="00000000" w:rsidRPr="00000000" w14:paraId="0000002F">
            <w:pPr>
              <w:spacing w:after="0" w:line="240" w:lineRule="auto"/>
              <w:rPr/>
            </w:pPr>
            <w:r w:rsidDel="00000000" w:rsidR="00000000" w:rsidRPr="00000000">
              <w:rPr>
                <w:rtl w:val="0"/>
              </w:rPr>
              <w:t xml:space="preserve">• Gestión y Segregación de Bases de Datos  </w:t>
            </w:r>
          </w:p>
          <w:p w:rsidR="00000000" w:rsidDel="00000000" w:rsidP="00000000" w:rsidRDefault="00000000" w:rsidRPr="00000000" w14:paraId="00000030">
            <w:pPr>
              <w:spacing w:after="0" w:line="240" w:lineRule="auto"/>
              <w:rPr/>
            </w:pPr>
            <w:r w:rsidDel="00000000" w:rsidR="00000000" w:rsidRPr="00000000">
              <w:rPr>
                <w:rtl w:val="0"/>
              </w:rPr>
              <w:t xml:space="preserve">• Arquitectura y Seguridad de Aplicaciones Web</w:t>
            </w:r>
          </w:p>
        </w:tc>
      </w:tr>
      <w:tr>
        <w:trPr>
          <w:cantSplit w:val="0"/>
          <w:trHeight w:val="425"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3">
            <w:pPr>
              <w:spacing w:after="0" w:line="240" w:lineRule="auto"/>
              <w:rPr/>
            </w:pPr>
            <w:r w:rsidDel="00000000" w:rsidR="00000000" w:rsidRPr="00000000">
              <w:rPr>
                <w:rtl w:val="0"/>
              </w:rPr>
              <w:t xml:space="preserve">• Integrar modelos y servicios de Inteligencia Artificial en plataformas web en producción.  </w:t>
            </w:r>
          </w:p>
          <w:p w:rsidR="00000000" w:rsidDel="00000000" w:rsidP="00000000" w:rsidRDefault="00000000" w:rsidRPr="00000000" w14:paraId="00000034">
            <w:pPr>
              <w:spacing w:after="0" w:line="240" w:lineRule="auto"/>
              <w:rPr/>
            </w:pPr>
            <w:r w:rsidDel="00000000" w:rsidR="00000000" w:rsidRPr="00000000">
              <w:rPr>
                <w:rtl w:val="0"/>
              </w:rPr>
              <w:t xml:space="preserve">• Diseñar arquitecturas de datos aisladas/desacopladas para pruebas de algoritmos sin comprometer la información operativa en producción.  </w:t>
            </w:r>
          </w:p>
          <w:p w:rsidR="00000000" w:rsidDel="00000000" w:rsidP="00000000" w:rsidRDefault="00000000" w:rsidRPr="00000000" w14:paraId="00000035">
            <w:pPr>
              <w:spacing w:after="0" w:line="240" w:lineRule="auto"/>
              <w:rPr/>
            </w:pPr>
            <w:r w:rsidDel="00000000" w:rsidR="00000000" w:rsidRPr="00000000">
              <w:rPr>
                <w:rtl w:val="0"/>
              </w:rPr>
              <w:t xml:space="preserve">• Desarrollar APIs RESTful e interfaces analíticas avanzadas para visualización de métricas deportivas.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C">
            <w:pPr>
              <w:spacing w:after="0" w:line="240" w:lineRule="auto"/>
              <w:rPr/>
            </w:pPr>
            <w:r w:rsidDel="00000000" w:rsidR="00000000" w:rsidRPr="00000000">
              <w:rPr>
                <w:rtl w:val="0"/>
              </w:rPr>
              <w:t xml:space="preserve">Actualmente, la plataforma web “</w:t>
            </w:r>
            <w:hyperlink r:id="rId9">
              <w:r w:rsidDel="00000000" w:rsidR="00000000" w:rsidRPr="00000000">
                <w:rPr>
                  <w:color w:val="1155cc"/>
                  <w:u w:val="single"/>
                  <w:rtl w:val="0"/>
                </w:rPr>
                <w:t xml:space="preserve">https://www.captaciones.cl/inicio</w:t>
              </w:r>
            </w:hyperlink>
            <w:r w:rsidDel="00000000" w:rsidR="00000000" w:rsidRPr="00000000">
              <w:rPr>
                <w:rtl w:val="0"/>
              </w:rPr>
              <w:t xml:space="preserve">“cuenta con módulos operativos para el registro de asistencia, gestión de profesores, gestión de postulantes (ficha básica y profesional) y creación de usuarios. Sin embargo, la evaluación y filtrado de talentos se realiza de manera manual o convencional.  Para dar el siguiente paso tecnológico, el proyecto busca incorporar un módulo de Inteligencia Artificial capaz de realizar scouting, comparación y predicción de rendimiento de jugadores. </w:t>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t xml:space="preserve">El Problema: Entrenar o probar modelos de IA directamente sobre la base de datos real en producción conlleva riesgos de alteración de datos operativos, errores en los registros de postulantes reales e imprecisiones por falta de un dataset estandarizado.  </w:t>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t xml:space="preserve">La Solución: Implementar un entorno de datos desacoplado cargado con un dataset estandarizado de atributos de jugadores (estilo PES/FIFA: velocidad, pase, tiro, posicionamiento, etc.). Esto permite desarrollar y validar los algoritmos de IA de forma segura, garantizando que los datos reales del cliente y la operación diaria del sitio no sufran ninguna alteración.  </w:t>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t xml:space="preserve">Aporte de Valor: Dota a la plataforma Captaciones.cl de capacidades analíticas inteligentes y predictivas para el scouting deportivo, respetando las mejores prácticas de aislamiento de entornos informáticos.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4">
            <w:pPr>
              <w:spacing w:after="0" w:line="240" w:lineRule="auto"/>
              <w:ind w:left="0" w:firstLine="0"/>
              <w:rPr/>
            </w:pPr>
            <w:r w:rsidDel="00000000" w:rsidR="00000000" w:rsidRPr="00000000">
              <w:rPr>
                <w:rtl w:val="0"/>
              </w:rPr>
              <w:t xml:space="preserve">El proyecto consiste en el diseño e integración del Módulo de IA dentro del sistema existente Captaciones.cl. Este módulo se conectará a una base de datos secundaria e independiente alimentada con estadísticas de jugadores estilo PES.  </w:t>
            </w:r>
          </w:p>
          <w:p w:rsidR="00000000" w:rsidDel="00000000" w:rsidP="00000000" w:rsidRDefault="00000000" w:rsidRPr="00000000" w14:paraId="00000045">
            <w:pPr>
              <w:spacing w:after="0" w:line="240" w:lineRule="auto"/>
              <w:ind w:left="0" w:firstLine="0"/>
              <w:rPr/>
            </w:pPr>
            <w:r w:rsidDel="00000000" w:rsidR="00000000" w:rsidRPr="00000000">
              <w:rPr>
                <w:rtl w:val="0"/>
              </w:rPr>
              <w:t xml:space="preserve">El módulo integrará las siguientes funciones inteligentes:</w:t>
            </w:r>
          </w:p>
          <w:p w:rsidR="00000000" w:rsidDel="00000000" w:rsidP="00000000" w:rsidRDefault="00000000" w:rsidRPr="00000000" w14:paraId="00000046">
            <w:pPr>
              <w:spacing w:after="0" w:line="240" w:lineRule="auto"/>
              <w:ind w:left="0" w:firstLine="0"/>
              <w:rPr/>
            </w:pPr>
            <w:r w:rsidDel="00000000" w:rsidR="00000000" w:rsidRPr="00000000">
              <w:rPr>
                <w:rtl w:val="0"/>
              </w:rPr>
            </w:r>
          </w:p>
          <w:p w:rsidR="00000000" w:rsidDel="00000000" w:rsidP="00000000" w:rsidRDefault="00000000" w:rsidRPr="00000000" w14:paraId="00000047">
            <w:pPr>
              <w:numPr>
                <w:ilvl w:val="0"/>
                <w:numId w:val="6"/>
              </w:numPr>
              <w:spacing w:after="0" w:line="240" w:lineRule="auto"/>
              <w:ind w:left="720" w:hanging="360"/>
              <w:rPr>
                <w:u w:val="none"/>
              </w:rPr>
            </w:pPr>
            <w:r w:rsidDel="00000000" w:rsidR="00000000" w:rsidRPr="00000000">
              <w:rPr>
                <w:rtl w:val="0"/>
              </w:rPr>
              <w:t xml:space="preserve">Scouting y Recomendación Inteligente: Algoritmo de IA que sugiere perfiles de jugadores basados en los requerimientos específicos de los profesores o clubes.  </w:t>
            </w:r>
          </w:p>
          <w:p w:rsidR="00000000" w:rsidDel="00000000" w:rsidP="00000000" w:rsidRDefault="00000000" w:rsidRPr="00000000" w14:paraId="00000048">
            <w:pPr>
              <w:numPr>
                <w:ilvl w:val="0"/>
                <w:numId w:val="6"/>
              </w:numPr>
              <w:spacing w:after="0" w:line="240" w:lineRule="auto"/>
              <w:ind w:left="720" w:hanging="360"/>
              <w:rPr>
                <w:u w:val="none"/>
              </w:rPr>
            </w:pPr>
            <w:r w:rsidDel="00000000" w:rsidR="00000000" w:rsidRPr="00000000">
              <w:rPr>
                <w:rtl w:val="0"/>
              </w:rPr>
              <w:t xml:space="preserve">Comparación Automática de Rendimiento: Generación de gráficos de radar y métricas predictivas para evaluar similitudes entre jugadores del dataset.  </w:t>
            </w:r>
          </w:p>
          <w:p w:rsidR="00000000" w:rsidDel="00000000" w:rsidP="00000000" w:rsidRDefault="00000000" w:rsidRPr="00000000" w14:paraId="00000049">
            <w:pPr>
              <w:numPr>
                <w:ilvl w:val="0"/>
                <w:numId w:val="6"/>
              </w:numPr>
              <w:spacing w:after="0" w:line="240" w:lineRule="auto"/>
              <w:ind w:left="720" w:hanging="360"/>
              <w:rPr>
                <w:u w:val="none"/>
              </w:rPr>
            </w:pPr>
            <w:r w:rsidDel="00000000" w:rsidR="00000000" w:rsidRPr="00000000">
              <w:rPr>
                <w:rtl w:val="0"/>
              </w:rPr>
              <w:t xml:space="preserve">Clasificación y Scoring: Asignación automática de puntajes de aptitud deportiva según atributos técnicos y físicos.</w:t>
            </w:r>
            <w:r w:rsidDel="00000000" w:rsidR="00000000" w:rsidRPr="00000000">
              <w:rPr>
                <w:rtl w:val="0"/>
              </w:rPr>
            </w:r>
          </w:p>
          <w:p w:rsidR="00000000" w:rsidDel="00000000" w:rsidP="00000000" w:rsidRDefault="00000000" w:rsidRPr="00000000" w14:paraId="0000004A">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C">
            <w:pPr>
              <w:spacing w:after="0" w:line="240" w:lineRule="auto"/>
              <w:rPr/>
            </w:pPr>
            <w:r w:rsidDel="00000000" w:rsidR="00000000" w:rsidRPr="00000000">
              <w:rPr>
                <w:rtl w:val="0"/>
              </w:rPr>
              <w:t xml:space="preserve">El proyecto demuestra directamente el dominio de las competencias del perfil de egreso en Ingeniería en Informática:</w:t>
            </w:r>
          </w:p>
          <w:p w:rsidR="00000000" w:rsidDel="00000000" w:rsidP="00000000" w:rsidRDefault="00000000" w:rsidRPr="00000000" w14:paraId="0000004D">
            <w:pPr>
              <w:numPr>
                <w:ilvl w:val="0"/>
                <w:numId w:val="4"/>
              </w:numPr>
              <w:spacing w:after="0" w:line="240" w:lineRule="auto"/>
              <w:ind w:left="720" w:hanging="360"/>
            </w:pPr>
            <w:r w:rsidDel="00000000" w:rsidR="00000000" w:rsidRPr="00000000">
              <w:rPr>
                <w:rtl w:val="0"/>
              </w:rPr>
              <w:t xml:space="preserve">Inteligencia Artificial y Analítica: Aplicación práctica de algoritmos para resolver problemas de búsqueda y recomendación.</w:t>
            </w:r>
          </w:p>
          <w:p w:rsidR="00000000" w:rsidDel="00000000" w:rsidP="00000000" w:rsidRDefault="00000000" w:rsidRPr="00000000" w14:paraId="0000004E">
            <w:pPr>
              <w:numPr>
                <w:ilvl w:val="0"/>
                <w:numId w:val="4"/>
              </w:numPr>
              <w:spacing w:after="0" w:line="240" w:lineRule="auto"/>
              <w:ind w:left="720" w:hanging="360"/>
            </w:pPr>
            <w:r w:rsidDel="00000000" w:rsidR="00000000" w:rsidRPr="00000000">
              <w:rPr>
                <w:rtl w:val="0"/>
              </w:rPr>
              <w:t xml:space="preserve">Arquitectura y Segregación de Datos: Capacidad técnica para trabajar con múltiples entornos de datos (producción vs simulación/IA), asegurando la integridad del sistema principal.</w:t>
            </w:r>
          </w:p>
          <w:p w:rsidR="00000000" w:rsidDel="00000000" w:rsidP="00000000" w:rsidRDefault="00000000" w:rsidRPr="00000000" w14:paraId="0000004F">
            <w:pPr>
              <w:numPr>
                <w:ilvl w:val="0"/>
                <w:numId w:val="4"/>
              </w:numPr>
              <w:spacing w:after="0" w:line="240" w:lineRule="auto"/>
              <w:ind w:left="720" w:hanging="360"/>
            </w:pPr>
            <w:r w:rsidDel="00000000" w:rsidR="00000000" w:rsidRPr="00000000">
              <w:rPr>
                <w:rtl w:val="0"/>
              </w:rPr>
              <w:t xml:space="preserve">Evolución de Sistemas en Producción: Experiencia en añadir nuevos módulos y funcionalidades a un sistema web real ya desplegado con dominio y usuarios activos.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1">
            <w:pPr>
              <w:spacing w:after="0" w:line="240" w:lineRule="auto"/>
              <w:rPr/>
            </w:pPr>
            <w:r w:rsidDel="00000000" w:rsidR="00000000" w:rsidRPr="00000000">
              <w:rPr>
                <w:rtl w:val="0"/>
              </w:rPr>
              <w:t xml:space="preserve">Se relaciona directamente con nuestros intereses profesionales en:</w:t>
            </w:r>
          </w:p>
          <w:p w:rsidR="00000000" w:rsidDel="00000000" w:rsidP="00000000" w:rsidRDefault="00000000" w:rsidRPr="00000000" w14:paraId="00000052">
            <w:pPr>
              <w:numPr>
                <w:ilvl w:val="0"/>
                <w:numId w:val="5"/>
              </w:numPr>
              <w:spacing w:after="0" w:line="240" w:lineRule="auto"/>
              <w:ind w:left="720" w:hanging="360"/>
            </w:pPr>
            <w:r w:rsidDel="00000000" w:rsidR="00000000" w:rsidRPr="00000000">
              <w:rPr>
                <w:rtl w:val="0"/>
              </w:rPr>
              <w:t xml:space="preserve">Integración de soluciones de Inteligencia Artificial sobre sistemas web reales.</w:t>
            </w:r>
          </w:p>
          <w:p w:rsidR="00000000" w:rsidDel="00000000" w:rsidP="00000000" w:rsidRDefault="00000000" w:rsidRPr="00000000" w14:paraId="00000053">
            <w:pPr>
              <w:numPr>
                <w:ilvl w:val="0"/>
                <w:numId w:val="5"/>
              </w:numPr>
              <w:spacing w:after="0" w:line="240" w:lineRule="auto"/>
              <w:ind w:left="720" w:hanging="360"/>
            </w:pPr>
            <w:r w:rsidDel="00000000" w:rsidR="00000000" w:rsidRPr="00000000">
              <w:rPr>
                <w:rtl w:val="0"/>
              </w:rPr>
              <w:t xml:space="preserve">Diseño de arquitecturas desacopladas y consumo de servicios via API.</w:t>
            </w:r>
          </w:p>
          <w:p w:rsidR="00000000" w:rsidDel="00000000" w:rsidP="00000000" w:rsidRDefault="00000000" w:rsidRPr="00000000" w14:paraId="00000054">
            <w:pPr>
              <w:numPr>
                <w:ilvl w:val="0"/>
                <w:numId w:val="5"/>
              </w:numPr>
              <w:spacing w:after="0" w:line="240" w:lineRule="auto"/>
              <w:ind w:left="720" w:hanging="360"/>
            </w:pPr>
            <w:r w:rsidDel="00000000" w:rsidR="00000000" w:rsidRPr="00000000">
              <w:rPr>
                <w:rtl w:val="0"/>
              </w:rPr>
              <w:t xml:space="preserve">Desarrollo de software aplicado a la analítica deportiva y procesamiento de datos.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El proyecto cuenta con una factibilidad muy alta gracias al estado actual de la plataforma:</w:t>
            </w:r>
          </w:p>
          <w:p w:rsidR="00000000" w:rsidDel="00000000" w:rsidP="00000000" w:rsidRDefault="00000000" w:rsidRPr="00000000" w14:paraId="00000057">
            <w:pPr>
              <w:numPr>
                <w:ilvl w:val="0"/>
                <w:numId w:val="2"/>
              </w:numPr>
              <w:spacing w:after="0" w:line="240" w:lineRule="auto"/>
              <w:ind w:left="720" w:hanging="360"/>
            </w:pPr>
            <w:r w:rsidDel="00000000" w:rsidR="00000000" w:rsidRPr="00000000">
              <w:rPr>
                <w:rtl w:val="0"/>
              </w:rPr>
              <w:t xml:space="preserve">Avance Previo: Dado que la estructura principal del sitio web, el backend base, el registro de usuarios y el dominio (captaciones.cl) ya están implementados, el 100% del tiempo del semestre se enfocará en el desarrollo del módulo de IA y la base de datos de atributos.</w:t>
            </w:r>
          </w:p>
          <w:p w:rsidR="00000000" w:rsidDel="00000000" w:rsidP="00000000" w:rsidRDefault="00000000" w:rsidRPr="00000000" w14:paraId="00000058">
            <w:pPr>
              <w:numPr>
                <w:ilvl w:val="0"/>
                <w:numId w:val="2"/>
              </w:numPr>
              <w:spacing w:after="0" w:line="240" w:lineRule="auto"/>
              <w:ind w:left="720" w:hanging="360"/>
            </w:pPr>
            <w:r w:rsidDel="00000000" w:rsidR="00000000" w:rsidRPr="00000000">
              <w:rPr>
                <w:rtl w:val="0"/>
              </w:rPr>
              <w:t xml:space="preserve">Seguridad Operativa: El uso de una base de datos desacoplada elimina el riesgo de caída o corrupción del sitio principal durante las pruebas.</w:t>
            </w:r>
          </w:p>
          <w:p w:rsidR="00000000" w:rsidDel="00000000" w:rsidP="00000000" w:rsidRDefault="00000000" w:rsidRPr="00000000" w14:paraId="00000059">
            <w:pPr>
              <w:numPr>
                <w:ilvl w:val="0"/>
                <w:numId w:val="2"/>
              </w:numPr>
              <w:spacing w:after="0" w:line="240" w:lineRule="auto"/>
              <w:ind w:left="720" w:hanging="360"/>
            </w:pPr>
            <w:r w:rsidDel="00000000" w:rsidR="00000000" w:rsidRPr="00000000">
              <w:rPr>
                <w:rtl w:val="0"/>
              </w:rPr>
              <w:t xml:space="preserve">Recursos: Se utilizarán entornos de desarrollo de código abierto (Node.js/Python para IA, PostgreSQL/MongoDB) y repositorios públicos para el dataset de atributos.</w:t>
            </w:r>
            <w:r w:rsidDel="00000000" w:rsidR="00000000" w:rsidRPr="00000000">
              <w:rPr>
                <w:rtl w:val="0"/>
              </w:rPr>
            </w:r>
          </w:p>
        </w:tc>
      </w:tr>
    </w:tbl>
    <w:p w:rsidR="00000000" w:rsidDel="00000000" w:rsidP="00000000" w:rsidRDefault="00000000" w:rsidRPr="00000000" w14:paraId="0000005A">
      <w:pPr>
        <w:rPr>
          <w:b w:val="1"/>
          <w:bCs w:val="1"/>
          <w:color w:val="4472c4"/>
          <w:sz w:val="32"/>
          <w:szCs w:val="3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0">
            <w:pPr>
              <w:spacing w:after="0" w:line="240" w:lineRule="auto"/>
              <w:rPr>
                <w:rFonts w:ascii="Calibri" w:cs="Calibri" w:eastAsia="Calibri" w:hAnsi="Calibri"/>
                <w:i w:val="1"/>
                <w:iCs w:val="1"/>
                <w:color w:val="548dd4"/>
                <w:sz w:val="20"/>
                <w:szCs w:val="20"/>
              </w:rPr>
            </w:pPr>
            <w:r w:rsidDel="00000000" w:rsidR="00000000" w:rsidRPr="00000000">
              <w:rPr>
                <w:rtl w:val="0"/>
              </w:rPr>
              <w:t xml:space="preserve">Desarrollar e integrar un módulo de Inteligencia Artificial para scouting y analítica deportiva en la plataforma web Captaciones.cl, utilizando una base de datos desacoplada con métricas estandarizadas de jugadores (estilo PES) para permitir la recomendación, comparación y evaluación predictiva de talentos sin comprometer la integridad de la información operativa en producción.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2">
            <w:pPr>
              <w:numPr>
                <w:ilvl w:val="0"/>
                <w:numId w:val="7"/>
              </w:numPr>
              <w:spacing w:after="0" w:line="240" w:lineRule="auto"/>
              <w:ind w:left="720" w:hanging="360"/>
            </w:pPr>
            <w:r w:rsidDel="00000000" w:rsidR="00000000" w:rsidRPr="00000000">
              <w:rPr>
                <w:rtl w:val="0"/>
              </w:rPr>
              <w:t xml:space="preserve">Modelar y poblar la base de datos desacoplada con un dataset estandarizado de atributos técnicos, físicos y tácticos de los jugadores.</w:t>
            </w:r>
          </w:p>
          <w:p w:rsidR="00000000" w:rsidDel="00000000" w:rsidP="00000000" w:rsidRDefault="00000000" w:rsidRPr="00000000" w14:paraId="00000063">
            <w:pPr>
              <w:numPr>
                <w:ilvl w:val="0"/>
                <w:numId w:val="7"/>
              </w:numPr>
              <w:spacing w:after="0" w:line="240" w:lineRule="auto"/>
              <w:ind w:left="720" w:hanging="360"/>
            </w:pPr>
            <w:r w:rsidDel="00000000" w:rsidR="00000000" w:rsidRPr="00000000">
              <w:rPr>
                <w:rtl w:val="0"/>
              </w:rPr>
              <w:t xml:space="preserve">Implementar el algoritmo de Inteligencia Artificial para la búsqueda, filtrado inteligente y recomendación de perfiles según requerimientos de scouting.</w:t>
            </w:r>
          </w:p>
          <w:p w:rsidR="00000000" w:rsidDel="00000000" w:rsidP="00000000" w:rsidRDefault="00000000" w:rsidRPr="00000000" w14:paraId="00000064">
            <w:pPr>
              <w:numPr>
                <w:ilvl w:val="0"/>
                <w:numId w:val="7"/>
              </w:numPr>
              <w:spacing w:after="0" w:line="240" w:lineRule="auto"/>
              <w:ind w:left="720" w:hanging="360"/>
            </w:pPr>
            <w:r w:rsidDel="00000000" w:rsidR="00000000" w:rsidRPr="00000000">
              <w:rPr>
                <w:rtl w:val="0"/>
              </w:rPr>
              <w:t xml:space="preserve">Desarrollar la API REST backend para exponer los servicios de análisis, cálculo de similitud y comparativas entre jugadores.</w:t>
            </w:r>
          </w:p>
          <w:p w:rsidR="00000000" w:rsidDel="00000000" w:rsidP="00000000" w:rsidRDefault="00000000" w:rsidRPr="00000000" w14:paraId="00000065">
            <w:pPr>
              <w:numPr>
                <w:ilvl w:val="0"/>
                <w:numId w:val="7"/>
              </w:numPr>
              <w:spacing w:after="0" w:line="240" w:lineRule="auto"/>
              <w:ind w:left="720" w:hanging="360"/>
            </w:pPr>
            <w:r w:rsidDel="00000000" w:rsidR="00000000" w:rsidRPr="00000000">
              <w:rPr>
                <w:rtl w:val="0"/>
              </w:rPr>
              <w:t xml:space="preserve">Construir la interfaz de usuario (Frontend) en Captaciones.cl integrando componentes visuales (gráficos de radar, reportes interactivos) para la visualización de resultados.</w:t>
            </w:r>
          </w:p>
          <w:p w:rsidR="00000000" w:rsidDel="00000000" w:rsidP="00000000" w:rsidRDefault="00000000" w:rsidRPr="00000000" w14:paraId="00000066">
            <w:pPr>
              <w:numPr>
                <w:ilvl w:val="0"/>
                <w:numId w:val="7"/>
              </w:numPr>
              <w:spacing w:after="0" w:line="240" w:lineRule="auto"/>
              <w:ind w:left="720" w:hanging="360"/>
            </w:pPr>
            <w:r w:rsidDel="00000000" w:rsidR="00000000" w:rsidRPr="00000000">
              <w:rPr>
                <w:rtl w:val="0"/>
              </w:rPr>
              <w:t xml:space="preserve">Realizar pruebas de integración y seguridad para garantizar el correcto aislamiento entre el entorno de simulación/IA y el sistema de producción en vivo.</w:t>
            </w: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D">
            <w:pPr>
              <w:spacing w:after="0" w:line="240" w:lineRule="auto"/>
              <w:rPr/>
            </w:pPr>
            <w:r w:rsidDel="00000000" w:rsidR="00000000" w:rsidRPr="00000000">
              <w:rPr>
                <w:rtl w:val="0"/>
              </w:rPr>
              <w:t xml:space="preserve">Se utilizará una metodología de desarrollo ágil basada en Scrum / Kanban. Esta metodología permitirá estructurar el trabajo en iteraciones (sprints cortos), facilitando la integración progresiva del módulo de IA sobre la infraestructura existente de Captaciones.cl y la realización de pruebas de aislamiento. </w:t>
            </w:r>
          </w:p>
          <w:p w:rsidR="00000000" w:rsidDel="00000000" w:rsidP="00000000" w:rsidRDefault="00000000" w:rsidRPr="00000000" w14:paraId="0000006E">
            <w:pPr>
              <w:spacing w:after="0" w:line="240" w:lineRule="auto"/>
              <w:rPr/>
            </w:pPr>
            <w:r w:rsidDel="00000000" w:rsidR="00000000" w:rsidRPr="00000000">
              <w:rPr>
                <w:rtl w:val="0"/>
              </w:rPr>
            </w:r>
          </w:p>
          <w:p w:rsidR="00000000" w:rsidDel="00000000" w:rsidP="00000000" w:rsidRDefault="00000000" w:rsidRPr="00000000" w14:paraId="0000006F">
            <w:pPr>
              <w:spacing w:after="0" w:line="240" w:lineRule="auto"/>
              <w:rPr/>
            </w:pPr>
            <w:r w:rsidDel="00000000" w:rsidR="00000000" w:rsidRPr="00000000">
              <w:rPr>
                <w:rtl w:val="0"/>
              </w:rPr>
              <w:t xml:space="preserve">Distribución de Funciones y Responsabilidades:</w:t>
            </w:r>
          </w:p>
          <w:p w:rsidR="00000000" w:rsidDel="00000000" w:rsidP="00000000" w:rsidRDefault="00000000" w:rsidRPr="00000000" w14:paraId="00000070">
            <w:pPr>
              <w:numPr>
                <w:ilvl w:val="0"/>
                <w:numId w:val="1"/>
              </w:numPr>
              <w:spacing w:after="0" w:line="240" w:lineRule="auto"/>
              <w:ind w:left="720" w:hanging="360"/>
            </w:pPr>
            <w:r w:rsidDel="00000000" w:rsidR="00000000" w:rsidRPr="00000000">
              <w:rPr>
                <w:rtl w:val="0"/>
              </w:rPr>
              <w:t xml:space="preserve">Estructuración del modelo de datos desacoplado y carga del dataset tipo PES.</w:t>
            </w:r>
          </w:p>
          <w:p w:rsidR="00000000" w:rsidDel="00000000" w:rsidP="00000000" w:rsidRDefault="00000000" w:rsidRPr="00000000" w14:paraId="00000071">
            <w:pPr>
              <w:numPr>
                <w:ilvl w:val="0"/>
                <w:numId w:val="1"/>
              </w:numPr>
              <w:spacing w:after="0" w:line="240" w:lineRule="auto"/>
              <w:ind w:left="720" w:hanging="360"/>
            </w:pPr>
            <w:r w:rsidDel="00000000" w:rsidR="00000000" w:rsidRPr="00000000">
              <w:rPr>
                <w:rtl w:val="0"/>
              </w:rPr>
              <w:t xml:space="preserve">Desarrollo del motor de Inteligencia Artificial y lógica de similitud/scoring.</w:t>
            </w:r>
          </w:p>
          <w:p w:rsidR="00000000" w:rsidDel="00000000" w:rsidP="00000000" w:rsidRDefault="00000000" w:rsidRPr="00000000" w14:paraId="00000072">
            <w:pPr>
              <w:numPr>
                <w:ilvl w:val="0"/>
                <w:numId w:val="1"/>
              </w:numPr>
              <w:spacing w:after="0" w:line="240" w:lineRule="auto"/>
              <w:ind w:left="720" w:hanging="360"/>
            </w:pPr>
            <w:r w:rsidDel="00000000" w:rsidR="00000000" w:rsidRPr="00000000">
              <w:rPr>
                <w:rtl w:val="0"/>
              </w:rPr>
              <w:t xml:space="preserve">Creación y documentación de endpoints en la API REST.</w:t>
            </w:r>
          </w:p>
          <w:p w:rsidR="00000000" w:rsidDel="00000000" w:rsidP="00000000" w:rsidRDefault="00000000" w:rsidRPr="00000000" w14:paraId="00000073">
            <w:pPr>
              <w:numPr>
                <w:ilvl w:val="0"/>
                <w:numId w:val="1"/>
              </w:numPr>
              <w:spacing w:after="0" w:line="240" w:lineRule="auto"/>
              <w:ind w:left="720" w:hanging="360"/>
            </w:pPr>
            <w:r w:rsidDel="00000000" w:rsidR="00000000" w:rsidRPr="00000000">
              <w:rPr>
                <w:rtl w:val="0"/>
              </w:rPr>
              <w:t xml:space="preserve">Pruebas de estrés y consultas analíticas en la base de datos.</w:t>
            </w:r>
          </w:p>
          <w:p w:rsidR="00000000" w:rsidDel="00000000" w:rsidP="00000000" w:rsidRDefault="00000000" w:rsidRPr="00000000" w14:paraId="00000074">
            <w:pPr>
              <w:numPr>
                <w:ilvl w:val="0"/>
                <w:numId w:val="1"/>
              </w:numPr>
              <w:spacing w:after="0" w:line="240" w:lineRule="auto"/>
              <w:ind w:left="720" w:hanging="360"/>
            </w:pPr>
            <w:r w:rsidDel="00000000" w:rsidR="00000000" w:rsidRPr="00000000">
              <w:rPr>
                <w:rtl w:val="0"/>
              </w:rPr>
              <w:t xml:space="preserve">Diseñar e implementar los componentes visuales de scouting (gráficos de radar, tablas comparativas).</w:t>
            </w:r>
          </w:p>
          <w:p w:rsidR="00000000" w:rsidDel="00000000" w:rsidP="00000000" w:rsidRDefault="00000000" w:rsidRPr="00000000" w14:paraId="00000075">
            <w:pPr>
              <w:numPr>
                <w:ilvl w:val="0"/>
                <w:numId w:val="1"/>
              </w:numPr>
              <w:spacing w:after="0" w:line="240" w:lineRule="auto"/>
              <w:ind w:left="720" w:hanging="360"/>
            </w:pPr>
            <w:r w:rsidDel="00000000" w:rsidR="00000000" w:rsidRPr="00000000">
              <w:rPr>
                <w:rtl w:val="0"/>
              </w:rPr>
              <w:t xml:space="preserve">Consumo e integración de las APIs del módulo de IA en la plataforma web Captaciones.cl.</w:t>
            </w:r>
          </w:p>
          <w:p w:rsidR="00000000" w:rsidDel="00000000" w:rsidP="00000000" w:rsidRDefault="00000000" w:rsidRPr="00000000" w14:paraId="00000076">
            <w:pPr>
              <w:numPr>
                <w:ilvl w:val="0"/>
                <w:numId w:val="1"/>
              </w:numPr>
              <w:spacing w:after="0" w:line="240" w:lineRule="auto"/>
              <w:ind w:left="720" w:hanging="360"/>
            </w:pPr>
            <w:r w:rsidDel="00000000" w:rsidR="00000000" w:rsidRPr="00000000">
              <w:rPr>
                <w:rtl w:val="0"/>
              </w:rPr>
              <w:t xml:space="preserve">Pruebas de usabilidad e interfaz gráfica responsiva.</w:t>
            </w:r>
          </w:p>
          <w:p w:rsidR="00000000" w:rsidDel="00000000" w:rsidP="00000000" w:rsidRDefault="00000000" w:rsidRPr="00000000" w14:paraId="00000077">
            <w:pPr>
              <w:numPr>
                <w:ilvl w:val="0"/>
                <w:numId w:val="1"/>
              </w:numPr>
              <w:spacing w:after="0" w:line="240" w:lineRule="auto"/>
              <w:ind w:left="720" w:hanging="360"/>
            </w:pPr>
            <w:r w:rsidDel="00000000" w:rsidR="00000000" w:rsidRPr="00000000">
              <w:rPr>
                <w:rtl w:val="0"/>
              </w:rPr>
              <w:t xml:space="preserve">Despliegue e integración final del nuevo módulo en el servidor web.</w:t>
            </w:r>
          </w:p>
          <w:p w:rsidR="00000000" w:rsidDel="00000000" w:rsidP="00000000" w:rsidRDefault="00000000" w:rsidRPr="00000000" w14:paraId="00000078">
            <w:pPr>
              <w:spacing w:after="0" w:line="240" w:lineRule="auto"/>
              <w:rPr/>
            </w:pPr>
            <w:r w:rsidDel="00000000" w:rsidR="00000000" w:rsidRPr="00000000">
              <w:rPr>
                <w:rtl w:val="0"/>
              </w:rPr>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Arquitectura y Base de Datos Desacoplada </w:t>
            </w:r>
            <w:r w:rsidDel="00000000" w:rsidR="00000000" w:rsidRPr="00000000">
              <w:rPr>
                <w:rtl w:val="0"/>
              </w:rPr>
            </w:r>
          </w:p>
        </w:tc>
        <w:tc>
          <w:tcPr/>
          <w:p w:rsidR="00000000" w:rsidDel="00000000" w:rsidP="00000000" w:rsidRDefault="00000000" w:rsidRPr="00000000" w14:paraId="00000085">
            <w:pPr>
              <w:spacing w:after="0" w:line="240" w:lineRule="auto"/>
              <w:rPr>
                <w:rFonts w:ascii="Calibri" w:cs="Calibri" w:eastAsia="Calibri" w:hAnsi="Calibri"/>
                <w:i w:val="1"/>
                <w:iCs w:val="1"/>
                <w:color w:val="4472c4"/>
                <w:sz w:val="18"/>
                <w:szCs w:val="18"/>
              </w:rPr>
            </w:pPr>
            <w:r w:rsidDel="00000000" w:rsidR="00000000" w:rsidRPr="00000000">
              <w:rPr>
                <w:rtl w:val="0"/>
              </w:rPr>
              <w:t xml:space="preserve">Diagrama de arquitectura del módulo de IA, modelo ER de la BD desacoplada y script de carga del dataset estandarizado estilo PES. </w:t>
            </w:r>
            <w:r w:rsidDel="00000000" w:rsidR="00000000" w:rsidRPr="00000000">
              <w:rPr>
                <w:rtl w:val="0"/>
              </w:rPr>
            </w:r>
          </w:p>
        </w:tc>
        <w:tc>
          <w:tcPr/>
          <w:p w:rsidR="00000000" w:rsidDel="00000000" w:rsidP="00000000" w:rsidRDefault="00000000" w:rsidRPr="00000000" w14:paraId="00000086">
            <w:pPr>
              <w:tabs>
                <w:tab w:val="center" w:leader="none" w:pos="4419"/>
                <w:tab w:val="right" w:leader="none" w:pos="8838"/>
              </w:tabs>
              <w:spacing w:after="0" w:line="240" w:lineRule="auto"/>
              <w:rPr>
                <w:vertAlign w:val="baseline"/>
              </w:rPr>
            </w:pPr>
            <w:r w:rsidDel="00000000" w:rsidR="00000000" w:rsidRPr="00000000">
              <w:rPr>
                <w:rtl w:val="0"/>
              </w:rPr>
              <w:t xml:space="preserve">Demuestra el correcto aislamiento del entorno de datos de IA respecto al sistema en producción de Captaciones.cl.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API Backend del Motor de IA y Endpoints </w:t>
            </w:r>
            <w:r w:rsidDel="00000000" w:rsidR="00000000" w:rsidRPr="00000000">
              <w:rPr>
                <w:rtl w:val="0"/>
              </w:rPr>
            </w:r>
          </w:p>
        </w:tc>
        <w:tc>
          <w:tcPr/>
          <w:p w:rsidR="00000000" w:rsidDel="00000000" w:rsidP="00000000" w:rsidRDefault="00000000" w:rsidRPr="00000000" w14:paraId="00000089">
            <w:pPr>
              <w:tabs>
                <w:tab w:val="center" w:leader="none" w:pos="4419"/>
                <w:tab w:val="right" w:leader="none" w:pos="8838"/>
              </w:tabs>
              <w:spacing w:after="0" w:line="240" w:lineRule="auto"/>
              <w:rPr>
                <w:vertAlign w:val="baseline"/>
              </w:rPr>
            </w:pPr>
            <w:r w:rsidDel="00000000" w:rsidR="00000000" w:rsidRPr="00000000">
              <w:rPr>
                <w:rtl w:val="0"/>
              </w:rPr>
              <w:t xml:space="preserve">Código fuente y documentación Postman/Swagger de la API REST que procesa algoritmos de recomendación y scouting. </w:t>
            </w:r>
            <w:r w:rsidDel="00000000" w:rsidR="00000000" w:rsidRPr="00000000">
              <w:rPr>
                <w:rtl w:val="0"/>
              </w:rPr>
            </w:r>
          </w:p>
        </w:tc>
        <w:tc>
          <w:tcPr/>
          <w:p w:rsidR="00000000" w:rsidDel="00000000" w:rsidP="00000000" w:rsidRDefault="00000000" w:rsidRPr="00000000" w14:paraId="0000008A">
            <w:pPr>
              <w:tabs>
                <w:tab w:val="center" w:leader="none" w:pos="4419"/>
                <w:tab w:val="right" w:leader="none" w:pos="8838"/>
              </w:tabs>
              <w:spacing w:after="0" w:line="240" w:lineRule="auto"/>
              <w:rPr>
                <w:vertAlign w:val="baseline"/>
              </w:rPr>
            </w:pPr>
            <w:r w:rsidDel="00000000" w:rsidR="00000000" w:rsidRPr="00000000">
              <w:rPr>
                <w:rtl w:val="0"/>
              </w:rPr>
              <w:t xml:space="preserve">Garantiza que la lógica analítica y predictiva responde eficientemente a las solicitudes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Módulo Web de Scouting e IA Integrado </w:t>
            </w:r>
            <w:r w:rsidDel="00000000" w:rsidR="00000000" w:rsidRPr="00000000">
              <w:rPr>
                <w:rtl w:val="0"/>
              </w:rPr>
            </w:r>
          </w:p>
        </w:tc>
        <w:tc>
          <w:tcPr/>
          <w:p w:rsidR="00000000" w:rsidDel="00000000" w:rsidP="00000000" w:rsidRDefault="00000000" w:rsidRPr="00000000" w14:paraId="0000008D">
            <w:pPr>
              <w:tabs>
                <w:tab w:val="center" w:leader="none" w:pos="4419"/>
                <w:tab w:val="right" w:leader="none" w:pos="8838"/>
              </w:tabs>
              <w:spacing w:after="0" w:line="240" w:lineRule="auto"/>
              <w:rPr>
                <w:vertAlign w:val="baseline"/>
              </w:rPr>
            </w:pPr>
            <w:r w:rsidDel="00000000" w:rsidR="00000000" w:rsidRPr="00000000">
              <w:rPr>
                <w:rtl w:val="0"/>
              </w:rPr>
              <w:t xml:space="preserve">Código fuente del Frontend con gráficos de radar, comparativas visuales e interfaz de scouting en Captaciones.cl. </w:t>
            </w:r>
            <w:r w:rsidDel="00000000" w:rsidR="00000000" w:rsidRPr="00000000">
              <w:rPr>
                <w:rtl w:val="0"/>
              </w:rPr>
            </w:r>
          </w:p>
        </w:tc>
        <w:tc>
          <w:tcPr/>
          <w:p w:rsidR="00000000" w:rsidDel="00000000" w:rsidP="00000000" w:rsidRDefault="00000000" w:rsidRPr="00000000" w14:paraId="0000008E">
            <w:pPr>
              <w:tabs>
                <w:tab w:val="center" w:leader="none" w:pos="4419"/>
                <w:tab w:val="right" w:leader="none" w:pos="8838"/>
              </w:tabs>
              <w:spacing w:after="0" w:line="240" w:lineRule="auto"/>
              <w:rPr>
                <w:vertAlign w:val="baseline"/>
              </w:rPr>
            </w:pPr>
            <w:r w:rsidDel="00000000" w:rsidR="00000000" w:rsidRPr="00000000">
              <w:rPr>
                <w:rtl w:val="0"/>
              </w:rPr>
              <w:t xml:space="preserve">Evidencia la entrega funcional del nuevo módulo dentro de la plataforma desplegada en producción.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de Pruebas y Manual de Usuario </w:t>
            </w:r>
            <w:r w:rsidDel="00000000" w:rsidR="00000000" w:rsidRPr="00000000">
              <w:rPr>
                <w:rtl w:val="0"/>
              </w:rPr>
            </w:r>
          </w:p>
        </w:tc>
        <w:tc>
          <w:tcPr/>
          <w:p w:rsidR="00000000" w:rsidDel="00000000" w:rsidP="00000000" w:rsidRDefault="00000000" w:rsidRPr="00000000" w14:paraId="00000091">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Documento con resultados de pruebas de integración, aislamiento de datos y guía de uso para los analistas o profesores. </w:t>
            </w:r>
            <w:r w:rsidDel="00000000" w:rsidR="00000000" w:rsidRPr="00000000">
              <w:rPr>
                <w:rtl w:val="0"/>
              </w:rPr>
            </w:r>
          </w:p>
        </w:tc>
        <w:tc>
          <w:tcPr/>
          <w:p w:rsidR="00000000" w:rsidDel="00000000" w:rsidP="00000000" w:rsidRDefault="00000000" w:rsidRPr="00000000" w14:paraId="00000092">
            <w:pPr>
              <w:tabs>
                <w:tab w:val="center" w:leader="none" w:pos="4419"/>
                <w:tab w:val="right" w:leader="none" w:pos="8838"/>
              </w:tabs>
              <w:spacing w:after="0" w:line="240" w:lineRule="auto"/>
              <w:rPr>
                <w:vertAlign w:val="baseline"/>
              </w:rPr>
            </w:pPr>
            <w:r w:rsidDel="00000000" w:rsidR="00000000" w:rsidRPr="00000000">
              <w:rPr>
                <w:rtl w:val="0"/>
              </w:rPr>
              <w:t xml:space="preserve">Valida la calidad del software y asegura que la solución es mantenible y segura para la organización. </w:t>
            </w:r>
            <w:r w:rsidDel="00000000" w:rsidR="00000000" w:rsidRPr="00000000">
              <w:rPr>
                <w:rtl w:val="0"/>
              </w:rPr>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6"/>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15"/>
        <w:gridCol w:w="1335"/>
        <w:gridCol w:w="1755"/>
        <w:gridCol w:w="1605"/>
        <w:gridCol w:w="1365"/>
        <w:gridCol w:w="1575"/>
        <w:gridCol w:w="1575"/>
        <w:tblGridChange w:id="0">
          <w:tblGrid>
            <w:gridCol w:w="1815"/>
            <w:gridCol w:w="1335"/>
            <w:gridCol w:w="1755"/>
            <w:gridCol w:w="1605"/>
            <w:gridCol w:w="1365"/>
            <w:gridCol w:w="1575"/>
            <w:gridCol w:w="1575"/>
          </w:tblGrid>
        </w:tblGridChange>
      </w:tblGrid>
      <w:tr>
        <w:trPr>
          <w:cantSplit w:val="0"/>
          <w:trHeight w:val="1189.44580078125" w:hRule="atLeast"/>
          <w:tblHeader w:val="0"/>
        </w:trPr>
        <w:tc>
          <w:tcPr>
            <w:gridSpan w:val="7"/>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9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189.44580078125" w:hRule="atLeast"/>
          <w:tblHeader w:val="0"/>
        </w:trPr>
        <w:tc>
          <w:tcPr/>
          <w:p w:rsidR="00000000" w:rsidDel="00000000" w:rsidP="00000000" w:rsidRDefault="00000000" w:rsidRPr="00000000" w14:paraId="000000A6">
            <w:pPr>
              <w:spacing w:after="0" w:line="240" w:lineRule="auto"/>
              <w:rPr>
                <w:sz w:val="18"/>
                <w:szCs w:val="18"/>
              </w:rPr>
            </w:pPr>
            <w:r w:rsidDel="00000000" w:rsidR="00000000" w:rsidRPr="00000000">
              <w:rPr>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7">
            <w:pPr>
              <w:spacing w:after="0" w:line="240" w:lineRule="auto"/>
              <w:rPr>
                <w:sz w:val="18"/>
                <w:szCs w:val="18"/>
              </w:rPr>
            </w:pPr>
            <w:r w:rsidDel="00000000" w:rsidR="00000000" w:rsidRPr="00000000">
              <w:rPr>
                <w:sz w:val="18"/>
                <w:szCs w:val="18"/>
                <w:rtl w:val="0"/>
              </w:rPr>
              <w:t xml:space="preserve">Señale el nombre de la tarea o actividad.</w:t>
            </w:r>
          </w:p>
        </w:tc>
        <w:tc>
          <w:tcPr/>
          <w:p w:rsidR="00000000" w:rsidDel="00000000" w:rsidP="00000000" w:rsidRDefault="00000000" w:rsidRPr="00000000" w14:paraId="000000A8">
            <w:pPr>
              <w:spacing w:after="0" w:line="240" w:lineRule="auto"/>
              <w:rPr>
                <w:sz w:val="18"/>
                <w:szCs w:val="18"/>
              </w:rPr>
            </w:pPr>
            <w:r w:rsidDel="00000000" w:rsidR="00000000" w:rsidRPr="00000000">
              <w:rPr>
                <w:sz w:val="18"/>
                <w:szCs w:val="18"/>
                <w:rtl w:val="0"/>
              </w:rPr>
              <w:t xml:space="preserve">Describe la tarea o actividad.</w:t>
            </w:r>
          </w:p>
        </w:tc>
        <w:tc>
          <w:tcPr/>
          <w:p w:rsidR="00000000" w:rsidDel="00000000" w:rsidP="00000000" w:rsidRDefault="00000000" w:rsidRPr="00000000" w14:paraId="000000A9">
            <w:pPr>
              <w:spacing w:after="0" w:line="240" w:lineRule="auto"/>
              <w:rPr>
                <w:sz w:val="18"/>
                <w:szCs w:val="18"/>
              </w:rPr>
            </w:pPr>
            <w:r w:rsidDel="00000000" w:rsidR="00000000" w:rsidRPr="00000000">
              <w:rPr>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A">
            <w:pPr>
              <w:spacing w:after="0" w:line="240" w:lineRule="auto"/>
              <w:rPr>
                <w:sz w:val="18"/>
                <w:szCs w:val="18"/>
              </w:rPr>
            </w:pPr>
            <w:r w:rsidDel="00000000" w:rsidR="00000000" w:rsidRPr="00000000">
              <w:rPr>
                <w:sz w:val="18"/>
                <w:szCs w:val="18"/>
                <w:rtl w:val="0"/>
              </w:rPr>
              <w:t xml:space="preserve">Escribe la duración de actividades o tareas.</w:t>
            </w:r>
          </w:p>
          <w:p w:rsidR="00000000" w:rsidDel="00000000" w:rsidP="00000000" w:rsidRDefault="00000000" w:rsidRPr="00000000" w14:paraId="000000AB">
            <w:pPr>
              <w:spacing w:after="0" w:line="240" w:lineRule="auto"/>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spacing w:after="0" w:line="240" w:lineRule="auto"/>
              <w:rPr>
                <w:sz w:val="18"/>
                <w:szCs w:val="18"/>
              </w:rPr>
            </w:pPr>
            <w:r w:rsidDel="00000000" w:rsidR="00000000" w:rsidRPr="00000000">
              <w:rPr>
                <w:sz w:val="18"/>
                <w:szCs w:val="18"/>
                <w:rtl w:val="0"/>
              </w:rPr>
              <w:t xml:space="preserve">Escribe el nombre del integrante del equipo responsable de la actividad y tareas asociadas.</w:t>
            </w:r>
          </w:p>
        </w:tc>
        <w:tc>
          <w:tcPr/>
          <w:p w:rsidR="00000000" w:rsidDel="00000000" w:rsidP="00000000" w:rsidRDefault="00000000" w:rsidRPr="00000000" w14:paraId="000000AD">
            <w:pPr>
              <w:spacing w:after="0" w:line="240" w:lineRule="auto"/>
              <w:rPr>
                <w:sz w:val="18"/>
                <w:szCs w:val="18"/>
              </w:rPr>
            </w:pPr>
            <w:r w:rsidDel="00000000" w:rsidR="00000000" w:rsidRPr="00000000">
              <w:rPr>
                <w:sz w:val="18"/>
                <w:szCs w:val="18"/>
                <w:rtl w:val="0"/>
              </w:rPr>
              <w:t xml:space="preserve">Escribe las dificultades o facilitadores que se podrían presentar durante la ejecución de cada una de las actividades propuestas para llevar a cabo el plan de trabajo.</w:t>
            </w:r>
          </w:p>
        </w:tc>
      </w:tr>
      <w:tr>
        <w:trPr>
          <w:cantSplit w:val="0"/>
          <w:trHeight w:val="1189.44580078125" w:hRule="atLeast"/>
          <w:tblHeader w:val="0"/>
        </w:trPr>
        <w:tc>
          <w:tcPr/>
          <w:p w:rsidR="00000000" w:rsidDel="00000000" w:rsidP="00000000" w:rsidRDefault="00000000" w:rsidRPr="00000000" w14:paraId="000000AE">
            <w:pPr>
              <w:spacing w:after="0" w:line="240" w:lineRule="auto"/>
              <w:rPr>
                <w:sz w:val="18"/>
                <w:szCs w:val="18"/>
              </w:rPr>
            </w:pPr>
            <w:r w:rsidDel="00000000" w:rsidR="00000000" w:rsidRPr="00000000">
              <w:rPr>
                <w:sz w:val="18"/>
                <w:szCs w:val="18"/>
                <w:rtl w:val="0"/>
              </w:rPr>
              <w:t xml:space="preserve">Gestión de BD </w:t>
            </w:r>
          </w:p>
        </w:tc>
        <w:tc>
          <w:tcPr/>
          <w:p w:rsidR="00000000" w:rsidDel="00000000" w:rsidP="00000000" w:rsidRDefault="00000000" w:rsidRPr="00000000" w14:paraId="000000AF">
            <w:pPr>
              <w:spacing w:after="0" w:line="240" w:lineRule="auto"/>
              <w:rPr>
                <w:sz w:val="18"/>
                <w:szCs w:val="18"/>
              </w:rPr>
            </w:pPr>
            <w:r w:rsidDel="00000000" w:rsidR="00000000" w:rsidRPr="00000000">
              <w:rPr>
                <w:sz w:val="18"/>
                <w:szCs w:val="18"/>
                <w:rtl w:val="0"/>
              </w:rPr>
              <w:t xml:space="preserve">1. Diseño y Carga de BD Desacoplada </w:t>
            </w:r>
          </w:p>
        </w:tc>
        <w:tc>
          <w:tcPr/>
          <w:p w:rsidR="00000000" w:rsidDel="00000000" w:rsidP="00000000" w:rsidRDefault="00000000" w:rsidRPr="00000000" w14:paraId="000000B0">
            <w:pPr>
              <w:spacing w:after="0" w:line="240" w:lineRule="auto"/>
              <w:rPr>
                <w:sz w:val="18"/>
                <w:szCs w:val="18"/>
              </w:rPr>
            </w:pPr>
            <w:r w:rsidDel="00000000" w:rsidR="00000000" w:rsidRPr="00000000">
              <w:rPr>
                <w:sz w:val="18"/>
                <w:szCs w:val="18"/>
                <w:rtl w:val="0"/>
              </w:rPr>
              <w:t xml:space="preserve">Diseñar la estructura relacional/NoSQL para los atributos estilo PES y cargar el dataset estandarizado. </w:t>
            </w:r>
          </w:p>
        </w:tc>
        <w:tc>
          <w:tcPr/>
          <w:p w:rsidR="00000000" w:rsidDel="00000000" w:rsidP="00000000" w:rsidRDefault="00000000" w:rsidRPr="00000000" w14:paraId="000000B1">
            <w:pPr>
              <w:spacing w:after="0" w:line="240" w:lineRule="auto"/>
              <w:rPr>
                <w:sz w:val="18"/>
                <w:szCs w:val="18"/>
              </w:rPr>
            </w:pPr>
            <w:r w:rsidDel="00000000" w:rsidR="00000000" w:rsidRPr="00000000">
              <w:rPr>
                <w:sz w:val="18"/>
                <w:szCs w:val="18"/>
                <w:rtl w:val="0"/>
              </w:rPr>
              <w:t xml:space="preserve">PostgreSQL/MongoDB, Datasets de atributos </w:t>
            </w:r>
          </w:p>
        </w:tc>
        <w:tc>
          <w:tcPr>
            <w:tcBorders>
              <w:right w:color="ffffff" w:space="0" w:sz="4" w:val="single"/>
            </w:tcBorders>
          </w:tcPr>
          <w:p w:rsidR="00000000" w:rsidDel="00000000" w:rsidP="00000000" w:rsidRDefault="00000000" w:rsidRPr="00000000" w14:paraId="000000B2">
            <w:pPr>
              <w:spacing w:after="0" w:line="240" w:lineRule="auto"/>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B3">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B4">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B5">
            <w:pPr>
              <w:spacing w:after="0" w:line="240" w:lineRule="auto"/>
              <w:rPr>
                <w:sz w:val="18"/>
                <w:szCs w:val="18"/>
              </w:rPr>
            </w:pPr>
            <w:r w:rsidDel="00000000" w:rsidR="00000000" w:rsidRPr="00000000">
              <w:rPr>
                <w:sz w:val="18"/>
                <w:szCs w:val="18"/>
                <w:rtl w:val="0"/>
              </w:rPr>
              <w:t xml:space="preserve">Desarrollo de Software / IA </w:t>
            </w:r>
          </w:p>
        </w:tc>
        <w:tc>
          <w:tcPr/>
          <w:p w:rsidR="00000000" w:rsidDel="00000000" w:rsidP="00000000" w:rsidRDefault="00000000" w:rsidRPr="00000000" w14:paraId="000000B6">
            <w:pPr>
              <w:spacing w:after="0" w:line="240" w:lineRule="auto"/>
              <w:rPr>
                <w:sz w:val="18"/>
                <w:szCs w:val="18"/>
              </w:rPr>
            </w:pPr>
            <w:r w:rsidDel="00000000" w:rsidR="00000000" w:rsidRPr="00000000">
              <w:rPr>
                <w:sz w:val="18"/>
                <w:szCs w:val="18"/>
                <w:rtl w:val="0"/>
              </w:rPr>
              <w:t xml:space="preserve">2. Desarrollo del Algoritmo de IA </w:t>
            </w:r>
          </w:p>
        </w:tc>
        <w:tc>
          <w:tcPr/>
          <w:p w:rsidR="00000000" w:rsidDel="00000000" w:rsidP="00000000" w:rsidRDefault="00000000" w:rsidRPr="00000000" w14:paraId="000000B7">
            <w:pPr>
              <w:spacing w:after="0" w:line="240" w:lineRule="auto"/>
              <w:rPr>
                <w:sz w:val="18"/>
                <w:szCs w:val="18"/>
              </w:rPr>
            </w:pPr>
            <w:r w:rsidDel="00000000" w:rsidR="00000000" w:rsidRPr="00000000">
              <w:rPr>
                <w:sz w:val="18"/>
                <w:szCs w:val="18"/>
                <w:rtl w:val="0"/>
              </w:rPr>
              <w:t xml:space="preserve">Programar la lógica de cálculo de similitud, filtros inteligentes y scoring predictivo de jugadores. </w:t>
            </w:r>
          </w:p>
        </w:tc>
        <w:tc>
          <w:tcPr/>
          <w:p w:rsidR="00000000" w:rsidDel="00000000" w:rsidP="00000000" w:rsidRDefault="00000000" w:rsidRPr="00000000" w14:paraId="000000B8">
            <w:pPr>
              <w:spacing w:after="0" w:line="240" w:lineRule="auto"/>
              <w:rPr>
                <w:sz w:val="18"/>
                <w:szCs w:val="18"/>
              </w:rPr>
            </w:pPr>
            <w:r w:rsidDel="00000000" w:rsidR="00000000" w:rsidRPr="00000000">
              <w:rPr>
                <w:sz w:val="18"/>
                <w:szCs w:val="18"/>
                <w:rtl w:val="0"/>
              </w:rPr>
              <w:t xml:space="preserve">Node.js / Python, librerías IA </w:t>
            </w:r>
          </w:p>
        </w:tc>
        <w:tc>
          <w:tcPr>
            <w:tcBorders>
              <w:right w:color="ffffff" w:space="0" w:sz="4" w:val="single"/>
            </w:tcBorders>
          </w:tcPr>
          <w:p w:rsidR="00000000" w:rsidDel="00000000" w:rsidP="00000000" w:rsidRDefault="00000000" w:rsidRPr="00000000" w14:paraId="000000B9">
            <w:pPr>
              <w:spacing w:after="0" w:line="240" w:lineRule="auto"/>
              <w:rPr>
                <w:sz w:val="18"/>
                <w:szCs w:val="18"/>
              </w:rPr>
            </w:pPr>
            <w:r w:rsidDel="00000000" w:rsidR="00000000" w:rsidRPr="00000000">
              <w:rPr>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BA">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BB">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BC">
            <w:pPr>
              <w:spacing w:after="0" w:line="240" w:lineRule="auto"/>
              <w:rPr>
                <w:sz w:val="18"/>
                <w:szCs w:val="18"/>
              </w:rPr>
            </w:pPr>
            <w:r w:rsidDel="00000000" w:rsidR="00000000" w:rsidRPr="00000000">
              <w:rPr>
                <w:sz w:val="18"/>
                <w:szCs w:val="18"/>
                <w:rtl w:val="0"/>
              </w:rPr>
              <w:t xml:space="preserve">Desarrollo Web / APIs </w:t>
            </w:r>
          </w:p>
        </w:tc>
        <w:tc>
          <w:tcPr/>
          <w:p w:rsidR="00000000" w:rsidDel="00000000" w:rsidP="00000000" w:rsidRDefault="00000000" w:rsidRPr="00000000" w14:paraId="000000BD">
            <w:pPr>
              <w:spacing w:after="0" w:line="240" w:lineRule="auto"/>
              <w:rPr>
                <w:sz w:val="18"/>
                <w:szCs w:val="18"/>
              </w:rPr>
            </w:pPr>
            <w:r w:rsidDel="00000000" w:rsidR="00000000" w:rsidRPr="00000000">
              <w:rPr>
                <w:sz w:val="18"/>
                <w:szCs w:val="18"/>
                <w:rtl w:val="0"/>
              </w:rPr>
              <w:t xml:space="preserve">3. Construcción de API REST Backend </w:t>
            </w:r>
          </w:p>
        </w:tc>
        <w:tc>
          <w:tcPr/>
          <w:p w:rsidR="00000000" w:rsidDel="00000000" w:rsidP="00000000" w:rsidRDefault="00000000" w:rsidRPr="00000000" w14:paraId="000000BE">
            <w:pPr>
              <w:spacing w:after="0" w:line="240" w:lineRule="auto"/>
              <w:rPr>
                <w:sz w:val="18"/>
                <w:szCs w:val="18"/>
              </w:rPr>
            </w:pPr>
            <w:r w:rsidDel="00000000" w:rsidR="00000000" w:rsidRPr="00000000">
              <w:rPr>
                <w:sz w:val="18"/>
                <w:szCs w:val="18"/>
                <w:rtl w:val="0"/>
              </w:rPr>
              <w:t xml:space="preserve">Crear los servicios endpoints para exponer las funciones del motor de IA al frontend. </w:t>
            </w:r>
          </w:p>
        </w:tc>
        <w:tc>
          <w:tcPr/>
          <w:p w:rsidR="00000000" w:rsidDel="00000000" w:rsidP="00000000" w:rsidRDefault="00000000" w:rsidRPr="00000000" w14:paraId="000000BF">
            <w:pPr>
              <w:spacing w:after="0" w:line="240" w:lineRule="auto"/>
              <w:rPr>
                <w:sz w:val="18"/>
                <w:szCs w:val="18"/>
              </w:rPr>
            </w:pPr>
            <w:r w:rsidDel="00000000" w:rsidR="00000000" w:rsidRPr="00000000">
              <w:rPr>
                <w:sz w:val="18"/>
                <w:szCs w:val="18"/>
                <w:rtl w:val="0"/>
              </w:rPr>
              <w:t xml:space="preserve">Express.js / REST API </w:t>
            </w:r>
          </w:p>
        </w:tc>
        <w:tc>
          <w:tcPr>
            <w:tcBorders>
              <w:right w:color="ffffff" w:space="0" w:sz="4" w:val="single"/>
            </w:tcBorders>
          </w:tcPr>
          <w:p w:rsidR="00000000" w:rsidDel="00000000" w:rsidP="00000000" w:rsidRDefault="00000000" w:rsidRPr="00000000" w14:paraId="000000C0">
            <w:pPr>
              <w:spacing w:after="0" w:line="240" w:lineRule="auto"/>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1">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C2">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C3">
            <w:pPr>
              <w:spacing w:after="0" w:line="240" w:lineRule="auto"/>
              <w:rPr>
                <w:sz w:val="18"/>
                <w:szCs w:val="18"/>
              </w:rPr>
            </w:pPr>
            <w:r w:rsidDel="00000000" w:rsidR="00000000" w:rsidRPr="00000000">
              <w:rPr>
                <w:sz w:val="18"/>
                <w:szCs w:val="18"/>
                <w:rtl w:val="0"/>
              </w:rPr>
              <w:t xml:space="preserve">Diseño Frontend </w:t>
            </w:r>
          </w:p>
          <w:p w:rsidR="00000000" w:rsidDel="00000000" w:rsidP="00000000" w:rsidRDefault="00000000" w:rsidRPr="00000000" w14:paraId="000000C4">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C5">
            <w:pPr>
              <w:spacing w:after="0" w:line="240" w:lineRule="auto"/>
              <w:rPr>
                <w:sz w:val="18"/>
                <w:szCs w:val="18"/>
              </w:rPr>
            </w:pPr>
            <w:r w:rsidDel="00000000" w:rsidR="00000000" w:rsidRPr="00000000">
              <w:rPr>
                <w:sz w:val="18"/>
                <w:szCs w:val="18"/>
                <w:rtl w:val="0"/>
              </w:rPr>
              <w:t xml:space="preserve">4. Diseños UI/UX del Módulo IA </w:t>
            </w:r>
          </w:p>
        </w:tc>
        <w:tc>
          <w:tcPr/>
          <w:p w:rsidR="00000000" w:rsidDel="00000000" w:rsidP="00000000" w:rsidRDefault="00000000" w:rsidRPr="00000000" w14:paraId="000000C6">
            <w:pPr>
              <w:spacing w:after="0" w:line="240" w:lineRule="auto"/>
              <w:rPr>
                <w:sz w:val="18"/>
                <w:szCs w:val="18"/>
              </w:rPr>
            </w:pPr>
            <w:r w:rsidDel="00000000" w:rsidR="00000000" w:rsidRPr="00000000">
              <w:rPr>
                <w:sz w:val="18"/>
                <w:szCs w:val="18"/>
                <w:rtl w:val="0"/>
              </w:rPr>
              <w:t xml:space="preserve">Diseñar las pantallas de scouting, tableros comparativos y gráficos de radar. </w:t>
            </w:r>
          </w:p>
        </w:tc>
        <w:tc>
          <w:tcPr/>
          <w:p w:rsidR="00000000" w:rsidDel="00000000" w:rsidP="00000000" w:rsidRDefault="00000000" w:rsidRPr="00000000" w14:paraId="000000C7">
            <w:pPr>
              <w:spacing w:after="0" w:line="240" w:lineRule="auto"/>
              <w:rPr>
                <w:sz w:val="18"/>
                <w:szCs w:val="18"/>
              </w:rPr>
            </w:pPr>
            <w:r w:rsidDel="00000000" w:rsidR="00000000" w:rsidRPr="00000000">
              <w:rPr>
                <w:sz w:val="18"/>
                <w:szCs w:val="18"/>
                <w:rtl w:val="0"/>
              </w:rPr>
              <w:t xml:space="preserve">Figma, HTML/CSS, React/Next </w:t>
            </w:r>
          </w:p>
        </w:tc>
        <w:tc>
          <w:tcPr>
            <w:tcBorders>
              <w:right w:color="ffffff" w:space="0" w:sz="4" w:val="single"/>
            </w:tcBorders>
          </w:tcPr>
          <w:p w:rsidR="00000000" w:rsidDel="00000000" w:rsidP="00000000" w:rsidRDefault="00000000" w:rsidRPr="00000000" w14:paraId="000000C8">
            <w:pPr>
              <w:spacing w:after="0" w:line="240" w:lineRule="auto"/>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9">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CA">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CB">
            <w:pPr>
              <w:spacing w:after="0" w:line="240" w:lineRule="auto"/>
              <w:rPr>
                <w:sz w:val="18"/>
                <w:szCs w:val="18"/>
              </w:rPr>
            </w:pPr>
            <w:r w:rsidDel="00000000" w:rsidR="00000000" w:rsidRPr="00000000">
              <w:rPr>
                <w:sz w:val="18"/>
                <w:szCs w:val="18"/>
                <w:rtl w:val="0"/>
              </w:rPr>
              <w:t xml:space="preserve">Integración de Software </w:t>
            </w:r>
          </w:p>
        </w:tc>
        <w:tc>
          <w:tcPr/>
          <w:p w:rsidR="00000000" w:rsidDel="00000000" w:rsidP="00000000" w:rsidRDefault="00000000" w:rsidRPr="00000000" w14:paraId="000000CC">
            <w:pPr>
              <w:spacing w:after="0" w:line="240" w:lineRule="auto"/>
              <w:rPr>
                <w:sz w:val="18"/>
                <w:szCs w:val="18"/>
              </w:rPr>
            </w:pPr>
            <w:r w:rsidDel="00000000" w:rsidR="00000000" w:rsidRPr="00000000">
              <w:rPr>
                <w:sz w:val="18"/>
                <w:szCs w:val="18"/>
                <w:rtl w:val="0"/>
              </w:rPr>
              <w:t xml:space="preserve">5. Integración Frontend-Backend </w:t>
            </w:r>
          </w:p>
        </w:tc>
        <w:tc>
          <w:tcPr/>
          <w:p w:rsidR="00000000" w:rsidDel="00000000" w:rsidP="00000000" w:rsidRDefault="00000000" w:rsidRPr="00000000" w14:paraId="000000CD">
            <w:pPr>
              <w:spacing w:after="0" w:line="240" w:lineRule="auto"/>
              <w:rPr>
                <w:sz w:val="18"/>
                <w:szCs w:val="18"/>
              </w:rPr>
            </w:pPr>
            <w:r w:rsidDel="00000000" w:rsidR="00000000" w:rsidRPr="00000000">
              <w:rPr>
                <w:sz w:val="18"/>
                <w:szCs w:val="18"/>
                <w:rtl w:val="0"/>
              </w:rPr>
              <w:t xml:space="preserve">Conectar las vistas de Captaciones.cl con la API del módulo de IA y renderizar gráficos dinámicos. </w:t>
            </w:r>
          </w:p>
        </w:tc>
        <w:tc>
          <w:tcPr/>
          <w:p w:rsidR="00000000" w:rsidDel="00000000" w:rsidP="00000000" w:rsidRDefault="00000000" w:rsidRPr="00000000" w14:paraId="000000CE">
            <w:pPr>
              <w:spacing w:after="0" w:line="240" w:lineRule="auto"/>
              <w:rPr>
                <w:sz w:val="18"/>
                <w:szCs w:val="18"/>
              </w:rPr>
            </w:pPr>
            <w:r w:rsidDel="00000000" w:rsidR="00000000" w:rsidRPr="00000000">
              <w:rPr>
                <w:sz w:val="18"/>
                <w:szCs w:val="18"/>
                <w:rtl w:val="0"/>
              </w:rPr>
              <w:t xml:space="preserve">Chart.js / Recharts, JavaScript </w:t>
            </w:r>
          </w:p>
        </w:tc>
        <w:tc>
          <w:tcPr>
            <w:tcBorders>
              <w:right w:color="ffffff" w:space="0" w:sz="4" w:val="single"/>
            </w:tcBorders>
          </w:tcPr>
          <w:p w:rsidR="00000000" w:rsidDel="00000000" w:rsidP="00000000" w:rsidRDefault="00000000" w:rsidRPr="00000000" w14:paraId="000000CF">
            <w:pPr>
              <w:spacing w:after="0" w:line="240" w:lineRule="auto"/>
              <w:rPr>
                <w:sz w:val="18"/>
                <w:szCs w:val="18"/>
              </w:rPr>
            </w:pPr>
            <w:r w:rsidDel="00000000" w:rsidR="00000000" w:rsidRPr="00000000">
              <w:rPr>
                <w:sz w:val="18"/>
                <w:szCs w:val="18"/>
                <w:rtl w:val="0"/>
              </w:rPr>
              <w:t xml:space="preserve">4 Semanas </w:t>
            </w:r>
          </w:p>
        </w:tc>
        <w:tc>
          <w:tcPr>
            <w:tcBorders>
              <w:left w:color="ffffff" w:space="0" w:sz="4" w:val="single"/>
            </w:tcBorders>
            <w:shd w:fill="d9d9d9" w:val="clear"/>
          </w:tcPr>
          <w:p w:rsidR="00000000" w:rsidDel="00000000" w:rsidP="00000000" w:rsidRDefault="00000000" w:rsidRPr="00000000" w14:paraId="000000D0">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D1">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D2">
            <w:pPr>
              <w:spacing w:after="0" w:line="240" w:lineRule="auto"/>
              <w:rPr>
                <w:sz w:val="18"/>
                <w:szCs w:val="18"/>
              </w:rPr>
            </w:pPr>
            <w:r w:rsidDel="00000000" w:rsidR="00000000" w:rsidRPr="00000000">
              <w:rPr>
                <w:sz w:val="18"/>
                <w:szCs w:val="18"/>
                <w:rtl w:val="0"/>
              </w:rPr>
              <w:t xml:space="preserve">Calidad y Seguridad </w:t>
            </w:r>
          </w:p>
        </w:tc>
        <w:tc>
          <w:tcPr/>
          <w:p w:rsidR="00000000" w:rsidDel="00000000" w:rsidP="00000000" w:rsidRDefault="00000000" w:rsidRPr="00000000" w14:paraId="000000D3">
            <w:pPr>
              <w:spacing w:after="0" w:line="240" w:lineRule="auto"/>
              <w:rPr>
                <w:sz w:val="18"/>
                <w:szCs w:val="18"/>
              </w:rPr>
            </w:pPr>
            <w:r w:rsidDel="00000000" w:rsidR="00000000" w:rsidRPr="00000000">
              <w:rPr>
                <w:sz w:val="18"/>
                <w:szCs w:val="18"/>
                <w:rtl w:val="0"/>
              </w:rPr>
              <w:t xml:space="preserve">6. Pruebas de Aislamiento e Integración </w:t>
            </w:r>
          </w:p>
        </w:tc>
        <w:tc>
          <w:tcPr/>
          <w:p w:rsidR="00000000" w:rsidDel="00000000" w:rsidP="00000000" w:rsidRDefault="00000000" w:rsidRPr="00000000" w14:paraId="000000D4">
            <w:pPr>
              <w:spacing w:after="0" w:line="240" w:lineRule="auto"/>
              <w:rPr>
                <w:sz w:val="18"/>
                <w:szCs w:val="18"/>
              </w:rPr>
            </w:pPr>
            <w:r w:rsidDel="00000000" w:rsidR="00000000" w:rsidRPr="00000000">
              <w:rPr>
                <w:sz w:val="18"/>
                <w:szCs w:val="18"/>
                <w:rtl w:val="0"/>
              </w:rPr>
              <w:t xml:space="preserve">Ejecutar pruebas de rendimiento y certificar que la operación del sitio principal no sufre alteraciones.</w:t>
            </w:r>
          </w:p>
        </w:tc>
        <w:tc>
          <w:tcPr/>
          <w:p w:rsidR="00000000" w:rsidDel="00000000" w:rsidP="00000000" w:rsidRDefault="00000000" w:rsidRPr="00000000" w14:paraId="000000D5">
            <w:pPr>
              <w:spacing w:after="0" w:line="240" w:lineRule="auto"/>
              <w:rPr>
                <w:sz w:val="18"/>
                <w:szCs w:val="18"/>
              </w:rPr>
            </w:pPr>
            <w:r w:rsidDel="00000000" w:rsidR="00000000" w:rsidRPr="00000000">
              <w:rPr>
                <w:sz w:val="18"/>
                <w:szCs w:val="18"/>
                <w:rtl w:val="0"/>
              </w:rPr>
              <w:t xml:space="preserve">Entorno de Pruebas, Postman </w:t>
            </w:r>
          </w:p>
        </w:tc>
        <w:tc>
          <w:tcPr>
            <w:tcBorders>
              <w:right w:color="ffffff" w:space="0" w:sz="4" w:val="single"/>
            </w:tcBorders>
          </w:tcPr>
          <w:p w:rsidR="00000000" w:rsidDel="00000000" w:rsidP="00000000" w:rsidRDefault="00000000" w:rsidRPr="00000000" w14:paraId="000000D6">
            <w:pPr>
              <w:spacing w:after="0" w:line="240" w:lineRule="auto"/>
              <w:rPr>
                <w:sz w:val="18"/>
                <w:szCs w:val="18"/>
              </w:rPr>
            </w:pPr>
            <w:r w:rsidDel="00000000" w:rsidR="00000000" w:rsidRPr="00000000">
              <w:rPr>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D7">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D8">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D9">
            <w:pPr>
              <w:spacing w:after="0" w:line="240" w:lineRule="auto"/>
              <w:rPr>
                <w:sz w:val="18"/>
                <w:szCs w:val="18"/>
              </w:rPr>
            </w:pPr>
            <w:r w:rsidDel="00000000" w:rsidR="00000000" w:rsidRPr="00000000">
              <w:rPr>
                <w:sz w:val="18"/>
                <w:szCs w:val="18"/>
                <w:rtl w:val="0"/>
              </w:rPr>
              <w:t xml:space="preserve">Despliegue y Doc. </w:t>
            </w:r>
          </w:p>
        </w:tc>
        <w:tc>
          <w:tcPr/>
          <w:p w:rsidR="00000000" w:rsidDel="00000000" w:rsidP="00000000" w:rsidRDefault="00000000" w:rsidRPr="00000000" w14:paraId="000000DA">
            <w:pPr>
              <w:spacing w:after="0" w:line="240" w:lineRule="auto"/>
              <w:rPr>
                <w:sz w:val="18"/>
                <w:szCs w:val="18"/>
              </w:rPr>
            </w:pPr>
            <w:r w:rsidDel="00000000" w:rsidR="00000000" w:rsidRPr="00000000">
              <w:rPr>
                <w:sz w:val="18"/>
                <w:szCs w:val="18"/>
                <w:rtl w:val="0"/>
              </w:rPr>
              <w:t xml:space="preserve">7. Despliegue en Producción y Documentación </w:t>
            </w:r>
          </w:p>
        </w:tc>
        <w:tc>
          <w:tcPr/>
          <w:p w:rsidR="00000000" w:rsidDel="00000000" w:rsidP="00000000" w:rsidRDefault="00000000" w:rsidRPr="00000000" w14:paraId="000000DB">
            <w:pPr>
              <w:spacing w:after="0" w:line="240" w:lineRule="auto"/>
              <w:rPr>
                <w:sz w:val="18"/>
                <w:szCs w:val="18"/>
              </w:rPr>
            </w:pPr>
            <w:r w:rsidDel="00000000" w:rsidR="00000000" w:rsidRPr="00000000">
              <w:rPr>
                <w:sz w:val="18"/>
                <w:szCs w:val="18"/>
                <w:rtl w:val="0"/>
              </w:rPr>
              <w:t xml:space="preserve">Publicar el módulo en el servidor en vivo de Captaciones.cl y redactar el manual final. </w:t>
            </w:r>
          </w:p>
        </w:tc>
        <w:tc>
          <w:tcPr/>
          <w:p w:rsidR="00000000" w:rsidDel="00000000" w:rsidP="00000000" w:rsidRDefault="00000000" w:rsidRPr="00000000" w14:paraId="000000DC">
            <w:pPr>
              <w:spacing w:after="0" w:line="240" w:lineRule="auto"/>
              <w:rPr>
                <w:sz w:val="18"/>
                <w:szCs w:val="18"/>
              </w:rPr>
            </w:pPr>
            <w:r w:rsidDel="00000000" w:rsidR="00000000" w:rsidRPr="00000000">
              <w:rPr>
                <w:sz w:val="18"/>
                <w:szCs w:val="18"/>
                <w:rtl w:val="0"/>
              </w:rPr>
              <w:t xml:space="preserve">Servidor Web, Git, Vercel/VPS </w:t>
            </w:r>
          </w:p>
        </w:tc>
        <w:tc>
          <w:tcPr>
            <w:tcBorders>
              <w:right w:color="ffffff" w:space="0" w:sz="4" w:val="single"/>
            </w:tcBorders>
          </w:tcPr>
          <w:p w:rsidR="00000000" w:rsidDel="00000000" w:rsidP="00000000" w:rsidRDefault="00000000" w:rsidRPr="00000000" w14:paraId="000000DD">
            <w:pPr>
              <w:spacing w:after="0" w:line="240" w:lineRule="auto"/>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DE">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DF">
            <w:pPr>
              <w:spacing w:after="0" w:line="240" w:lineRule="auto"/>
              <w:rPr>
                <w:sz w:val="18"/>
                <w:szCs w:val="18"/>
              </w:rPr>
            </w:pPr>
            <w:r w:rsidDel="00000000" w:rsidR="00000000" w:rsidRPr="00000000">
              <w:rPr>
                <w:rtl w:val="0"/>
              </w:rPr>
            </w:r>
          </w:p>
        </w:tc>
      </w:tr>
    </w:tbl>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www.captaciones.cl/inic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a2xYIKB75CAvxc8VddUiWgWyGA==">CgMxLjA4AHIhMWRhQlcxZGlOak1rS3NWeFZMS09VMGFyU2l1VHJiU04w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