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ix0li3g1izf" w:id="0"/>
      <w:bookmarkEnd w:id="0"/>
      <w:r w:rsidDel="00000000" w:rsidR="00000000" w:rsidRPr="00000000">
        <w:rPr>
          <w:rtl w:val="0"/>
        </w:rPr>
        <w:t xml:space="preserve">IDS Detection of Nmap Decoy Scanning: A Home Lab Case Study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pmwua1jokec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Build an isolated three-machine lab to observe how a network-based Intrusion Detection System (Suricata) responds to reconnaissance traffic, specifically comparing a plain SYN scan against an Nmap decoy scan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</w:r>
      <w:r w:rsidDel="00000000" w:rsidR="00000000" w:rsidRPr="00000000">
        <w:rPr>
          <w:rtl w:val="0"/>
        </w:rPr>
        <w:t xml:space="preserve">). The goal was to answer a practical question: </w:t>
      </w:r>
      <w:r w:rsidDel="00000000" w:rsidR="00000000" w:rsidRPr="00000000">
        <w:rPr>
          <w:b w:val="1"/>
          <w:bCs w:val="1"/>
          <w:rtl w:val="0"/>
        </w:rPr>
        <w:t xml:space="preserve">when an attacker hides among spoofed decoy source IPs, what does the defender actually see — and how can they still tell what's real?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mdnusnsu73r1" w:id="2"/>
      <w:bookmarkEnd w:id="2"/>
      <w:r w:rsidDel="00000000" w:rsidR="00000000" w:rsidRPr="00000000">
        <w:rPr>
          <w:rtl w:val="0"/>
        </w:rPr>
        <w:t xml:space="preserve">Lab Architecture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Static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Attacker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Kali Linux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attacker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192.168.56.10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Runs scans, generates spoofed traffic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Kali Linux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tariq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192.168.56.20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 target, runs a listener 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192.168.56.50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Runs Suricata, captures and analyzes traffic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VirtualBox Internal Network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intnet</w:t>
      </w:r>
      <w:r w:rsidDel="00000000" w:rsidR="00000000" w:rsidRPr="00000000">
        <w:rPr>
          <w:rtl w:val="0"/>
        </w:rPr>
        <w:t xml:space="preserve">), fully isolated from the host and any external network — no traffic ever left the virtual segment, which matters given the lab involves spoofed packets.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Sensor dual-adapter setup:</w:t>
      </w:r>
      <w:r w:rsidDel="00000000" w:rsidR="00000000" w:rsidRPr="00000000">
        <w:rPr>
          <w:rtl w:val="0"/>
        </w:rPr>
        <w:t xml:space="preserve"> The sensor VM required a second adapter (NAT) purely for package installation and rule updates, since Internal Network by design has no DHCP or DNS and therefore no internet access. Adapter 1 (Internal Network, static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192.168.56.50</w:t>
      </w:r>
      <w:r w:rsidDel="00000000" w:rsidR="00000000" w:rsidRPr="00000000">
        <w:rPr>
          <w:rtl w:val="0"/>
        </w:rPr>
        <w:t xml:space="preserve">) handled all lab traffic capture; Adapter 2 (NAT) handled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suricata-update</w:t>
      </w:r>
      <w:r w:rsidDel="00000000" w:rsidR="00000000" w:rsidRPr="00000000">
        <w:rPr>
          <w:rtl w:val="0"/>
        </w:rPr>
        <w:t xml:space="preserve"> only.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xu6f27y313n" w:id="3"/>
      <w:bookmarkEnd w:id="3"/>
      <w:r w:rsidDel="00000000" w:rsidR="00000000" w:rsidRPr="00000000">
        <w:rPr>
          <w:rtl w:val="0"/>
        </w:rPr>
        <w:t xml:space="preserve">Tooling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 Installed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Attacker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nmap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hping3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macchanger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scapy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python3-scapy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openssh-server</w:t>
            </w:r>
            <w:r w:rsidDel="00000000" w:rsidR="00000000" w:rsidRPr="00000000">
              <w:rPr>
                <w:rtl w:val="0"/>
              </w:rPr>
              <w:t xml:space="preserve">, ad hoc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nc -lvp 8080</w:t>
            </w:r>
            <w:r w:rsidDel="00000000" w:rsidR="00000000" w:rsidRPr="00000000">
              <w:rPr>
                <w:rtl w:val="0"/>
              </w:rPr>
              <w:t xml:space="preserve"> listener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suricata</w:t>
            </w:r>
            <w:r w:rsidDel="00000000" w:rsidR="00000000" w:rsidRPr="00000000">
              <w:rPr>
                <w:rtl w:val="0"/>
              </w:rPr>
              <w:t xml:space="preserve"> 7.0.10, Emerging Threats Open ruleset (~52,000 rules)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ifx6k6q2khne" w:id="4"/>
      <w:bookmarkEnd w:id="4"/>
      <w:r w:rsidDel="00000000" w:rsidR="00000000" w:rsidRPr="00000000">
        <w:rPr>
          <w:rtl w:val="0"/>
        </w:rPr>
        <w:t xml:space="preserve">Suricata Configuration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HOME_NET</w:t>
      </w:r>
      <w:r w:rsidDel="00000000" w:rsidR="00000000" w:rsidRPr="00000000">
        <w:rPr>
          <w:rtl w:val="0"/>
        </w:rPr>
        <w:t xml:space="preserve"> was scoped to the lab subnet: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HOME_NET: "[192.168.56.0/24]"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Key finding:</w:t>
      </w:r>
      <w:r w:rsidDel="00000000" w:rsidR="00000000" w:rsidRPr="00000000">
        <w:rPr>
          <w:rtl w:val="0"/>
        </w:rPr>
        <w:t xml:space="preserve"> the default Emerging Threats Open ruleset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include a generic behavioral "port scan" rule. It's signature-based — built to match known attack patterns, not raw scan volume. A plain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nmap -sS</w:t>
      </w:r>
      <w:r w:rsidDel="00000000" w:rsidR="00000000" w:rsidRPr="00000000">
        <w:rPr>
          <w:rtl w:val="0"/>
        </w:rPr>
        <w:t xml:space="preserve"> against an uncommon high port generated zero alerts against the stock ruleset, even though Suricata was capturing every packet correctly.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To detect scanning behavior directly, a custom threshold rule was 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local.rules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alert tcp any any -&gt; $HOME_NET any (msg:"LOCAL SCAN Possible Port Scan Detected"; flags:S; threshold: type both, track by_src, count 5, seconds 10; sid:1000001; rev:1;)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This fires when any single source IP sends 5 or more SYN packets to the lab subnet within a 10-second window — a reasonable proxy for scan behavior regardless of which ports are targeted.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local.rules</w:t>
      </w:r>
      <w:r w:rsidDel="00000000" w:rsidR="00000000" w:rsidRPr="00000000">
        <w:rPr>
          <w:rtl w:val="0"/>
        </w:rPr>
        <w:t xml:space="preserve"> had to be explicitly added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rule-files</w:t>
      </w:r>
      <w:r w:rsidDel="00000000" w:rsidR="00000000" w:rsidRPr="00000000">
        <w:rPr>
          <w:rtl w:val="0"/>
        </w:rPr>
        <w:t xml:space="preserve"> list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suricata.yaml</w:t>
      </w:r>
      <w:r w:rsidDel="00000000" w:rsidR="00000000" w:rsidRPr="00000000">
        <w:rPr>
          <w:rtl w:val="0"/>
        </w:rPr>
        <w:t xml:space="preserve"> and placed in Suricata's actual default rule path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/var/lib/suricata/rules/</w:t>
      </w:r>
      <w:r w:rsidDel="00000000" w:rsidR="00000000" w:rsidRPr="00000000">
        <w:rPr>
          <w:rtl w:val="0"/>
        </w:rPr>
        <w:t xml:space="preserve">, not the more intuitive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/etc/suricata/rules/</w:t>
      </w:r>
      <w:r w:rsidDel="00000000" w:rsidR="00000000" w:rsidRPr="00000000">
        <w:rPr>
          <w:rtl w:val="0"/>
        </w:rPr>
        <w:t xml:space="preserve">) before it was picked up.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m52vhrn3b1qa" w:id="5"/>
      <w:bookmarkEnd w:id="5"/>
      <w:r w:rsidDel="00000000" w:rsidR="00000000" w:rsidRPr="00000000">
        <w:rPr>
          <w:rtl w:val="0"/>
        </w:rPr>
        <w:t xml:space="preserve">Test 1: Baseline SYN Scan (No Evasion)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sudo nmap -sS 192.168.56.20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Suricata alerted immediately and correctly.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"event_type": "alert",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"src_ip": "192.168.56.10",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"dest_ip": "192.168.56.20",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"alert":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"signature": "LOCAL SCAN Possible Port Scan Detected",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"severity": 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One alert, one source IP, correctly attributed to the real attacker. This confirmed the full pipeline — capture, rule matching, and alerting — was working end to end before introducing evasion.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ffoz5kbipy3m" w:id="6"/>
      <w:bookmarkEnd w:id="6"/>
      <w:r w:rsidDel="00000000" w:rsidR="00000000" w:rsidRPr="00000000">
        <w:rPr>
          <w:rtl w:val="0"/>
        </w:rPr>
        <w:t xml:space="preserve">Test 2: Decoy Scan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sudo nmap -D 192.168.56.100,192.168.56.101,ME,192.168.56.102 -sS 192.168.56.20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This instructs Nmap to interleave the real scan with spoofed-source packets appearing to originate from three additional (nonexistent) hosts, so the target sees four apparent sources scanning it simultaneously.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Suricata generated alerts attributing scan activity to the decoy IPs as well as the real attacker — for example: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"event_type": "alert",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"src_ip": "192.168.56.102",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"dest_ip": "192.168.56.20",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"alert":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"signature": "LOCAL SCAN Possible Port Scan Detected",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"severity": 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From the alert log alone, all four source IPs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.10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.100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.101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.102</w:t>
      </w:r>
      <w:r w:rsidDel="00000000" w:rsidR="00000000" w:rsidRPr="00000000">
        <w:rPr>
          <w:rtl w:val="0"/>
        </w:rPr>
        <w:t xml:space="preserve">) appear equally credible as the origin of the scan. </w:t>
      </w:r>
      <w:r w:rsidDel="00000000" w:rsidR="00000000" w:rsidRPr="00000000">
        <w:rPr>
          <w:b w:val="1"/>
          <w:bCs w:val="1"/>
          <w:rtl w:val="0"/>
        </w:rPr>
        <w:t xml:space="preserve">The IDS has no built-in way to distinguish the real attacker from the decoys</w:t>
      </w:r>
      <w:r w:rsidDel="00000000" w:rsidR="00000000" w:rsidRPr="00000000">
        <w:rPr>
          <w:rtl w:val="0"/>
        </w:rPr>
        <w:t xml:space="preserve"> — it can only report what it observes at the packet level, and spoofed packets are, at that level, indistinguishable from real ones.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ji9nj9trx6vu" w:id="7"/>
      <w:bookmarkEnd w:id="7"/>
      <w:r w:rsidDel="00000000" w:rsidR="00000000" w:rsidRPr="00000000">
        <w:rPr>
          <w:rtl w:val="0"/>
        </w:rPr>
        <w:t xml:space="preserve">Cutting Through the Ambiguity: ARP Verification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Alert data alone wasn't enough to identify the real attacker, so the next step was checking the target's ARP table immediately after the scan: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on the target VM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arp -a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? (192.168.56.101) at &lt;incomplete&gt; on eth0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? (192.168.56.102) at &lt;incomplete&gt; on eth0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? (192.168.56.100) at &lt;incomplete&gt; on eth0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? (192.168.56.10)  at 08:00:27:a4:c4:3b [ether] on eth0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192.168.56.10</w:t>
      </w:r>
      <w:r w:rsidDel="00000000" w:rsidR="00000000" w:rsidRPr="00000000">
        <w:rPr>
          <w:rtl w:val="0"/>
        </w:rPr>
        <w:t xml:space="preserve"> resolved to an actual MAC address. The three decoy IPs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&lt;incomplete&gt;</w:t>
      </w:r>
      <w:r w:rsidDel="00000000" w:rsidR="00000000" w:rsidRPr="00000000">
        <w:rPr>
          <w:rtl w:val="0"/>
        </w:rPr>
        <w:t xml:space="preserve"> — the target attempted to ARP for them (because it saw packets claiming those source addresses) but received no reply, since no real device exists at those addresses.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key defensive insight:</w:t>
      </w:r>
      <w:r w:rsidDel="00000000" w:rsidR="00000000" w:rsidRPr="00000000">
        <w:rPr>
          <w:rtl w:val="0"/>
        </w:rPr>
        <w:t xml:space="preserve"> decoy scanning can convincingly spoof Layer 3/4 packet headers, but it cannot fake a live device answering an ARP request at Layer 2. A completed ARP resolution — or, more generally, a completed TCP handshake — is a much stronger signal of a genuine live host than anything in an IDS alert log alone.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sp6epz1221x9" w:id="8"/>
      <w:bookmarkEnd w:id="8"/>
      <w:r w:rsidDel="00000000" w:rsidR="00000000" w:rsidRPr="00000000">
        <w:rPr>
          <w:rtl w:val="0"/>
        </w:rPr>
        <w:t xml:space="preserve">Key Takeaways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Signature/threshold-based IDS rules will treat spoofed and real sources identically.</w:t>
      </w:r>
      <w:r w:rsidDel="00000000" w:rsidR="00000000" w:rsidRPr="00000000">
        <w:rPr>
          <w:rtl w:val="0"/>
        </w:rPr>
        <w:t xml:space="preserve"> Nothing in a Suricata alert distinguishes a decoy from a real attacker — both look like a source IP that sent a scan-pattern of packets.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rulesets often lack generic scan detection.</w:t>
      </w:r>
      <w:r w:rsidDel="00000000" w:rsidR="00000000" w:rsidRPr="00000000">
        <w:rPr>
          <w:rtl w:val="0"/>
        </w:rPr>
        <w:t xml:space="preserve"> A custom threshold rule was necessary to detect scanning behavior at all, since the stock ET Open ruleset is signature-driven rather than behavior-driven.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ARP (or completed handshakes generally) is a practical way to separate real from spoofed sources</w:t>
      </w:r>
      <w:r w:rsidDel="00000000" w:rsidR="00000000" w:rsidRPr="00000000">
        <w:rPr>
          <w:rtl w:val="0"/>
        </w:rPr>
        <w:t xml:space="preserve"> during an active investigation, since spoofed IPs can't complete a two-way exchange without a real device behind them.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isolation matters.</w:t>
      </w:r>
      <w:r w:rsidDel="00000000" w:rsidR="00000000" w:rsidRPr="00000000">
        <w:rPr>
          <w:rtl w:val="0"/>
        </w:rPr>
        <w:t xml:space="preserve"> Running this on a VirtualBox Internal Network kept all spoofed/scanning traffic fully contained, with no risk of it touching a real network or device outside the lab.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w4e9ymzcjoq7" w:id="9"/>
      <w:bookmarkEnd w:id="9"/>
      <w:r w:rsidDel="00000000" w:rsidR="00000000" w:rsidRPr="00000000">
        <w:rPr>
          <w:rtl w:val="0"/>
        </w:rPr>
        <w:t xml:space="preserve">Setup Notes / Lessons Learned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 significant part of this exercise was troubleshooting the lab environment itself — worth recording since these are common, easy-to-hit issues: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auto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iface</w:t>
      </w:r>
      <w:r w:rsidDel="00000000" w:rsidR="00000000" w:rsidRPr="00000000">
        <w:rPr>
          <w:b w:val="1"/>
          <w:bCs w:val="1"/>
          <w:rtl w:val="0"/>
        </w:rPr>
        <w:t xml:space="preserve"> interface names must match exactly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/etc/network/interfaces</w:t>
      </w:r>
      <w:r w:rsidDel="00000000" w:rsidR="00000000" w:rsidRPr="00000000">
        <w:rPr>
          <w:rtl w:val="0"/>
        </w:rPr>
        <w:t xml:space="preserve">. A single-character typo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emp0s3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enp0s3</w:t>
      </w:r>
      <w:r w:rsidDel="00000000" w:rsidR="00000000" w:rsidRPr="00000000">
        <w:rPr>
          <w:rtl w:val="0"/>
        </w:rPr>
        <w:t xml:space="preserve">) silently prevented a static IP from being applied on boot, with no obvious error until traffic simply didn't route.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VirtualBox Internal Network provides no DHCP or DNS.</w:t>
      </w:r>
      <w:r w:rsidDel="00000000" w:rsidR="00000000" w:rsidRPr="00000000">
        <w:rPr>
          <w:rtl w:val="0"/>
        </w:rPr>
        <w:t xml:space="preserve"> Any VM needing to install packages requires either a temporary switch to NAT/DHCP, or (better) a second adapter dedicated to NAT for internet access, while the primary adapter stays on Internal Network for isolated lab traffic.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Promiscuous Mode must be set to "Allow All"</w:t>
      </w:r>
      <w:r w:rsidDel="00000000" w:rsidR="00000000" w:rsidRPr="00000000">
        <w:rPr>
          <w:rtl w:val="0"/>
        </w:rPr>
        <w:t xml:space="preserve"> on the sensor's adapter for Suricata to see traffic not addressed to its own MAC — without it, the sensor only sees broadcast and directly-addressed traffic.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Suricata's default rule path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/var/lib/suricata/rules/</w:t>
      </w:r>
      <w:r w:rsidDel="00000000" w:rsidR="00000000" w:rsidRPr="00000000">
        <w:rPr>
          <w:rtl w:val="0"/>
        </w:rPr>
        <w:t xml:space="preserve">, not the more intuitive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/etc/suricata/rules/</w:t>
      </w:r>
      <w:r w:rsidDel="00000000" w:rsidR="00000000" w:rsidRPr="00000000">
        <w:rPr>
          <w:rtl w:val="0"/>
        </w:rPr>
        <w:t xml:space="preserve">. Custom rules placed in the latter won't load unless copied to the correct location and referenced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suricata.yaml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c0m1xs4ef48h" w:id="10"/>
      <w:bookmarkEnd w:id="10"/>
      <w:r w:rsidDel="00000000" w:rsidR="00000000" w:rsidRPr="00000000">
        <w:rPr>
          <w:rtl w:val="0"/>
        </w:rPr>
        <w:t xml:space="preserve">Possible Next Steps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additional evasion techniques (packet fragmentation, timing templates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-T0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-T2</w:t>
      </w:r>
      <w:r w:rsidDel="00000000" w:rsidR="00000000" w:rsidRPr="00000000">
        <w:rPr>
          <w:rtl w:val="0"/>
        </w:rPr>
        <w:t xml:space="preserve">, idle/zombie scans) against the same rule to see what does and doesn't trigger it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Compare Suricata's behavior against Snort or Zeek on the same traffic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Extend the custom rule set to catch fragmentation-based evasion specifically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 MAC address spoofing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macchanger</w:t>
      </w:r>
      <w:r w:rsidDel="00000000" w:rsidR="00000000" w:rsidRPr="00000000">
        <w:rPr>
          <w:rtl w:val="0"/>
        </w:rPr>
        <w:t xml:space="preserve">, already installed on the attacker) and observe what, if anything, is visible at the network layer versus the IDS layer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