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86607" w14:textId="77777777" w:rsidR="00EF7E09" w:rsidRPr="00EF7E09" w:rsidRDefault="00EF7E09" w:rsidP="00EF7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F7E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Informe de auditoría enfocado en la gestión de valores nulos dentro del método </w:t>
      </w:r>
      <w:proofErr w:type="spellStart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buscarProducto</w:t>
      </w:r>
      <w:proofErr w:type="spellEnd"/>
      <w:r w:rsidRPr="00EF7E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ambos programas.</w:t>
      </w:r>
    </w:p>
    <w:p w14:paraId="0CBF223E" w14:textId="77777777" w:rsidR="00EF7E09" w:rsidRPr="00EF7E09" w:rsidRDefault="00EF7E09" w:rsidP="00EF7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F7E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Resultado Global de la Auditoría</w:t>
      </w:r>
    </w:p>
    <w:p w14:paraId="1B915634" w14:textId="77777777" w:rsidR="00EF7E09" w:rsidRPr="00EF7E09" w:rsidRDefault="00EF7E09" w:rsidP="00EF7E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F7E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Veredicto:</w:t>
      </w:r>
      <w:r w:rsidRPr="00EF7E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Funcional pero técnicamente deficiente (Manejo Reactivo).</w:t>
      </w:r>
    </w:p>
    <w:p w14:paraId="31A4CCC7" w14:textId="77777777" w:rsidR="00EF7E09" w:rsidRPr="00EF7E09" w:rsidRDefault="00EF7E09" w:rsidP="00EF7E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F7E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Estado:</w:t>
      </w:r>
      <w:r w:rsidRPr="00EF7E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Ambos programas </w:t>
      </w:r>
      <w:r w:rsidRPr="00EF7E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evitan la caída por </w:t>
      </w:r>
      <w:proofErr w:type="spellStart"/>
      <w:r w:rsidRPr="00EF7E09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NullPointerException</w:t>
      </w:r>
      <w:proofErr w:type="spellEnd"/>
      <w:r w:rsidRPr="00EF7E09">
        <w:rPr>
          <w:rFonts w:ascii="Times New Roman" w:eastAsia="Times New Roman" w:hAnsi="Times New Roman" w:cs="Times New Roman"/>
          <w:sz w:val="24"/>
          <w:szCs w:val="24"/>
          <w:lang w:eastAsia="es-CO"/>
        </w:rPr>
        <w:t>, pero dependen del control de excepciones (</w:t>
      </w:r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try-catch</w:t>
      </w:r>
      <w:r w:rsidRPr="00EF7E09">
        <w:rPr>
          <w:rFonts w:ascii="Times New Roman" w:eastAsia="Times New Roman" w:hAnsi="Times New Roman" w:cs="Times New Roman"/>
          <w:sz w:val="24"/>
          <w:szCs w:val="24"/>
          <w:lang w:eastAsia="es-CO"/>
        </w:rPr>
        <w:t>) en lugar de validar preventivamente la referencia.</w:t>
      </w:r>
    </w:p>
    <w:p w14:paraId="1A50B780" w14:textId="77777777" w:rsidR="00EF7E09" w:rsidRPr="00EF7E09" w:rsidRDefault="00EF7E09" w:rsidP="00EF7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F7E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1. Auditoría: </w:t>
      </w:r>
      <w:r w:rsidRPr="00EF7E09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InventarioNoel.java</w:t>
      </w:r>
    </w:p>
    <w:p w14:paraId="259C6EBC" w14:textId="77777777" w:rsidR="00EF7E09" w:rsidRPr="00EF7E09" w:rsidRDefault="00EF7E09" w:rsidP="00EF7E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F7E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Método auditado:</w:t>
      </w:r>
      <w:r w:rsidRPr="00EF7E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public</w:t>
      </w:r>
      <w:proofErr w:type="spellEnd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static</w:t>
      </w:r>
      <w:proofErr w:type="spellEnd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Boolean</w:t>
      </w:r>
      <w:proofErr w:type="spellEnd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proofErr w:type="gramStart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buscarProducto</w:t>
      </w:r>
      <w:proofErr w:type="spellEnd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(</w:t>
      </w:r>
      <w:proofErr w:type="spellStart"/>
      <w:proofErr w:type="gramEnd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String</w:t>
      </w:r>
      <w:proofErr w:type="spellEnd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[] </w:t>
      </w:r>
      <w:proofErr w:type="spellStart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nombreArray</w:t>
      </w:r>
      <w:proofErr w:type="spellEnd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, </w:t>
      </w:r>
      <w:proofErr w:type="spellStart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String</w:t>
      </w:r>
      <w:proofErr w:type="spellEnd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nombreProducto</w:t>
      </w:r>
      <w:proofErr w:type="spellEnd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</w:p>
    <w:p w14:paraId="7D50F5D7" w14:textId="77777777" w:rsidR="00EF7E09" w:rsidRPr="00EF7E09" w:rsidRDefault="00EF7E09" w:rsidP="00EF7E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F7E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Evaluación de </w:t>
      </w:r>
      <w:proofErr w:type="spellStart"/>
      <w:r w:rsidRPr="00EF7E09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null</w:t>
      </w:r>
      <w:proofErr w:type="spellEnd"/>
      <w:r w:rsidRPr="00EF7E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25F42741" w14:textId="77777777" w:rsidR="00EF7E09" w:rsidRPr="00EF7E09" w:rsidRDefault="00EF7E09" w:rsidP="00EF7E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F7E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Al iterar sobre el arreglo, cuando </w:t>
      </w:r>
      <w:proofErr w:type="spellStart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nombreArray</w:t>
      </w:r>
      <w:proofErr w:type="spellEnd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[i]</w:t>
      </w:r>
      <w:r w:rsidRPr="00EF7E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</w:t>
      </w:r>
      <w:proofErr w:type="spellStart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null</w:t>
      </w:r>
      <w:proofErr w:type="spellEnd"/>
      <w:r w:rsidRPr="00EF7E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la llamada </w:t>
      </w:r>
      <w:proofErr w:type="spellStart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nombreArray</w:t>
      </w:r>
      <w:proofErr w:type="spellEnd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[i</w:t>
      </w:r>
      <w:proofErr w:type="gramStart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].</w:t>
      </w:r>
      <w:proofErr w:type="spellStart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equals</w:t>
      </w:r>
      <w:proofErr w:type="spellEnd"/>
      <w:proofErr w:type="gramEnd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(</w:t>
      </w:r>
      <w:proofErr w:type="spellStart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nombreProducto</w:t>
      </w:r>
      <w:proofErr w:type="spellEnd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  <w:r w:rsidRPr="00EF7E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dispara internamente un </w:t>
      </w:r>
      <w:proofErr w:type="spellStart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NullPointerException</w:t>
      </w:r>
      <w:proofErr w:type="spellEnd"/>
      <w:r w:rsidRPr="00EF7E0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2929CB1" w14:textId="77777777" w:rsidR="00EF7E09" w:rsidRPr="00EF7E09" w:rsidRDefault="00EF7E09" w:rsidP="00EF7E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F7E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bloque </w:t>
      </w:r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try-catch</w:t>
      </w:r>
      <w:r w:rsidRPr="00EF7E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captura la excepción y la instrucción </w:t>
      </w:r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continue</w:t>
      </w:r>
      <w:r w:rsidRPr="00EF7E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ignora el elemento nulo para avanzar al siguiente índice sin romper la ejecución.</w:t>
      </w:r>
    </w:p>
    <w:p w14:paraId="6D91EEFE" w14:textId="77777777" w:rsidR="00EF7E09" w:rsidRPr="00EF7E09" w:rsidRDefault="00EF7E09" w:rsidP="00EF7E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F7E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Riesgo asociado:</w:t>
      </w:r>
      <w:r w:rsidRPr="00EF7E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Pasar </w:t>
      </w:r>
      <w:proofErr w:type="spellStart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nombreProducto</w:t>
      </w:r>
      <w:proofErr w:type="spellEnd"/>
      <w:r w:rsidRPr="00EF7E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</w:t>
      </w:r>
      <w:proofErr w:type="spellStart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null</w:t>
      </w:r>
      <w:proofErr w:type="spellEnd"/>
      <w:r w:rsidRPr="00EF7E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provocará un </w:t>
      </w:r>
      <w:proofErr w:type="spellStart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NullPointerException</w:t>
      </w:r>
      <w:proofErr w:type="spellEnd"/>
      <w:r w:rsidRPr="00EF7E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 capturado al evaluar </w:t>
      </w:r>
      <w:proofErr w:type="spellStart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nombreArray</w:t>
      </w:r>
      <w:proofErr w:type="spellEnd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[i</w:t>
      </w:r>
      <w:proofErr w:type="gramStart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].</w:t>
      </w:r>
      <w:proofErr w:type="spellStart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equals</w:t>
      </w:r>
      <w:proofErr w:type="spellEnd"/>
      <w:proofErr w:type="gramEnd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(</w:t>
      </w:r>
      <w:proofErr w:type="spellStart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null</w:t>
      </w:r>
      <w:proofErr w:type="spellEnd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  <w:r w:rsidRPr="00EF7E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 la posición del arreglo contiene un texto válido.</w:t>
      </w:r>
    </w:p>
    <w:p w14:paraId="128A6510" w14:textId="77777777" w:rsidR="00EF7E09" w:rsidRPr="00EF7E09" w:rsidRDefault="00EF7E09" w:rsidP="00EF7E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F7E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Diagnóstico:</w:t>
      </w:r>
      <w:r w:rsidRPr="00EF7E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Maneja los valores </w:t>
      </w:r>
      <w:proofErr w:type="spellStart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null</w:t>
      </w:r>
      <w:proofErr w:type="spellEnd"/>
      <w:r w:rsidRPr="00EF7E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dentro del arreglo mediante </w:t>
      </w:r>
      <w:r w:rsidRPr="00EF7E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captura de excepciones (</w:t>
      </w:r>
      <w:proofErr w:type="spellStart"/>
      <w:r w:rsidRPr="00EF7E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anti-patrón</w:t>
      </w:r>
      <w:proofErr w:type="spellEnd"/>
      <w:r w:rsidRPr="00EF7E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de flujo de control)</w:t>
      </w:r>
      <w:r w:rsidRPr="00EF7E0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6253C1BF" w14:textId="77777777" w:rsidR="00EF7E09" w:rsidRPr="00EF7E09" w:rsidRDefault="00EF7E09" w:rsidP="00EF7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F7E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2. Auditoría: </w:t>
      </w:r>
      <w:r w:rsidRPr="00EF7E09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OfertasNovaventa.java</w:t>
      </w:r>
    </w:p>
    <w:p w14:paraId="423C994C" w14:textId="77777777" w:rsidR="00EF7E09" w:rsidRPr="00EF7E09" w:rsidRDefault="00EF7E09" w:rsidP="00EF7E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F7E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Método auditado:</w:t>
      </w:r>
      <w:r w:rsidRPr="00EF7E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public</w:t>
      </w:r>
      <w:proofErr w:type="spellEnd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static</w:t>
      </w:r>
      <w:proofErr w:type="spellEnd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boolean</w:t>
      </w:r>
      <w:proofErr w:type="spellEnd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proofErr w:type="gramStart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buscarProducto</w:t>
      </w:r>
      <w:proofErr w:type="spellEnd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(</w:t>
      </w:r>
      <w:proofErr w:type="spellStart"/>
      <w:proofErr w:type="gramEnd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String</w:t>
      </w:r>
      <w:proofErr w:type="spellEnd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[] </w:t>
      </w:r>
      <w:proofErr w:type="spellStart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nombreArray</w:t>
      </w:r>
      <w:proofErr w:type="spellEnd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, </w:t>
      </w:r>
      <w:proofErr w:type="spellStart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String</w:t>
      </w:r>
      <w:proofErr w:type="spellEnd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nombreProducto</w:t>
      </w:r>
      <w:proofErr w:type="spellEnd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</w:p>
    <w:p w14:paraId="29D1DB71" w14:textId="77777777" w:rsidR="00EF7E09" w:rsidRPr="00EF7E09" w:rsidRDefault="00EF7E09" w:rsidP="00EF7E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F7E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Evaluación de </w:t>
      </w:r>
      <w:proofErr w:type="spellStart"/>
      <w:r w:rsidRPr="00EF7E09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null</w:t>
      </w:r>
      <w:proofErr w:type="spellEnd"/>
      <w:r w:rsidRPr="00EF7E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72DC47ED" w14:textId="77777777" w:rsidR="00EF7E09" w:rsidRPr="00EF7E09" w:rsidRDefault="00EF7E09" w:rsidP="00EF7E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F7E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Replica la misma estructura que </w:t>
      </w:r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InventarioNoel.java</w:t>
      </w:r>
      <w:r w:rsidRPr="00EF7E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Captura el </w:t>
      </w:r>
      <w:proofErr w:type="spellStart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NullPointerException</w:t>
      </w:r>
      <w:proofErr w:type="spellEnd"/>
      <w:r w:rsidRPr="00EF7E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generado al </w:t>
      </w:r>
      <w:proofErr w:type="gramStart"/>
      <w:r w:rsidRPr="00EF7E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invocar </w:t>
      </w:r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.</w:t>
      </w:r>
      <w:proofErr w:type="spellStart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equals</w:t>
      </w:r>
      <w:proofErr w:type="spellEnd"/>
      <w:proofErr w:type="gramEnd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()</w:t>
      </w:r>
      <w:r w:rsidRPr="00EF7E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sobre una celda con valor </w:t>
      </w:r>
      <w:proofErr w:type="spellStart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null</w:t>
      </w:r>
      <w:proofErr w:type="spellEnd"/>
      <w:r w:rsidRPr="00EF7E0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07C0530D" w14:textId="77777777" w:rsidR="00EF7E09" w:rsidRPr="00EF7E09" w:rsidRDefault="00EF7E09" w:rsidP="00EF7E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F7E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Evita la interrupción del programa y continúa la búsqueda hasta retornar </w:t>
      </w:r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false</w:t>
      </w:r>
      <w:r w:rsidRPr="00EF7E0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783EC840" w14:textId="77777777" w:rsidR="00EF7E09" w:rsidRPr="00EF7E09" w:rsidRDefault="00EF7E09" w:rsidP="00EF7E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F7E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Riesgo asociado:</w:t>
      </w:r>
      <w:r w:rsidRPr="00EF7E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Rendimiento reducido debido al costo computacional que implica instanciar y capturar un </w:t>
      </w:r>
      <w:proofErr w:type="spellStart"/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NullPointerException</w:t>
      </w:r>
      <w:proofErr w:type="spellEnd"/>
      <w:r w:rsidRPr="00EF7E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por cada posición nula en arreglos de mayor tamaño.</w:t>
      </w:r>
    </w:p>
    <w:p w14:paraId="1B9537BD" w14:textId="2ED6E37A" w:rsidR="00EF7E09" w:rsidRDefault="00EF7E09" w:rsidP="00EF7E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F7E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Diagnóstico:</w:t>
      </w:r>
      <w:r w:rsidRPr="00EF7E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Manejo funcional de nulos a través de excepciones, pero no óptimo.</w:t>
      </w:r>
    </w:p>
    <w:p w14:paraId="04E1853B" w14:textId="5AC0EDF7" w:rsidR="00EF7E09" w:rsidRDefault="00EF7E09" w:rsidP="00EF7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6760C26" w14:textId="69BCEB76" w:rsidR="00EF7E09" w:rsidRDefault="00EF7E09" w:rsidP="00EF7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FA21005" w14:textId="77777777" w:rsidR="00EF7E09" w:rsidRPr="00EF7E09" w:rsidRDefault="00EF7E09" w:rsidP="00EF7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6880422" w14:textId="77777777" w:rsidR="00EF7E09" w:rsidRPr="00EF7E09" w:rsidRDefault="00EF7E09" w:rsidP="00EF7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F7E0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Refactorización Recomendada</w:t>
      </w:r>
    </w:p>
    <w:p w14:paraId="6B136836" w14:textId="1A7A623E" w:rsidR="00EF7E09" w:rsidRPr="00EF7E09" w:rsidRDefault="00EF7E09" w:rsidP="00EF7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F7E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sustituir el uso de </w:t>
      </w:r>
      <w:r w:rsidRPr="00EF7E09">
        <w:rPr>
          <w:rFonts w:ascii="Courier New" w:eastAsia="Times New Roman" w:hAnsi="Courier New" w:cs="Courier New"/>
          <w:sz w:val="20"/>
          <w:szCs w:val="20"/>
          <w:lang w:eastAsia="es-CO"/>
        </w:rPr>
        <w:t>try-catch</w:t>
      </w:r>
      <w:r w:rsidRPr="00EF7E0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lógica de control y lograr un código limpio y seguro, se debe verificar el estado de la referencia explícitamente antes de comparar:</w:t>
      </w:r>
    </w:p>
    <w:p w14:paraId="3A8A6C76" w14:textId="6417B1C6" w:rsidR="00EF7E09" w:rsidRPr="00EF7E09" w:rsidRDefault="00EF7E09" w:rsidP="00EF7E09">
      <w:r w:rsidRPr="00EF7E09">
        <w:drawing>
          <wp:anchor distT="0" distB="0" distL="114300" distR="114300" simplePos="0" relativeHeight="251658240" behindDoc="0" locked="0" layoutInCell="1" allowOverlap="1" wp14:anchorId="5732A7D3" wp14:editId="6D8BF486">
            <wp:simplePos x="0" y="0"/>
            <wp:positionH relativeFrom="column">
              <wp:posOffset>-287655</wp:posOffset>
            </wp:positionH>
            <wp:positionV relativeFrom="paragraph">
              <wp:posOffset>255905</wp:posOffset>
            </wp:positionV>
            <wp:extent cx="6182036" cy="2438400"/>
            <wp:effectExtent l="0" t="0" r="952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2036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F6B8A0" w14:textId="77777777" w:rsidR="00EF7E09" w:rsidRPr="00EF7E09" w:rsidRDefault="00EF7E09" w:rsidP="00EF7E09"/>
    <w:p w14:paraId="2431FAF1" w14:textId="011AA88B" w:rsidR="00101CC2" w:rsidRPr="00EF7E09" w:rsidRDefault="00101CC2"/>
    <w:p w14:paraId="76C09A02" w14:textId="77777777" w:rsidR="00EF7E09" w:rsidRPr="00EF7E09" w:rsidRDefault="00EF7E09"/>
    <w:sectPr w:rsidR="00EF7E09" w:rsidRPr="00EF7E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04EC4"/>
    <w:multiLevelType w:val="multilevel"/>
    <w:tmpl w:val="0478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E24754"/>
    <w:multiLevelType w:val="multilevel"/>
    <w:tmpl w:val="6956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985549"/>
    <w:multiLevelType w:val="multilevel"/>
    <w:tmpl w:val="34CA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E09"/>
    <w:rsid w:val="00077BCC"/>
    <w:rsid w:val="00101CC2"/>
    <w:rsid w:val="00EF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0BA1E"/>
  <w15:chartTrackingRefBased/>
  <w15:docId w15:val="{DE176DB5-FFF7-446B-AF72-9A0ECB044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ma">
    <w:name w:val="Apa 7ma"/>
    <w:basedOn w:val="NormalWeb"/>
    <w:link w:val="Apa7maCar"/>
    <w:qFormat/>
    <w:rsid w:val="00077BCC"/>
    <w:pPr>
      <w:spacing w:before="240" w:after="240" w:line="480" w:lineRule="auto"/>
      <w:ind w:firstLine="720"/>
    </w:pPr>
    <w:rPr>
      <w:rFonts w:ascii="Arial" w:eastAsia="Times New Roman" w:hAnsi="Arial" w:cs="Arial"/>
      <w:color w:val="000000"/>
    </w:rPr>
  </w:style>
  <w:style w:type="character" w:customStyle="1" w:styleId="Apa7maCar">
    <w:name w:val="Apa 7ma Car"/>
    <w:basedOn w:val="Fuentedeprrafopredeter"/>
    <w:link w:val="Apa7ma"/>
    <w:rsid w:val="00077BCC"/>
    <w:rPr>
      <w:rFonts w:ascii="Arial" w:eastAsia="Times New Roman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77BCC"/>
    <w:rPr>
      <w:rFonts w:ascii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EF7E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2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Diogenes Gregorio Zambrano Colon</dc:creator>
  <cp:keywords/>
  <dc:description/>
  <cp:lastModifiedBy>Diogenes Gregorio Zambrano Colon</cp:lastModifiedBy>
  <cp:revision>1</cp:revision>
  <dcterms:created xsi:type="dcterms:W3CDTF">2026-09-07T22:42:00Z</dcterms:created>
  <dcterms:modified xsi:type="dcterms:W3CDTF">2026-09-07T22:47:00Z</dcterms:modified>
</cp:coreProperties>
</file>