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414"/>
        <w:gridCol w:w="7458"/>
        <w:gridCol w:w="414"/>
      </w:tblGrid>
      <w:tr w:rsidR="00C917DA" w:rsidRPr="00A82FF5" w14:paraId="2A0D6A19" w14:textId="77777777" w:rsidTr="002C4EEF">
        <w:trPr>
          <w:trHeight w:val="76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4079CB" w14:textId="77777777" w:rsidR="00C917DA" w:rsidRPr="00A82FF5" w:rsidRDefault="00C917DA" w:rsidP="00DA428B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8D315F" w14:textId="77777777" w:rsidR="00C917DA" w:rsidRPr="00A82FF5" w:rsidRDefault="00C917DA" w:rsidP="00DA428B">
            <w:pPr>
              <w:spacing w:line="48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b/>
                <w:bCs/>
                <w:color w:val="000000"/>
                <w:sz w:val="24"/>
              </w:rPr>
              <w:t>问题描述/回复及规则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ABCE13" w14:textId="036D39B1" w:rsidR="00C917DA" w:rsidRPr="00A82FF5" w:rsidRDefault="002C4EEF" w:rsidP="00DA428B">
            <w:pPr>
              <w:spacing w:line="48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部门</w:t>
            </w:r>
          </w:p>
        </w:tc>
      </w:tr>
      <w:tr w:rsidR="00C917DA" w:rsidRPr="00A82FF5" w14:paraId="4012302B" w14:textId="77777777" w:rsidTr="002C4EEF">
        <w:trPr>
          <w:trHeight w:val="664"/>
        </w:trPr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FAC0797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65AC02C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0E3D87" w14:textId="77777777" w:rsidR="00BE0247" w:rsidRPr="00A82FF5" w:rsidRDefault="00BE0247" w:rsidP="00BE0247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增加“数据先行”功能模块。</w:t>
            </w:r>
          </w:p>
          <w:p w14:paraId="5B5B2335" w14:textId="77777777" w:rsidR="00BE0247" w:rsidRPr="00A82FF5" w:rsidRDefault="00BE0247" w:rsidP="00BE0247">
            <w:pPr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出版社有了发货计划后，通过供应商平台将发货信息传到省店业务部，业务员提前对数据进行审批。根据库房的收货量，预约送货时间。到货后，物流收到货直接分流。把到货录入和到货审批提前了，提升流转速度。</w:t>
            </w:r>
          </w:p>
          <w:p w14:paraId="12F33462" w14:textId="4B9BE0DC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2D4DE6" w14:textId="1C94189D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326B3B02" w14:textId="77777777" w:rsidTr="002C4EEF">
        <w:trPr>
          <w:trHeight w:val="350"/>
        </w:trPr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EC3A1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33C171" w14:textId="72C6040D" w:rsidR="00C917DA" w:rsidRPr="00A82FF5" w:rsidRDefault="00C917DA" w:rsidP="00DA428B">
            <w:pPr>
              <w:rPr>
                <w:rFonts w:ascii="宋体" w:hAnsi="宋体" w:cs="仿宋"/>
                <w:b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BE024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新系统基本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实现</w:t>
            </w:r>
            <w:r w:rsidR="00BE024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，需沟通流程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90F09A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E6EE91E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6C38754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262B85EC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36C519" w14:textId="77777777" w:rsidR="00BE0247" w:rsidRPr="00A82FF5" w:rsidRDefault="00BE0247" w:rsidP="00BE0247">
            <w:pPr>
              <w:spacing w:line="500" w:lineRule="exact"/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增加“破损库”“破损货位”</w:t>
            </w:r>
          </w:p>
          <w:p w14:paraId="6D343768" w14:textId="77777777" w:rsidR="00BE0247" w:rsidRPr="00A82FF5" w:rsidRDefault="00BE0247" w:rsidP="00BE0247">
            <w:pPr>
              <w:pStyle w:val="1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（1）破损来源有两个：一是总部物流流转时发现破损，直接入破损库，并自动反馈给商流业务员，业务员对自己负责的品种做退货计划；二是退货分流时发现破损，直接进行退货。</w:t>
            </w:r>
          </w:p>
          <w:p w14:paraId="073E7D22" w14:textId="77777777" w:rsidR="00BE0247" w:rsidRPr="00A82FF5" w:rsidRDefault="00BE0247" w:rsidP="00BE0247">
            <w:pPr>
              <w:pStyle w:val="1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（2）如果有退货计划优先下架破损库品种。</w:t>
            </w:r>
          </w:p>
          <w:p w14:paraId="6EBD717E" w14:textId="13911DF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B7E8E7" w14:textId="78810816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F429DF9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F1FFD7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F089B6" w14:textId="7EBB036E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BE0247" w:rsidRPr="00A82FF5">
              <w:rPr>
                <w:rFonts w:ascii="宋体" w:hAnsi="宋体" w:cs="仿宋"/>
                <w:bCs/>
                <w:color w:val="0000FF"/>
                <w:sz w:val="24"/>
              </w:rPr>
              <w:t>2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可以实现</w:t>
            </w:r>
            <w:r w:rsidR="00BE024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，1需再沟通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DFE436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730F2A0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9B30F56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14:paraId="355FFA5C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960582" w14:textId="77777777" w:rsidR="00BE0247" w:rsidRPr="00A82FF5" w:rsidRDefault="00BE0247" w:rsidP="00BE0247">
            <w:pPr>
              <w:pStyle w:val="1"/>
              <w:spacing w:line="500" w:lineRule="exact"/>
              <w:ind w:firstLineChars="0" w:firstLine="0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/>
                <w:sz w:val="24"/>
                <w:szCs w:val="24"/>
              </w:rPr>
              <w:t>总部增加差异反馈功能</w:t>
            </w:r>
          </w:p>
          <w:p w14:paraId="555E3905" w14:textId="77777777" w:rsidR="00BE0247" w:rsidRPr="00A82FF5" w:rsidRDefault="00BE0247" w:rsidP="00BE0247">
            <w:pPr>
              <w:pStyle w:val="1"/>
              <w:spacing w:line="500" w:lineRule="exact"/>
              <w:ind w:firstLine="48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到货上架、下架拣选、下架校核、库存调整等流程出现差异时，自动反馈给上一环节的操作员进行处理：1、找到实物，结束流程；2、未找到实物，走审核流程。</w:t>
            </w:r>
          </w:p>
          <w:p w14:paraId="1ABE6B21" w14:textId="77777777" w:rsidR="00BE0247" w:rsidRPr="00A82FF5" w:rsidRDefault="00BE0247" w:rsidP="00BE0247">
            <w:pPr>
              <w:pStyle w:val="1"/>
              <w:spacing w:line="500" w:lineRule="exact"/>
              <w:ind w:firstLine="48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实现步骤：</w:t>
            </w:r>
          </w:p>
          <w:p w14:paraId="1620A390" w14:textId="77777777" w:rsidR="00BE0247" w:rsidRPr="00A82FF5" w:rsidRDefault="00BE0247" w:rsidP="00BE0247">
            <w:pPr>
              <w:pStyle w:val="1"/>
              <w:numPr>
                <w:ilvl w:val="0"/>
                <w:numId w:val="1"/>
              </w:numPr>
              <w:spacing w:line="500" w:lineRule="exact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到货上架、下架拣选、下架校核、库存调整等流程出现差异时，将数据状态，人工干预打回给上一环节的操作员。</w:t>
            </w:r>
          </w:p>
          <w:p w14:paraId="7D2F853B" w14:textId="77777777" w:rsidR="00BE0247" w:rsidRPr="00A82FF5" w:rsidRDefault="00BE0247" w:rsidP="00BE0247">
            <w:pPr>
              <w:pStyle w:val="1"/>
              <w:numPr>
                <w:ilvl w:val="0"/>
                <w:numId w:val="1"/>
              </w:numPr>
              <w:spacing w:line="500" w:lineRule="exact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预警提示：上一环节操作员及主管可看到被打回的数据。实物匹配后放行至下一环节。</w:t>
            </w:r>
          </w:p>
          <w:p w14:paraId="231711EF" w14:textId="77777777" w:rsidR="00BE0247" w:rsidRPr="00A82FF5" w:rsidRDefault="00BE0247" w:rsidP="00BE0247">
            <w:pPr>
              <w:pStyle w:val="1"/>
              <w:numPr>
                <w:ilvl w:val="0"/>
                <w:numId w:val="1"/>
              </w:numPr>
              <w:spacing w:line="500" w:lineRule="exact"/>
              <w:ind w:firstLineChars="0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实物查找后，不匹配操作员报主管，数据走审批流程。审批通过后放行至下一环节。</w:t>
            </w:r>
          </w:p>
          <w:p w14:paraId="3E146407" w14:textId="69931B95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4E3AC2" w14:textId="09203805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6434844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D8CF4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948088" w14:textId="17AB18B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BE024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已实现差异查询，后续人工干预需讨论</w:t>
            </w:r>
            <w:r w:rsidR="00204B2B">
              <w:rPr>
                <w:rFonts w:ascii="宋体" w:hAnsi="宋体" w:cs="仿宋" w:hint="eastAsia"/>
                <w:bCs/>
                <w:color w:val="0000FF"/>
                <w:sz w:val="24"/>
              </w:rPr>
              <w:t>。操作员可以点击找到按钮。主管可以点击找到或未找到按钮。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139B8E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AFC04E8" w14:textId="77777777" w:rsidTr="002C4EEF">
        <w:trPr>
          <w:trHeight w:val="90"/>
        </w:trPr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E381C97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D4C412" w14:textId="77777777" w:rsidR="00D11A8E" w:rsidRPr="00A82FF5" w:rsidRDefault="00D11A8E" w:rsidP="00D11A8E">
            <w:pPr>
              <w:pStyle w:val="1"/>
              <w:spacing w:line="500" w:lineRule="exact"/>
              <w:ind w:firstLineChars="0" w:firstLine="0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/>
                <w:sz w:val="24"/>
                <w:szCs w:val="24"/>
              </w:rPr>
              <w:t>增加收货差异处理流程</w:t>
            </w:r>
          </w:p>
          <w:p w14:paraId="6C72C9E4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lastRenderedPageBreak/>
              <w:t>连锁门店：</w:t>
            </w:r>
          </w:p>
          <w:p w14:paraId="0AB82A7D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（1）到货录入界面，如有差异，系统自动弹出，填写查询单界面，生成查询单并提交到新华物流中心。</w:t>
            </w:r>
          </w:p>
          <w:p w14:paraId="5642BE39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（2）系统中增加“差异查询单”，便于主动与总部发起查询。</w:t>
            </w:r>
          </w:p>
          <w:p w14:paraId="59886F1E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总部：</w:t>
            </w:r>
          </w:p>
          <w:p w14:paraId="621BA6A4" w14:textId="77777777" w:rsidR="00D11A8E" w:rsidRPr="00A82FF5" w:rsidRDefault="00D11A8E" w:rsidP="00D11A8E">
            <w:pPr>
              <w:spacing w:line="500" w:lineRule="exact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增加“差异查询单”查询界面。可以筛选查询条件，并有统计和导出功能。</w:t>
            </w:r>
          </w:p>
          <w:p w14:paraId="59D4CC20" w14:textId="77777777" w:rsidR="00D11A8E" w:rsidRPr="00A82FF5" w:rsidRDefault="00D11A8E" w:rsidP="00D11A8E">
            <w:pPr>
              <w:ind w:firstLineChars="200" w:firstLine="482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实现步骤</w:t>
            </w:r>
          </w:p>
          <w:p w14:paraId="53A7CCB4" w14:textId="77777777" w:rsidR="00D11A8E" w:rsidRPr="00A82FF5" w:rsidRDefault="00D11A8E" w:rsidP="00D11A8E">
            <w:pPr>
              <w:ind w:firstLineChars="200" w:firstLine="482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门店系统：</w:t>
            </w:r>
          </w:p>
          <w:p w14:paraId="6764F080" w14:textId="77777777" w:rsidR="00D11A8E" w:rsidRPr="00A82FF5" w:rsidRDefault="00D11A8E" w:rsidP="00D11A8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锁门店在做到货录入界面。到货数量如有差异，在到货确认时系统自动弹出提示，门店录入员可填写查询单界面，生成查询单并由系统网络交互提交到新华物流中心（被动查询）。</w:t>
            </w:r>
          </w:p>
          <w:p w14:paraId="266B59E9" w14:textId="77777777" w:rsidR="00D11A8E" w:rsidRPr="00A82FF5" w:rsidRDefault="00D11A8E" w:rsidP="00D11A8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在门店系统中有个单独的查询功能，里面可以看到本门店上报的查询单列表，也可在此新增查询上报总部（主动查询），查询单列表可按不同的项目统计。</w:t>
            </w:r>
          </w:p>
          <w:p w14:paraId="7F64F956" w14:textId="77777777" w:rsidR="00D11A8E" w:rsidRPr="00A82FF5" w:rsidRDefault="00D11A8E" w:rsidP="00D11A8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查询单上报内容可以附加图片。</w:t>
            </w:r>
          </w:p>
          <w:p w14:paraId="5FBE5333" w14:textId="77777777" w:rsidR="00D11A8E" w:rsidRPr="00A82FF5" w:rsidRDefault="00D11A8E" w:rsidP="00D11A8E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发货类型为直发转单的查询单，上传直至业务，由商流进行回复。所以需要在商流添加‘差异查询单处理’界面。</w:t>
            </w:r>
          </w:p>
          <w:p w14:paraId="238AA837" w14:textId="77777777" w:rsidR="00D11A8E" w:rsidRPr="00A82FF5" w:rsidRDefault="00D11A8E" w:rsidP="00D11A8E">
            <w:pPr>
              <w:ind w:firstLineChars="200" w:firstLine="482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物流系统：</w:t>
            </w:r>
          </w:p>
          <w:p w14:paraId="196413E9" w14:textId="77777777" w:rsidR="00D11A8E" w:rsidRPr="00A82FF5" w:rsidRDefault="00D11A8E" w:rsidP="00D11A8E">
            <w:pPr>
              <w:pStyle w:val="a8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在质量管理中增加“差异查询单”查询界面接收显示门店上报查询单列表。双击可查看明细内容（可导出打印查询单），可以筛选查询条件，并可按时间段统计、统计结果有导出功能。</w:t>
            </w:r>
          </w:p>
          <w:p w14:paraId="2F5C8186" w14:textId="77777777" w:rsidR="00D11A8E" w:rsidRPr="00A82FF5" w:rsidRDefault="00D11A8E" w:rsidP="00D11A8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同门店查询一样，总部能在此新增查询单，可下发至门店，查询单列表可按不同的项目统计，如查询门店、查询状态。</w:t>
            </w:r>
          </w:p>
          <w:p w14:paraId="0AE1CE25" w14:textId="77777777" w:rsidR="00D11A8E" w:rsidRPr="00A82FF5" w:rsidRDefault="00D11A8E" w:rsidP="00D11A8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物流中心接收到查询单，判断是否达到人工查询的标准，如果达不到标准结束查询；如果达到了人工查询的标准，就需要根据单据的发货类型和差异原因，分别提交各个环节主管部门进行处理。（人工查询的标准，收货差异大于等于总码洋的5%，或差异码洋超过50元，设置为参数可以调整。）</w:t>
            </w:r>
          </w:p>
          <w:p w14:paraId="13AE1A77" w14:textId="77777777" w:rsidR="00D11A8E" w:rsidRPr="00A82FF5" w:rsidRDefault="00D11A8E" w:rsidP="00D11A8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各主管可看到当先未处理查询，对查询单可输入查处情况。</w:t>
            </w:r>
          </w:p>
          <w:p w14:paraId="193A037A" w14:textId="77777777" w:rsidR="00D11A8E" w:rsidRPr="00A82FF5" w:rsidRDefault="00D11A8E" w:rsidP="00D11A8E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总部填写查询结果并下发至销货店。如果物流中心不认可销货店更正单据，总部做到货更正并传给销货店，此发货更正单，销货店不能修改，并自动接收调拨，调拨完成后结束查询。</w:t>
            </w:r>
          </w:p>
          <w:p w14:paraId="39AD9610" w14:textId="5E0D35C6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62A90C" w14:textId="3411CD6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BB458D8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550011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0401A" w14:textId="03D22DD0" w:rsidR="00C917DA" w:rsidRPr="00A82FF5" w:rsidRDefault="00C917DA" w:rsidP="00A82FF5">
            <w:pPr>
              <w:pStyle w:val="1"/>
              <w:spacing w:line="500" w:lineRule="exact"/>
              <w:ind w:firstLineChars="0" w:firstLine="0"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 xml:space="preserve">回复 </w:t>
            </w:r>
            <w:r w:rsidR="00D11A8E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需讨论3个系统之间的交互，此需求和需求</w:t>
            </w:r>
            <w:r w:rsidR="00E21EE7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总部增加差异反馈</w:t>
            </w:r>
            <w:r w:rsidR="00E21EE7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lastRenderedPageBreak/>
              <w:t>功能</w:t>
            </w:r>
            <w:r w:rsidR="00D11A8E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之间的关系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D7FA90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1A9CBAB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0C10F56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868922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修改“货位调整”流程</w:t>
            </w:r>
          </w:p>
          <w:p w14:paraId="09478751" w14:textId="77777777" w:rsidR="00D11A8E" w:rsidRPr="00A82FF5" w:rsidRDefault="00D11A8E" w:rsidP="00D11A8E">
            <w:pPr>
              <w:spacing w:line="500" w:lineRule="exact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把需要货位调整的商品，增加到RF的上、下架任务中，实现货位的调整。</w:t>
            </w:r>
          </w:p>
          <w:p w14:paraId="39765146" w14:textId="5BDEB30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18CE2A" w14:textId="2A014A4C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40CD489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F7319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3753B7" w14:textId="2D008529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D11A8E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给出需要货位调整商品的规则。系统自动生成任务还是人工生成？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935ABD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ACB911F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B42575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167DF8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TMS物流运输管理系统</w:t>
            </w:r>
          </w:p>
          <w:p w14:paraId="1AEB417A" w14:textId="77777777" w:rsidR="00D11A8E" w:rsidRPr="00A82FF5" w:rsidRDefault="00D11A8E" w:rsidP="00D11A8E">
            <w:pPr>
              <w:pStyle w:val="a8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（1）优化系统构架。现有TMS物流运输管理系统不能通过外网直接访问，必须通过个人电脑连接VPN或者专线的形式进行访问。希望能多平台多操作系统进行访问，方便业务扩展。</w:t>
            </w:r>
          </w:p>
          <w:p w14:paraId="4E3BA981" w14:textId="77777777" w:rsidR="00D11A8E" w:rsidRPr="00A82FF5" w:rsidRDefault="00D11A8E" w:rsidP="00D11A8E">
            <w:pPr>
              <w:pStyle w:val="a8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（2）优化第三方商品跟踪方式。让其通过网络能跟踪到自己商品的状态。</w:t>
            </w:r>
          </w:p>
          <w:p w14:paraId="61E29EF1" w14:textId="77777777" w:rsidR="00D11A8E" w:rsidRPr="00A82FF5" w:rsidRDefault="00D11A8E" w:rsidP="00D11A8E">
            <w:pPr>
              <w:pStyle w:val="a8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（3）优化查询方式。现有发运查询，时常出现查询慢的情况，建议升级查询方式加快查询速度和稳定性。</w:t>
            </w:r>
          </w:p>
          <w:p w14:paraId="4DF85EAA" w14:textId="77777777" w:rsidR="00D11A8E" w:rsidRPr="00A82FF5" w:rsidRDefault="00D11A8E" w:rsidP="00D11A8E">
            <w:pPr>
              <w:pStyle w:val="a8"/>
              <w:spacing w:line="500" w:lineRule="exact"/>
              <w:ind w:firstLineChars="0" w:firstLine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（4）承付计划单据导出功能，需要实现多个承付计划一起导出的功能，方便汇总结算。</w:t>
            </w:r>
          </w:p>
          <w:p w14:paraId="4B1EBBEA" w14:textId="5FC148E6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1BE921" w14:textId="0E8C1EB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EB9AFF6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8B2F18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9AADF2" w14:textId="32C7A0BF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D11A8E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需要先理清目前的流程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0FEB11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307ED900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4A04077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05EE2" w14:textId="77777777" w:rsidR="00D11A8E" w:rsidRPr="00A82FF5" w:rsidRDefault="00D11A8E" w:rsidP="00D11A8E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调度监控</w:t>
            </w:r>
          </w:p>
          <w:p w14:paraId="5314BACC" w14:textId="77777777" w:rsidR="00D11A8E" w:rsidRPr="00A82FF5" w:rsidRDefault="00D11A8E" w:rsidP="00D11A8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调度任务下达时，可对选择的一个或多个品种，单独调度（针对重点政治读物）。</w:t>
            </w:r>
          </w:p>
          <w:p w14:paraId="5D4F14E0" w14:textId="77777777" w:rsidR="00D11A8E" w:rsidRPr="00A82FF5" w:rsidRDefault="00D11A8E" w:rsidP="00D11A8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调度后，连锁门店系统可以看到自己请配的单据号。</w:t>
            </w:r>
          </w:p>
          <w:p w14:paraId="3DE0BD60" w14:textId="77777777" w:rsidR="00D11A8E" w:rsidRPr="00A82FF5" w:rsidRDefault="00D11A8E" w:rsidP="00D11A8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任务下达时，散货区接力任务可以一起下达（够0.8即可调度）</w:t>
            </w:r>
          </w:p>
          <w:p w14:paraId="71CDEA35" w14:textId="77777777" w:rsidR="00D11A8E" w:rsidRPr="00A82FF5" w:rsidRDefault="00D11A8E" w:rsidP="00D11A8E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在货源退货调度功能中，增加打回上一步的功能。选择单据后确认，弹出选择大货区和散货区的界面，方便调度人员根据货区类型调度任务。</w:t>
            </w:r>
          </w:p>
          <w:p w14:paraId="52161E5A" w14:textId="77777777" w:rsidR="00D11A8E" w:rsidRPr="00A82FF5" w:rsidRDefault="00D11A8E" w:rsidP="00D11A8E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sz w:val="24"/>
                <w:szCs w:val="24"/>
              </w:rPr>
              <w:t>货源退货调度功能可以按照项目排序。</w:t>
            </w:r>
          </w:p>
          <w:p w14:paraId="05412BB4" w14:textId="43EC0F5C" w:rsidR="00C917DA" w:rsidRPr="00A82FF5" w:rsidRDefault="00C917DA" w:rsidP="00D11A8E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365C47" w14:textId="308291BE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3DB67630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579A3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C4C357" w14:textId="14BC6E5D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 需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>讨论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86CEC0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700CAED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BE0F27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8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21EE2B" w14:textId="77777777" w:rsidR="00BA7AED" w:rsidRPr="00A82FF5" w:rsidRDefault="00BA7AED" w:rsidP="00BA7AED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销货店没有到货数据的处理。</w:t>
            </w:r>
          </w:p>
          <w:p w14:paraId="79BAD10B" w14:textId="77777777" w:rsidR="00BA7AED" w:rsidRPr="00A82FF5" w:rsidRDefault="00BA7AED" w:rsidP="00BA7AED">
            <w:pPr>
              <w:spacing w:line="500" w:lineRule="exact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到货分流后商品去主配线，然后包装发运，销货店接到货后不能</w:t>
            </w:r>
            <w:r w:rsidRPr="00A82FF5">
              <w:rPr>
                <w:rFonts w:ascii="宋体" w:hAnsi="宋体" w:cs="宋体" w:hint="eastAsia"/>
                <w:bCs/>
                <w:sz w:val="24"/>
              </w:rPr>
              <w:lastRenderedPageBreak/>
              <w:t>进行验货，产生不能验货的情况，原因为此时到货分流没有完成，商流数据中没有到货记录。为了减少这种情况的发生，建议在发运时限制此类发货，提示没有分流的运号，催促分流，进行处理。</w:t>
            </w:r>
          </w:p>
          <w:p w14:paraId="1FC3AA8F" w14:textId="157C5051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73012C" w14:textId="1C1E0243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E684EC6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75CD0E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48353A" w14:textId="4F794E61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BA7AED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新系统已实现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2ED32E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7FC10FC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2A2CB36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A958A8" w14:textId="77777777" w:rsidR="00BA7AED" w:rsidRPr="00A82FF5" w:rsidRDefault="00BA7AED" w:rsidP="00BA7AED">
            <w:pPr>
              <w:spacing w:line="500" w:lineRule="exac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RF程序合并和自动升级。</w:t>
            </w:r>
          </w:p>
          <w:p w14:paraId="5A5AA2D1" w14:textId="07638993" w:rsidR="00BA7AED" w:rsidRPr="00A82FF5" w:rsidRDefault="00BA7AED" w:rsidP="00BA7AED">
            <w:pPr>
              <w:spacing w:line="500" w:lineRule="exact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现在总部使用RF枪的程序有两套：分别为“RF现采程序”和“RF无线射频系统”，一把RF枪中不能同时安装两个程序，而且都不能自动升级。希望能把“RF现采程序”添加到“RF无线射频系统”中，作为它的一个功能使用，并可以自动升级（以版本号标识）。</w:t>
            </w:r>
          </w:p>
          <w:p w14:paraId="622521B6" w14:textId="247318C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8B31A3" w14:textId="46498ED2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A2FD1FF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24540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B9AC59" w14:textId="2C882D32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BA7AED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新系统已实现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15B790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27D373E6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79816CC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AF9748" w14:textId="7EB3E825" w:rsidR="00BA7AED" w:rsidRPr="00A82FF5" w:rsidRDefault="00BA7AED" w:rsidP="00BA7AED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  <w:p w14:paraId="748BC7B5" w14:textId="77777777" w:rsidR="00BA7AED" w:rsidRPr="00A82FF5" w:rsidRDefault="00BA7AED" w:rsidP="00BA7AED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查询统计</w:t>
            </w:r>
          </w:p>
          <w:p w14:paraId="3179530E" w14:textId="77777777" w:rsidR="00BA7AED" w:rsidRPr="00A82FF5" w:rsidRDefault="00BA7AED" w:rsidP="00BA7AED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发货查询、进退查询、发退查询，三类查询统计结果无件数的统计。</w:t>
            </w:r>
          </w:p>
          <w:p w14:paraId="167413EF" w14:textId="77777777" w:rsidR="00BA7AED" w:rsidRPr="00A82FF5" w:rsidRDefault="00BA7AED" w:rsidP="00BA7AED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增加政治书重点品种的发行数据统计。如下图。</w:t>
            </w:r>
          </w:p>
          <w:p w14:paraId="7E2D751D" w14:textId="77777777" w:rsidR="00BA7AED" w:rsidRPr="00A82FF5" w:rsidRDefault="00BA7AED" w:rsidP="00BA7AED">
            <w:pPr>
              <w:pStyle w:val="a8"/>
              <w:ind w:firstLineChars="0" w:firstLine="0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noProof/>
                <w:color w:val="FF0000"/>
                <w:sz w:val="24"/>
                <w:szCs w:val="24"/>
              </w:rPr>
              <w:drawing>
                <wp:inline distT="0" distB="0" distL="0" distR="0" wp14:anchorId="6D30D515" wp14:editId="056B668B">
                  <wp:extent cx="5580380" cy="2390775"/>
                  <wp:effectExtent l="0" t="0" r="12700" b="19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2C9B4" w14:textId="77777777" w:rsidR="00BA7AED" w:rsidRPr="00A82FF5" w:rsidRDefault="00BA7AED" w:rsidP="00BA7AED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增加查询单的统计功能，按不同方式统计，业务部门、查询类型，发货类型，处理进度。</w:t>
            </w:r>
          </w:p>
          <w:p w14:paraId="729185D0" w14:textId="02698632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C78202" w14:textId="0EF8D6E6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07C6926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120AFB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810C72" w14:textId="1EB8DF2D" w:rsidR="00E21EE7" w:rsidRPr="00A82FF5" w:rsidRDefault="00C917DA" w:rsidP="00E21EE7">
            <w:pPr>
              <w:pStyle w:val="1"/>
              <w:spacing w:line="500" w:lineRule="exact"/>
              <w:ind w:firstLineChars="0" w:firstLine="0"/>
              <w:jc w:val="left"/>
              <w:rPr>
                <w:rFonts w:ascii="宋体" w:eastAsia="宋体" w:hAnsi="宋体" w:cs="仿宋"/>
                <w:bCs/>
                <w:color w:val="0000FF"/>
                <w:sz w:val="24"/>
                <w:szCs w:val="24"/>
              </w:rPr>
            </w:pPr>
            <w:r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 xml:space="preserve">回复  </w:t>
            </w:r>
            <w:r w:rsidR="00BA7AED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讨论1需求是否在商品明细中展示计算的件数。2需求的数据可能根据更正情况产生变动。3需求和</w:t>
            </w:r>
            <w:r w:rsidR="00E21EE7" w:rsidRPr="00A82FF5">
              <w:rPr>
                <w:rFonts w:ascii="宋体" w:eastAsia="宋体" w:hAnsi="宋体" w:cs="仿宋" w:hint="eastAsia"/>
                <w:bCs/>
                <w:color w:val="0000FF"/>
                <w:sz w:val="24"/>
                <w:szCs w:val="24"/>
              </w:rPr>
              <w:t>需求总部增加差异反馈功能一起讨论</w:t>
            </w:r>
          </w:p>
          <w:p w14:paraId="2D3C2384" w14:textId="6DC74388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2B3AD1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17C52C4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FDAAF2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lastRenderedPageBreak/>
              <w:t>11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FDB4A4" w14:textId="3EA0A8FA" w:rsidR="00E21EE7" w:rsidRPr="00A82FF5" w:rsidRDefault="00E21EE7" w:rsidP="00E21EE7">
            <w:pPr>
              <w:spacing w:line="500" w:lineRule="exact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界面问题</w:t>
            </w:r>
            <w:r w:rsidRPr="00A82FF5">
              <w:rPr>
                <w:rFonts w:ascii="宋体" w:hAnsi="宋体" w:cs="宋体" w:hint="eastAsia"/>
                <w:bCs/>
                <w:sz w:val="24"/>
              </w:rPr>
              <w:t>。</w:t>
            </w:r>
          </w:p>
          <w:p w14:paraId="4407DEC1" w14:textId="77777777" w:rsidR="00E21EE7" w:rsidRPr="00A82FF5" w:rsidRDefault="00E21EE7" w:rsidP="00E21EE7">
            <w:pPr>
              <w:spacing w:line="500" w:lineRule="exact"/>
              <w:ind w:firstLineChars="200" w:firstLine="480"/>
              <w:rPr>
                <w:rFonts w:ascii="宋体" w:hAnsi="宋体" w:cs="宋体"/>
                <w:bCs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界面不能自适应屏幕。现有系统采用界面为1027*768分辨率打开为全屏，不能随着屏幕分辨率显示全屏。</w:t>
            </w:r>
          </w:p>
          <w:p w14:paraId="137DFE34" w14:textId="31967B1C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8DC99C" w14:textId="7B58E96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5AA137B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801507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B36FA2" w14:textId="6D91393D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E21EE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新系统已实现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CE5545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992EFDA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8BA203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12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EE4711" w14:textId="77777777" w:rsidR="00E21EE7" w:rsidRPr="00A82FF5" w:rsidRDefault="00E21EE7" w:rsidP="00E21EE7">
            <w:pPr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录入功能完善。</w:t>
            </w:r>
          </w:p>
          <w:p w14:paraId="41292F37" w14:textId="77777777" w:rsidR="00E21EE7" w:rsidRPr="00A82FF5" w:rsidRDefault="00E21EE7" w:rsidP="00E21EE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书目录入时，输入书号调出的书目库信息显示请按照“出版年月”逆序排列。</w:t>
            </w:r>
          </w:p>
          <w:p w14:paraId="64053B3A" w14:textId="77777777" w:rsidR="00E21EE7" w:rsidRPr="00A82FF5" w:rsidRDefault="00E21EE7" w:rsidP="00E21EE7">
            <w:pPr>
              <w:jc w:val="center"/>
              <w:rPr>
                <w:rFonts w:ascii="宋体" w:hAnsi="宋体" w:cs="宋体"/>
                <w:b/>
                <w:bCs/>
                <w:color w:val="FF0000"/>
                <w:sz w:val="24"/>
              </w:rPr>
            </w:pPr>
            <w:r w:rsidRPr="00A82FF5">
              <w:rPr>
                <w:rFonts w:ascii="宋体" w:hAnsi="宋体" w:cs="宋体" w:hint="eastAsia"/>
                <w:b/>
                <w:bCs/>
                <w:noProof/>
                <w:color w:val="FF0000"/>
                <w:sz w:val="24"/>
              </w:rPr>
              <w:drawing>
                <wp:inline distT="0" distB="0" distL="0" distR="0" wp14:anchorId="1DCE0DEE" wp14:editId="04F938A9">
                  <wp:extent cx="4362450" cy="3321685"/>
                  <wp:effectExtent l="0" t="0" r="11430" b="635"/>
                  <wp:docPr id="4" name="图片 3" descr="C:\Users\lsg\AppData\Local\Temp\163177710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C:\Users\lsg\AppData\Local\Temp\163177710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709" cy="3329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E0FA4" w14:textId="77777777" w:rsidR="00E21EE7" w:rsidRPr="00A82FF5" w:rsidRDefault="00E21EE7" w:rsidP="00E21EE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补录书目税率默认值为13%，需更改默认值为9%。</w:t>
            </w:r>
          </w:p>
          <w:p w14:paraId="116ACBD1" w14:textId="77777777" w:rsidR="00E21EE7" w:rsidRPr="00A82FF5" w:rsidRDefault="00E21EE7" w:rsidP="00E21EE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补录书目称重提交后，再次正常录入称重时系统提示电子秤出错。</w:t>
            </w:r>
          </w:p>
          <w:p w14:paraId="4919BE1B" w14:textId="77777777" w:rsidR="00E21EE7" w:rsidRPr="00A82FF5" w:rsidRDefault="00E21EE7" w:rsidP="00E21EE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录入错误预警提示，如一般图书单克价格（元/克）正常范围为0.1至10，过大过小弹出提示超范围，请二次确认。</w:t>
            </w:r>
          </w:p>
          <w:p w14:paraId="7B9EFFF3" w14:textId="77777777" w:rsidR="00E21EE7" w:rsidRPr="00A82FF5" w:rsidRDefault="00E21EE7" w:rsidP="00E21EE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音像到货录入，录入第一条可以携带出库书目信息，再接着录第二条可以携带库书目信息时，却不显示库书目内容，需退出系统再重新进入录第二条书目才能携带出库书目内容。此后录入再携带库书目显示正常不必退出重进。</w:t>
            </w:r>
          </w:p>
          <w:p w14:paraId="077393BD" w14:textId="7FEF99DA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F76963" w14:textId="1CFF08EF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E62A12A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0865D2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370B25" w14:textId="34B5E799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可以实现</w:t>
            </w:r>
            <w:r w:rsidR="00E21EE7" w:rsidRPr="00A82FF5">
              <w:rPr>
                <w:rFonts w:ascii="宋体" w:hAnsi="宋体" w:cs="仿宋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B36CD2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6322E50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8CD78C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13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FF64AF" w14:textId="77777777" w:rsidR="00E21EE7" w:rsidRPr="00A82FF5" w:rsidRDefault="00E21EE7" w:rsidP="00E21EE7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品种上架后，可以查询到上架时间、上架人、上架货位号。（到货后无发货但实物找不到）</w:t>
            </w:r>
          </w:p>
          <w:p w14:paraId="7DA09202" w14:textId="159D1A1C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0E5DD3" w14:textId="7F067DAE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59E1A1B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27718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3C1ACB" w14:textId="62CC744A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E21EE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新系统已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实现；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DCBF27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4D0786C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D5C369B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14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00E744" w14:textId="77777777" w:rsidR="00E21EE7" w:rsidRPr="00A82FF5" w:rsidRDefault="00E21EE7" w:rsidP="00E21EE7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品种跟踪：库存为零后就查不出数据，望能一直显示。</w:t>
            </w:r>
          </w:p>
          <w:p w14:paraId="75A7A602" w14:textId="60848576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98826E" w14:textId="371079A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C8EB4EF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8A57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E1BFF1" w14:textId="1152B60D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E21EE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需</w:t>
            </w:r>
            <w:r w:rsidR="00BC34F1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参考旧系统</w:t>
            </w:r>
            <w:r w:rsidR="00E21EE7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讨论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D7357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E971B6D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69C016FA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15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E7314" w14:textId="136A0DC5" w:rsidR="00C917DA" w:rsidRPr="00A82FF5" w:rsidRDefault="00E21EE7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宋体" w:hint="eastAsia"/>
                <w:bCs/>
                <w:sz w:val="24"/>
              </w:rPr>
              <w:t>系统管理-耗材代码维护功能下，请将无出入库的代码记录删除，并增加“删除”、“修改”功能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D17C37" w14:textId="0E17651E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290A599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040F72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D16327" w14:textId="77777777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可以实现；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D5A7BB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3424C2BA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22DB161" w14:textId="77777777" w:rsidR="00C917DA" w:rsidRPr="00A82FF5" w:rsidRDefault="00C917DA" w:rsidP="00DA428B">
            <w:pPr>
              <w:jc w:val="center"/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00"/>
                <w:sz w:val="24"/>
              </w:rPr>
              <w:t>16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D4236A" w14:textId="77777777" w:rsidR="00BC34F1" w:rsidRPr="00A82FF5" w:rsidRDefault="00BC34F1" w:rsidP="00BC34F1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在[查询统计]- [库存调整查询]功能里，在检索出的列表中增加“码洋”列表，另在操作库存调整是会有调多和调少的两种情况，在“调整册数”中显示出正负以表示调多还是调少。</w:t>
            </w:r>
          </w:p>
          <w:p w14:paraId="6DFAA50F" w14:textId="0A51025B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9B33F3" w14:textId="328EEFE3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C790653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4F1E0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40D9AC" w14:textId="77777777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可以实现；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EB8C79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17A0064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9F48E79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17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D0D1D5" w14:textId="77777777" w:rsidR="00BC34F1" w:rsidRPr="00A82FF5" w:rsidRDefault="00BC34F1" w:rsidP="00BC34F1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A82FF5">
              <w:rPr>
                <w:rFonts w:ascii="宋体" w:eastAsia="宋体" w:hAnsi="宋体" w:cs="宋体" w:hint="eastAsia"/>
                <w:bCs/>
                <w:sz w:val="24"/>
                <w:szCs w:val="24"/>
              </w:rPr>
              <w:t>非在册员工可导入公式，根据系统工作量算出工资。</w:t>
            </w:r>
          </w:p>
          <w:p w14:paraId="260A7626" w14:textId="4DEB3EB0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636080" w14:textId="3095B5F3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F640C2C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6DD9C3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47FB16" w14:textId="047760A3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BC34F1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需参考旧系统讨论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784E63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37A703E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C33D68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18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B95A53" w14:textId="3E481772" w:rsidR="00C917DA" w:rsidRPr="00A82FF5" w:rsidRDefault="00BC34F1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销售单备注不显示内容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CAE9DB" w14:textId="7A7206FD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E544789" w14:textId="77777777" w:rsidTr="002C4EEF">
        <w:tc>
          <w:tcPr>
            <w:tcW w:w="5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30D3C3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38C67E" w14:textId="634EA0C5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BC34F1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需求不明确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3A3EB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2496A78" w14:textId="77777777" w:rsidTr="002C4EEF">
        <w:tc>
          <w:tcPr>
            <w:tcW w:w="5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62493274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19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216442" w14:textId="70BD0064" w:rsidR="00C917DA" w:rsidRPr="00A82FF5" w:rsidRDefault="00BC34F1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到货上架(RF枪)界面增加包装标准信息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1002D4" w14:textId="0382FE5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3186C2E9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5861CF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12F3E0" w14:textId="1BE2B536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BC34F1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可以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实现；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229A51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04FF6C4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9F021F0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20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52BDFE" w14:textId="56AF43E1" w:rsidR="00C917DA" w:rsidRPr="00A82FF5" w:rsidRDefault="00BC34F1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为解决一书多货位的问题,需要通过系统检索数据,并能生成货位调整任务。由RF枪操作员执行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4F8FE3" w14:textId="53640EC5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32BEFF8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6BAAE6B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C22A66" w14:textId="77777777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可以实现；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E13144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D57EE7B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7A1EE02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21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34B8BE" w14:textId="49D68A7D" w:rsidR="00C917DA" w:rsidRPr="00A82FF5" w:rsidRDefault="00BC34F1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实时盘点：由物流自主发起的盘点，对指定货位或品种进行随时盘点。以核对物流账面数与实物数。并保留盘点数据以供查询。最好在RF枪上可以实现盘点功能而不是手工出单核对。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007CB" w14:textId="40977A20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5996FFB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56E2E49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F24A68" w14:textId="2BE8F332" w:rsidR="00C917DA" w:rsidRPr="00A82FF5" w:rsidRDefault="00A82FF5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需讨论新系统是否已经实现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1D7835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C7D90C2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A69CB2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22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B965EB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tms发运管理——发运计划界面</w:t>
            </w:r>
          </w:p>
          <w:p w14:paraId="0187B0E8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添加中转店时可以批量添加。</w:t>
            </w:r>
          </w:p>
          <w:p w14:paraId="4D9A612A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368E5A88" wp14:editId="0E33E348">
                  <wp:extent cx="5274310" cy="3493770"/>
                  <wp:effectExtent l="19050" t="0" r="254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9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A337E9" w14:textId="48A68141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4CDF2" w14:textId="0E35004F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56D8F86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8274622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BA504F" w14:textId="099CA941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BC34F1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A7A4E3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1741C49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6727F992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23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48A9C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tms发运管理——发运计划确认</w:t>
            </w:r>
          </w:p>
          <w:p w14:paraId="53064881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目前撤销合同是整个单据全部撤销，需要添加部分撤销功能。如：一张单据上面有长治，晋城，高平三家，实现只撤销高平，保留其他两家。</w:t>
            </w:r>
          </w:p>
          <w:p w14:paraId="039E337B" w14:textId="18A88A0B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299633" w14:textId="225992A5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CF58CC8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E6DFCBB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854E19" w14:textId="028CEBBB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120FD1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FDF34DA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326B5EB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24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B24CB2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tms发运管理——发货清单打印</w:t>
            </w:r>
          </w:p>
          <w:p w14:paraId="6B354F9C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侯马中转货物在侯马发货站接收数据后经常会丢失数据</w:t>
            </w: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773BF2C1" wp14:editId="51DCC348">
                  <wp:extent cx="5269865" cy="4362450"/>
                  <wp:effectExtent l="19050" t="0" r="6366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65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0344C5" w14:textId="53D5A9A3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  <w:p w14:paraId="2B71F73C" w14:textId="1E4B8FBB" w:rsidR="00BC34F1" w:rsidRPr="00A82FF5" w:rsidRDefault="00BC34F1" w:rsidP="00BC34F1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  <w:p w14:paraId="48493353" w14:textId="1C47432B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42E1DA" w14:textId="615B836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836D190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0FB3BB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2E3E2F" w14:textId="2331AE27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146A18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9D50903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6A128004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25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722A16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tms发运管理——发货清单打印</w:t>
            </w:r>
          </w:p>
          <w:p w14:paraId="40C54763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侯马中转货物打印单据打印后把发运清点改为侯马分中心。</w:t>
            </w:r>
            <w:r w:rsidRPr="00A82FF5"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0" distR="0" wp14:anchorId="0A4D3975" wp14:editId="4FA202F6">
                  <wp:extent cx="5327650" cy="2809240"/>
                  <wp:effectExtent l="19050" t="0" r="5997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649" cy="2810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0800C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上图为侯马中转单据，该车发往侯马，应显示侯马分中心的信息。</w:t>
            </w:r>
          </w:p>
          <w:p w14:paraId="62C5F949" w14:textId="2D8640D6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F94B92" w14:textId="0ECD00DB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74AA6CC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CC7A448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F66973" w14:textId="68A32B5E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382E08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FBE58FF" w14:textId="77777777" w:rsidTr="002C4EEF">
        <w:trPr>
          <w:trHeight w:val="228"/>
        </w:trPr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5EDBB4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26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FBB420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tms发运管理——一键理货</w:t>
            </w:r>
          </w:p>
          <w:p w14:paraId="763A3EA9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目前一键理货只支持三百条信息以下理货，如果数据超过三百条信息全选后则无法理货，现在需求全选选项最多选择三百条，或者提高一键理货信息上限。</w:t>
            </w:r>
          </w:p>
          <w:p w14:paraId="5C372E9F" w14:textId="4F5EB968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0465B3" w14:textId="69A67D64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2E6C9408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46907BA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5A4348" w14:textId="3E9AFCDD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D423C1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F2F9B8E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677C67C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27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B59197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tms发运管理——货位盘点</w:t>
            </w:r>
          </w:p>
          <w:p w14:paraId="249F3230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货位盘点处添加库存单打印功能，库存单根据模版打印库存表，可以根据货主不同，时间不同打印库存单。</w:t>
            </w:r>
          </w:p>
          <w:p w14:paraId="0C0632C8" w14:textId="18A3F332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6CAD1" w14:textId="33254922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64BBF12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06F521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ACABA5" w14:textId="5FC64E5D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41C5BE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BB003D8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2EE067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28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5D35DB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tms发运管理——出库清点</w:t>
            </w:r>
          </w:p>
          <w:p w14:paraId="76E7DE3C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添加出库清点合并打印功能。如：选择若干地点后可以选择合并打印或者逐条打印，如选择合并打印则在出库打印处把多家货物合并与一条进行打印。</w:t>
            </w:r>
          </w:p>
          <w:p w14:paraId="107A948B" w14:textId="47C03926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A14A66" w14:textId="38737518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754A97D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3A9058A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EA6AB34" w14:textId="6E7A552B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02D93B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28B3CF7B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35F7006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29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8B2F29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tms发运管理——出库清点</w:t>
            </w:r>
          </w:p>
          <w:p w14:paraId="0D9CF99C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出库清点路线选择后到站混乱，</w:t>
            </w: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5A20949C" wp14:editId="2EF214B1">
                  <wp:extent cx="5274310" cy="1237615"/>
                  <wp:effectExtent l="1905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3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6F051" w14:textId="61BBFAA3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CE3428" w14:textId="405FE818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971D859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52B593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0A1095" w14:textId="128B55F3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2B052A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0944A9D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F85C218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30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B73AA8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tms发运管理——发运查询</w:t>
            </w:r>
          </w:p>
          <w:p w14:paraId="20521A39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发运查询可以直接查询教材运号。</w:t>
            </w:r>
          </w:p>
          <w:p w14:paraId="597404E9" w14:textId="3E229B93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ED3197" w14:textId="3A57BA69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2242AE4D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3FF644C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B76370" w14:textId="421B70A0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6EC9DB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3EAAD84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3258E58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31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B9DE17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tms发运管理——发运查询</w:t>
            </w:r>
          </w:p>
          <w:p w14:paraId="0A89C697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按照收货单位检索无法检索出结果。</w:t>
            </w:r>
          </w:p>
          <w:p w14:paraId="6294451A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6D2BE3C3" wp14:editId="47CDB091">
                  <wp:extent cx="5274310" cy="1939925"/>
                  <wp:effectExtent l="19050" t="0" r="254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0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D2C606" w14:textId="78D836C3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0397FD" w14:textId="529711E1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02556399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D0F5B05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23C641" w14:textId="366A5866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79739F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D15F5F5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0DA86FA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32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087950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tms发运管理——回告交接单查询</w:t>
            </w:r>
          </w:p>
          <w:p w14:paraId="7222B98B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添加根据承运商查询。</w:t>
            </w:r>
          </w:p>
          <w:p w14:paraId="7A78E69B" w14:textId="158C14D9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33CB96" w14:textId="0895C660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67F78172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2E89A83F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085678" w14:textId="60935A47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调研旧tms程序后再规划新tms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A34C7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4E89C422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D2DD360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33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1C71DB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调度监控——任务观察室</w:t>
            </w:r>
          </w:p>
          <w:p w14:paraId="7348AB6F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任务观察室货主栏改为可以勾选多家货主查询。</w:t>
            </w:r>
          </w:p>
          <w:p w14:paraId="45E5A91A" w14:textId="77777777" w:rsidR="00BC34F1" w:rsidRPr="00A82FF5" w:rsidRDefault="00BC34F1" w:rsidP="00BC34F1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169513F4" wp14:editId="702B3262">
                  <wp:extent cx="5274310" cy="703580"/>
                  <wp:effectExtent l="1905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3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2BF01" w14:textId="382FB416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363486" w14:textId="74E7F7FC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A82FF5" w:rsidRPr="00A82FF5" w14:paraId="398F57AF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63639D3" w14:textId="77777777" w:rsidR="00A82FF5" w:rsidRPr="00A82FF5" w:rsidRDefault="00A82FF5" w:rsidP="00A82FF5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551597" w14:textId="13A903A9" w:rsidR="00A82FF5" w:rsidRPr="00A82FF5" w:rsidRDefault="00A82FF5" w:rsidP="00A82FF5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 新程序任务观察室已废弃，通过任务统计功能实现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2A15B4" w14:textId="77777777" w:rsidR="00A82FF5" w:rsidRPr="00A82FF5" w:rsidRDefault="00A82FF5" w:rsidP="00A82FF5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25B56848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B239E61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t>34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B9E4A0" w14:textId="77777777" w:rsidR="00A82FF5" w:rsidRPr="00A82FF5" w:rsidRDefault="00A82FF5" w:rsidP="00A82FF5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调度监控——任务观察室</w:t>
            </w:r>
          </w:p>
          <w:p w14:paraId="44849B00" w14:textId="77777777" w:rsidR="00A82FF5" w:rsidRPr="00A82FF5" w:rsidRDefault="00A82FF5" w:rsidP="00A82FF5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已校核未交接功能中业务类型选项失效。</w:t>
            </w:r>
          </w:p>
          <w:p w14:paraId="2E3B36C7" w14:textId="77777777" w:rsidR="00A82FF5" w:rsidRPr="00A82FF5" w:rsidRDefault="00A82FF5" w:rsidP="00A82FF5">
            <w:pPr>
              <w:jc w:val="left"/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30B139B9" wp14:editId="1A004859">
                  <wp:extent cx="5274310" cy="1285875"/>
                  <wp:effectExtent l="1905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6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7FC5DB" w14:textId="6A179B9E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63B80" w14:textId="022177B6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7695A48E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3B6E5046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0A572A" w14:textId="5C0FC1FD" w:rsidR="00C917DA" w:rsidRPr="00A82FF5" w:rsidRDefault="00C917DA" w:rsidP="00DA428B">
            <w:pPr>
              <w:rPr>
                <w:rFonts w:ascii="宋体" w:hAnsi="宋体" w:cs="仿宋"/>
                <w:bCs/>
                <w:color w:val="0000FF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回复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 新程序任务观察室已废弃，通过任务统计功能实现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BE8F8B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157136AB" w14:textId="77777777" w:rsidTr="002C4EEF">
        <w:tc>
          <w:tcPr>
            <w:tcW w:w="55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65D6CC5A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A82FF5">
              <w:rPr>
                <w:rFonts w:ascii="宋体" w:hAnsi="宋体" w:hint="eastAsia"/>
                <w:color w:val="000000"/>
                <w:sz w:val="24"/>
              </w:rPr>
              <w:lastRenderedPageBreak/>
              <w:t>35</w:t>
            </w: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C2B0E8" w14:textId="77777777" w:rsidR="00A82FF5" w:rsidRPr="00A82FF5" w:rsidRDefault="00A82FF5" w:rsidP="00A82FF5">
            <w:pPr>
              <w:jc w:val="left"/>
              <w:rPr>
                <w:rFonts w:ascii="宋体" w:hAnsi="宋体" w:cs="宋体"/>
                <w:b/>
                <w:sz w:val="24"/>
              </w:rPr>
            </w:pPr>
            <w:r w:rsidRPr="00A82FF5">
              <w:rPr>
                <w:rFonts w:ascii="宋体" w:hAnsi="宋体" w:cs="宋体" w:hint="eastAsia"/>
                <w:b/>
                <w:sz w:val="24"/>
              </w:rPr>
              <w:t>调度监控——品种跟踪</w:t>
            </w:r>
          </w:p>
          <w:p w14:paraId="6409A02D" w14:textId="77777777" w:rsidR="00A82FF5" w:rsidRPr="00A82FF5" w:rsidRDefault="00A82FF5" w:rsidP="00A82FF5">
            <w:pPr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已经发往侯马的中转货物在品种跟踪处仍然显示为未发运状态。</w:t>
            </w:r>
          </w:p>
          <w:p w14:paraId="6052CDC4" w14:textId="77777777" w:rsidR="00A82FF5" w:rsidRPr="00A82FF5" w:rsidRDefault="00A82FF5" w:rsidP="00A82FF5">
            <w:pPr>
              <w:rPr>
                <w:rFonts w:ascii="宋体" w:hAnsi="宋体" w:cs="宋体"/>
                <w:sz w:val="24"/>
              </w:rPr>
            </w:pPr>
            <w:r w:rsidRPr="00A82FF5">
              <w:rPr>
                <w:rFonts w:ascii="宋体" w:hAnsi="宋体" w:cs="宋体" w:hint="eastAsia"/>
                <w:sz w:val="24"/>
              </w:rPr>
              <w:t>如：万荣店的货物会到侯马进行中转，货物由榆次中心发往侯马分中心，再有侯马分中心发往万荣，品种追踪处无法显示由榆次中心发往侯马分中心的时间。</w:t>
            </w:r>
          </w:p>
          <w:p w14:paraId="7C6A80C4" w14:textId="29F8E700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DAEADF" w14:textId="58FA29A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C917DA" w:rsidRPr="00A82FF5" w14:paraId="55DB24F8" w14:textId="77777777" w:rsidTr="002C4EEF">
        <w:tc>
          <w:tcPr>
            <w:tcW w:w="5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334B06CD" w14:textId="77777777" w:rsidR="00C917DA" w:rsidRPr="00A82FF5" w:rsidRDefault="00C917DA" w:rsidP="00DA428B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50C7A7" w14:textId="53E922A3" w:rsidR="00C917DA" w:rsidRPr="00A82FF5" w:rsidRDefault="00C917DA" w:rsidP="00DA428B">
            <w:pPr>
              <w:rPr>
                <w:rFonts w:ascii="宋体" w:hAnsi="宋体" w:cs="仿宋"/>
                <w:bCs/>
                <w:color w:val="000000"/>
                <w:sz w:val="24"/>
              </w:rPr>
            </w:pP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 xml:space="preserve">回复 </w:t>
            </w:r>
            <w:r w:rsidR="00A82FF5"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和tms的需求一起考虑</w:t>
            </w:r>
            <w:r w:rsidRPr="00A82FF5">
              <w:rPr>
                <w:rFonts w:ascii="宋体" w:hAnsi="宋体" w:cs="仿宋" w:hint="eastAsia"/>
                <w:bCs/>
                <w:color w:val="0000FF"/>
                <w:sz w:val="24"/>
              </w:rPr>
              <w:t>；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84210" w14:textId="77777777" w:rsidR="00C917DA" w:rsidRPr="00A82FF5" w:rsidRDefault="00C917DA" w:rsidP="00DA428B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00EA3C6B" w14:textId="77777777" w:rsidR="0086717A" w:rsidRPr="00A82FF5" w:rsidRDefault="0086717A">
      <w:pPr>
        <w:rPr>
          <w:rFonts w:ascii="宋体" w:hAnsi="宋体"/>
          <w:sz w:val="24"/>
        </w:rPr>
      </w:pPr>
    </w:p>
    <w:sectPr w:rsidR="0086717A" w:rsidRPr="00A82FF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26A3" w14:textId="77777777" w:rsidR="00AC5427" w:rsidRDefault="00AC5427" w:rsidP="00C917DA">
      <w:r>
        <w:separator/>
      </w:r>
    </w:p>
  </w:endnote>
  <w:endnote w:type="continuationSeparator" w:id="0">
    <w:p w14:paraId="1F6B72EE" w14:textId="77777777" w:rsidR="00AC5427" w:rsidRDefault="00AC5427" w:rsidP="00C9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9B490" w14:textId="77777777" w:rsidR="00AC5427" w:rsidRDefault="00AC5427" w:rsidP="00C917DA">
      <w:r>
        <w:separator/>
      </w:r>
    </w:p>
  </w:footnote>
  <w:footnote w:type="continuationSeparator" w:id="0">
    <w:p w14:paraId="726AA2F8" w14:textId="77777777" w:rsidR="00AC5427" w:rsidRDefault="00AC5427" w:rsidP="00C91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0A70" w14:textId="6ABC0313" w:rsidR="00DC7C89" w:rsidRDefault="00DC7C89" w:rsidP="00DC7C89">
    <w:pPr>
      <w:pStyle w:val="a3"/>
      <w:rPr>
        <w:b/>
        <w:bCs/>
        <w:sz w:val="32"/>
        <w:szCs w:val="48"/>
      </w:rPr>
    </w:pPr>
    <w:r>
      <w:rPr>
        <w:rFonts w:hint="eastAsia"/>
        <w:b/>
        <w:bCs/>
        <w:sz w:val="24"/>
        <w:szCs w:val="40"/>
      </w:rPr>
      <w:t>山西新华书店集团</w:t>
    </w:r>
    <w:r>
      <w:rPr>
        <w:rFonts w:hint="eastAsia"/>
        <w:b/>
        <w:bCs/>
        <w:sz w:val="24"/>
        <w:szCs w:val="40"/>
      </w:rPr>
      <w:t>ERP</w:t>
    </w:r>
    <w:r>
      <w:rPr>
        <w:rFonts w:hint="eastAsia"/>
        <w:b/>
        <w:bCs/>
        <w:sz w:val="24"/>
        <w:szCs w:val="40"/>
      </w:rPr>
      <w:t>升级</w:t>
    </w:r>
    <w:r>
      <w:rPr>
        <w:rFonts w:hint="eastAsia"/>
        <w:b/>
        <w:bCs/>
        <w:sz w:val="24"/>
        <w:szCs w:val="40"/>
      </w:rPr>
      <w:t>---</w:t>
    </w:r>
    <w:r>
      <w:rPr>
        <w:rFonts w:hint="eastAsia"/>
        <w:b/>
        <w:bCs/>
        <w:sz w:val="24"/>
        <w:szCs w:val="40"/>
      </w:rPr>
      <w:t>物流连锁图书调研需求文件</w:t>
    </w:r>
  </w:p>
  <w:p w14:paraId="4C496FF3" w14:textId="77777777" w:rsidR="00DC7C89" w:rsidRPr="00DC7C89" w:rsidRDefault="00DC7C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F7C"/>
    <w:multiLevelType w:val="multilevel"/>
    <w:tmpl w:val="00AC6F7C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81B17"/>
    <w:multiLevelType w:val="multilevel"/>
    <w:tmpl w:val="0E981B17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01DB4"/>
    <w:multiLevelType w:val="multilevel"/>
    <w:tmpl w:val="00AC6F7C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12F5A"/>
    <w:multiLevelType w:val="multilevel"/>
    <w:tmpl w:val="19212F5A"/>
    <w:lvl w:ilvl="0">
      <w:start w:val="1"/>
      <w:numFmt w:val="decimalEnclosedCircle"/>
      <w:lvlText w:val="%1"/>
      <w:lvlJc w:val="left"/>
      <w:pPr>
        <w:ind w:left="9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0C65166"/>
    <w:multiLevelType w:val="multilevel"/>
    <w:tmpl w:val="30C65166"/>
    <w:lvl w:ilvl="0">
      <w:start w:val="1"/>
      <w:numFmt w:val="decimalEnclosedCircle"/>
      <w:lvlText w:val="%1"/>
      <w:lvlJc w:val="left"/>
      <w:pPr>
        <w:ind w:left="9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3463410"/>
    <w:multiLevelType w:val="multilevel"/>
    <w:tmpl w:val="00AC6F7C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53871"/>
    <w:multiLevelType w:val="multilevel"/>
    <w:tmpl w:val="37253871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BB568D"/>
    <w:multiLevelType w:val="multilevel"/>
    <w:tmpl w:val="45BB568D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11466B3"/>
    <w:multiLevelType w:val="multilevel"/>
    <w:tmpl w:val="711466B3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693875"/>
    <w:multiLevelType w:val="multilevel"/>
    <w:tmpl w:val="00AC6F7C"/>
    <w:lvl w:ilvl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84"/>
    <w:rsid w:val="001C2284"/>
    <w:rsid w:val="00204B2B"/>
    <w:rsid w:val="002C4EEF"/>
    <w:rsid w:val="00377727"/>
    <w:rsid w:val="0086717A"/>
    <w:rsid w:val="00A82FF5"/>
    <w:rsid w:val="00AC5427"/>
    <w:rsid w:val="00BA7AED"/>
    <w:rsid w:val="00BC34F1"/>
    <w:rsid w:val="00BE0247"/>
    <w:rsid w:val="00C917DA"/>
    <w:rsid w:val="00D11A8E"/>
    <w:rsid w:val="00DC7C89"/>
    <w:rsid w:val="00E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478D4"/>
  <w15:chartTrackingRefBased/>
  <w15:docId w15:val="{131CE5CB-F461-4FA5-A043-BE48A0D8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7D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7DA"/>
    <w:rPr>
      <w:sz w:val="18"/>
      <w:szCs w:val="18"/>
    </w:rPr>
  </w:style>
  <w:style w:type="table" w:styleId="a7">
    <w:name w:val="Table Grid"/>
    <w:basedOn w:val="a1"/>
    <w:rsid w:val="00C917D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BE02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List Paragraph"/>
    <w:basedOn w:val="a"/>
    <w:uiPriority w:val="34"/>
    <w:qFormat/>
    <w:rsid w:val="00D11A8E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5</cp:revision>
  <dcterms:created xsi:type="dcterms:W3CDTF">2021-10-20T01:34:00Z</dcterms:created>
  <dcterms:modified xsi:type="dcterms:W3CDTF">2021-11-19T06:19:00Z</dcterms:modified>
</cp:coreProperties>
</file>