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16C28" w14:textId="1834E491" w:rsidR="00DE1489" w:rsidRDefault="00DE1489" w:rsidP="00DE1489">
      <w:pPr>
        <w:pStyle w:val="2"/>
      </w:pPr>
      <w:r>
        <w:rPr>
          <w:rFonts w:hint="eastAsia"/>
        </w:rPr>
        <w:t>样本室管理模块</w:t>
      </w:r>
    </w:p>
    <w:p w14:paraId="39566C01" w14:textId="1A5F88D7" w:rsidR="00457A01" w:rsidRDefault="00B75C6D">
      <w:r>
        <w:rPr>
          <w:rFonts w:hint="eastAsia"/>
        </w:rPr>
        <w:t>现程序提供需转入样本室的书目，每个品种一本。经商议样本室对一号多书的品种只接收其中一个品种。</w:t>
      </w:r>
    </w:p>
    <w:p w14:paraId="2D4E5649" w14:textId="4FBE9307" w:rsidR="00B75C6D" w:rsidRDefault="00B75C6D">
      <w:r>
        <w:tab/>
      </w:r>
      <w:r>
        <w:rPr>
          <w:rFonts w:hint="eastAsia"/>
        </w:rPr>
        <w:t>现程序提供接口表。表包含字段</w:t>
      </w:r>
    </w:p>
    <w:p w14:paraId="5D1B5E77" w14:textId="43058167" w:rsidR="00B75C6D" w:rsidRDefault="00B75C6D">
      <w:r>
        <w:tab/>
      </w:r>
      <w:r>
        <w:rPr>
          <w:rFonts w:hint="eastAsia"/>
        </w:rPr>
        <w:t>表主键</w:t>
      </w:r>
      <w:r>
        <w:tab/>
      </w:r>
      <w:r>
        <w:rPr>
          <w:rFonts w:hint="eastAsia"/>
        </w:rPr>
        <w:t>（考虑样本室会有书目流出的情况，可能存在一个品种多次进入样本室）</w:t>
      </w:r>
    </w:p>
    <w:p w14:paraId="45421420" w14:textId="69CF2D43" w:rsidR="00701A65" w:rsidRDefault="00701A65">
      <w:r>
        <w:tab/>
      </w:r>
      <w:r>
        <w:rPr>
          <w:rFonts w:hint="eastAsia"/>
        </w:rPr>
        <w:t>写入时间</w:t>
      </w:r>
    </w:p>
    <w:p w14:paraId="4C085229" w14:textId="70F53366" w:rsidR="003B7A2C" w:rsidRDefault="003B7A2C">
      <w:r>
        <w:tab/>
      </w:r>
      <w:r>
        <w:rPr>
          <w:rFonts w:hint="eastAsia"/>
        </w:rPr>
        <w:t>部门</w:t>
      </w:r>
      <w:r>
        <w:tab/>
      </w:r>
      <w:r>
        <w:rPr>
          <w:rFonts w:hint="eastAsia"/>
        </w:rPr>
        <w:t>（区分不同部门的书目。不同部门使用不同货区管理）</w:t>
      </w:r>
    </w:p>
    <w:p w14:paraId="2D3BF48B" w14:textId="0F087577" w:rsidR="00B75C6D" w:rsidRDefault="00B75C6D" w:rsidP="00B75C6D">
      <w:r>
        <w:tab/>
      </w:r>
      <w:r>
        <w:rPr>
          <w:rFonts w:hint="eastAsia"/>
        </w:rPr>
        <w:t>书目id</w:t>
      </w:r>
      <w:r>
        <w:t xml:space="preserve"> </w:t>
      </w:r>
    </w:p>
    <w:p w14:paraId="70A251E4" w14:textId="4D8816E9" w:rsidR="00B75C6D" w:rsidRDefault="00B75C6D">
      <w:r>
        <w:tab/>
      </w:r>
      <w:r>
        <w:rPr>
          <w:rFonts w:hint="eastAsia"/>
        </w:rPr>
        <w:t>书名</w:t>
      </w:r>
    </w:p>
    <w:p w14:paraId="78E3D85C" w14:textId="36129475" w:rsidR="00B75C6D" w:rsidRDefault="00B75C6D">
      <w:r>
        <w:tab/>
        <w:t>I</w:t>
      </w:r>
      <w:r>
        <w:rPr>
          <w:rFonts w:hint="eastAsia"/>
        </w:rPr>
        <w:t>sbn</w:t>
      </w:r>
    </w:p>
    <w:p w14:paraId="4692AABF" w14:textId="00F2C7BA" w:rsidR="00B75C6D" w:rsidRDefault="00B75C6D">
      <w:r>
        <w:tab/>
      </w:r>
      <w:r>
        <w:rPr>
          <w:rFonts w:hint="eastAsia"/>
        </w:rPr>
        <w:t>定价</w:t>
      </w:r>
    </w:p>
    <w:p w14:paraId="7CE4CFA8" w14:textId="5C5BB4F2" w:rsidR="00701A65" w:rsidRDefault="00701A65">
      <w:r>
        <w:tab/>
      </w:r>
      <w:r>
        <w:rPr>
          <w:rFonts w:hint="eastAsia"/>
        </w:rPr>
        <w:t>箱号 （转入样本室的书装箱转交样本室）</w:t>
      </w:r>
    </w:p>
    <w:p w14:paraId="536EB932" w14:textId="1BAD3955" w:rsidR="00B75C6D" w:rsidRDefault="00B75C6D">
      <w:r>
        <w:tab/>
      </w:r>
      <w:r>
        <w:rPr>
          <w:rFonts w:hint="eastAsia"/>
        </w:rPr>
        <w:t>册数</w:t>
      </w:r>
      <w:r>
        <w:t xml:space="preserve"> </w:t>
      </w:r>
      <w:r>
        <w:rPr>
          <w:rFonts w:hint="eastAsia"/>
        </w:rPr>
        <w:t>（1）</w:t>
      </w:r>
    </w:p>
    <w:p w14:paraId="5F7D358A" w14:textId="314D0B53" w:rsidR="00B75C6D" w:rsidRDefault="00B75C6D">
      <w:r>
        <w:tab/>
      </w:r>
      <w:r>
        <w:rPr>
          <w:rFonts w:hint="eastAsia"/>
        </w:rPr>
        <w:t>接收册数 （0，样本室接收后置册数）</w:t>
      </w:r>
    </w:p>
    <w:p w14:paraId="73B830DD" w14:textId="0D9299D9" w:rsidR="00B75C6D" w:rsidRDefault="00B75C6D">
      <w:r>
        <w:tab/>
        <w:t>T</w:t>
      </w:r>
      <w:r>
        <w:rPr>
          <w:rFonts w:hint="eastAsia"/>
        </w:rPr>
        <w:t>ra</w:t>
      </w:r>
      <w:r>
        <w:t>flag</w:t>
      </w:r>
      <w:r>
        <w:tab/>
        <w:t>(</w:t>
      </w:r>
      <w:r>
        <w:rPr>
          <w:rFonts w:hint="eastAsia"/>
        </w:rPr>
        <w:t>0：未读取，1：已读取</w:t>
      </w:r>
      <w:r>
        <w:t>)</w:t>
      </w:r>
    </w:p>
    <w:p w14:paraId="4C24C6CA" w14:textId="4AAC4904" w:rsidR="00B75C6D" w:rsidRDefault="00B75C6D">
      <w:r>
        <w:tab/>
        <w:t>R</w:t>
      </w:r>
      <w:r>
        <w:rPr>
          <w:rFonts w:hint="eastAsia"/>
        </w:rPr>
        <w:t>eason</w:t>
      </w:r>
      <w:r>
        <w:tab/>
      </w:r>
      <w:r>
        <w:rPr>
          <w:rFonts w:hint="eastAsia"/>
        </w:rPr>
        <w:t>（未读取原因，由样本室程序写入）</w:t>
      </w:r>
    </w:p>
    <w:p w14:paraId="3F7DBAB8" w14:textId="6615DC31" w:rsidR="00B75C6D" w:rsidRDefault="0091119D">
      <w:r>
        <w:rPr>
          <w:rFonts w:hint="eastAsia"/>
        </w:rPr>
        <w:t>样本室接收入库指令时需校验</w:t>
      </w:r>
      <w:r w:rsidR="003B7A2C">
        <w:rPr>
          <w:rFonts w:hint="eastAsia"/>
        </w:rPr>
        <w:t>未接收的书目表，入库表t</w:t>
      </w:r>
      <w:r w:rsidR="003B7A2C">
        <w:t>_pmsjrwb</w:t>
      </w:r>
      <w:r w:rsidR="003B7A2C">
        <w:rPr>
          <w:rFonts w:hint="eastAsia"/>
        </w:rPr>
        <w:t>，库存表t</w:t>
      </w:r>
      <w:r w:rsidR="003B7A2C">
        <w:t>_ltkf</w:t>
      </w:r>
      <w:r w:rsidR="003B7A2C">
        <w:rPr>
          <w:rFonts w:hint="eastAsia"/>
        </w:rPr>
        <w:t>有无重复isbn</w:t>
      </w:r>
    </w:p>
    <w:p w14:paraId="41E11D54" w14:textId="60438F94" w:rsidR="00701A65" w:rsidRDefault="00701A65">
      <w:r>
        <w:rPr>
          <w:rFonts w:hint="eastAsia"/>
        </w:rPr>
        <w:t>样本室程序接收入库指令后，将指令写入样本室程序入库数据表</w:t>
      </w:r>
      <w:r w:rsidR="003B7A2C">
        <w:rPr>
          <w:rFonts w:hint="eastAsia"/>
        </w:rPr>
        <w:t>t</w:t>
      </w:r>
      <w:r w:rsidR="003B7A2C">
        <w:t>_pmsjrwb</w:t>
      </w:r>
      <w:r w:rsidR="003B7A2C">
        <w:rPr>
          <w:rFonts w:hint="eastAsia"/>
        </w:rPr>
        <w:t>。</w:t>
      </w:r>
    </w:p>
    <w:p w14:paraId="1AE811AF" w14:textId="53FB3626" w:rsidR="003B7A2C" w:rsidRDefault="003B7A2C"/>
    <w:p w14:paraId="63AA4F59" w14:textId="2A9CB1C6" w:rsidR="003B7A2C" w:rsidRDefault="003B7A2C">
      <w:r>
        <w:rPr>
          <w:rFonts w:hint="eastAsia"/>
        </w:rPr>
        <w:t>操作员使用样本室程序按箱号接收，校核箱内实物。输入箱号后触发接收数据操作。</w:t>
      </w:r>
    </w:p>
    <w:p w14:paraId="0597D282" w14:textId="2C9EBF0C" w:rsidR="003B7A2C" w:rsidRDefault="003B7A2C">
      <w:r>
        <w:rPr>
          <w:rFonts w:hint="eastAsia"/>
        </w:rPr>
        <w:t>扫描书号确认收到实物。最后提交确认结果回写到现程序的接口表。生成样本室库存到虚拟货位。生成样本室入库流水记录。</w:t>
      </w:r>
    </w:p>
    <w:p w14:paraId="6113EA07" w14:textId="33A58C21" w:rsidR="003B7A2C" w:rsidRDefault="003B7A2C"/>
    <w:p w14:paraId="70FD96D1" w14:textId="4575ABA5" w:rsidR="00DE1489" w:rsidRDefault="00DE1489">
      <w:r>
        <w:rPr>
          <w:rFonts w:hint="eastAsia"/>
        </w:rPr>
        <w:t>样本室程序提供未接收书目查询，已接收未校核书目查询功能（后期）</w:t>
      </w:r>
    </w:p>
    <w:p w14:paraId="68507563" w14:textId="77777777" w:rsidR="00DE1489" w:rsidRDefault="00DE1489"/>
    <w:p w14:paraId="02FB5A68" w14:textId="66A52D7E" w:rsidR="003B7A2C" w:rsidRDefault="003B7A2C">
      <w:r>
        <w:rPr>
          <w:rFonts w:hint="eastAsia"/>
        </w:rPr>
        <w:t>使用样本室程序生成货位。货位生成规则按照货区，巷道，货架，层，列生成。</w:t>
      </w:r>
    </w:p>
    <w:p w14:paraId="06415C03" w14:textId="425962B8" w:rsidR="003B7A2C" w:rsidRDefault="003B7A2C">
      <w:r>
        <w:rPr>
          <w:rFonts w:hint="eastAsia"/>
        </w:rPr>
        <w:t>货位生成完成后打印货位条码粘贴到货架上</w:t>
      </w:r>
    </w:p>
    <w:p w14:paraId="7A2D1391" w14:textId="38D670C5" w:rsidR="003B7A2C" w:rsidRDefault="003B7A2C">
      <w:r>
        <w:rPr>
          <w:rFonts w:hint="eastAsia"/>
        </w:rPr>
        <w:t>管理员为货架定义</w:t>
      </w:r>
      <w:r w:rsidR="00AE7519">
        <w:rPr>
          <w:rFonts w:hint="eastAsia"/>
        </w:rPr>
        <w:t>分类。书目按照分类上到对应货架。此限制非必需，只作为提示</w:t>
      </w:r>
    </w:p>
    <w:p w14:paraId="15B0F4BC" w14:textId="5098907C" w:rsidR="00AE7519" w:rsidRDefault="00AE7519">
      <w:r>
        <w:rPr>
          <w:rFonts w:hint="eastAsia"/>
        </w:rPr>
        <w:t>此功能需要现程序提供分类接口表，按照部门，分类给出</w:t>
      </w:r>
    </w:p>
    <w:p w14:paraId="00A9D293" w14:textId="77777777" w:rsidR="00DE1489" w:rsidRDefault="00DE1489"/>
    <w:p w14:paraId="475B3DEF" w14:textId="38DF0604" w:rsidR="00AE7519" w:rsidRDefault="00DE1489">
      <w:r>
        <w:rPr>
          <w:rFonts w:hint="eastAsia"/>
        </w:rPr>
        <w:t>样本室程序提供货位查询功能，库存查询功能（后期）</w:t>
      </w:r>
    </w:p>
    <w:p w14:paraId="52FD4D82" w14:textId="77777777" w:rsidR="00DE1489" w:rsidRDefault="00DE1489"/>
    <w:p w14:paraId="42E62C74" w14:textId="28D0853C" w:rsidR="00AE7519" w:rsidRDefault="00AE7519">
      <w:r>
        <w:rPr>
          <w:rFonts w:hint="eastAsia"/>
        </w:rPr>
        <w:t>操作员使用rf的货位调整程序把校核通过的书目从虚拟货位调整到实际货位上。</w:t>
      </w:r>
      <w:r w:rsidR="003F5C56">
        <w:rPr>
          <w:rFonts w:hint="eastAsia"/>
        </w:rPr>
        <w:t>输入虚拟货位，扫描多本要上架的书，扫描目的货位。点击完成后完成上架</w:t>
      </w:r>
    </w:p>
    <w:p w14:paraId="49DD7481" w14:textId="6ABC4A4E" w:rsidR="00AE7519" w:rsidRDefault="00AE7519"/>
    <w:p w14:paraId="547B770A" w14:textId="030DDA6E" w:rsidR="00490F2F" w:rsidRDefault="00490F2F">
      <w:r>
        <w:rPr>
          <w:rFonts w:hint="eastAsia"/>
        </w:rPr>
        <w:t>现程序需提供用户资料表为记录操作</w:t>
      </w:r>
      <w:r w:rsidR="00DE1489">
        <w:rPr>
          <w:rFonts w:hint="eastAsia"/>
        </w:rPr>
        <w:t>由何人何时所做</w:t>
      </w:r>
      <w:r>
        <w:rPr>
          <w:rFonts w:hint="eastAsia"/>
        </w:rPr>
        <w:t>。只需用户id，姓名，密码字段。程序目前不做权限控制管理</w:t>
      </w:r>
    </w:p>
    <w:p w14:paraId="1D806B38" w14:textId="45816808" w:rsidR="00490F2F" w:rsidRDefault="00490F2F"/>
    <w:p w14:paraId="1080CBFC" w14:textId="4E46B3C1" w:rsidR="00DE1489" w:rsidRDefault="00DE1489" w:rsidP="00DE1489">
      <w:pPr>
        <w:pStyle w:val="2"/>
      </w:pPr>
      <w:r>
        <w:rPr>
          <w:rFonts w:hint="eastAsia"/>
        </w:rPr>
        <w:t>现采程序模块</w:t>
      </w:r>
    </w:p>
    <w:p w14:paraId="096AD2A7" w14:textId="29B878FB" w:rsidR="00DE1489" w:rsidRDefault="00DE1489" w:rsidP="00DE1489">
      <w:r>
        <w:rPr>
          <w:rFonts w:hint="eastAsia"/>
        </w:rPr>
        <w:t>现程序需提供结算图书馆资料，下属图书馆资料。</w:t>
      </w:r>
    </w:p>
    <w:p w14:paraId="25060150" w14:textId="67F57116" w:rsidR="00CD550F" w:rsidRDefault="00CD550F" w:rsidP="00DE1489">
      <w:r>
        <w:rPr>
          <w:rFonts w:hint="eastAsia"/>
        </w:rPr>
        <w:t>馆配期号在后台手工维护。</w:t>
      </w:r>
    </w:p>
    <w:p w14:paraId="0EECB003" w14:textId="2DA87493" w:rsidR="00743B91" w:rsidRDefault="00CD550F" w:rsidP="00DE1489">
      <w:r>
        <w:rPr>
          <w:rFonts w:hint="eastAsia"/>
        </w:rPr>
        <w:t>管理员使用现采程序登记结算图书馆，下属图书馆。系统使用下属图书馆id+序号为图书馆生成现采程序登陆账号，两位数随机密码。同一个图书馆可以有多人同时现采书目。考虑要</w:t>
      </w:r>
      <w:r w:rsidR="0038673B">
        <w:rPr>
          <w:rFonts w:hint="eastAsia"/>
        </w:rPr>
        <w:t>实时</w:t>
      </w:r>
      <w:r>
        <w:rPr>
          <w:rFonts w:hint="eastAsia"/>
        </w:rPr>
        <w:t>查重。</w:t>
      </w:r>
      <w:r>
        <w:t>R</w:t>
      </w:r>
      <w:r>
        <w:rPr>
          <w:rFonts w:hint="eastAsia"/>
        </w:rPr>
        <w:t>f需要连网。不允许同一个下属图书馆登记不同的结算图书馆（RF登陆程序将无法区分）</w:t>
      </w:r>
    </w:p>
    <w:p w14:paraId="7FDF6FC1" w14:textId="39CF4DC7" w:rsidR="00CD550F" w:rsidRDefault="00CD550F" w:rsidP="00DE1489"/>
    <w:p w14:paraId="17B7EAE5" w14:textId="41A4B6C9" w:rsidR="00CD550F" w:rsidRDefault="00CD550F" w:rsidP="00DE1489">
      <w:r>
        <w:rPr>
          <w:rFonts w:hint="eastAsia"/>
        </w:rPr>
        <w:t>RF现采程序使用和RF样本室管理程序相同的</w:t>
      </w:r>
      <w:r w:rsidR="0013401A">
        <w:rPr>
          <w:rFonts w:hint="eastAsia"/>
        </w:rPr>
        <w:t>登陆界面</w:t>
      </w:r>
      <w:r>
        <w:rPr>
          <w:rFonts w:hint="eastAsia"/>
        </w:rPr>
        <w:t>。根据的登陆id</w:t>
      </w:r>
      <w:r w:rsidR="006E04BD">
        <w:rPr>
          <w:rFonts w:hint="eastAsia"/>
        </w:rPr>
        <w:t>是图书馆还是样本室操作员</w:t>
      </w:r>
      <w:r>
        <w:rPr>
          <w:rFonts w:hint="eastAsia"/>
        </w:rPr>
        <w:t>展示不同菜单。</w:t>
      </w:r>
      <w:r>
        <w:rPr>
          <w:rFonts w:hint="eastAsia"/>
        </w:rPr>
        <w:lastRenderedPageBreak/>
        <w:t>（现程序提供的用户id和登记产生的图书馆现采id是否能区分？）</w:t>
      </w:r>
    </w:p>
    <w:p w14:paraId="48AF03E1" w14:textId="77777777" w:rsidR="00CD550F" w:rsidRDefault="00CD550F" w:rsidP="00DE1489"/>
    <w:p w14:paraId="60E79F23" w14:textId="526185F2" w:rsidR="00CD550F" w:rsidRDefault="00CD550F" w:rsidP="00DE1489">
      <w:r>
        <w:rPr>
          <w:rFonts w:hint="eastAsia"/>
        </w:rPr>
        <w:t>RF现采程序提供修改密码功能。</w:t>
      </w:r>
    </w:p>
    <w:p w14:paraId="32A7D5E4" w14:textId="1329BDC9" w:rsidR="005702DF" w:rsidRDefault="005702DF" w:rsidP="00DE1489"/>
    <w:p w14:paraId="4362889C" w14:textId="667D4D9B" w:rsidR="008326CD" w:rsidRDefault="008326CD" w:rsidP="00DE1489">
      <w:r>
        <w:rPr>
          <w:rFonts w:hint="eastAsia"/>
        </w:rPr>
        <w:t>图书馆使用rf扫描图书</w:t>
      </w:r>
      <w:r w:rsidR="00BD1B78">
        <w:rPr>
          <w:rFonts w:hint="eastAsia"/>
        </w:rPr>
        <w:t>，只显示样本室品种</w:t>
      </w:r>
      <w:r>
        <w:rPr>
          <w:rFonts w:hint="eastAsia"/>
        </w:rPr>
        <w:t>。</w:t>
      </w:r>
      <w:r w:rsidR="00BD1B78">
        <w:rPr>
          <w:rFonts w:hint="eastAsia"/>
        </w:rPr>
        <w:t>显示</w:t>
      </w:r>
      <w:r>
        <w:rPr>
          <w:rFonts w:hint="eastAsia"/>
        </w:rPr>
        <w:t>图书馆库存</w:t>
      </w:r>
      <w:r w:rsidR="00BD1B78">
        <w:rPr>
          <w:rFonts w:hint="eastAsia"/>
        </w:rPr>
        <w:t>，图书馆有库存的书目光标定位到isbn。提示</w:t>
      </w:r>
      <w:r>
        <w:rPr>
          <w:rFonts w:hint="eastAsia"/>
        </w:rPr>
        <w:t>是否已经选过。输入册数后向数据库写入选书记录</w:t>
      </w:r>
      <w:r w:rsidR="00347F16">
        <w:rPr>
          <w:rFonts w:hint="eastAsia"/>
        </w:rPr>
        <w:t>，下次扫书默认携带上次输入的数量</w:t>
      </w:r>
      <w:r>
        <w:rPr>
          <w:rFonts w:hint="eastAsia"/>
        </w:rPr>
        <w:t>。单击选过的书目可以删除或修改选书册数</w:t>
      </w:r>
      <w:r w:rsidR="00BD1B78">
        <w:rPr>
          <w:rFonts w:hint="eastAsia"/>
        </w:rPr>
        <w:t>，通过扫书号定位书目</w:t>
      </w:r>
      <w:r>
        <w:rPr>
          <w:rFonts w:hint="eastAsia"/>
        </w:rPr>
        <w:t>。</w:t>
      </w:r>
      <w:r>
        <w:t>R</w:t>
      </w:r>
      <w:r>
        <w:rPr>
          <w:rFonts w:hint="eastAsia"/>
        </w:rPr>
        <w:t>f实时提供所选书目统计品种，册数，码洋。多人同时选书的情况下只统计当前操作员的记录？</w:t>
      </w:r>
    </w:p>
    <w:p w14:paraId="062F9F87" w14:textId="6C07C11A" w:rsidR="008326CD" w:rsidRDefault="008326CD" w:rsidP="00DE1489"/>
    <w:p w14:paraId="0087F218" w14:textId="574AA1CC" w:rsidR="008326CD" w:rsidRDefault="008326CD" w:rsidP="00DE1489">
      <w:r>
        <w:rPr>
          <w:rFonts w:hint="eastAsia"/>
        </w:rPr>
        <w:t>图书馆</w:t>
      </w:r>
      <w:r w:rsidR="006D7D57">
        <w:rPr>
          <w:rFonts w:hint="eastAsia"/>
        </w:rPr>
        <w:t>选书完成后在rf中点击提交选择。此操作员选书过程结束，不能再次使用此用户登陆系统选书。</w:t>
      </w:r>
      <w:r w:rsidR="006D7D57">
        <w:t>PC</w:t>
      </w:r>
      <w:r w:rsidR="006D7D57">
        <w:rPr>
          <w:rFonts w:hint="eastAsia"/>
        </w:rPr>
        <w:t>端可以查看图书馆选择的书目，也可以导出成excel。此图书馆所有选书操作员都完成选书后，P</w:t>
      </w:r>
      <w:r w:rsidR="006D7D57">
        <w:t>C</w:t>
      </w:r>
      <w:r w:rsidR="006D7D57">
        <w:rPr>
          <w:rFonts w:hint="eastAsia"/>
        </w:rPr>
        <w:t>端可以提交订单到现系统。现系统需给出订单接口表</w:t>
      </w:r>
    </w:p>
    <w:p w14:paraId="652E0605" w14:textId="09AE2FEC" w:rsidR="006D7D57" w:rsidRDefault="006D7D57" w:rsidP="00DE1489"/>
    <w:p w14:paraId="7A713763" w14:textId="4A40354F" w:rsidR="001D6E16" w:rsidRDefault="001D6E16" w:rsidP="00DE1489">
      <w:r>
        <w:rPr>
          <w:rFonts w:hint="eastAsia"/>
        </w:rPr>
        <w:t>图书馆可委托管理员编辑</w:t>
      </w:r>
      <w:r>
        <w:t>PC</w:t>
      </w:r>
      <w:r>
        <w:rPr>
          <w:rFonts w:hint="eastAsia"/>
        </w:rPr>
        <w:t>端的选书结果，或编辑导</w:t>
      </w:r>
      <w:bookmarkStart w:id="0" w:name="_GoBack"/>
      <w:bookmarkEnd w:id="0"/>
      <w:r>
        <w:rPr>
          <w:rFonts w:hint="eastAsia"/>
        </w:rPr>
        <w:t>出的excel后重新导入系统生成订单</w:t>
      </w:r>
      <w:r w:rsidR="00BF7A38">
        <w:rPr>
          <w:rFonts w:hint="eastAsia"/>
        </w:rPr>
        <w:t>上传现系统</w:t>
      </w:r>
    </w:p>
    <w:p w14:paraId="206B70EE" w14:textId="6E9BF7C5" w:rsidR="001D6E16" w:rsidRDefault="001D6E16" w:rsidP="00DE1489"/>
    <w:p w14:paraId="707D34ED" w14:textId="4FA0CEA7" w:rsidR="00C3731D" w:rsidRPr="005702DF" w:rsidRDefault="00C3731D" w:rsidP="00DE1489">
      <w:r>
        <w:rPr>
          <w:rFonts w:hint="eastAsia"/>
        </w:rPr>
        <w:t>导入图书馆书目资料。图书馆提供txt格式的书目资料。每行</w:t>
      </w:r>
      <w:r w:rsidR="00E97364">
        <w:rPr>
          <w:rFonts w:hint="eastAsia"/>
        </w:rPr>
        <w:t>采用书号+tab</w:t>
      </w:r>
      <w:r w:rsidR="00E97364">
        <w:t>+</w:t>
      </w:r>
      <w:r w:rsidR="00E97364">
        <w:rPr>
          <w:rFonts w:hint="eastAsia"/>
        </w:rPr>
        <w:t>库存数量格式。上传书号是否做合法性校验？重复书号将被剔除。上传完毕后显示上传失败品种。</w:t>
      </w:r>
    </w:p>
    <w:sectPr w:rsidR="00C3731D" w:rsidRPr="005702DF" w:rsidSect="006462C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F3453" w14:textId="77777777" w:rsidR="0079028A" w:rsidRDefault="0079028A" w:rsidP="00B75C6D">
      <w:r>
        <w:separator/>
      </w:r>
    </w:p>
  </w:endnote>
  <w:endnote w:type="continuationSeparator" w:id="0">
    <w:p w14:paraId="0C3A2853" w14:textId="77777777" w:rsidR="0079028A" w:rsidRDefault="0079028A" w:rsidP="00B75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82397" w14:textId="77777777" w:rsidR="0079028A" w:rsidRDefault="0079028A" w:rsidP="00B75C6D">
      <w:r>
        <w:separator/>
      </w:r>
    </w:p>
  </w:footnote>
  <w:footnote w:type="continuationSeparator" w:id="0">
    <w:p w14:paraId="44B05AEB" w14:textId="77777777" w:rsidR="0079028A" w:rsidRDefault="0079028A" w:rsidP="00B75C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E5"/>
    <w:rsid w:val="0013401A"/>
    <w:rsid w:val="001B5545"/>
    <w:rsid w:val="001D6E16"/>
    <w:rsid w:val="00347F16"/>
    <w:rsid w:val="0038673B"/>
    <w:rsid w:val="003B7A2C"/>
    <w:rsid w:val="003E42A7"/>
    <w:rsid w:val="003F5C56"/>
    <w:rsid w:val="004137E4"/>
    <w:rsid w:val="00414280"/>
    <w:rsid w:val="00457A01"/>
    <w:rsid w:val="00490F2F"/>
    <w:rsid w:val="005702DF"/>
    <w:rsid w:val="006462C7"/>
    <w:rsid w:val="006D7D57"/>
    <w:rsid w:val="006E04BD"/>
    <w:rsid w:val="00701A65"/>
    <w:rsid w:val="00743B91"/>
    <w:rsid w:val="0079028A"/>
    <w:rsid w:val="007942E5"/>
    <w:rsid w:val="008326CD"/>
    <w:rsid w:val="00854386"/>
    <w:rsid w:val="008E2F30"/>
    <w:rsid w:val="0091119D"/>
    <w:rsid w:val="00AE7519"/>
    <w:rsid w:val="00B75C6D"/>
    <w:rsid w:val="00BD1B78"/>
    <w:rsid w:val="00BF7A38"/>
    <w:rsid w:val="00C3731D"/>
    <w:rsid w:val="00CD550F"/>
    <w:rsid w:val="00DE1489"/>
    <w:rsid w:val="00E9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0B0AF"/>
  <w15:chartTrackingRefBased/>
  <w15:docId w15:val="{D004FBFC-F122-4128-89D0-FF2AACF0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E14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5C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5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5C6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E14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09F0E-618A-4140-8556-7067C937B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15</cp:revision>
  <dcterms:created xsi:type="dcterms:W3CDTF">2018-02-09T12:34:00Z</dcterms:created>
  <dcterms:modified xsi:type="dcterms:W3CDTF">2018-02-10T15:17:00Z</dcterms:modified>
</cp:coreProperties>
</file>