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7A01" w:rsidRDefault="00FA5184">
      <w:r>
        <w:rPr>
          <w:noProof/>
        </w:rPr>
        <w:drawing>
          <wp:inline distT="0" distB="0" distL="0" distR="0" wp14:anchorId="58282905" wp14:editId="6A3D71D2">
            <wp:extent cx="2971953" cy="42737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184" w:rsidRDefault="00FA5184"/>
    <w:p w:rsidR="00FA5184" w:rsidRDefault="00FA5184">
      <w:r>
        <w:rPr>
          <w:noProof/>
        </w:rPr>
        <w:drawing>
          <wp:inline distT="0" distB="0" distL="0" distR="0" wp14:anchorId="1270839E" wp14:editId="26DE1099">
            <wp:extent cx="4591286" cy="22353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184" w:rsidRDefault="00FA5184">
      <w:r>
        <w:rPr>
          <w:rFonts w:hint="eastAsia"/>
        </w:rPr>
        <w:t>数据库的</w:t>
      </w:r>
      <w:r w:rsidRPr="00FA5184">
        <w:rPr>
          <w:rFonts w:hint="eastAsia"/>
          <w:color w:val="FF0000"/>
        </w:rPr>
        <w:t>设计</w:t>
      </w:r>
      <w:r>
        <w:rPr>
          <w:rFonts w:hint="eastAsia"/>
        </w:rPr>
        <w:t>的重要性，软件设计重要，数据库是软件设计的第一步</w:t>
      </w:r>
    </w:p>
    <w:p w:rsidR="00FA5184" w:rsidRDefault="00FA5184">
      <w:r>
        <w:rPr>
          <w:rFonts w:hint="eastAsia"/>
        </w:rPr>
        <w:t>获得有用数据库的第一步是了解数据库的目标。要完成什么任务，怎样使数据库有用</w:t>
      </w:r>
    </w:p>
    <w:p w:rsidR="00FA5184" w:rsidRDefault="00FA5184">
      <w:r>
        <w:rPr>
          <w:rFonts w:hint="eastAsia"/>
        </w:rPr>
        <w:t>数据库是信息的容器，由此，笔记本，名片盒，档案柜都能做为数据库</w:t>
      </w:r>
    </w:p>
    <w:p w:rsidR="00FA5184" w:rsidRDefault="00FA5184">
      <w:r>
        <w:rPr>
          <w:rFonts w:hint="eastAsia"/>
        </w:rPr>
        <w:t>归纳各种信息容器的优缺点，获得有用数据库应具有的特性</w:t>
      </w:r>
    </w:p>
    <w:p w:rsidR="00FA5184" w:rsidRDefault="00FA5184" w:rsidP="002F2BC2">
      <w:pPr>
        <w:tabs>
          <w:tab w:val="left" w:pos="3260"/>
        </w:tabs>
      </w:pPr>
      <w:r>
        <w:rPr>
          <w:rFonts w:hint="eastAsia"/>
        </w:rPr>
        <w:t>具备CURD</w:t>
      </w:r>
      <w:r w:rsidR="002F2BC2">
        <w:tab/>
      </w:r>
    </w:p>
    <w:p w:rsidR="002F2BC2" w:rsidRDefault="002F2BC2" w:rsidP="002F2BC2">
      <w:pPr>
        <w:tabs>
          <w:tab w:val="left" w:pos="3260"/>
        </w:tabs>
      </w:pPr>
      <w:r>
        <w:rPr>
          <w:rFonts w:hint="eastAsia"/>
        </w:rPr>
        <w:t>以不同的方式检索</w:t>
      </w:r>
    </w:p>
    <w:p w:rsidR="002F2BC2" w:rsidRDefault="002F2BC2" w:rsidP="002F2BC2">
      <w:pPr>
        <w:tabs>
          <w:tab w:val="left" w:pos="3260"/>
        </w:tabs>
        <w:rPr>
          <w:rFonts w:hint="eastAsia"/>
        </w:rPr>
      </w:pPr>
      <w:r>
        <w:rPr>
          <w:rFonts w:hint="eastAsia"/>
        </w:rPr>
        <w:t>一致性，检索相同行要得到一致的结果</w:t>
      </w:r>
    </w:p>
    <w:p w:rsidR="00FA5184" w:rsidRDefault="002F2BC2">
      <w:r>
        <w:rPr>
          <w:rFonts w:hint="eastAsia"/>
        </w:rPr>
        <w:t>有效性，对更改，删除，插入根据规则进行验证</w:t>
      </w:r>
    </w:p>
    <w:p w:rsidR="002F2BC2" w:rsidRDefault="002F2BC2">
      <w:r>
        <w:rPr>
          <w:rFonts w:hint="eastAsia"/>
        </w:rPr>
        <w:t>轻松的更正错误</w:t>
      </w:r>
    </w:p>
    <w:p w:rsidR="002F2BC2" w:rsidRDefault="002F2BC2">
      <w:r>
        <w:rPr>
          <w:rFonts w:hint="eastAsia"/>
        </w:rPr>
        <w:t>速度</w:t>
      </w:r>
    </w:p>
    <w:p w:rsidR="002F2BC2" w:rsidRDefault="002F2BC2">
      <w:r>
        <w:rPr>
          <w:rFonts w:hint="eastAsia"/>
        </w:rPr>
        <w:t>原子事务处理，提供4种特性ACID，</w:t>
      </w:r>
    </w:p>
    <w:p w:rsidR="002F2BC2" w:rsidRDefault="002F2BC2">
      <w:r>
        <w:rPr>
          <w:noProof/>
        </w:rPr>
        <w:drawing>
          <wp:inline distT="0" distB="0" distL="0" distR="0" wp14:anchorId="27E995FE" wp14:editId="62B2F83C">
            <wp:extent cx="5274310" cy="5492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C2" w:rsidRDefault="002F2BC2">
      <w:pPr>
        <w:rPr>
          <w:rFonts w:hint="eastAsia"/>
        </w:rPr>
      </w:pPr>
    </w:p>
    <w:p w:rsidR="002F2BC2" w:rsidRPr="002F2BC2" w:rsidRDefault="002F2BC2" w:rsidP="002F2BC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2F2BC2">
        <w:rPr>
          <w:rFonts w:ascii="宋体" w:eastAsia="宋体" w:hAnsi="宋体" w:cs="宋体"/>
          <w:b/>
          <w:bCs/>
          <w:kern w:val="0"/>
          <w:sz w:val="36"/>
          <w:szCs w:val="36"/>
        </w:rPr>
        <w:t>一致性</w:t>
      </w:r>
    </w:p>
    <w:p w:rsidR="002F2BC2" w:rsidRPr="002F2BC2" w:rsidRDefault="002F2BC2" w:rsidP="002F2BC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2BC2">
        <w:rPr>
          <w:rFonts w:ascii="宋体" w:eastAsia="宋体" w:hAnsi="宋体" w:cs="宋体"/>
          <w:kern w:val="0"/>
          <w:sz w:val="24"/>
          <w:szCs w:val="24"/>
        </w:rPr>
        <w:t>一个事务可以封装状态改变（除非它是一个只读的）。事务必须始终保持系统处于一致的状态，不管在任何给定的时间</w:t>
      </w:r>
      <w:hyperlink r:id="rId7" w:tgtFrame="_blank" w:history="1">
        <w:r w:rsidRPr="002F2BC2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并发</w:t>
        </w:r>
      </w:hyperlink>
      <w:r w:rsidRPr="002F2BC2">
        <w:rPr>
          <w:rFonts w:ascii="宋体" w:eastAsia="宋体" w:hAnsi="宋体" w:cs="宋体"/>
          <w:kern w:val="0"/>
          <w:sz w:val="24"/>
          <w:szCs w:val="24"/>
        </w:rPr>
        <w:t>事务有多少。</w:t>
      </w:r>
    </w:p>
    <w:p w:rsidR="002F2BC2" w:rsidRPr="002F2BC2" w:rsidRDefault="002F2BC2" w:rsidP="002F2BC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2BC2">
        <w:rPr>
          <w:rFonts w:ascii="宋体" w:eastAsia="宋体" w:hAnsi="宋体" w:cs="宋体"/>
          <w:kern w:val="0"/>
          <w:sz w:val="24"/>
          <w:szCs w:val="24"/>
        </w:rPr>
        <w:t>也就是说：如果事务是</w:t>
      </w:r>
      <w:hyperlink r:id="rId8" w:tgtFrame="_blank" w:history="1">
        <w:r w:rsidRPr="002F2BC2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并发</w:t>
        </w:r>
      </w:hyperlink>
      <w:r w:rsidRPr="002F2BC2">
        <w:rPr>
          <w:rFonts w:ascii="宋体" w:eastAsia="宋体" w:hAnsi="宋体" w:cs="宋体"/>
          <w:kern w:val="0"/>
          <w:sz w:val="24"/>
          <w:szCs w:val="24"/>
        </w:rPr>
        <w:t>多个，系统也必须如同串行事务一样操作。其主要特征是保护性和不变性(Preserving an Invariant)，以转账</w:t>
      </w:r>
      <w:hyperlink r:id="rId9" w:tgtFrame="_blank" w:history="1">
        <w:r w:rsidRPr="002F2BC2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</w:t>
        </w:r>
      </w:hyperlink>
      <w:r w:rsidRPr="002F2BC2">
        <w:rPr>
          <w:rFonts w:ascii="宋体" w:eastAsia="宋体" w:hAnsi="宋体" w:cs="宋体"/>
          <w:kern w:val="0"/>
          <w:sz w:val="24"/>
          <w:szCs w:val="24"/>
        </w:rPr>
        <w:t>为例，假设有五个账户，每个账户余额是100元，那么五个账户总额是500元，如果在这个5个账户之间同时发生多个转账，无论</w:t>
      </w:r>
      <w:hyperlink r:id="rId10" w:tgtFrame="_blank" w:history="1">
        <w:r w:rsidRPr="002F2BC2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并发</w:t>
        </w:r>
      </w:hyperlink>
      <w:r w:rsidRPr="002F2BC2">
        <w:rPr>
          <w:rFonts w:ascii="宋体" w:eastAsia="宋体" w:hAnsi="宋体" w:cs="宋体"/>
          <w:kern w:val="0"/>
          <w:sz w:val="24"/>
          <w:szCs w:val="24"/>
        </w:rPr>
        <w:t>多少个，比如在A与B账户之间转账5元，在C与D账户之间转账10元，在B与E之间转账15元，五个账户总额也应该还是500元，这就是保护性和不变性</w:t>
      </w:r>
    </w:p>
    <w:p w:rsidR="002F2BC2" w:rsidRDefault="002F2BC2"/>
    <w:p w:rsidR="002F2BC2" w:rsidRDefault="006D43B4">
      <w:r>
        <w:rPr>
          <w:noProof/>
        </w:rPr>
        <w:drawing>
          <wp:inline distT="0" distB="0" distL="0" distR="0" wp14:anchorId="2C9E70F0" wp14:editId="0CA8D211">
            <wp:extent cx="4896102" cy="279414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B4" w:rsidRDefault="006D43B4"/>
    <w:p w:rsidR="006D43B4" w:rsidRPr="006D43B4" w:rsidRDefault="006D43B4" w:rsidP="006D43B4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6D43B4">
        <w:rPr>
          <w:rFonts w:ascii="宋体" w:eastAsia="宋体" w:hAnsi="宋体" w:cs="宋体"/>
          <w:b/>
          <w:bCs/>
          <w:kern w:val="0"/>
          <w:sz w:val="36"/>
          <w:szCs w:val="36"/>
        </w:rPr>
        <w:t>持久性</w:t>
      </w:r>
    </w:p>
    <w:p w:rsidR="006D43B4" w:rsidRPr="006D43B4" w:rsidRDefault="006D43B4" w:rsidP="006D43B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43B4">
        <w:rPr>
          <w:rFonts w:ascii="宋体" w:eastAsia="宋体" w:hAnsi="宋体" w:cs="宋体"/>
          <w:kern w:val="0"/>
          <w:sz w:val="24"/>
          <w:szCs w:val="24"/>
        </w:rPr>
        <w:t>在事务完成以后，该事务对数据库所作的更改便持久的保存在数据库之中，并不会被回滚。</w:t>
      </w:r>
    </w:p>
    <w:p w:rsidR="006D43B4" w:rsidRPr="006D43B4" w:rsidRDefault="006D43B4" w:rsidP="006D43B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43B4">
        <w:rPr>
          <w:rFonts w:ascii="宋体" w:eastAsia="宋体" w:hAnsi="宋体" w:cs="宋体"/>
          <w:kern w:val="0"/>
          <w:sz w:val="24"/>
          <w:szCs w:val="24"/>
        </w:rPr>
        <w:t>由于一项操作通常会包含许多子操作，而这些子操作可能会因为硬件的损坏或其他因素产生问题，要正确实现ACID并不容易。ACID建议数据库将所有需要更新以及修改的资料一次操作完毕，但实际上并不可行。</w:t>
      </w:r>
    </w:p>
    <w:p w:rsidR="006D43B4" w:rsidRPr="006D43B4" w:rsidRDefault="006D43B4" w:rsidP="006D43B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43B4">
        <w:rPr>
          <w:rFonts w:ascii="宋体" w:eastAsia="宋体" w:hAnsi="宋体" w:cs="宋体"/>
          <w:kern w:val="0"/>
          <w:sz w:val="24"/>
          <w:szCs w:val="24"/>
        </w:rPr>
        <w:t>目前主要有两种方式实现ACID：第一种是Write ahead logging，也就是日志式的方式(现代数据库均基于这种方式)。第二种是Shadow paging。</w:t>
      </w:r>
    </w:p>
    <w:p w:rsidR="006D43B4" w:rsidRPr="006D43B4" w:rsidRDefault="006D43B4" w:rsidP="006D43B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43B4">
        <w:rPr>
          <w:rFonts w:ascii="宋体" w:eastAsia="宋体" w:hAnsi="宋体" w:cs="宋体"/>
          <w:kern w:val="0"/>
          <w:sz w:val="24"/>
          <w:szCs w:val="24"/>
        </w:rPr>
        <w:t>WAL 的中心思想是对数据文件 的修改（它们是表和索引的载体）必须是只能发生在这些修改已经 记录了日志之后 -- 也就是说，在日志记录冲刷到永久存储器之后． 如果我们遵循这个过程，那么我们就不需要在每次事务提交的时候 都把数据页冲刷到磁盘，因为我们知道在出现崩溃的情况下， 我们可以用日志来恢复数据库：任何尚未附加到数据页的记录 都将先从日志记录中重做（这叫向前滚动恢复，也叫做 REDO） 然后那些未提交的事务做的修改将被从数据页中删除 （这叫向后滚动恢复 - UNDO）。</w:t>
      </w:r>
      <w:r>
        <w:rPr>
          <w:rFonts w:ascii="宋体" w:eastAsia="宋体" w:hAnsi="宋体" w:cs="宋体" w:hint="eastAsia"/>
          <w:kern w:val="0"/>
          <w:sz w:val="24"/>
          <w:szCs w:val="24"/>
        </w:rPr>
        <w:t>也就是，提交事务后日志写到硬盘，数据可以在内存先不写硬盘</w:t>
      </w:r>
    </w:p>
    <w:p w:rsidR="006D43B4" w:rsidRDefault="006D43B4"/>
    <w:p w:rsidR="0028573D" w:rsidRDefault="0028573D"/>
    <w:p w:rsidR="0028573D" w:rsidRDefault="0028573D">
      <w:r>
        <w:rPr>
          <w:rFonts w:hint="eastAsia"/>
        </w:rPr>
        <w:t>备份</w:t>
      </w:r>
    </w:p>
    <w:p w:rsidR="0028573D" w:rsidRDefault="00FE098F">
      <w:r>
        <w:rPr>
          <w:noProof/>
        </w:rPr>
        <w:drawing>
          <wp:inline distT="0" distB="0" distL="0" distR="0" wp14:anchorId="2EAD8154" wp14:editId="0A2241AE">
            <wp:extent cx="6115364" cy="77474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364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8F" w:rsidRDefault="00FE098F">
      <w:r>
        <w:rPr>
          <w:noProof/>
        </w:rPr>
        <w:lastRenderedPageBreak/>
        <w:drawing>
          <wp:inline distT="0" distB="0" distL="0" distR="0" wp14:anchorId="2591AADF" wp14:editId="065A122B">
            <wp:extent cx="2641736" cy="2711589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8F" w:rsidRDefault="00FE098F">
      <w:r>
        <w:rPr>
          <w:noProof/>
        </w:rPr>
        <w:drawing>
          <wp:inline distT="0" distB="0" distL="0" distR="0" wp14:anchorId="7E345AD8" wp14:editId="1BE893CD">
            <wp:extent cx="3816546" cy="341647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8F" w:rsidRDefault="00FE098F"/>
    <w:p w:rsidR="00FE098F" w:rsidRPr="00FE098F" w:rsidRDefault="00FE098F">
      <w:pPr>
        <w:rPr>
          <w:rFonts w:hint="eastAsia"/>
          <w:sz w:val="48"/>
          <w:szCs w:val="48"/>
        </w:rPr>
      </w:pPr>
      <w:r w:rsidRPr="00FE098F">
        <w:rPr>
          <w:rFonts w:hint="eastAsia"/>
          <w:sz w:val="48"/>
          <w:szCs w:val="48"/>
        </w:rPr>
        <w:t>数据库类型</w:t>
      </w:r>
    </w:p>
    <w:p w:rsidR="00FE098F" w:rsidRDefault="00FE098F">
      <w:r>
        <w:rPr>
          <w:noProof/>
        </w:rPr>
        <w:drawing>
          <wp:inline distT="0" distB="0" distL="0" distR="0" wp14:anchorId="30C5D6D4" wp14:editId="60EC4B77">
            <wp:extent cx="5975657" cy="901746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5657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8F" w:rsidRDefault="00FE098F">
      <w:r>
        <w:rPr>
          <w:noProof/>
        </w:rPr>
        <w:lastRenderedPageBreak/>
        <w:drawing>
          <wp:inline distT="0" distB="0" distL="0" distR="0" wp14:anchorId="5705BD70" wp14:editId="30ABFCA6">
            <wp:extent cx="5962956" cy="1593932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2956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8F" w:rsidRDefault="00FE098F"/>
    <w:p w:rsidR="00FE098F" w:rsidRDefault="002B704D">
      <w:r>
        <w:rPr>
          <w:noProof/>
        </w:rPr>
        <w:drawing>
          <wp:inline distT="0" distB="0" distL="0" distR="0" wp14:anchorId="2DFEF348" wp14:editId="166A0303">
            <wp:extent cx="6153466" cy="158123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3466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8F" w:rsidRDefault="00FE098F">
      <w:r>
        <w:rPr>
          <w:noProof/>
        </w:rPr>
        <w:drawing>
          <wp:inline distT="0" distB="0" distL="0" distR="0" wp14:anchorId="55ABA92E" wp14:editId="1DCBDEB5">
            <wp:extent cx="5696243" cy="2394073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23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FE8" w:rsidRDefault="00017FE8"/>
    <w:p w:rsidR="00017FE8" w:rsidRDefault="00017FE8">
      <w:r>
        <w:rPr>
          <w:noProof/>
        </w:rPr>
        <w:drawing>
          <wp:inline distT="0" distB="0" distL="0" distR="0" wp14:anchorId="2B3BDB1B" wp14:editId="1D8CBF35">
            <wp:extent cx="5994708" cy="2762392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4708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FE8" w:rsidRDefault="00017FE8">
      <w:r>
        <w:rPr>
          <w:noProof/>
        </w:rPr>
        <w:drawing>
          <wp:inline distT="0" distB="0" distL="0" distR="0" wp14:anchorId="1FB888E4" wp14:editId="7C8430CF">
            <wp:extent cx="5918504" cy="488975"/>
            <wp:effectExtent l="0" t="0" r="635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8504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FE8" w:rsidRDefault="00017FE8"/>
    <w:p w:rsidR="00017FE8" w:rsidRDefault="00017FE8">
      <w:r>
        <w:rPr>
          <w:noProof/>
        </w:rPr>
        <w:drawing>
          <wp:inline distT="0" distB="0" distL="0" distR="0" wp14:anchorId="14B359C7" wp14:editId="17683230">
            <wp:extent cx="6001058" cy="1041454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1058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FE8" w:rsidRDefault="00017FE8">
      <w:r>
        <w:rPr>
          <w:noProof/>
        </w:rPr>
        <w:drawing>
          <wp:inline distT="0" distB="0" distL="0" distR="0" wp14:anchorId="74634F20" wp14:editId="6A5EBF69">
            <wp:extent cx="6140766" cy="1460575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0766" cy="1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FE8" w:rsidRDefault="00017FE8"/>
    <w:p w:rsidR="00017FE8" w:rsidRDefault="00017FE8">
      <w:pPr>
        <w:rPr>
          <w:rFonts w:hint="eastAsia"/>
        </w:rPr>
      </w:pPr>
      <w:r>
        <w:rPr>
          <w:rFonts w:hint="eastAsia"/>
        </w:rPr>
        <w:t>没懂</w:t>
      </w:r>
    </w:p>
    <w:p w:rsidR="00017FE8" w:rsidRDefault="00017FE8">
      <w:r>
        <w:rPr>
          <w:noProof/>
        </w:rPr>
        <w:drawing>
          <wp:inline distT="0" distB="0" distL="0" distR="0" wp14:anchorId="362EA334" wp14:editId="17F8467B">
            <wp:extent cx="6102664" cy="238137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2664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FE8" w:rsidRDefault="00017FE8">
      <w:r>
        <w:rPr>
          <w:noProof/>
        </w:rPr>
        <w:drawing>
          <wp:inline distT="0" distB="0" distL="0" distR="0" wp14:anchorId="30EFF809" wp14:editId="24E395AC">
            <wp:extent cx="3626036" cy="245757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FF" w:rsidRDefault="0012433D">
      <w:r>
        <w:rPr>
          <w:noProof/>
        </w:rPr>
        <w:lastRenderedPageBreak/>
        <w:drawing>
          <wp:inline distT="0" distB="0" distL="0" distR="0" wp14:anchorId="348815C2" wp14:editId="1EF59FF1">
            <wp:extent cx="6115364" cy="1593932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364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3D" w:rsidRDefault="0012433D">
      <w:r>
        <w:rPr>
          <w:noProof/>
        </w:rPr>
        <w:drawing>
          <wp:inline distT="0" distB="0" distL="0" distR="0" wp14:anchorId="187263F4" wp14:editId="513A39F0">
            <wp:extent cx="5886753" cy="462938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6753" cy="462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3D" w:rsidRDefault="0012433D"/>
    <w:p w:rsidR="0012433D" w:rsidRDefault="0012433D">
      <w:r>
        <w:rPr>
          <w:noProof/>
        </w:rPr>
        <w:drawing>
          <wp:inline distT="0" distB="0" distL="0" distR="0" wp14:anchorId="78991D6F" wp14:editId="352D92D9">
            <wp:extent cx="6045511" cy="245757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45511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3D" w:rsidRDefault="0012433D"/>
    <w:p w:rsidR="0012433D" w:rsidRDefault="0012433D"/>
    <w:p w:rsidR="0012433D" w:rsidRDefault="0012433D"/>
    <w:p w:rsidR="0012433D" w:rsidRPr="006D43B4" w:rsidRDefault="0012433D">
      <w:pPr>
        <w:rPr>
          <w:rFonts w:hint="eastAsia"/>
        </w:rPr>
      </w:pPr>
      <w:r>
        <w:rPr>
          <w:noProof/>
        </w:rPr>
        <w:drawing>
          <wp:inline distT="0" distB="0" distL="0" distR="0" wp14:anchorId="576A4E9C" wp14:editId="1D790C33">
            <wp:extent cx="6026460" cy="1498677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26460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433D" w:rsidRPr="006D43B4" w:rsidSect="006D43B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0FD"/>
    <w:rsid w:val="00017FE8"/>
    <w:rsid w:val="0012433D"/>
    <w:rsid w:val="0028573D"/>
    <w:rsid w:val="002B704D"/>
    <w:rsid w:val="002F2BC2"/>
    <w:rsid w:val="00457A01"/>
    <w:rsid w:val="006D43B4"/>
    <w:rsid w:val="00C370FD"/>
    <w:rsid w:val="00F155FF"/>
    <w:rsid w:val="00FA5184"/>
    <w:rsid w:val="00FE0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46AD1"/>
  <w15:chartTrackingRefBased/>
  <w15:docId w15:val="{78D3290E-BD8C-4EBF-8379-C226309CA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2F2BC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F2BC2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2F2BC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455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5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9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4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3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06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7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0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aike.baidu.com/item/%E5%B9%B6%E5%8F%91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://baike.baidu.com/item/%E5%B9%B6%E5%8F%91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://baike.baidu.com/item/%E5%B9%B6%E5%8F%91" TargetMode="External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hyperlink" Target="http://baike.baidu.com/item/%E6%A1%88%E4%BE%8B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7</Pages>
  <Words>201</Words>
  <Characters>1148</Characters>
  <Application>Microsoft Office Word</Application>
  <DocSecurity>0</DocSecurity>
  <Lines>9</Lines>
  <Paragraphs>2</Paragraphs>
  <ScaleCrop>false</ScaleCrop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Li</dc:creator>
  <cp:keywords/>
  <dc:description/>
  <cp:lastModifiedBy>le Li</cp:lastModifiedBy>
  <cp:revision>5</cp:revision>
  <dcterms:created xsi:type="dcterms:W3CDTF">2017-04-08T07:20:00Z</dcterms:created>
  <dcterms:modified xsi:type="dcterms:W3CDTF">2017-04-08T08:31:00Z</dcterms:modified>
</cp:coreProperties>
</file>