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C96B1" w14:textId="3C092DF7" w:rsidR="008536B5" w:rsidRDefault="008536B5" w:rsidP="00CA05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36B5">
        <w:rPr>
          <w:rFonts w:ascii="宋体" w:eastAsia="宋体" w:hAnsi="宋体" w:cs="宋体"/>
          <w:b/>
          <w:bCs/>
          <w:kern w:val="0"/>
          <w:sz w:val="36"/>
          <w:szCs w:val="36"/>
        </w:rPr>
        <w:t>https://docs.oracle.com/cd/B19306_01/B14251_01/adfns_dcn.htm</w:t>
      </w:r>
    </w:p>
    <w:p w14:paraId="495D978A" w14:textId="7C369204" w:rsidR="00CA0578" w:rsidRPr="00CA0578" w:rsidRDefault="00CA0578" w:rsidP="00CA05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A057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What Is Database Change Notification? </w:t>
      </w:r>
    </w:p>
    <w:p w14:paraId="5E2E9EC4" w14:textId="3E6B5320" w:rsidR="00457A01" w:rsidRDefault="00CA0578">
      <w:r>
        <w:t>receive notifications in response to DML or DDL changes</w:t>
      </w:r>
      <w:r>
        <w:t xml:space="preserve"> </w:t>
      </w:r>
      <w:r>
        <w:rPr>
          <w:rFonts w:hint="eastAsia"/>
        </w:rPr>
        <w:t>。</w:t>
      </w:r>
      <w:r>
        <w:t>The notifications are published by the database when the DML or DDL transaction commits.</w:t>
      </w:r>
    </w:p>
    <w:p w14:paraId="3660C845" w14:textId="5409525E" w:rsidR="00CA0578" w:rsidRDefault="00CA0578">
      <w:r>
        <w:t xml:space="preserve">A notification handler can be either a </w:t>
      </w:r>
      <w:proofErr w:type="gramStart"/>
      <w:r>
        <w:t>server side</w:t>
      </w:r>
      <w:proofErr w:type="gramEnd"/>
      <w:r>
        <w:t xml:space="preserve"> PL/SQL procedure or a client side C callback.</w:t>
      </w:r>
    </w:p>
    <w:p w14:paraId="04A9B891" w14:textId="7E1A5309" w:rsidR="00CA0578" w:rsidRDefault="00CA0578"/>
    <w:p w14:paraId="2E73BE8D" w14:textId="77777777" w:rsidR="00CA0578" w:rsidRDefault="00CA0578" w:rsidP="00CA0578">
      <w:pPr>
        <w:pStyle w:val="a3"/>
      </w:pPr>
      <w:r>
        <w:t xml:space="preserve">When the database issues change notification, it can contain some or all of the following information: </w:t>
      </w:r>
    </w:p>
    <w:p w14:paraId="2962046F" w14:textId="77777777" w:rsidR="00CA0578" w:rsidRDefault="00CA0578" w:rsidP="00CA0578">
      <w:pPr>
        <w:pStyle w:val="a3"/>
        <w:numPr>
          <w:ilvl w:val="0"/>
          <w:numId w:val="1"/>
        </w:numPr>
      </w:pPr>
      <w:r>
        <w:t xml:space="preserve">Names of the modified objects. For example, the notification can specify that the </w:t>
      </w:r>
      <w:proofErr w:type="spellStart"/>
      <w:proofErr w:type="gramStart"/>
      <w:r>
        <w:rPr>
          <w:rStyle w:val="HTML"/>
        </w:rPr>
        <w:t>hr.employees</w:t>
      </w:r>
      <w:proofErr w:type="spellEnd"/>
      <w:proofErr w:type="gramEnd"/>
      <w:r>
        <w:t xml:space="preserve"> table was changed. </w:t>
      </w:r>
    </w:p>
    <w:p w14:paraId="3050EEAA" w14:textId="77777777" w:rsidR="00CA0578" w:rsidRDefault="00CA0578" w:rsidP="00CA0578">
      <w:pPr>
        <w:pStyle w:val="a3"/>
        <w:numPr>
          <w:ilvl w:val="0"/>
          <w:numId w:val="1"/>
        </w:numPr>
      </w:pPr>
      <w:r>
        <w:t xml:space="preserve">The type of change. For example, the message specifies whether the change was caused by an </w:t>
      </w:r>
      <w:r>
        <w:rPr>
          <w:rStyle w:val="HTML"/>
        </w:rPr>
        <w:t>INSERT</w:t>
      </w:r>
      <w:r>
        <w:t xml:space="preserve">, </w:t>
      </w:r>
      <w:r>
        <w:rPr>
          <w:rStyle w:val="HTML"/>
        </w:rPr>
        <w:t>UPDATE</w:t>
      </w:r>
      <w:r>
        <w:t xml:space="preserve">, </w:t>
      </w:r>
      <w:r>
        <w:rPr>
          <w:rStyle w:val="HTML"/>
        </w:rPr>
        <w:t>DELETE</w:t>
      </w:r>
      <w:r>
        <w:t xml:space="preserve">, </w:t>
      </w:r>
      <w:r>
        <w:rPr>
          <w:rStyle w:val="HTML"/>
        </w:rPr>
        <w:t>ALTER TABLE</w:t>
      </w:r>
      <w:r>
        <w:t xml:space="preserve">, or </w:t>
      </w:r>
      <w:r>
        <w:rPr>
          <w:rStyle w:val="HTML"/>
        </w:rPr>
        <w:t>DROP TABLE</w:t>
      </w:r>
      <w:r>
        <w:t xml:space="preserve">. </w:t>
      </w:r>
    </w:p>
    <w:p w14:paraId="2BE0CF85" w14:textId="77777777" w:rsidR="00CA0578" w:rsidRDefault="00CA0578" w:rsidP="00CA0578">
      <w:pPr>
        <w:pStyle w:val="a3"/>
        <w:numPr>
          <w:ilvl w:val="0"/>
          <w:numId w:val="1"/>
        </w:numPr>
      </w:pPr>
      <w:r>
        <w:t xml:space="preserve">The </w:t>
      </w:r>
      <w:r>
        <w:rPr>
          <w:rStyle w:val="HTML"/>
        </w:rPr>
        <w:t>ROWID</w:t>
      </w:r>
      <w:r>
        <w:t xml:space="preserve">s of the changed rows and the type of DML that changed them. </w:t>
      </w:r>
    </w:p>
    <w:p w14:paraId="3F36E0E9" w14:textId="77777777" w:rsidR="00934029" w:rsidRDefault="00CA0578" w:rsidP="00CA0578">
      <w:pPr>
        <w:pStyle w:val="a3"/>
        <w:numPr>
          <w:ilvl w:val="0"/>
          <w:numId w:val="1"/>
        </w:numPr>
      </w:pPr>
      <w:r>
        <w:t xml:space="preserve">Global events such as </w:t>
      </w:r>
      <w:r>
        <w:rPr>
          <w:rStyle w:val="HTML"/>
        </w:rPr>
        <w:t>STARTUP</w:t>
      </w:r>
      <w:r>
        <w:t xml:space="preserve"> and </w:t>
      </w:r>
      <w:r>
        <w:rPr>
          <w:rStyle w:val="HTML"/>
        </w:rPr>
        <w:t>SHUTDOWN</w:t>
      </w:r>
      <w:r>
        <w:t xml:space="preserve"> (consistent only). In a Real Applications Cluster, the database delivers a notification when the first instance on the database starts or the last instance shuts down.</w:t>
      </w:r>
    </w:p>
    <w:p w14:paraId="6A85DA09" w14:textId="3902E5CE" w:rsidR="00CA0578" w:rsidRDefault="00CA0578" w:rsidP="00934029">
      <w:pPr>
        <w:pStyle w:val="a3"/>
        <w:ind w:left="720"/>
      </w:pPr>
      <w:r>
        <w:t xml:space="preserve"> </w:t>
      </w:r>
    </w:p>
    <w:p w14:paraId="149526EC" w14:textId="77777777" w:rsidR="00934029" w:rsidRDefault="00934029" w:rsidP="00934029">
      <w:pPr>
        <w:pStyle w:val="a3"/>
        <w:numPr>
          <w:ilvl w:val="0"/>
          <w:numId w:val="1"/>
        </w:numPr>
      </w:pPr>
      <w:r>
        <w:t xml:space="preserve">The notification includes information on the names of the objects changed, the </w:t>
      </w:r>
      <w:r w:rsidRPr="00934029">
        <w:rPr>
          <w:color w:val="FF0000"/>
        </w:rPr>
        <w:t>Transaction-Id</w:t>
      </w:r>
      <w:r>
        <w:t xml:space="preserve"> of the transaction that made the change and the </w:t>
      </w:r>
      <w:r>
        <w:rPr>
          <w:rStyle w:val="HTML"/>
        </w:rPr>
        <w:t>TYPE</w:t>
      </w:r>
      <w:r>
        <w:t xml:space="preserve"> of operation (</w:t>
      </w:r>
      <w:r>
        <w:rPr>
          <w:rStyle w:val="HTML"/>
        </w:rPr>
        <w:t>INSERT</w:t>
      </w:r>
      <w:r>
        <w:t xml:space="preserve">, </w:t>
      </w:r>
      <w:r>
        <w:rPr>
          <w:rStyle w:val="HTML"/>
        </w:rPr>
        <w:t>UPDATE</w:t>
      </w:r>
      <w:r>
        <w:t xml:space="preserve"> or </w:t>
      </w:r>
      <w:r>
        <w:rPr>
          <w:rStyle w:val="HTML"/>
        </w:rPr>
        <w:t>DELETE</w:t>
      </w:r>
      <w:r>
        <w:t>).</w:t>
      </w:r>
    </w:p>
    <w:p w14:paraId="52F08198" w14:textId="2C0A785E" w:rsidR="00CA0578" w:rsidRPr="00934029" w:rsidRDefault="00CA0578"/>
    <w:p w14:paraId="28B8739C" w14:textId="320CB1E7" w:rsidR="00CA0578" w:rsidRDefault="00CA0578">
      <w:r>
        <w:t>The notification contains only metadata about the changed rows or objects rather than the changed data itself.</w:t>
      </w:r>
    </w:p>
    <w:p w14:paraId="2C11A6F0" w14:textId="58530E12" w:rsidR="00CA0578" w:rsidRDefault="00CA0578">
      <w:r>
        <w:rPr>
          <w:rFonts w:hint="eastAsia"/>
        </w:rPr>
        <w:t>只通知变化实体和行，不通知列变化</w:t>
      </w:r>
    </w:p>
    <w:p w14:paraId="054FA17C" w14:textId="5AF2B676" w:rsidR="00CA0578" w:rsidRDefault="00CA0578"/>
    <w:p w14:paraId="2C4EB159" w14:textId="0B9ECB8D" w:rsidR="00CA0578" w:rsidRDefault="00CA0578">
      <w:r>
        <w:t>Example of Mid-Tier Caching</w:t>
      </w:r>
    </w:p>
    <w:p w14:paraId="65F39E90" w14:textId="44B3D28D" w:rsidR="00CA0578" w:rsidRDefault="00CA0578">
      <w:r>
        <w:rPr>
          <w:rFonts w:hint="eastAsia"/>
        </w:rPr>
        <w:t>4.</w:t>
      </w:r>
      <w:r>
        <w:t>Oracle Database adds a message that describes the change to an internal queue.</w:t>
      </w:r>
    </w:p>
    <w:p w14:paraId="41A142F7" w14:textId="1791D9F0" w:rsidR="00CA0578" w:rsidRDefault="00CA0578">
      <w:r>
        <w:rPr>
          <w:rFonts w:hint="eastAsia"/>
        </w:rPr>
        <w:t>5.</w:t>
      </w:r>
      <w:r w:rsidRPr="00CA0578">
        <w:t xml:space="preserve"> </w:t>
      </w:r>
      <w:r>
        <w:t xml:space="preserve">A </w:t>
      </w:r>
      <w:r>
        <w:rPr>
          <w:rStyle w:val="HTML"/>
        </w:rPr>
        <w:t>JOBQ</w:t>
      </w:r>
      <w:r>
        <w:t xml:space="preserve"> background process is notified of a new change notification message.</w:t>
      </w:r>
    </w:p>
    <w:p w14:paraId="516284D5" w14:textId="0E82AB56" w:rsidR="00CA0578" w:rsidRDefault="008536B5">
      <w:r>
        <w:rPr>
          <w:rFonts w:hint="eastAsia"/>
        </w:rPr>
        <w:t>6</w:t>
      </w:r>
      <w:r>
        <w:t>.</w:t>
      </w:r>
      <w:r w:rsidRPr="008536B5">
        <w:t xml:space="preserve"> </w:t>
      </w:r>
      <w:r>
        <w:t xml:space="preserve">The </w:t>
      </w:r>
      <w:r>
        <w:rPr>
          <w:rStyle w:val="HTML"/>
        </w:rPr>
        <w:t>JOBQ</w:t>
      </w:r>
      <w:r>
        <w:t xml:space="preserve"> process executes the stored procedure specified by the client application.</w:t>
      </w:r>
    </w:p>
    <w:p w14:paraId="45F3C0CF" w14:textId="61A9C7B6" w:rsidR="008536B5" w:rsidRDefault="008536B5">
      <w:r>
        <w:rPr>
          <w:rFonts w:hint="eastAsia"/>
        </w:rPr>
        <w:t>7</w:t>
      </w:r>
      <w:r>
        <w:t>.</w:t>
      </w:r>
      <w:r w:rsidRPr="008536B5">
        <w:t xml:space="preserve"> </w:t>
      </w:r>
      <w:r>
        <w:t>Inside the server-side</w:t>
      </w:r>
      <w:r w:rsidRPr="008536B5">
        <w:rPr>
          <w:color w:val="FF0000"/>
        </w:rPr>
        <w:t xml:space="preserve"> PL/SQL procedure</w:t>
      </w:r>
      <w:r>
        <w:t>, the developer can implement logic</w:t>
      </w:r>
      <w:r w:rsidRPr="008536B5">
        <w:rPr>
          <w:color w:val="FF0000"/>
        </w:rPr>
        <w:t xml:space="preserve"> to notify the mid-tier client application</w:t>
      </w:r>
      <w:r>
        <w:t xml:space="preserve"> of the changes to the registered objects.</w:t>
      </w:r>
    </w:p>
    <w:p w14:paraId="495F7F7C" w14:textId="6FAAA73D" w:rsidR="008536B5" w:rsidRDefault="008536B5"/>
    <w:p w14:paraId="00DEBE48" w14:textId="39430395" w:rsidR="008536B5" w:rsidRDefault="008536B5"/>
    <w:p w14:paraId="43FE1D59" w14:textId="77777777" w:rsidR="00934029" w:rsidRDefault="00934029" w:rsidP="00934029">
      <w:pPr>
        <w:pStyle w:val="2"/>
      </w:pPr>
      <w:r>
        <w:lastRenderedPageBreak/>
        <w:t xml:space="preserve">Registering Queries for Database Change Notification </w:t>
      </w:r>
    </w:p>
    <w:p w14:paraId="5AED4F3B" w14:textId="06B8B19B" w:rsidR="00934029" w:rsidRDefault="00934029"/>
    <w:p w14:paraId="76824BB7" w14:textId="605BF3A7" w:rsidR="00934029" w:rsidRDefault="00934029">
      <w:r>
        <w:t xml:space="preserve">In order to create a registration for change notification, the user is required to have the </w:t>
      </w:r>
      <w:r>
        <w:rPr>
          <w:rStyle w:val="HTML"/>
        </w:rPr>
        <w:t>CHANGE</w:t>
      </w:r>
      <w:r>
        <w:t xml:space="preserve"> </w:t>
      </w:r>
      <w:r>
        <w:rPr>
          <w:rStyle w:val="HTML"/>
        </w:rPr>
        <w:t>NOTIFICATION</w:t>
      </w:r>
      <w:r>
        <w:t xml:space="preserve"> system privilege.</w:t>
      </w:r>
    </w:p>
    <w:p w14:paraId="429F2D20" w14:textId="6F930E32" w:rsidR="00934029" w:rsidRDefault="00934029"/>
    <w:p w14:paraId="779491BE" w14:textId="20071FFB" w:rsidR="00934029" w:rsidRDefault="00934029">
      <w:r>
        <w:t>Once created, the registration survives until explicitly unregistered by the client application or timed-out or implicitly removed by the database for some other reason (such as loss of privileges).</w:t>
      </w:r>
    </w:p>
    <w:p w14:paraId="4C629E86" w14:textId="7E685950" w:rsidR="00934029" w:rsidRDefault="00934029"/>
    <w:p w14:paraId="04373BB7" w14:textId="6816498D" w:rsidR="00934029" w:rsidRDefault="00934029">
      <w:pPr>
        <w:rPr>
          <w:rStyle w:val="glossaryterm"/>
        </w:rPr>
      </w:pPr>
      <w:r>
        <w:t>1.</w:t>
      </w:r>
      <w:r>
        <w:t xml:space="preserve">Create the </w:t>
      </w:r>
      <w:r>
        <w:rPr>
          <w:rStyle w:val="glossaryterm"/>
        </w:rPr>
        <w:t>notification recipient</w:t>
      </w:r>
    </w:p>
    <w:p w14:paraId="63ECD77F" w14:textId="77777777" w:rsidR="00934029" w:rsidRPr="00934029" w:rsidRDefault="00934029" w:rsidP="00934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029">
        <w:rPr>
          <w:rFonts w:ascii="宋体" w:eastAsia="宋体" w:hAnsi="宋体" w:cs="宋体"/>
          <w:kern w:val="0"/>
          <w:sz w:val="24"/>
          <w:szCs w:val="24"/>
        </w:rPr>
        <w:t xml:space="preserve">. The recipient can be one of the </w:t>
      </w:r>
      <w:proofErr w:type="gramStart"/>
      <w:r w:rsidRPr="00934029">
        <w:rPr>
          <w:rFonts w:ascii="宋体" w:eastAsia="宋体" w:hAnsi="宋体" w:cs="宋体"/>
          <w:kern w:val="0"/>
          <w:sz w:val="24"/>
          <w:szCs w:val="24"/>
        </w:rPr>
        <w:t>following</w:t>
      </w:r>
      <w:proofErr w:type="gramEnd"/>
      <w:r w:rsidRPr="00934029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14:paraId="10141F5F" w14:textId="77777777" w:rsidR="00934029" w:rsidRPr="00934029" w:rsidRDefault="00934029" w:rsidP="009340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029">
        <w:rPr>
          <w:rFonts w:ascii="宋体" w:eastAsia="宋体" w:hAnsi="宋体" w:cs="宋体"/>
          <w:kern w:val="0"/>
          <w:sz w:val="24"/>
          <w:szCs w:val="24"/>
        </w:rPr>
        <w:t xml:space="preserve">PL/SQL stored procedure, as described in </w:t>
      </w:r>
      <w:hyperlink r:id="rId5" w:anchor="BGBDBAIJ" w:history="1">
        <w:r w:rsidRPr="0093402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"Creating a PL/SQL Stored Procedure as the Change Notification Recipient"</w:t>
        </w:r>
      </w:hyperlink>
      <w:r w:rsidRPr="009340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F043921" w14:textId="77777777" w:rsidR="00934029" w:rsidRPr="00934029" w:rsidRDefault="00934029" w:rsidP="009340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029">
        <w:rPr>
          <w:rFonts w:ascii="宋体" w:eastAsia="宋体" w:hAnsi="宋体" w:cs="宋体"/>
          <w:kern w:val="0"/>
          <w:sz w:val="24"/>
          <w:szCs w:val="24"/>
        </w:rPr>
        <w:t>OCI callback function,</w:t>
      </w:r>
    </w:p>
    <w:p w14:paraId="7F58278B" w14:textId="23BBCF05" w:rsidR="00934029" w:rsidRDefault="00934029"/>
    <w:p w14:paraId="7701AFE1" w14:textId="62B1F814" w:rsidR="00934029" w:rsidRDefault="00934029">
      <w:pPr>
        <w:rPr>
          <w:rFonts w:hint="eastAsia"/>
        </w:rPr>
      </w:pPr>
      <w:r>
        <w:t xml:space="preserve">Change Notification allows the application to register most query types including queries executed as part of stored procedures and </w:t>
      </w:r>
      <w:r>
        <w:rPr>
          <w:rStyle w:val="HTML"/>
        </w:rPr>
        <w:t>REF</w:t>
      </w:r>
      <w:r>
        <w:t xml:space="preserve"> cursors.</w:t>
      </w:r>
    </w:p>
    <w:p w14:paraId="617AB7A3" w14:textId="77777777" w:rsidR="00934029" w:rsidRPr="00934029" w:rsidRDefault="00934029" w:rsidP="00934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029">
        <w:rPr>
          <w:rFonts w:ascii="宋体" w:eastAsia="宋体" w:hAnsi="宋体" w:cs="宋体"/>
          <w:kern w:val="0"/>
          <w:sz w:val="24"/>
          <w:szCs w:val="24"/>
        </w:rPr>
        <w:t xml:space="preserve">In addition, the following types of queries are not supported for registration. </w:t>
      </w:r>
    </w:p>
    <w:p w14:paraId="3BE3CB58" w14:textId="77777777" w:rsidR="00934029" w:rsidRPr="00934029" w:rsidRDefault="00934029" w:rsidP="009340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029">
        <w:rPr>
          <w:rFonts w:ascii="宋体" w:eastAsia="宋体" w:hAnsi="宋体" w:cs="宋体"/>
          <w:kern w:val="0"/>
          <w:sz w:val="24"/>
          <w:szCs w:val="24"/>
        </w:rPr>
        <w:t xml:space="preserve">Queries on fixed tables or fixed views. </w:t>
      </w:r>
    </w:p>
    <w:p w14:paraId="2CFCD4B9" w14:textId="77777777" w:rsidR="00934029" w:rsidRPr="00934029" w:rsidRDefault="00934029" w:rsidP="009340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029">
        <w:rPr>
          <w:rFonts w:ascii="宋体" w:eastAsia="宋体" w:hAnsi="宋体" w:cs="宋体"/>
          <w:kern w:val="0"/>
          <w:sz w:val="24"/>
          <w:szCs w:val="24"/>
        </w:rPr>
        <w:t xml:space="preserve">Queries with </w:t>
      </w:r>
      <w:proofErr w:type="spellStart"/>
      <w:r w:rsidRPr="00934029">
        <w:rPr>
          <w:rFonts w:ascii="宋体" w:eastAsia="宋体" w:hAnsi="宋体" w:cs="宋体"/>
          <w:kern w:val="0"/>
          <w:sz w:val="24"/>
          <w:szCs w:val="24"/>
        </w:rPr>
        <w:t>dblinks</w:t>
      </w:r>
      <w:proofErr w:type="spellEnd"/>
      <w:r w:rsidRPr="00934029">
        <w:rPr>
          <w:rFonts w:ascii="宋体" w:eastAsia="宋体" w:hAnsi="宋体" w:cs="宋体"/>
          <w:kern w:val="0"/>
          <w:sz w:val="24"/>
          <w:szCs w:val="24"/>
        </w:rPr>
        <w:t xml:space="preserve"> inside them </w:t>
      </w:r>
    </w:p>
    <w:p w14:paraId="7A798A4E" w14:textId="77777777" w:rsidR="00934029" w:rsidRPr="00934029" w:rsidRDefault="00934029" w:rsidP="009340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029">
        <w:rPr>
          <w:rFonts w:ascii="宋体" w:eastAsia="宋体" w:hAnsi="宋体" w:cs="宋体"/>
          <w:kern w:val="0"/>
          <w:sz w:val="24"/>
          <w:szCs w:val="24"/>
        </w:rPr>
        <w:t xml:space="preserve">Queries over materialized views </w:t>
      </w:r>
    </w:p>
    <w:p w14:paraId="00906590" w14:textId="77777777" w:rsidR="00934029" w:rsidRDefault="00934029" w:rsidP="00934029">
      <w:pPr>
        <w:pStyle w:val="3"/>
      </w:pPr>
      <w:r>
        <w:t xml:space="preserve">Registration Properties </w:t>
      </w:r>
    </w:p>
    <w:p w14:paraId="3E94FC9C" w14:textId="77777777" w:rsidR="00934029" w:rsidRDefault="00934029" w:rsidP="00934029">
      <w:pPr>
        <w:pStyle w:val="a3"/>
      </w:pPr>
      <w:r>
        <w:t xml:space="preserve">Oracle Database supports the following options for an object registration: </w:t>
      </w:r>
    </w:p>
    <w:p w14:paraId="74ABC875" w14:textId="77777777" w:rsidR="00934029" w:rsidRDefault="00934029" w:rsidP="00934029">
      <w:pPr>
        <w:pStyle w:val="a3"/>
        <w:numPr>
          <w:ilvl w:val="0"/>
          <w:numId w:val="4"/>
        </w:numPr>
      </w:pPr>
      <w:r>
        <w:t xml:space="preserve">Purge </w:t>
      </w:r>
      <w:proofErr w:type="gramStart"/>
      <w:r>
        <w:t>On</w:t>
      </w:r>
      <w:proofErr w:type="gramEnd"/>
      <w:r>
        <w:t xml:space="preserve"> Notify option: Unregistering after the first change notification. </w:t>
      </w:r>
    </w:p>
    <w:p w14:paraId="7D36295C" w14:textId="77777777" w:rsidR="00934029" w:rsidRDefault="00934029" w:rsidP="00934029">
      <w:pPr>
        <w:pStyle w:val="a3"/>
        <w:numPr>
          <w:ilvl w:val="0"/>
          <w:numId w:val="4"/>
        </w:numPr>
      </w:pPr>
      <w:r>
        <w:t xml:space="preserve">Timeout option: Specification of a registration expiration after a time interval. </w:t>
      </w:r>
    </w:p>
    <w:p w14:paraId="21DDAE2D" w14:textId="506FC2A6" w:rsidR="00934029" w:rsidRDefault="00934029" w:rsidP="00934029">
      <w:pPr>
        <w:pStyle w:val="a3"/>
        <w:numPr>
          <w:ilvl w:val="0"/>
          <w:numId w:val="4"/>
        </w:numPr>
      </w:pPr>
      <w:r>
        <w:rPr>
          <w:rStyle w:val="HTML"/>
        </w:rPr>
        <w:t>ROWID</w:t>
      </w:r>
      <w:r>
        <w:t xml:space="preserve">s option: </w:t>
      </w:r>
      <w:r>
        <w:rPr>
          <w:rStyle w:val="HTML"/>
        </w:rPr>
        <w:t>ROWID</w:t>
      </w:r>
      <w:r>
        <w:t xml:space="preserve">s of changed rows are part of the notification </w:t>
      </w:r>
      <w:r>
        <w:rPr>
          <w:rStyle w:val="HTML"/>
        </w:rPr>
        <w:t>ROWID</w:t>
      </w:r>
      <w:r>
        <w:t xml:space="preserve"> option. </w:t>
      </w:r>
    </w:p>
    <w:p w14:paraId="6A8B2D06" w14:textId="092DEB7C" w:rsidR="00934029" w:rsidRDefault="00934029" w:rsidP="00934029">
      <w:pPr>
        <w:pStyle w:val="a3"/>
        <w:numPr>
          <w:ilvl w:val="0"/>
          <w:numId w:val="4"/>
        </w:numPr>
      </w:pPr>
      <w:r>
        <w:t>…</w:t>
      </w:r>
    </w:p>
    <w:p w14:paraId="41AFB2B0" w14:textId="5B2AEAF0" w:rsidR="00934029" w:rsidRDefault="00934029" w:rsidP="00934029">
      <w:pPr>
        <w:pStyle w:val="a3"/>
        <w:numPr>
          <w:ilvl w:val="0"/>
          <w:numId w:val="4"/>
        </w:numPr>
      </w:pPr>
      <w:r>
        <w:t xml:space="preserve">Operations filter: Ability to be notified of PARTICULAR operations (for example notifications only for </w:t>
      </w:r>
      <w:r>
        <w:rPr>
          <w:rStyle w:val="HTML"/>
        </w:rPr>
        <w:t>INSERT</w:t>
      </w:r>
      <w:r>
        <w:t xml:space="preserve"> AND </w:t>
      </w:r>
      <w:r>
        <w:rPr>
          <w:rStyle w:val="HTML"/>
        </w:rPr>
        <w:t>UPDATE</w:t>
      </w:r>
      <w:r>
        <w:t>).</w:t>
      </w:r>
    </w:p>
    <w:p w14:paraId="1883EF94" w14:textId="2A1C842B" w:rsidR="00934029" w:rsidRDefault="00934029" w:rsidP="00934029">
      <w:pPr>
        <w:pStyle w:val="a3"/>
        <w:numPr>
          <w:ilvl w:val="0"/>
          <w:numId w:val="4"/>
        </w:numPr>
      </w:pPr>
      <w:r>
        <w:t xml:space="preserve"> Transaction Lag: Specification of a count between successive notifications. </w:t>
      </w:r>
    </w:p>
    <w:p w14:paraId="23072E87" w14:textId="6590C0C4" w:rsidR="00934029" w:rsidRDefault="00934029" w:rsidP="00934029">
      <w:pPr>
        <w:pStyle w:val="a3"/>
      </w:pPr>
    </w:p>
    <w:p w14:paraId="7D40033B" w14:textId="786A0E10" w:rsidR="00934029" w:rsidRDefault="00934029" w:rsidP="00934029">
      <w:pPr>
        <w:pStyle w:val="a3"/>
        <w:rPr>
          <w:rFonts w:hint="eastAsia"/>
        </w:rPr>
      </w:pPr>
      <w:r>
        <w:lastRenderedPageBreak/>
        <w:t xml:space="preserve">then the notification might be rolled up into a </w:t>
      </w:r>
      <w:r w:rsidRPr="00934029">
        <w:rPr>
          <w:rStyle w:val="HTML"/>
          <w:color w:val="FF0000"/>
        </w:rPr>
        <w:t>FULL-TABLE-NOTIFICATION</w:t>
      </w:r>
      <w:r>
        <w:t xml:space="preserve"> (a special </w:t>
      </w:r>
      <w:r w:rsidRPr="00934029">
        <w:rPr>
          <w:color w:val="FF0000"/>
        </w:rPr>
        <w:t xml:space="preserve">flag </w:t>
      </w:r>
      <w:r>
        <w:t>in the notification descriptor is reserved for this purpose). When such a notification is received, the application must conservatively assume that the entire table (that is, all rows) may have been modified.</w:t>
      </w:r>
    </w:p>
    <w:p w14:paraId="555B597F" w14:textId="5A83DD5E" w:rsidR="00934029" w:rsidRDefault="00DB115B">
      <w:r>
        <w:t xml:space="preserve">When a table is dropped, a </w:t>
      </w:r>
      <w:r>
        <w:rPr>
          <w:rStyle w:val="HTML"/>
        </w:rPr>
        <w:t>DROP</w:t>
      </w:r>
      <w:r>
        <w:t xml:space="preserve"> </w:t>
      </w:r>
      <w:r>
        <w:rPr>
          <w:rStyle w:val="HTML"/>
        </w:rPr>
        <w:t>NOTIFICATION</w:t>
      </w:r>
      <w:r>
        <w:t xml:space="preserve"> is published. Any registrations on the dropped table will implicitly remove interest from that object (since it does not exist anymore). </w:t>
      </w:r>
      <w:r w:rsidRPr="00DB115B">
        <w:rPr>
          <w:color w:val="FF0000"/>
        </w:rPr>
        <w:t>If those registrations have interest in other objects as well</w:t>
      </w:r>
      <w:r>
        <w:t>, then the registrations will continue to exist and DML transactions on those other objects will continue to result in notifications on commit.</w:t>
      </w:r>
    </w:p>
    <w:p w14:paraId="0FD04761" w14:textId="5CF5776E" w:rsidR="00DB115B" w:rsidRDefault="00DB115B">
      <w:r>
        <w:rPr>
          <w:rFonts w:hint="eastAsia"/>
        </w:rPr>
        <w:t>一次可以注册多个实体的通知？</w:t>
      </w:r>
    </w:p>
    <w:p w14:paraId="4FF38FFA" w14:textId="4DE73B91" w:rsidR="00DB115B" w:rsidRDefault="00DB115B"/>
    <w:p w14:paraId="3AE50A09" w14:textId="2F7F72DA" w:rsidR="00DB115B" w:rsidRDefault="00DB115B">
      <w:r>
        <w:t xml:space="preserve">Even if the dropped table is the only object of interest for a particular registration, we still </w:t>
      </w:r>
      <w:r w:rsidRPr="00DB115B">
        <w:rPr>
          <w:color w:val="FF0000"/>
        </w:rPr>
        <w:t xml:space="preserve">preserve the registration. </w:t>
      </w:r>
      <w:r>
        <w:t>The user that created that registration can use the registration to add more objects/queries subsequently.</w:t>
      </w:r>
    </w:p>
    <w:p w14:paraId="4765E97D" w14:textId="3D2F293F" w:rsidR="00DB115B" w:rsidRDefault="00DB115B"/>
    <w:p w14:paraId="554E33D9" w14:textId="44C4B474" w:rsidR="00DB115B" w:rsidRDefault="00DB115B">
      <w:pPr>
        <w:rPr>
          <w:rFonts w:hint="eastAsia"/>
        </w:rPr>
      </w:pPr>
      <w:r>
        <w:t>If an object was dropped, registrations on the object will lose interest on the object forever.</w:t>
      </w:r>
      <w:bookmarkStart w:id="0" w:name="_GoBack"/>
      <w:bookmarkEnd w:id="0"/>
    </w:p>
    <w:p w14:paraId="4AB34408" w14:textId="52A91FA0" w:rsidR="00DB115B" w:rsidRPr="00934029" w:rsidRDefault="00DB115B">
      <w:pPr>
        <w:rPr>
          <w:rFonts w:hint="eastAsia"/>
        </w:rPr>
      </w:pPr>
      <w:r>
        <w:t>even if a different object was created with a matching name and in the same schema,</w:t>
      </w:r>
      <w:r w:rsidRPr="00DB115B">
        <w:t xml:space="preserve"> </w:t>
      </w:r>
      <w:r>
        <w:rPr>
          <w:rFonts w:hint="eastAsia"/>
        </w:rPr>
        <w:t>a</w:t>
      </w:r>
      <w:r>
        <w:t>ny changes to this newly created object (with the matching schema/name) will not result in notifications for those registrations</w:t>
      </w:r>
    </w:p>
    <w:sectPr w:rsidR="00DB115B" w:rsidRPr="00934029" w:rsidSect="00CA05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89D"/>
    <w:multiLevelType w:val="multilevel"/>
    <w:tmpl w:val="D29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66117"/>
    <w:multiLevelType w:val="multilevel"/>
    <w:tmpl w:val="E0A0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67870"/>
    <w:multiLevelType w:val="multilevel"/>
    <w:tmpl w:val="71C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D2808"/>
    <w:multiLevelType w:val="multilevel"/>
    <w:tmpl w:val="EECA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F4"/>
    <w:rsid w:val="00414280"/>
    <w:rsid w:val="00457A01"/>
    <w:rsid w:val="004B35BA"/>
    <w:rsid w:val="008536B5"/>
    <w:rsid w:val="008D7CF4"/>
    <w:rsid w:val="00934029"/>
    <w:rsid w:val="00CA0578"/>
    <w:rsid w:val="00DB115B"/>
    <w:rsid w:val="00E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9F4A"/>
  <w15:chartTrackingRefBased/>
  <w15:docId w15:val="{5B489E7D-75F0-4AFE-801D-DA0FA247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a3">
    <w:name w:val="Normal (Web)"/>
    <w:basedOn w:val="a"/>
    <w:uiPriority w:val="99"/>
    <w:semiHidden/>
    <w:unhideWhenUsed/>
    <w:rsid w:val="00CA0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0578"/>
    <w:rPr>
      <w:rFonts w:ascii="宋体" w:eastAsia="宋体" w:hAnsi="宋体" w:cs="宋体"/>
      <w:sz w:val="24"/>
      <w:szCs w:val="24"/>
    </w:rPr>
  </w:style>
  <w:style w:type="character" w:customStyle="1" w:styleId="glossaryterm">
    <w:name w:val="glossaryterm"/>
    <w:basedOn w:val="a0"/>
    <w:rsid w:val="00934029"/>
  </w:style>
  <w:style w:type="character" w:styleId="a4">
    <w:name w:val="Hyperlink"/>
    <w:basedOn w:val="a0"/>
    <w:uiPriority w:val="99"/>
    <w:semiHidden/>
    <w:unhideWhenUsed/>
    <w:rsid w:val="00934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cd/B19306_01/B14251_01/adfns_dc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</cp:revision>
  <dcterms:created xsi:type="dcterms:W3CDTF">2018-06-15T15:29:00Z</dcterms:created>
  <dcterms:modified xsi:type="dcterms:W3CDTF">2018-06-15T16:17:00Z</dcterms:modified>
</cp:coreProperties>
</file>