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0D2FB" w14:textId="49EE2630" w:rsidR="00F450F7" w:rsidRDefault="00F450F7">
      <w:r>
        <w:fldChar w:fldCharType="begin"/>
      </w:r>
      <w:r>
        <w:instrText xml:space="preserve"> HYPERLINK "</w:instrText>
      </w:r>
      <w:r w:rsidRPr="00F450F7">
        <w:instrText>https://documentation.devexpress.com/XtraReports/2587/Detailed-Guide-to-DevExpress-Reporting/Introduction-to-Banded-Reports</w:instrText>
      </w:r>
      <w:r>
        <w:instrText xml:space="preserve">" </w:instrText>
      </w:r>
      <w:r>
        <w:fldChar w:fldCharType="separate"/>
      </w:r>
      <w:r w:rsidRPr="00CA5A8A">
        <w:rPr>
          <w:rStyle w:val="a7"/>
        </w:rPr>
        <w:t>https://documentation.devexpress.com/XtraReports/2587/Detailed-Guide-to-DevExpress-Reporting/Introduction-to-Banded-Reports</w:t>
      </w:r>
      <w:r>
        <w:fldChar w:fldCharType="end"/>
      </w:r>
    </w:p>
    <w:p w14:paraId="503BDC46" w14:textId="23D8EE28" w:rsidR="00F450F7" w:rsidRDefault="00F450F7">
      <w:r>
        <w:t xml:space="preserve">DevExpress reports follow a conventional </w:t>
      </w:r>
      <w:r w:rsidRPr="00F450F7">
        <w:rPr>
          <w:color w:val="FF0000"/>
        </w:rPr>
        <w:t xml:space="preserve">banded </w:t>
      </w:r>
      <w:r>
        <w:t xml:space="preserve">report design advocated by Microsoft® Access® and adopted by many </w:t>
      </w:r>
      <w:hyperlink r:id="rId8" w:history="1">
        <w:r>
          <w:rPr>
            <w:rStyle w:val="a7"/>
          </w:rPr>
          <w:t>other report engines</w:t>
        </w:r>
      </w:hyperlink>
      <w:r>
        <w:t>.</w:t>
      </w:r>
    </w:p>
    <w:p w14:paraId="000E6F9A" w14:textId="3E14E39B" w:rsidR="00457A01" w:rsidRDefault="008C5914">
      <w:r>
        <w:t xml:space="preserve">The following image illustrates a sample report layout along with the </w:t>
      </w:r>
      <w:hyperlink r:id="rId9" w:history="1">
        <w:r>
          <w:rPr>
            <w:rStyle w:val="a7"/>
          </w:rPr>
          <w:t>Report Explorer</w:t>
        </w:r>
      </w:hyperlink>
      <w:r>
        <w:t xml:space="preserve"> reflecting its structure:</w:t>
      </w:r>
      <w:r w:rsidR="00F450F7">
        <w:rPr>
          <w:rFonts w:hint="eastAsia"/>
        </w:rPr>
        <w:t xml:space="preserve"> 两张图片是同一个连续的报表</w:t>
      </w:r>
    </w:p>
    <w:p w14:paraId="35EBFFDC" w14:textId="426C7B30" w:rsidR="008C5914" w:rsidRDefault="00F450F7">
      <w:r>
        <w:rPr>
          <w:noProof/>
        </w:rPr>
        <w:drawing>
          <wp:inline distT="0" distB="0" distL="0" distR="0" wp14:anchorId="53AE12C2" wp14:editId="5733D26A">
            <wp:extent cx="6645910" cy="3127809"/>
            <wp:effectExtent l="0" t="0" r="2540" b="0"/>
            <wp:docPr id="1" name="图片 1" descr="https://documentation.devexpress.com/HelpResource.ashx?help=XtraReports&amp;document=img129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ation.devexpress.com/HelpResource.ashx?help=XtraReports&amp;document=img1297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127809"/>
                    </a:xfrm>
                    <a:prstGeom prst="rect">
                      <a:avLst/>
                    </a:prstGeom>
                    <a:noFill/>
                    <a:ln>
                      <a:noFill/>
                    </a:ln>
                  </pic:spPr>
                </pic:pic>
              </a:graphicData>
            </a:graphic>
          </wp:inline>
        </w:drawing>
      </w:r>
    </w:p>
    <w:p w14:paraId="56BEBE06" w14:textId="4F63F7E0" w:rsidR="00F450F7" w:rsidRPr="00F450F7" w:rsidRDefault="00F450F7">
      <w:pPr>
        <w:rPr>
          <w:rStyle w:val="a9"/>
          <w:color w:val="FF0000"/>
        </w:rPr>
      </w:pPr>
      <w:r>
        <w:t xml:space="preserve">Another special band kind is the </w:t>
      </w:r>
      <w:r w:rsidRPr="00F450F7">
        <w:rPr>
          <w:rStyle w:val="a9"/>
          <w:color w:val="FF0000"/>
        </w:rPr>
        <w:t>detail report band</w:t>
      </w:r>
    </w:p>
    <w:p w14:paraId="7691F4C4" w14:textId="77777777" w:rsidR="00F450F7" w:rsidRPr="00F450F7" w:rsidRDefault="00F450F7" w:rsidP="00F450F7">
      <w:pPr>
        <w:widowControl/>
        <w:spacing w:before="100" w:beforeAutospacing="1" w:after="100" w:afterAutospacing="1"/>
        <w:jc w:val="left"/>
        <w:rPr>
          <w:rFonts w:ascii="宋体" w:eastAsia="宋体" w:hAnsi="宋体" w:cs="宋体"/>
          <w:kern w:val="0"/>
          <w:sz w:val="24"/>
          <w:szCs w:val="24"/>
        </w:rPr>
      </w:pPr>
      <w:r w:rsidRPr="00F450F7">
        <w:rPr>
          <w:rFonts w:ascii="宋体" w:eastAsia="宋体" w:hAnsi="宋体" w:cs="宋体"/>
          <w:kern w:val="0"/>
          <w:sz w:val="24"/>
          <w:szCs w:val="24"/>
        </w:rPr>
        <w:t>You can display hierarchical information in a report in two different ways:</w:t>
      </w:r>
    </w:p>
    <w:p w14:paraId="58680B32" w14:textId="77777777" w:rsidR="00F450F7" w:rsidRPr="00F450F7" w:rsidRDefault="00F450F7" w:rsidP="00F450F7">
      <w:pPr>
        <w:widowControl/>
        <w:numPr>
          <w:ilvl w:val="0"/>
          <w:numId w:val="1"/>
        </w:numPr>
        <w:spacing w:before="100" w:beforeAutospacing="1" w:after="100" w:afterAutospacing="1"/>
        <w:jc w:val="left"/>
        <w:rPr>
          <w:rFonts w:ascii="宋体" w:eastAsia="宋体" w:hAnsi="宋体" w:cs="宋体"/>
          <w:kern w:val="0"/>
          <w:sz w:val="24"/>
          <w:szCs w:val="24"/>
        </w:rPr>
      </w:pPr>
      <w:r w:rsidRPr="00F450F7">
        <w:rPr>
          <w:rFonts w:ascii="宋体" w:eastAsia="宋体" w:hAnsi="宋体" w:cs="宋体"/>
          <w:kern w:val="0"/>
          <w:sz w:val="24"/>
          <w:szCs w:val="24"/>
        </w:rPr>
        <w:t xml:space="preserve">by creating groups </w:t>
      </w:r>
    </w:p>
    <w:p w14:paraId="12587AE1" w14:textId="08F88D19" w:rsidR="00F450F7" w:rsidRPr="00F450F7" w:rsidRDefault="00F450F7" w:rsidP="00F450F7">
      <w:pPr>
        <w:widowControl/>
        <w:numPr>
          <w:ilvl w:val="0"/>
          <w:numId w:val="1"/>
        </w:numPr>
        <w:spacing w:before="100" w:beforeAutospacing="1" w:after="100" w:afterAutospacing="1"/>
        <w:jc w:val="left"/>
        <w:rPr>
          <w:rFonts w:ascii="宋体" w:eastAsia="宋体" w:hAnsi="宋体" w:cs="宋体"/>
          <w:kern w:val="0"/>
          <w:sz w:val="24"/>
          <w:szCs w:val="24"/>
        </w:rPr>
      </w:pPr>
      <w:r w:rsidRPr="00F450F7">
        <w:rPr>
          <w:rFonts w:ascii="宋体" w:eastAsia="宋体" w:hAnsi="宋体" w:cs="宋体"/>
          <w:kern w:val="0"/>
          <w:sz w:val="24"/>
          <w:szCs w:val="24"/>
        </w:rPr>
        <w:t xml:space="preserve">by using </w:t>
      </w:r>
      <w:proofErr w:type="spellStart"/>
      <w:r w:rsidRPr="00F450F7">
        <w:rPr>
          <w:rFonts w:ascii="宋体" w:eastAsia="宋体" w:hAnsi="宋体" w:cs="宋体"/>
          <w:kern w:val="0"/>
          <w:sz w:val="24"/>
          <w:szCs w:val="24"/>
        </w:rPr>
        <w:t>subreports</w:t>
      </w:r>
      <w:proofErr w:type="spellEnd"/>
      <w:r w:rsidRPr="00F450F7">
        <w:rPr>
          <w:rFonts w:ascii="宋体" w:eastAsia="宋体" w:hAnsi="宋体" w:cs="宋体"/>
          <w:kern w:val="0"/>
          <w:sz w:val="24"/>
          <w:szCs w:val="24"/>
        </w:rPr>
        <w:t xml:space="preserve"> </w:t>
      </w:r>
    </w:p>
    <w:p w14:paraId="49292145" w14:textId="4249B0BA" w:rsidR="00F450F7" w:rsidRDefault="00F450F7">
      <w:r>
        <w:t>In essence, a detail report band is a separate report (</w:t>
      </w:r>
      <w:proofErr w:type="spellStart"/>
      <w:r>
        <w:t>subreport</w:t>
      </w:r>
      <w:proofErr w:type="spellEnd"/>
      <w:r>
        <w:t>) with its own data source, detail and other bands.</w:t>
      </w:r>
    </w:p>
    <w:p w14:paraId="6FA5FCD4" w14:textId="77777777" w:rsidR="00F450F7" w:rsidRPr="00F450F7" w:rsidRDefault="00F450F7" w:rsidP="00F450F7">
      <w:pPr>
        <w:widowControl/>
        <w:spacing w:before="100" w:beforeAutospacing="1" w:after="100" w:afterAutospacing="1"/>
        <w:jc w:val="left"/>
        <w:rPr>
          <w:rFonts w:ascii="宋体" w:eastAsia="宋体" w:hAnsi="宋体" w:cs="宋体"/>
          <w:kern w:val="0"/>
          <w:sz w:val="24"/>
          <w:szCs w:val="24"/>
        </w:rPr>
      </w:pPr>
      <w:r w:rsidRPr="00F450F7">
        <w:rPr>
          <w:rFonts w:ascii="宋体" w:eastAsia="宋体" w:hAnsi="宋体" w:cs="宋体"/>
          <w:kern w:val="0"/>
          <w:sz w:val="24"/>
          <w:szCs w:val="24"/>
        </w:rPr>
        <w:t>The following image illustrates a master-detail report along with the Report Explorer reflecting its structure.</w:t>
      </w:r>
    </w:p>
    <w:p w14:paraId="200DB5B3" w14:textId="245A3ED9" w:rsidR="00F450F7" w:rsidRDefault="00F450F7">
      <w:r>
        <w:rPr>
          <w:noProof/>
        </w:rPr>
        <w:lastRenderedPageBreak/>
        <w:drawing>
          <wp:inline distT="0" distB="0" distL="0" distR="0" wp14:anchorId="38CF1620" wp14:editId="7B74BEC5">
            <wp:extent cx="6645910" cy="3127809"/>
            <wp:effectExtent l="0" t="0" r="2540" b="0"/>
            <wp:docPr id="2" name="图片 2" descr="https://documentation.devexpress.com/HelpResource.ashx?help=XtraReports&amp;document=img129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ation.devexpress.com/HelpResource.ashx?help=XtraReports&amp;document=img1297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127809"/>
                    </a:xfrm>
                    <a:prstGeom prst="rect">
                      <a:avLst/>
                    </a:prstGeom>
                    <a:noFill/>
                    <a:ln>
                      <a:noFill/>
                    </a:ln>
                  </pic:spPr>
                </pic:pic>
              </a:graphicData>
            </a:graphic>
          </wp:inline>
        </w:drawing>
      </w:r>
    </w:p>
    <w:p w14:paraId="3529DFE0" w14:textId="77777777" w:rsidR="00F450F7" w:rsidRDefault="00F450F7"/>
    <w:p w14:paraId="2B244C7C" w14:textId="654E45F5" w:rsidR="00F450F7" w:rsidRDefault="00F450F7">
      <w:r>
        <w:t xml:space="preserve">You can avoid printing a band's content in a document by setting its </w:t>
      </w:r>
      <w:r>
        <w:rPr>
          <w:b/>
          <w:bCs/>
        </w:rPr>
        <w:t>Height</w:t>
      </w:r>
      <w:r>
        <w:t xml:space="preserve"> to a zero value or its </w:t>
      </w:r>
      <w:r>
        <w:rPr>
          <w:b/>
          <w:bCs/>
        </w:rPr>
        <w:t>Visible</w:t>
      </w:r>
      <w:r>
        <w:t xml:space="preserve"> property to </w:t>
      </w:r>
      <w:r>
        <w:rPr>
          <w:b/>
          <w:bCs/>
        </w:rPr>
        <w:t>false</w:t>
      </w:r>
      <w:r>
        <w:t>.</w:t>
      </w:r>
    </w:p>
    <w:p w14:paraId="06DEC31D" w14:textId="45D35B81" w:rsidR="00F450F7" w:rsidRDefault="00F450F7"/>
    <w:p w14:paraId="586A3E3A" w14:textId="1591D392" w:rsidR="00F450F7" w:rsidRDefault="00F450F7"/>
    <w:p w14:paraId="166E3560" w14:textId="77777777" w:rsidR="00F450F7" w:rsidRDefault="00F450F7"/>
    <w:p w14:paraId="165F88F7" w14:textId="77777777" w:rsidR="00F450F7" w:rsidRPr="00F450F7" w:rsidRDefault="00F450F7" w:rsidP="00F450F7">
      <w:pPr>
        <w:widowControl/>
        <w:spacing w:before="100" w:beforeAutospacing="1" w:after="100" w:afterAutospacing="1"/>
        <w:jc w:val="left"/>
        <w:rPr>
          <w:rFonts w:ascii="宋体" w:eastAsia="宋体" w:hAnsi="宋体" w:cs="宋体"/>
          <w:kern w:val="0"/>
          <w:sz w:val="24"/>
          <w:szCs w:val="24"/>
        </w:rPr>
      </w:pPr>
      <w:r w:rsidRPr="00F450F7">
        <w:rPr>
          <w:rFonts w:ascii="宋体" w:eastAsia="宋体" w:hAnsi="宋体" w:cs="宋体"/>
          <w:color w:val="FF0000"/>
          <w:kern w:val="0"/>
          <w:sz w:val="24"/>
          <w:szCs w:val="24"/>
        </w:rPr>
        <w:t>After connecting</w:t>
      </w:r>
      <w:r w:rsidRPr="00F450F7">
        <w:rPr>
          <w:rFonts w:ascii="宋体" w:eastAsia="宋体" w:hAnsi="宋体" w:cs="宋体"/>
          <w:kern w:val="0"/>
          <w:sz w:val="24"/>
          <w:szCs w:val="24"/>
        </w:rPr>
        <w:t xml:space="preserve"> a report to a data source, the available data fields become listed in the </w:t>
      </w:r>
      <w:hyperlink r:id="rId12" w:history="1">
        <w:r w:rsidRPr="00F450F7">
          <w:rPr>
            <w:rFonts w:ascii="宋体" w:eastAsia="宋体" w:hAnsi="宋体" w:cs="宋体"/>
            <w:color w:val="0000FF"/>
            <w:kern w:val="0"/>
            <w:sz w:val="24"/>
            <w:szCs w:val="24"/>
            <w:u w:val="single"/>
          </w:rPr>
          <w:t>Field List</w:t>
        </w:r>
      </w:hyperlink>
      <w:r w:rsidRPr="00F450F7">
        <w:rPr>
          <w:rFonts w:ascii="宋体" w:eastAsia="宋体" w:hAnsi="宋体" w:cs="宋体"/>
          <w:kern w:val="0"/>
          <w:sz w:val="24"/>
          <w:szCs w:val="24"/>
        </w:rPr>
        <w:t xml:space="preserve">, from where they can be dropped onto the report to create </w:t>
      </w:r>
      <w:hyperlink r:id="rId13" w:history="1">
        <w:r w:rsidRPr="00F450F7">
          <w:rPr>
            <w:rFonts w:ascii="宋体" w:eastAsia="宋体" w:hAnsi="宋体" w:cs="宋体"/>
            <w:color w:val="0000FF"/>
            <w:kern w:val="0"/>
            <w:sz w:val="24"/>
            <w:szCs w:val="24"/>
            <w:u w:val="single"/>
          </w:rPr>
          <w:t>data-aware controls</w:t>
        </w:r>
      </w:hyperlink>
      <w:r w:rsidRPr="00F450F7">
        <w:rPr>
          <w:rFonts w:ascii="宋体" w:eastAsia="宋体" w:hAnsi="宋体" w:cs="宋体"/>
          <w:kern w:val="0"/>
          <w:sz w:val="24"/>
          <w:szCs w:val="24"/>
        </w:rPr>
        <w:t>.</w:t>
      </w:r>
    </w:p>
    <w:p w14:paraId="6A162E57" w14:textId="0CBEFA37" w:rsidR="00F450F7" w:rsidRPr="00F450F7" w:rsidRDefault="00F450F7" w:rsidP="00F450F7">
      <w:pPr>
        <w:widowControl/>
        <w:spacing w:before="100" w:beforeAutospacing="1" w:after="100" w:afterAutospacing="1"/>
        <w:jc w:val="left"/>
        <w:rPr>
          <w:rFonts w:ascii="宋体" w:eastAsia="宋体" w:hAnsi="宋体" w:cs="宋体"/>
          <w:kern w:val="0"/>
          <w:sz w:val="24"/>
          <w:szCs w:val="24"/>
        </w:rPr>
      </w:pPr>
      <w:r w:rsidRPr="00F450F7">
        <w:rPr>
          <w:rFonts w:ascii="宋体" w:eastAsia="宋体" w:hAnsi="宋体" w:cs="宋体"/>
          <w:noProof/>
          <w:kern w:val="0"/>
          <w:sz w:val="24"/>
          <w:szCs w:val="24"/>
        </w:rPr>
        <w:drawing>
          <wp:inline distT="0" distB="0" distL="0" distR="0" wp14:anchorId="16820DFE" wp14:editId="16F1B0DC">
            <wp:extent cx="1240556" cy="1296703"/>
            <wp:effectExtent l="0" t="0" r="0" b="0"/>
            <wp:docPr id="3" name="图片 3" descr="https://documentation.devexpress.com/HelpResource.ashx?help=XtraReports&amp;document=img23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ation.devexpress.com/HelpResource.ashx?help=XtraReports&amp;document=img2326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0239" cy="1306824"/>
                    </a:xfrm>
                    <a:prstGeom prst="rect">
                      <a:avLst/>
                    </a:prstGeom>
                    <a:noFill/>
                    <a:ln>
                      <a:noFill/>
                    </a:ln>
                  </pic:spPr>
                </pic:pic>
              </a:graphicData>
            </a:graphic>
          </wp:inline>
        </w:drawing>
      </w:r>
    </w:p>
    <w:p w14:paraId="3F58CAF5" w14:textId="77777777" w:rsidR="00F450F7" w:rsidRPr="00F450F7" w:rsidRDefault="00F450F7" w:rsidP="00F450F7">
      <w:pPr>
        <w:widowControl/>
        <w:spacing w:before="100" w:beforeAutospacing="1" w:after="100" w:afterAutospacing="1"/>
        <w:jc w:val="left"/>
        <w:rPr>
          <w:rFonts w:ascii="宋体" w:eastAsia="宋体" w:hAnsi="宋体" w:cs="宋体"/>
          <w:kern w:val="0"/>
          <w:sz w:val="24"/>
          <w:szCs w:val="24"/>
        </w:rPr>
      </w:pPr>
      <w:r w:rsidRPr="00F450F7">
        <w:rPr>
          <w:rFonts w:ascii="宋体" w:eastAsia="宋体" w:hAnsi="宋体" w:cs="宋体"/>
          <w:kern w:val="0"/>
          <w:sz w:val="24"/>
          <w:szCs w:val="24"/>
        </w:rPr>
        <w:t xml:space="preserve">To reuse a data source in other reports, right-click it in the </w:t>
      </w:r>
      <w:r w:rsidRPr="00F450F7">
        <w:rPr>
          <w:rFonts w:ascii="宋体" w:eastAsia="宋体" w:hAnsi="宋体" w:cs="宋体"/>
          <w:b/>
          <w:bCs/>
          <w:kern w:val="0"/>
          <w:sz w:val="24"/>
          <w:szCs w:val="24"/>
        </w:rPr>
        <w:t>Field List</w:t>
      </w:r>
      <w:r w:rsidRPr="00F450F7">
        <w:rPr>
          <w:rFonts w:ascii="宋体" w:eastAsia="宋体" w:hAnsi="宋体" w:cs="宋体"/>
          <w:kern w:val="0"/>
          <w:sz w:val="24"/>
          <w:szCs w:val="24"/>
        </w:rPr>
        <w:t xml:space="preserve"> or </w:t>
      </w:r>
      <w:hyperlink r:id="rId15" w:history="1">
        <w:r w:rsidRPr="00F450F7">
          <w:rPr>
            <w:rFonts w:ascii="宋体" w:eastAsia="宋体" w:hAnsi="宋体" w:cs="宋体"/>
            <w:color w:val="0000FF"/>
            <w:kern w:val="0"/>
            <w:sz w:val="24"/>
            <w:szCs w:val="24"/>
            <w:u w:val="single"/>
          </w:rPr>
          <w:t>Report Explorer</w:t>
        </w:r>
      </w:hyperlink>
      <w:r w:rsidRPr="00F450F7">
        <w:rPr>
          <w:rFonts w:ascii="宋体" w:eastAsia="宋体" w:hAnsi="宋体" w:cs="宋体"/>
          <w:kern w:val="0"/>
          <w:sz w:val="24"/>
          <w:szCs w:val="24"/>
        </w:rPr>
        <w:t xml:space="preserve"> and add it to the </w:t>
      </w:r>
      <w:hyperlink r:id="rId16" w:history="1">
        <w:r w:rsidRPr="00F450F7">
          <w:rPr>
            <w:rFonts w:ascii="宋体" w:eastAsia="宋体" w:hAnsi="宋体" w:cs="宋体"/>
            <w:color w:val="0000FF"/>
            <w:kern w:val="0"/>
            <w:sz w:val="24"/>
            <w:szCs w:val="24"/>
            <w:u w:val="single"/>
          </w:rPr>
          <w:t>Report Gallery</w:t>
        </w:r>
      </w:hyperlink>
      <w:r w:rsidRPr="00F450F7">
        <w:rPr>
          <w:rFonts w:ascii="宋体" w:eastAsia="宋体" w:hAnsi="宋体" w:cs="宋体"/>
          <w:kern w:val="0"/>
          <w:sz w:val="24"/>
          <w:szCs w:val="24"/>
        </w:rPr>
        <w:t>.</w:t>
      </w:r>
    </w:p>
    <w:p w14:paraId="4C6EFDEF" w14:textId="5C581520" w:rsidR="00F450F7" w:rsidRPr="00F450F7" w:rsidRDefault="00F450F7" w:rsidP="00F450F7">
      <w:pPr>
        <w:widowControl/>
        <w:spacing w:before="100" w:beforeAutospacing="1" w:after="100" w:afterAutospacing="1"/>
        <w:jc w:val="left"/>
        <w:rPr>
          <w:rFonts w:ascii="宋体" w:eastAsia="宋体" w:hAnsi="宋体" w:cs="宋体"/>
          <w:kern w:val="0"/>
          <w:sz w:val="24"/>
          <w:szCs w:val="24"/>
        </w:rPr>
      </w:pPr>
      <w:r w:rsidRPr="00F450F7">
        <w:rPr>
          <w:rFonts w:ascii="宋体" w:eastAsia="宋体" w:hAnsi="宋体" w:cs="宋体"/>
          <w:noProof/>
          <w:kern w:val="0"/>
          <w:sz w:val="24"/>
          <w:szCs w:val="24"/>
        </w:rPr>
        <w:drawing>
          <wp:inline distT="0" distB="0" distL="0" distR="0" wp14:anchorId="77F9A5C1" wp14:editId="251B8C22">
            <wp:extent cx="1723964" cy="1561255"/>
            <wp:effectExtent l="0" t="0" r="0" b="1270"/>
            <wp:docPr id="4" name="图片 4" descr="https://documentation.devexpress.com/HelpResource.ashx?help=XtraReports&amp;document=img1296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ation.devexpress.com/HelpResource.ashx?help=XtraReports&amp;document=img12968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8339" cy="1574273"/>
                    </a:xfrm>
                    <a:prstGeom prst="rect">
                      <a:avLst/>
                    </a:prstGeom>
                    <a:noFill/>
                    <a:ln>
                      <a:noFill/>
                    </a:ln>
                  </pic:spPr>
                </pic:pic>
              </a:graphicData>
            </a:graphic>
          </wp:inline>
        </w:drawing>
      </w:r>
    </w:p>
    <w:p w14:paraId="4205C870" w14:textId="511A9DDF" w:rsidR="00F450F7" w:rsidRDefault="00F450F7"/>
    <w:p w14:paraId="20D94D45" w14:textId="77777777" w:rsidR="00F450F7" w:rsidRPr="00F450F7" w:rsidRDefault="00F450F7" w:rsidP="00F450F7">
      <w:pPr>
        <w:widowControl/>
        <w:spacing w:before="100" w:beforeAutospacing="1" w:after="100" w:afterAutospacing="1"/>
        <w:jc w:val="left"/>
        <w:outlineLvl w:val="1"/>
        <w:rPr>
          <w:rFonts w:ascii="宋体" w:eastAsia="宋体" w:hAnsi="宋体" w:cs="宋体"/>
          <w:b/>
          <w:bCs/>
          <w:kern w:val="0"/>
          <w:sz w:val="36"/>
          <w:szCs w:val="36"/>
        </w:rPr>
      </w:pPr>
      <w:bookmarkStart w:id="0" w:name="BindingAtRunTime"/>
      <w:bookmarkEnd w:id="0"/>
      <w:r w:rsidRPr="00F450F7">
        <w:rPr>
          <w:rFonts w:ascii="宋体" w:eastAsia="宋体" w:hAnsi="宋体" w:cs="宋体"/>
          <w:b/>
          <w:bCs/>
          <w:kern w:val="0"/>
          <w:sz w:val="36"/>
          <w:szCs w:val="36"/>
        </w:rPr>
        <w:lastRenderedPageBreak/>
        <w:t xml:space="preserve">Binding a Report without Loading Data at Design Time </w:t>
      </w:r>
    </w:p>
    <w:p w14:paraId="4B76166C" w14:textId="77777777" w:rsidR="00F450F7" w:rsidRPr="00F450F7" w:rsidRDefault="00F450F7" w:rsidP="00F450F7">
      <w:pPr>
        <w:widowControl/>
        <w:spacing w:before="100" w:beforeAutospacing="1" w:after="100" w:afterAutospacing="1"/>
        <w:jc w:val="left"/>
        <w:rPr>
          <w:rFonts w:ascii="宋体" w:eastAsia="宋体" w:hAnsi="宋体" w:cs="宋体"/>
          <w:kern w:val="0"/>
          <w:sz w:val="24"/>
          <w:szCs w:val="24"/>
        </w:rPr>
      </w:pPr>
      <w:r w:rsidRPr="00F450F7">
        <w:rPr>
          <w:rFonts w:ascii="宋体" w:eastAsia="宋体" w:hAnsi="宋体" w:cs="宋体"/>
          <w:kern w:val="0"/>
          <w:sz w:val="24"/>
          <w:szCs w:val="24"/>
        </w:rPr>
        <w:t>You can avoid loading actual data at design time while still being able to adjust the report's layout and bind report controls to data fields. The real data is loaded at runtime when the report is generated.</w:t>
      </w:r>
    </w:p>
    <w:p w14:paraId="0C471C95" w14:textId="77777777" w:rsidR="00F450F7" w:rsidRPr="00F450F7" w:rsidRDefault="00F450F7" w:rsidP="00F450F7">
      <w:pPr>
        <w:widowControl/>
        <w:spacing w:before="100" w:beforeAutospacing="1" w:after="100" w:afterAutospacing="1"/>
        <w:jc w:val="left"/>
        <w:rPr>
          <w:rFonts w:ascii="宋体" w:eastAsia="宋体" w:hAnsi="宋体" w:cs="宋体"/>
          <w:kern w:val="0"/>
          <w:sz w:val="24"/>
          <w:szCs w:val="24"/>
        </w:rPr>
      </w:pPr>
      <w:r w:rsidRPr="00F450F7">
        <w:rPr>
          <w:rFonts w:ascii="宋体" w:eastAsia="宋体" w:hAnsi="宋体" w:cs="宋体"/>
          <w:kern w:val="0"/>
          <w:sz w:val="24"/>
          <w:szCs w:val="24"/>
        </w:rPr>
        <w:t>Use one of the following approaches to accomplish this task, depending on which data source is assigned to your report:</w:t>
      </w:r>
    </w:p>
    <w:p w14:paraId="1F203076" w14:textId="77777777" w:rsidR="00F450F7" w:rsidRPr="00F450F7" w:rsidRDefault="009F7555" w:rsidP="00F450F7">
      <w:pPr>
        <w:widowControl/>
        <w:numPr>
          <w:ilvl w:val="0"/>
          <w:numId w:val="2"/>
        </w:numPr>
        <w:spacing w:before="100" w:beforeAutospacing="1" w:after="100" w:afterAutospacing="1"/>
        <w:jc w:val="left"/>
        <w:rPr>
          <w:rFonts w:ascii="宋体" w:eastAsia="宋体" w:hAnsi="宋体" w:cs="宋体"/>
          <w:kern w:val="0"/>
          <w:sz w:val="24"/>
          <w:szCs w:val="24"/>
        </w:rPr>
      </w:pPr>
      <w:hyperlink r:id="rId18" w:history="1">
        <w:r w:rsidR="00F450F7" w:rsidRPr="00F450F7">
          <w:rPr>
            <w:rFonts w:ascii="宋体" w:eastAsia="宋体" w:hAnsi="宋体" w:cs="宋体"/>
            <w:color w:val="0000FF"/>
            <w:kern w:val="0"/>
            <w:sz w:val="24"/>
            <w:szCs w:val="24"/>
            <w:u w:val="single"/>
          </w:rPr>
          <w:t>Bind a Report to a Data Source Schema</w:t>
        </w:r>
      </w:hyperlink>
      <w:r w:rsidR="00F450F7" w:rsidRPr="00F450F7">
        <w:rPr>
          <w:rFonts w:ascii="宋体" w:eastAsia="宋体" w:hAnsi="宋体" w:cs="宋体"/>
          <w:kern w:val="0"/>
          <w:sz w:val="24"/>
          <w:szCs w:val="24"/>
        </w:rPr>
        <w:t xml:space="preserve"> </w:t>
      </w:r>
    </w:p>
    <w:p w14:paraId="30EFD86A" w14:textId="3690A96D" w:rsidR="00F450F7" w:rsidRDefault="009F7555" w:rsidP="00F450F7">
      <w:pPr>
        <w:widowControl/>
        <w:numPr>
          <w:ilvl w:val="0"/>
          <w:numId w:val="2"/>
        </w:numPr>
        <w:spacing w:before="100" w:beforeAutospacing="1" w:after="100" w:afterAutospacing="1"/>
        <w:jc w:val="left"/>
        <w:rPr>
          <w:rFonts w:ascii="宋体" w:eastAsia="宋体" w:hAnsi="宋体" w:cs="宋体"/>
          <w:kern w:val="0"/>
          <w:sz w:val="24"/>
          <w:szCs w:val="24"/>
        </w:rPr>
      </w:pPr>
      <w:hyperlink r:id="rId19" w:history="1">
        <w:r w:rsidR="00F450F7" w:rsidRPr="00F450F7">
          <w:rPr>
            <w:rFonts w:ascii="宋体" w:eastAsia="宋体" w:hAnsi="宋体" w:cs="宋体"/>
            <w:color w:val="0000FF"/>
            <w:kern w:val="0"/>
            <w:sz w:val="24"/>
            <w:szCs w:val="24"/>
            <w:u w:val="single"/>
          </w:rPr>
          <w:t>Bind a Report to a List Object at Design Time and Provide Data at Runtime</w:t>
        </w:r>
      </w:hyperlink>
      <w:r w:rsidR="00F450F7" w:rsidRPr="00F450F7">
        <w:rPr>
          <w:rFonts w:ascii="宋体" w:eastAsia="宋体" w:hAnsi="宋体" w:cs="宋体"/>
          <w:kern w:val="0"/>
          <w:sz w:val="24"/>
          <w:szCs w:val="24"/>
        </w:rPr>
        <w:t xml:space="preserve"> </w:t>
      </w:r>
    </w:p>
    <w:p w14:paraId="66C07C88" w14:textId="77777777" w:rsidR="00043C19" w:rsidRPr="00F450F7" w:rsidRDefault="00043C19" w:rsidP="00043C19">
      <w:pPr>
        <w:widowControl/>
        <w:spacing w:before="100" w:beforeAutospacing="1" w:after="100" w:afterAutospacing="1"/>
        <w:ind w:left="720"/>
        <w:jc w:val="left"/>
        <w:rPr>
          <w:rFonts w:ascii="宋体" w:eastAsia="宋体" w:hAnsi="宋体" w:cs="宋体"/>
          <w:kern w:val="0"/>
          <w:sz w:val="24"/>
          <w:szCs w:val="24"/>
        </w:rPr>
      </w:pPr>
    </w:p>
    <w:p w14:paraId="4A3C4AE6" w14:textId="77777777" w:rsidR="00043C19" w:rsidRPr="00043C19" w:rsidRDefault="00043C19" w:rsidP="00043C19">
      <w:pPr>
        <w:pStyle w:val="ab"/>
        <w:widowControl/>
        <w:spacing w:before="100" w:beforeAutospacing="1" w:after="100" w:afterAutospacing="1"/>
        <w:ind w:left="720" w:firstLineChars="0" w:firstLine="0"/>
        <w:jc w:val="left"/>
        <w:outlineLvl w:val="1"/>
        <w:rPr>
          <w:rFonts w:ascii="宋体" w:eastAsia="宋体" w:hAnsi="宋体" w:cs="宋体"/>
          <w:b/>
          <w:bCs/>
          <w:kern w:val="0"/>
          <w:sz w:val="36"/>
          <w:szCs w:val="36"/>
        </w:rPr>
      </w:pPr>
      <w:bookmarkStart w:id="1" w:name="Create"/>
      <w:bookmarkEnd w:id="1"/>
      <w:r w:rsidRPr="00043C19">
        <w:rPr>
          <w:rFonts w:ascii="宋体" w:eastAsia="宋体" w:hAnsi="宋体" w:cs="宋体"/>
          <w:b/>
          <w:bCs/>
          <w:kern w:val="0"/>
          <w:sz w:val="36"/>
          <w:szCs w:val="36"/>
        </w:rPr>
        <w:t xml:space="preserve">Create a Data Source Schema </w:t>
      </w:r>
    </w:p>
    <w:p w14:paraId="06124215" w14:textId="77777777" w:rsidR="00043C19" w:rsidRPr="00043C19" w:rsidRDefault="00043C19" w:rsidP="00043C19">
      <w:pPr>
        <w:widowControl/>
        <w:spacing w:before="100" w:beforeAutospacing="1" w:after="100" w:afterAutospacing="1"/>
        <w:ind w:left="360"/>
        <w:jc w:val="left"/>
        <w:rPr>
          <w:rFonts w:ascii="宋体" w:eastAsia="宋体" w:hAnsi="宋体" w:cs="宋体"/>
          <w:kern w:val="0"/>
          <w:sz w:val="24"/>
          <w:szCs w:val="24"/>
        </w:rPr>
      </w:pPr>
      <w:r w:rsidRPr="00043C19">
        <w:rPr>
          <w:rFonts w:ascii="宋体" w:eastAsia="宋体" w:hAnsi="宋体" w:cs="宋体"/>
          <w:kern w:val="0"/>
          <w:sz w:val="24"/>
          <w:szCs w:val="24"/>
        </w:rPr>
        <w:t xml:space="preserve">You can create an XSD file containing a schema of a data source, using the </w:t>
      </w:r>
      <w:proofErr w:type="spellStart"/>
      <w:r w:rsidRPr="00043C19">
        <w:rPr>
          <w:rFonts w:ascii="宋体" w:eastAsia="宋体" w:hAnsi="宋体" w:cs="宋体"/>
          <w:b/>
          <w:bCs/>
          <w:kern w:val="0"/>
          <w:sz w:val="24"/>
          <w:szCs w:val="24"/>
        </w:rPr>
        <w:t>WriteXmlSchema</w:t>
      </w:r>
      <w:proofErr w:type="spellEnd"/>
      <w:r w:rsidRPr="00043C19">
        <w:rPr>
          <w:rFonts w:ascii="宋体" w:eastAsia="宋体" w:hAnsi="宋体" w:cs="宋体"/>
          <w:kern w:val="0"/>
          <w:sz w:val="24"/>
          <w:szCs w:val="24"/>
        </w:rPr>
        <w:t xml:space="preserve"> method.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0"/>
      </w:tblGrid>
      <w:tr w:rsidR="00043C19" w:rsidRPr="00043C19" w14:paraId="78B83B61" w14:textId="77777777" w:rsidTr="00043C1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
            </w:tblGrid>
            <w:tr w:rsidR="00043C19" w:rsidRPr="00043C19" w14:paraId="1222CB7B" w14:textId="77777777">
              <w:trPr>
                <w:tblCellSpacing w:w="15" w:type="dxa"/>
              </w:trPr>
              <w:tc>
                <w:tcPr>
                  <w:tcW w:w="0" w:type="auto"/>
                  <w:vAlign w:val="center"/>
                  <w:hideMark/>
                </w:tcPr>
                <w:p w14:paraId="057DE205" w14:textId="77777777" w:rsidR="00043C19" w:rsidRPr="00043C19" w:rsidRDefault="00043C19" w:rsidP="00043C19">
                  <w:pPr>
                    <w:widowControl/>
                    <w:jc w:val="left"/>
                    <w:rPr>
                      <w:rFonts w:ascii="宋体" w:eastAsia="宋体" w:hAnsi="宋体" w:cs="宋体"/>
                      <w:kern w:val="0"/>
                      <w:sz w:val="24"/>
                      <w:szCs w:val="24"/>
                    </w:rPr>
                  </w:pPr>
                  <w:r w:rsidRPr="00043C19">
                    <w:rPr>
                      <w:rFonts w:ascii="宋体" w:eastAsia="宋体" w:hAnsi="宋体" w:cs="宋体"/>
                      <w:kern w:val="0"/>
                      <w:sz w:val="24"/>
                      <w:szCs w:val="24"/>
                    </w:rPr>
                    <w:t>C#</w:t>
                  </w:r>
                </w:p>
              </w:tc>
            </w:tr>
          </w:tbl>
          <w:p w14:paraId="5BE4EF2B" w14:textId="77777777" w:rsidR="00043C19" w:rsidRPr="00043C19" w:rsidRDefault="00043C19" w:rsidP="00043C19">
            <w:pPr>
              <w:widowControl/>
              <w:jc w:val="left"/>
              <w:rPr>
                <w:rFonts w:ascii="宋体" w:eastAsia="宋体" w:hAnsi="宋体" w:cs="宋体"/>
                <w:kern w:val="0"/>
                <w:sz w:val="24"/>
                <w:szCs w:val="24"/>
              </w:rPr>
            </w:pPr>
          </w:p>
        </w:tc>
      </w:tr>
      <w:tr w:rsidR="00043C19" w:rsidRPr="00043C19" w14:paraId="5B2B6377" w14:textId="77777777" w:rsidTr="00043C19">
        <w:trPr>
          <w:tblCellSpacing w:w="15" w:type="dxa"/>
        </w:trPr>
        <w:tc>
          <w:tcPr>
            <w:tcW w:w="0" w:type="auto"/>
            <w:vAlign w:val="center"/>
            <w:hideMark/>
          </w:tcPr>
          <w:p w14:paraId="4ECAF49E" w14:textId="77777777" w:rsidR="00043C19" w:rsidRPr="00043C19" w:rsidRDefault="00043C19" w:rsidP="00043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43C19">
              <w:rPr>
                <w:rFonts w:ascii="宋体" w:eastAsia="宋体" w:hAnsi="宋体" w:cs="宋体"/>
                <w:kern w:val="0"/>
                <w:sz w:val="24"/>
                <w:szCs w:val="24"/>
              </w:rPr>
              <w:t>nwindDataSet</w:t>
            </w:r>
            <w:proofErr w:type="spellEnd"/>
            <w:r w:rsidRPr="00043C19">
              <w:rPr>
                <w:rFonts w:ascii="宋体" w:eastAsia="宋体" w:hAnsi="宋体" w:cs="宋体"/>
                <w:kern w:val="0"/>
                <w:sz w:val="24"/>
                <w:szCs w:val="24"/>
              </w:rPr>
              <w:t xml:space="preserve"> ds = new </w:t>
            </w:r>
            <w:proofErr w:type="spellStart"/>
            <w:proofErr w:type="gramStart"/>
            <w:r w:rsidRPr="00043C19">
              <w:rPr>
                <w:rFonts w:ascii="宋体" w:eastAsia="宋体" w:hAnsi="宋体" w:cs="宋体"/>
                <w:kern w:val="0"/>
                <w:sz w:val="24"/>
                <w:szCs w:val="24"/>
              </w:rPr>
              <w:t>nwindDataSet</w:t>
            </w:r>
            <w:proofErr w:type="spellEnd"/>
            <w:r w:rsidRPr="00043C19">
              <w:rPr>
                <w:rFonts w:ascii="宋体" w:eastAsia="宋体" w:hAnsi="宋体" w:cs="宋体"/>
                <w:kern w:val="0"/>
                <w:sz w:val="24"/>
                <w:szCs w:val="24"/>
              </w:rPr>
              <w:t>(</w:t>
            </w:r>
            <w:proofErr w:type="gramEnd"/>
            <w:r w:rsidRPr="00043C19">
              <w:rPr>
                <w:rFonts w:ascii="宋体" w:eastAsia="宋体" w:hAnsi="宋体" w:cs="宋体"/>
                <w:kern w:val="0"/>
                <w:sz w:val="24"/>
                <w:szCs w:val="24"/>
              </w:rPr>
              <w:t>);</w:t>
            </w:r>
          </w:p>
          <w:p w14:paraId="5B173F51" w14:textId="77777777" w:rsidR="00043C19" w:rsidRPr="00043C19" w:rsidRDefault="00043C19" w:rsidP="00043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043C19">
              <w:rPr>
                <w:rFonts w:ascii="宋体" w:eastAsia="宋体" w:hAnsi="宋体" w:cs="宋体"/>
                <w:kern w:val="0"/>
                <w:sz w:val="24"/>
                <w:szCs w:val="24"/>
              </w:rPr>
              <w:t>ds.WriteXmlSchema</w:t>
            </w:r>
            <w:proofErr w:type="spellEnd"/>
            <w:proofErr w:type="gramEnd"/>
            <w:r w:rsidRPr="00043C19">
              <w:rPr>
                <w:rFonts w:ascii="宋体" w:eastAsia="宋体" w:hAnsi="宋体" w:cs="宋体"/>
                <w:kern w:val="0"/>
                <w:sz w:val="24"/>
                <w:szCs w:val="24"/>
              </w:rPr>
              <w:t>(@"C:/Temp/1.xsd");</w:t>
            </w:r>
          </w:p>
          <w:p w14:paraId="25E4F22D" w14:textId="77777777" w:rsidR="00043C19" w:rsidRPr="00043C19" w:rsidRDefault="00043C19" w:rsidP="00043C19">
            <w:pPr>
              <w:widowControl/>
              <w:jc w:val="left"/>
              <w:rPr>
                <w:rFonts w:ascii="Times New Roman" w:eastAsia="Times New Roman" w:hAnsi="Times New Roman" w:cs="Times New Roman"/>
                <w:kern w:val="0"/>
                <w:sz w:val="20"/>
                <w:szCs w:val="20"/>
              </w:rPr>
            </w:pPr>
          </w:p>
        </w:tc>
      </w:tr>
    </w:tbl>
    <w:p w14:paraId="5D2A242E" w14:textId="77777777" w:rsidR="00043C19" w:rsidRPr="00043C19" w:rsidRDefault="00043C19" w:rsidP="00043C19">
      <w:pPr>
        <w:widowControl/>
        <w:spacing w:before="100" w:beforeAutospacing="1" w:after="100" w:afterAutospacing="1"/>
        <w:jc w:val="left"/>
        <w:outlineLvl w:val="1"/>
        <w:rPr>
          <w:rFonts w:ascii="宋体" w:eastAsia="宋体" w:hAnsi="宋体" w:cs="宋体"/>
          <w:b/>
          <w:bCs/>
          <w:kern w:val="0"/>
          <w:sz w:val="36"/>
          <w:szCs w:val="36"/>
        </w:rPr>
      </w:pPr>
      <w:r w:rsidRPr="00043C19">
        <w:rPr>
          <w:rFonts w:ascii="宋体" w:eastAsia="宋体" w:hAnsi="宋体" w:cs="宋体"/>
          <w:b/>
          <w:bCs/>
          <w:kern w:val="0"/>
          <w:sz w:val="36"/>
          <w:szCs w:val="36"/>
        </w:rPr>
        <w:t xml:space="preserve">Assign the Data Source Schema to a Report </w:t>
      </w:r>
    </w:p>
    <w:p w14:paraId="34BAD972" w14:textId="33735320" w:rsidR="00043C19" w:rsidRPr="00043C19" w:rsidRDefault="00043C19" w:rsidP="00043C19">
      <w:pPr>
        <w:widowControl/>
        <w:spacing w:beforeAutospacing="1" w:afterAutospacing="1"/>
        <w:ind w:left="720"/>
        <w:jc w:val="left"/>
        <w:rPr>
          <w:rFonts w:ascii="宋体" w:eastAsia="宋体" w:hAnsi="宋体" w:cs="宋体"/>
          <w:kern w:val="0"/>
          <w:sz w:val="24"/>
          <w:szCs w:val="24"/>
        </w:rPr>
      </w:pPr>
      <w:r>
        <w:t xml:space="preserve">expand the drop-down menu for the </w:t>
      </w:r>
      <w:proofErr w:type="spellStart"/>
      <w:r>
        <w:rPr>
          <w:b/>
          <w:bCs/>
        </w:rPr>
        <w:t>DataSource</w:t>
      </w:r>
      <w:proofErr w:type="spellEnd"/>
      <w:r>
        <w:t xml:space="preserve"> property and click </w:t>
      </w:r>
      <w:r>
        <w:rPr>
          <w:b/>
          <w:bCs/>
        </w:rPr>
        <w:t>Add Report Data Source...</w:t>
      </w:r>
    </w:p>
    <w:p w14:paraId="0FDDD937" w14:textId="77777777"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proofErr w:type="gramStart"/>
      <w:r w:rsidRPr="00043C19">
        <w:rPr>
          <w:rFonts w:ascii="宋体" w:eastAsia="宋体" w:hAnsi="Symbol" w:cs="宋体"/>
          <w:kern w:val="0"/>
          <w:sz w:val="24"/>
          <w:szCs w:val="24"/>
        </w:rPr>
        <w:t></w:t>
      </w:r>
      <w:r w:rsidRPr="00043C19">
        <w:rPr>
          <w:rFonts w:ascii="宋体" w:eastAsia="宋体" w:hAnsi="宋体" w:cs="宋体"/>
          <w:kern w:val="0"/>
          <w:sz w:val="24"/>
          <w:szCs w:val="24"/>
        </w:rPr>
        <w:t xml:space="preserve">  On</w:t>
      </w:r>
      <w:proofErr w:type="gramEnd"/>
      <w:r w:rsidRPr="00043C19">
        <w:rPr>
          <w:rFonts w:ascii="宋体" w:eastAsia="宋体" w:hAnsi="宋体" w:cs="宋体"/>
          <w:kern w:val="0"/>
          <w:sz w:val="24"/>
          <w:szCs w:val="24"/>
        </w:rPr>
        <w:t xml:space="preserve"> the first page of the invoked </w:t>
      </w:r>
      <w:hyperlink r:id="rId20" w:history="1">
        <w:r w:rsidRPr="00043C19">
          <w:rPr>
            <w:rFonts w:ascii="宋体" w:eastAsia="宋体" w:hAnsi="宋体" w:cs="宋体"/>
            <w:color w:val="0000FF"/>
            <w:kern w:val="0"/>
            <w:sz w:val="24"/>
            <w:szCs w:val="24"/>
            <w:u w:val="single"/>
          </w:rPr>
          <w:t>Data Source Wizard</w:t>
        </w:r>
      </w:hyperlink>
      <w:r w:rsidRPr="00043C19">
        <w:rPr>
          <w:rFonts w:ascii="宋体" w:eastAsia="宋体" w:hAnsi="宋体" w:cs="宋体"/>
          <w:kern w:val="0"/>
          <w:sz w:val="24"/>
          <w:szCs w:val="24"/>
        </w:rPr>
        <w:t xml:space="preserve">, select </w:t>
      </w:r>
      <w:r w:rsidRPr="00043C19">
        <w:rPr>
          <w:rFonts w:ascii="宋体" w:eastAsia="宋体" w:hAnsi="宋体" w:cs="宋体"/>
          <w:b/>
          <w:bCs/>
          <w:kern w:val="0"/>
          <w:sz w:val="24"/>
          <w:szCs w:val="24"/>
        </w:rPr>
        <w:t>Database</w:t>
      </w:r>
      <w:r w:rsidRPr="00043C19">
        <w:rPr>
          <w:rFonts w:ascii="宋体" w:eastAsia="宋体" w:hAnsi="宋体" w:cs="宋体"/>
          <w:kern w:val="0"/>
          <w:sz w:val="24"/>
          <w:szCs w:val="24"/>
        </w:rPr>
        <w:t xml:space="preserve"> and click </w:t>
      </w:r>
      <w:r w:rsidRPr="00043C19">
        <w:rPr>
          <w:rFonts w:ascii="宋体" w:eastAsia="宋体" w:hAnsi="宋体" w:cs="宋体"/>
          <w:b/>
          <w:bCs/>
          <w:kern w:val="0"/>
          <w:sz w:val="24"/>
          <w:szCs w:val="24"/>
        </w:rPr>
        <w:t>Next</w:t>
      </w:r>
      <w:r w:rsidRPr="00043C19">
        <w:rPr>
          <w:rFonts w:ascii="宋体" w:eastAsia="宋体" w:hAnsi="宋体" w:cs="宋体"/>
          <w:kern w:val="0"/>
          <w:sz w:val="24"/>
          <w:szCs w:val="24"/>
        </w:rPr>
        <w:t>.</w:t>
      </w:r>
    </w:p>
    <w:p w14:paraId="4CE2D511" w14:textId="16F740AE"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noProof/>
          <w:kern w:val="0"/>
          <w:sz w:val="24"/>
          <w:szCs w:val="24"/>
        </w:rPr>
        <w:drawing>
          <wp:inline distT="0" distB="0" distL="0" distR="0" wp14:anchorId="464CE816" wp14:editId="0091961B">
            <wp:extent cx="3645952" cy="2624191"/>
            <wp:effectExtent l="0" t="0" r="0" b="5080"/>
            <wp:docPr id="9" name="图片 9" descr="https://documentation.devexpress.com/HelpResource.ashx?help=XtraReports&amp;document=img238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ation.devexpress.com/HelpResource.ashx?help=XtraReports&amp;document=img2384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1948" cy="2628507"/>
                    </a:xfrm>
                    <a:prstGeom prst="rect">
                      <a:avLst/>
                    </a:prstGeom>
                    <a:noFill/>
                    <a:ln>
                      <a:noFill/>
                    </a:ln>
                  </pic:spPr>
                </pic:pic>
              </a:graphicData>
            </a:graphic>
          </wp:inline>
        </w:drawing>
      </w:r>
    </w:p>
    <w:p w14:paraId="3514CEF5" w14:textId="77777777"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proofErr w:type="gramStart"/>
      <w:r w:rsidRPr="00043C19">
        <w:rPr>
          <w:rFonts w:ascii="宋体" w:eastAsia="宋体" w:hAnsi="Symbol" w:cs="宋体"/>
          <w:kern w:val="0"/>
          <w:sz w:val="24"/>
          <w:szCs w:val="24"/>
        </w:rPr>
        <w:lastRenderedPageBreak/>
        <w:t></w:t>
      </w:r>
      <w:r w:rsidRPr="00043C19">
        <w:rPr>
          <w:rFonts w:ascii="宋体" w:eastAsia="宋体" w:hAnsi="宋体" w:cs="宋体"/>
          <w:kern w:val="0"/>
          <w:sz w:val="24"/>
          <w:szCs w:val="24"/>
        </w:rPr>
        <w:t xml:space="preserve">  The</w:t>
      </w:r>
      <w:proofErr w:type="gramEnd"/>
      <w:r w:rsidRPr="00043C19">
        <w:rPr>
          <w:rFonts w:ascii="宋体" w:eastAsia="宋体" w:hAnsi="宋体" w:cs="宋体"/>
          <w:kern w:val="0"/>
          <w:sz w:val="24"/>
          <w:szCs w:val="24"/>
        </w:rPr>
        <w:t xml:space="preserve"> next page allows you to specify whether you want to use an existing data connection or create a new data connection. Select "</w:t>
      </w:r>
      <w:r w:rsidRPr="00043C19">
        <w:rPr>
          <w:rFonts w:ascii="宋体" w:eastAsia="宋体" w:hAnsi="宋体" w:cs="宋体"/>
          <w:b/>
          <w:bCs/>
          <w:kern w:val="0"/>
          <w:sz w:val="24"/>
          <w:szCs w:val="24"/>
        </w:rPr>
        <w:t>No, I'd like to specify the connection parameters myself</w:t>
      </w:r>
      <w:r w:rsidRPr="00043C19">
        <w:rPr>
          <w:rFonts w:ascii="宋体" w:eastAsia="宋体" w:hAnsi="宋体" w:cs="宋体"/>
          <w:kern w:val="0"/>
          <w:sz w:val="24"/>
          <w:szCs w:val="24"/>
        </w:rPr>
        <w:t xml:space="preserve">" and click </w:t>
      </w:r>
      <w:r w:rsidRPr="00043C19">
        <w:rPr>
          <w:rFonts w:ascii="宋体" w:eastAsia="宋体" w:hAnsi="宋体" w:cs="宋体"/>
          <w:b/>
          <w:bCs/>
          <w:kern w:val="0"/>
          <w:sz w:val="24"/>
          <w:szCs w:val="24"/>
        </w:rPr>
        <w:t>Next</w:t>
      </w:r>
      <w:r w:rsidRPr="00043C19">
        <w:rPr>
          <w:rFonts w:ascii="宋体" w:eastAsia="宋体" w:hAnsi="宋体" w:cs="宋体"/>
          <w:kern w:val="0"/>
          <w:sz w:val="24"/>
          <w:szCs w:val="24"/>
        </w:rPr>
        <w:t>.</w:t>
      </w:r>
    </w:p>
    <w:p w14:paraId="7A54686A" w14:textId="1C103EEE"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noProof/>
          <w:kern w:val="0"/>
          <w:sz w:val="24"/>
          <w:szCs w:val="24"/>
        </w:rPr>
        <w:drawing>
          <wp:inline distT="0" distB="0" distL="0" distR="0" wp14:anchorId="0F706C56" wp14:editId="1B04B10D">
            <wp:extent cx="3488698" cy="2252127"/>
            <wp:effectExtent l="0" t="0" r="0" b="0"/>
            <wp:docPr id="8" name="图片 8" descr="https://documentation.devexpress.com/HelpResource.ashx?help=XtraReports&amp;document=img23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ation.devexpress.com/HelpResource.ashx?help=XtraReports&amp;document=img2384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5232" cy="2256345"/>
                    </a:xfrm>
                    <a:prstGeom prst="rect">
                      <a:avLst/>
                    </a:prstGeom>
                    <a:noFill/>
                    <a:ln>
                      <a:noFill/>
                    </a:ln>
                  </pic:spPr>
                </pic:pic>
              </a:graphicData>
            </a:graphic>
          </wp:inline>
        </w:drawing>
      </w:r>
    </w:p>
    <w:p w14:paraId="13369B6E" w14:textId="77777777"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proofErr w:type="gramStart"/>
      <w:r w:rsidRPr="00043C19">
        <w:rPr>
          <w:rFonts w:ascii="宋体" w:eastAsia="宋体" w:hAnsi="Symbol" w:cs="宋体"/>
          <w:kern w:val="0"/>
          <w:sz w:val="24"/>
          <w:szCs w:val="24"/>
        </w:rPr>
        <w:t></w:t>
      </w:r>
      <w:r w:rsidRPr="00043C19">
        <w:rPr>
          <w:rFonts w:ascii="宋体" w:eastAsia="宋体" w:hAnsi="宋体" w:cs="宋体"/>
          <w:kern w:val="0"/>
          <w:sz w:val="24"/>
          <w:szCs w:val="24"/>
        </w:rPr>
        <w:t xml:space="preserve">  On</w:t>
      </w:r>
      <w:proofErr w:type="gramEnd"/>
      <w:r w:rsidRPr="00043C19">
        <w:rPr>
          <w:rFonts w:ascii="宋体" w:eastAsia="宋体" w:hAnsi="宋体" w:cs="宋体"/>
          <w:kern w:val="0"/>
          <w:sz w:val="24"/>
          <w:szCs w:val="24"/>
        </w:rPr>
        <w:t xml:space="preserve"> the next page, specify the data provider (</w:t>
      </w:r>
      <w:r w:rsidRPr="00043C19">
        <w:rPr>
          <w:rFonts w:ascii="宋体" w:eastAsia="宋体" w:hAnsi="宋体" w:cs="宋体"/>
          <w:b/>
          <w:bCs/>
          <w:kern w:val="0"/>
          <w:sz w:val="24"/>
          <w:szCs w:val="24"/>
        </w:rPr>
        <w:t>XML file</w:t>
      </w:r>
      <w:r w:rsidRPr="00043C19">
        <w:rPr>
          <w:rFonts w:ascii="宋体" w:eastAsia="宋体" w:hAnsi="宋体" w:cs="宋体"/>
          <w:kern w:val="0"/>
          <w:sz w:val="24"/>
          <w:szCs w:val="24"/>
        </w:rPr>
        <w:t>) and the path to the database schema file.</w:t>
      </w:r>
    </w:p>
    <w:p w14:paraId="30F5743F" w14:textId="7AFB0DC0"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noProof/>
          <w:kern w:val="0"/>
          <w:sz w:val="24"/>
          <w:szCs w:val="24"/>
        </w:rPr>
        <w:drawing>
          <wp:inline distT="0" distB="0" distL="0" distR="0" wp14:anchorId="66F8D8A3" wp14:editId="79D2169F">
            <wp:extent cx="4199251" cy="1869811"/>
            <wp:effectExtent l="0" t="0" r="0" b="0"/>
            <wp:docPr id="7" name="图片 7" descr="https://documentation.devexpress.com/HelpResource.ashx?help=XtraReports&amp;document=img1229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ation.devexpress.com/HelpResource.ashx?help=XtraReports&amp;document=img12292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9281" cy="1878730"/>
                    </a:xfrm>
                    <a:prstGeom prst="rect">
                      <a:avLst/>
                    </a:prstGeom>
                    <a:noFill/>
                    <a:ln>
                      <a:noFill/>
                    </a:ln>
                  </pic:spPr>
                </pic:pic>
              </a:graphicData>
            </a:graphic>
          </wp:inline>
        </w:drawing>
      </w:r>
    </w:p>
    <w:p w14:paraId="537971F2" w14:textId="77777777"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kern w:val="0"/>
          <w:sz w:val="24"/>
          <w:szCs w:val="24"/>
        </w:rPr>
        <w:t xml:space="preserve">To proceed to the next wizard page, click </w:t>
      </w:r>
      <w:r w:rsidRPr="00043C19">
        <w:rPr>
          <w:rFonts w:ascii="宋体" w:eastAsia="宋体" w:hAnsi="宋体" w:cs="宋体"/>
          <w:b/>
          <w:bCs/>
          <w:kern w:val="0"/>
          <w:sz w:val="24"/>
          <w:szCs w:val="24"/>
        </w:rPr>
        <w:t>Next</w:t>
      </w:r>
      <w:r w:rsidRPr="00043C19">
        <w:rPr>
          <w:rFonts w:ascii="宋体" w:eastAsia="宋体" w:hAnsi="宋体" w:cs="宋体"/>
          <w:kern w:val="0"/>
          <w:sz w:val="24"/>
          <w:szCs w:val="24"/>
        </w:rPr>
        <w:t>.</w:t>
      </w:r>
    </w:p>
    <w:p w14:paraId="751541AE" w14:textId="77777777"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proofErr w:type="gramStart"/>
      <w:r w:rsidRPr="00043C19">
        <w:rPr>
          <w:rFonts w:ascii="宋体" w:eastAsia="宋体" w:hAnsi="Symbol" w:cs="宋体"/>
          <w:kern w:val="0"/>
          <w:sz w:val="24"/>
          <w:szCs w:val="24"/>
        </w:rPr>
        <w:t></w:t>
      </w:r>
      <w:r w:rsidRPr="00043C19">
        <w:rPr>
          <w:rFonts w:ascii="宋体" w:eastAsia="宋体" w:hAnsi="宋体" w:cs="宋体"/>
          <w:kern w:val="0"/>
          <w:sz w:val="24"/>
          <w:szCs w:val="24"/>
        </w:rPr>
        <w:t xml:space="preserve">  Click</w:t>
      </w:r>
      <w:proofErr w:type="gramEnd"/>
      <w:r w:rsidRPr="00043C19">
        <w:rPr>
          <w:rFonts w:ascii="宋体" w:eastAsia="宋体" w:hAnsi="宋体" w:cs="宋体"/>
          <w:kern w:val="0"/>
          <w:sz w:val="24"/>
          <w:szCs w:val="24"/>
        </w:rPr>
        <w:t xml:space="preserve"> </w:t>
      </w:r>
      <w:r w:rsidRPr="00043C19">
        <w:rPr>
          <w:rFonts w:ascii="宋体" w:eastAsia="宋体" w:hAnsi="宋体" w:cs="宋体"/>
          <w:b/>
          <w:bCs/>
          <w:kern w:val="0"/>
          <w:sz w:val="24"/>
          <w:szCs w:val="24"/>
        </w:rPr>
        <w:t>Next</w:t>
      </w:r>
      <w:r w:rsidRPr="00043C19">
        <w:rPr>
          <w:rFonts w:ascii="宋体" w:eastAsia="宋体" w:hAnsi="宋体" w:cs="宋体"/>
          <w:kern w:val="0"/>
          <w:sz w:val="24"/>
          <w:szCs w:val="24"/>
        </w:rPr>
        <w:t xml:space="preserve"> on the following page to save the created connection string to the configuration file.</w:t>
      </w:r>
    </w:p>
    <w:p w14:paraId="4B859836" w14:textId="77777777"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Symbol" w:cs="宋体"/>
          <w:kern w:val="0"/>
          <w:sz w:val="24"/>
          <w:szCs w:val="24"/>
        </w:rPr>
        <w:t></w:t>
      </w:r>
      <w:r w:rsidRPr="00043C19">
        <w:rPr>
          <w:rFonts w:ascii="宋体" w:eastAsia="宋体" w:hAnsi="宋体" w:cs="宋体"/>
          <w:kern w:val="0"/>
          <w:sz w:val="24"/>
          <w:szCs w:val="24"/>
        </w:rPr>
        <w:t xml:space="preserve">  On the next page, you can select a table, view or stored procedure or construct a custom query using the </w:t>
      </w:r>
      <w:hyperlink r:id="rId24" w:history="1">
        <w:r w:rsidRPr="00043C19">
          <w:rPr>
            <w:rFonts w:ascii="宋体" w:eastAsia="宋体" w:hAnsi="宋体" w:cs="宋体"/>
            <w:color w:val="0000FF"/>
            <w:kern w:val="0"/>
            <w:sz w:val="24"/>
            <w:szCs w:val="24"/>
            <w:u w:val="single"/>
          </w:rPr>
          <w:t>Query Builder</w:t>
        </w:r>
      </w:hyperlink>
      <w:r w:rsidRPr="00043C19">
        <w:rPr>
          <w:rFonts w:ascii="宋体" w:eastAsia="宋体" w:hAnsi="宋体" w:cs="宋体"/>
          <w:kern w:val="0"/>
          <w:sz w:val="24"/>
          <w:szCs w:val="24"/>
        </w:rPr>
        <w:t>.</w:t>
      </w:r>
    </w:p>
    <w:p w14:paraId="5F2D2DF3" w14:textId="1E13B4EB"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noProof/>
          <w:kern w:val="0"/>
          <w:sz w:val="24"/>
          <w:szCs w:val="24"/>
        </w:rPr>
        <w:lastRenderedPageBreak/>
        <w:drawing>
          <wp:inline distT="0" distB="0" distL="0" distR="0" wp14:anchorId="739BC44C" wp14:editId="63419F10">
            <wp:extent cx="4420571" cy="2287947"/>
            <wp:effectExtent l="0" t="0" r="0" b="0"/>
            <wp:docPr id="6" name="图片 6" descr="https://documentation.devexpress.com/HelpResource.ashx?help=XtraReports&amp;document=img126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ation.devexpress.com/HelpResource.ashx?help=XtraReports&amp;document=img12631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6085" cy="2295977"/>
                    </a:xfrm>
                    <a:prstGeom prst="rect">
                      <a:avLst/>
                    </a:prstGeom>
                    <a:noFill/>
                    <a:ln>
                      <a:noFill/>
                    </a:ln>
                  </pic:spPr>
                </pic:pic>
              </a:graphicData>
            </a:graphic>
          </wp:inline>
        </w:drawing>
      </w:r>
    </w:p>
    <w:p w14:paraId="6348B76A" w14:textId="77777777" w:rsidR="00043C19" w:rsidRPr="00043C19" w:rsidRDefault="00043C19" w:rsidP="00043C19">
      <w:pPr>
        <w:widowControl/>
        <w:jc w:val="left"/>
        <w:rPr>
          <w:rFonts w:ascii="宋体" w:eastAsia="宋体" w:hAnsi="宋体" w:cs="宋体"/>
          <w:kern w:val="0"/>
          <w:sz w:val="24"/>
          <w:szCs w:val="24"/>
        </w:rPr>
      </w:pPr>
      <w:r w:rsidRPr="00043C19">
        <w:rPr>
          <w:rFonts w:ascii="宋体" w:eastAsia="宋体" w:hAnsi="宋体" w:cs="宋体"/>
          <w:kern w:val="0"/>
          <w:sz w:val="24"/>
          <w:szCs w:val="24"/>
        </w:rPr>
        <w:t>Note</w:t>
      </w:r>
    </w:p>
    <w:p w14:paraId="77B14C2C" w14:textId="77777777"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kern w:val="0"/>
          <w:sz w:val="24"/>
          <w:szCs w:val="24"/>
        </w:rPr>
        <w:t>Some of the data shaping capabilities available to SQL data sources (such as sorting, grouping and filtering data, as well as using aggregate functions) are not supported for XML files.</w:t>
      </w:r>
    </w:p>
    <w:p w14:paraId="67C43F0D" w14:textId="77777777"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kern w:val="0"/>
          <w:sz w:val="24"/>
          <w:szCs w:val="24"/>
        </w:rPr>
        <w:t xml:space="preserve">Click </w:t>
      </w:r>
      <w:r w:rsidRPr="00043C19">
        <w:rPr>
          <w:rFonts w:ascii="宋体" w:eastAsia="宋体" w:hAnsi="宋体" w:cs="宋体"/>
          <w:b/>
          <w:bCs/>
          <w:kern w:val="0"/>
          <w:sz w:val="24"/>
          <w:szCs w:val="24"/>
        </w:rPr>
        <w:t>Finish</w:t>
      </w:r>
      <w:r w:rsidRPr="00043C19">
        <w:rPr>
          <w:rFonts w:ascii="宋体" w:eastAsia="宋体" w:hAnsi="宋体" w:cs="宋体"/>
          <w:kern w:val="0"/>
          <w:sz w:val="24"/>
          <w:szCs w:val="24"/>
        </w:rPr>
        <w:t xml:space="preserve"> in the </w:t>
      </w:r>
      <w:r w:rsidRPr="00043C19">
        <w:rPr>
          <w:rFonts w:ascii="宋体" w:eastAsia="宋体" w:hAnsi="宋体" w:cs="宋体"/>
          <w:b/>
          <w:bCs/>
          <w:kern w:val="0"/>
          <w:sz w:val="24"/>
          <w:szCs w:val="24"/>
        </w:rPr>
        <w:t>Data Source Wizard</w:t>
      </w:r>
      <w:r w:rsidRPr="00043C19">
        <w:rPr>
          <w:rFonts w:ascii="宋体" w:eastAsia="宋体" w:hAnsi="宋体" w:cs="宋体"/>
          <w:kern w:val="0"/>
          <w:sz w:val="24"/>
          <w:szCs w:val="24"/>
        </w:rPr>
        <w:t xml:space="preserve"> to exit the wizard.</w:t>
      </w:r>
    </w:p>
    <w:p w14:paraId="6EB3B45B" w14:textId="77777777"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kern w:val="0"/>
          <w:sz w:val="24"/>
          <w:szCs w:val="24"/>
        </w:rPr>
        <w:t xml:space="preserve">The newly created SQL data source will be displayed in the </w:t>
      </w:r>
      <w:r w:rsidRPr="00043C19">
        <w:rPr>
          <w:rFonts w:ascii="宋体" w:eastAsia="宋体" w:hAnsi="宋体" w:cs="宋体"/>
          <w:b/>
          <w:bCs/>
          <w:kern w:val="0"/>
          <w:sz w:val="24"/>
          <w:szCs w:val="24"/>
        </w:rPr>
        <w:t>Components</w:t>
      </w:r>
      <w:r w:rsidRPr="00043C19">
        <w:rPr>
          <w:rFonts w:ascii="宋体" w:eastAsia="宋体" w:hAnsi="宋体" w:cs="宋体"/>
          <w:kern w:val="0"/>
          <w:sz w:val="24"/>
          <w:szCs w:val="24"/>
        </w:rPr>
        <w:t xml:space="preserve"> node of the </w:t>
      </w:r>
      <w:hyperlink r:id="rId26" w:history="1">
        <w:r w:rsidRPr="00043C19">
          <w:rPr>
            <w:rFonts w:ascii="宋体" w:eastAsia="宋体" w:hAnsi="宋体" w:cs="宋体"/>
            <w:color w:val="0000FF"/>
            <w:kern w:val="0"/>
            <w:sz w:val="24"/>
            <w:szCs w:val="24"/>
            <w:u w:val="single"/>
          </w:rPr>
          <w:t>Report Explorer</w:t>
        </w:r>
      </w:hyperlink>
      <w:r w:rsidRPr="00043C19">
        <w:rPr>
          <w:rFonts w:ascii="宋体" w:eastAsia="宋体" w:hAnsi="宋体" w:cs="宋体"/>
          <w:kern w:val="0"/>
          <w:sz w:val="24"/>
          <w:szCs w:val="24"/>
        </w:rPr>
        <w:t>.</w:t>
      </w:r>
    </w:p>
    <w:p w14:paraId="7F1AF0B4" w14:textId="15339C7B"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noProof/>
          <w:kern w:val="0"/>
          <w:sz w:val="24"/>
          <w:szCs w:val="24"/>
        </w:rPr>
        <w:drawing>
          <wp:inline distT="0" distB="0" distL="0" distR="0" wp14:anchorId="39C684B5" wp14:editId="5BFE73A4">
            <wp:extent cx="1595832" cy="1261042"/>
            <wp:effectExtent l="0" t="0" r="4445" b="0"/>
            <wp:docPr id="5" name="图片 5" descr="https://documentation.devexpress.com/HelpResource.ashx?help=XtraReports&amp;document=img23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ation.devexpress.com/HelpResource.ashx?help=XtraReports&amp;document=img2325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8099" cy="1270735"/>
                    </a:xfrm>
                    <a:prstGeom prst="rect">
                      <a:avLst/>
                    </a:prstGeom>
                    <a:noFill/>
                    <a:ln>
                      <a:noFill/>
                    </a:ln>
                  </pic:spPr>
                </pic:pic>
              </a:graphicData>
            </a:graphic>
          </wp:inline>
        </w:drawing>
      </w:r>
    </w:p>
    <w:p w14:paraId="47912E17" w14:textId="77777777"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kern w:val="0"/>
          <w:sz w:val="24"/>
          <w:szCs w:val="24"/>
        </w:rPr>
        <w:t xml:space="preserve">You can see the data source structure in the </w:t>
      </w:r>
      <w:hyperlink r:id="rId28" w:history="1">
        <w:r w:rsidRPr="00043C19">
          <w:rPr>
            <w:rFonts w:ascii="宋体" w:eastAsia="宋体" w:hAnsi="宋体" w:cs="宋体"/>
            <w:color w:val="0000FF"/>
            <w:kern w:val="0"/>
            <w:sz w:val="24"/>
            <w:szCs w:val="24"/>
            <w:u w:val="single"/>
          </w:rPr>
          <w:t>Field List</w:t>
        </w:r>
      </w:hyperlink>
      <w:r w:rsidRPr="00043C19">
        <w:rPr>
          <w:rFonts w:ascii="宋体" w:eastAsia="宋体" w:hAnsi="宋体" w:cs="宋体"/>
          <w:kern w:val="0"/>
          <w:sz w:val="24"/>
          <w:szCs w:val="24"/>
        </w:rPr>
        <w:t xml:space="preserve"> window.</w:t>
      </w:r>
    </w:p>
    <w:p w14:paraId="05274576" w14:textId="4BA7402E" w:rsidR="00F450F7" w:rsidRDefault="00F450F7" w:rsidP="00043C19"/>
    <w:p w14:paraId="066D360D" w14:textId="18D52111" w:rsidR="00043C19" w:rsidRDefault="009F7555" w:rsidP="00043C19">
      <w:pPr>
        <w:widowControl/>
        <w:spacing w:before="100" w:beforeAutospacing="1" w:after="100" w:afterAutospacing="1"/>
        <w:jc w:val="left"/>
        <w:rPr>
          <w:rFonts w:ascii="宋体" w:eastAsia="宋体" w:hAnsi="宋体" w:cs="宋体"/>
          <w:kern w:val="0"/>
          <w:sz w:val="24"/>
          <w:szCs w:val="24"/>
        </w:rPr>
      </w:pPr>
      <w:hyperlink r:id="rId29" w:history="1">
        <w:r w:rsidR="00043C19" w:rsidRPr="00CA5A8A">
          <w:rPr>
            <w:rStyle w:val="a7"/>
            <w:rFonts w:ascii="宋体" w:eastAsia="宋体" w:hAnsi="宋体" w:cs="宋体"/>
            <w:kern w:val="0"/>
            <w:sz w:val="24"/>
            <w:szCs w:val="24"/>
          </w:rPr>
          <w:t>https://documentation.devexpress.com/XtraReports/7547/Detailed-Guide-to-DevExpress-Reporting/Providing-Data-to-Reports/Tutorials-and-Code-Examples/Bind-a-Report-to-a-List-Object-at-Design-Time-and-Provide-Data-at-Runtime</w:t>
        </w:r>
      </w:hyperlink>
    </w:p>
    <w:p w14:paraId="4762888B" w14:textId="14A12DF8" w:rsidR="00043C19" w:rsidRPr="00043C19" w:rsidRDefault="00043C19" w:rsidP="00043C19">
      <w:pPr>
        <w:widowControl/>
        <w:spacing w:before="100" w:beforeAutospacing="1" w:after="100" w:afterAutospacing="1"/>
        <w:jc w:val="left"/>
        <w:rPr>
          <w:rFonts w:ascii="宋体" w:eastAsia="宋体" w:hAnsi="宋体" w:cs="宋体"/>
          <w:kern w:val="0"/>
          <w:sz w:val="24"/>
          <w:szCs w:val="24"/>
        </w:rPr>
      </w:pPr>
      <w:r w:rsidRPr="00043C19">
        <w:rPr>
          <w:rFonts w:ascii="宋体" w:eastAsia="宋体" w:hAnsi="宋体" w:cs="宋体"/>
          <w:kern w:val="0"/>
          <w:sz w:val="24"/>
          <w:szCs w:val="24"/>
        </w:rPr>
        <w:t xml:space="preserve">This tutorial demonstrates how to bind a report to data that is available only at runtime using the </w:t>
      </w:r>
      <w:proofErr w:type="spellStart"/>
      <w:proofErr w:type="gramStart"/>
      <w:r w:rsidRPr="00043C19">
        <w:rPr>
          <w:rFonts w:ascii="宋体" w:eastAsia="宋体" w:hAnsi="宋体" w:cs="宋体"/>
          <w:b/>
          <w:bCs/>
          <w:kern w:val="0"/>
          <w:sz w:val="24"/>
          <w:szCs w:val="24"/>
        </w:rPr>
        <w:t>System.Windows.Forms.BindingSource</w:t>
      </w:r>
      <w:proofErr w:type="spellEnd"/>
      <w:proofErr w:type="gramEnd"/>
      <w:r w:rsidRPr="00043C19">
        <w:rPr>
          <w:rFonts w:ascii="宋体" w:eastAsia="宋体" w:hAnsi="宋体" w:cs="宋体"/>
          <w:kern w:val="0"/>
          <w:sz w:val="24"/>
          <w:szCs w:val="24"/>
        </w:rPr>
        <w:t xml:space="preserve"> component.</w:t>
      </w:r>
    </w:p>
    <w:p w14:paraId="6A560A3D" w14:textId="485E12B9" w:rsidR="00043C19" w:rsidRDefault="00043C19" w:rsidP="00043C19">
      <w:r>
        <w:t xml:space="preserve">Add a new class to the application (named </w:t>
      </w:r>
      <w:proofErr w:type="spellStart"/>
      <w:r>
        <w:rPr>
          <w:b/>
          <w:bCs/>
        </w:rPr>
        <w:t>Data.cs</w:t>
      </w:r>
      <w:proofErr w:type="spellEnd"/>
      <w:r>
        <w:t>) with the following code.</w:t>
      </w:r>
    </w:p>
    <w:p w14:paraId="5C0127D6" w14:textId="6A22D820" w:rsidR="00043C19" w:rsidRDefault="00043C19" w:rsidP="00043C19">
      <w:r>
        <w:rPr>
          <w:noProof/>
        </w:rPr>
        <w:lastRenderedPageBreak/>
        <w:drawing>
          <wp:inline distT="0" distB="0" distL="0" distR="0" wp14:anchorId="0079CB41" wp14:editId="0D96B823">
            <wp:extent cx="1859839" cy="1508469"/>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80513" cy="1525237"/>
                    </a:xfrm>
                    <a:prstGeom prst="rect">
                      <a:avLst/>
                    </a:prstGeom>
                  </pic:spPr>
                </pic:pic>
              </a:graphicData>
            </a:graphic>
          </wp:inline>
        </w:drawing>
      </w:r>
    </w:p>
    <w:p w14:paraId="55CA336B" w14:textId="2DB7C332" w:rsidR="00043C19" w:rsidRDefault="00043C19" w:rsidP="00043C19">
      <w:r>
        <w:t xml:space="preserve">From the </w:t>
      </w:r>
      <w:r>
        <w:rPr>
          <w:b/>
          <w:bCs/>
        </w:rPr>
        <w:t>Data</w:t>
      </w:r>
      <w:r>
        <w:t xml:space="preserve"> Toolbox tab, drop the </w:t>
      </w:r>
      <w:proofErr w:type="spellStart"/>
      <w:proofErr w:type="gramStart"/>
      <w:r>
        <w:rPr>
          <w:b/>
          <w:bCs/>
        </w:rPr>
        <w:t>System.Windows.Forms.BindingSource</w:t>
      </w:r>
      <w:proofErr w:type="spellEnd"/>
      <w:proofErr w:type="gramEnd"/>
      <w:r>
        <w:t xml:space="preserve"> component onto the report.</w:t>
      </w:r>
    </w:p>
    <w:p w14:paraId="7DC821D0" w14:textId="101FF64E" w:rsidR="00043C19" w:rsidRDefault="00043C19" w:rsidP="00043C19">
      <w:r>
        <w:t xml:space="preserve">After this, the report's </w:t>
      </w:r>
      <w:hyperlink r:id="rId31" w:history="1">
        <w:r>
          <w:rPr>
            <w:rStyle w:val="a7"/>
          </w:rPr>
          <w:t>XtraReportBase.DataSource</w:t>
        </w:r>
      </w:hyperlink>
      <w:r>
        <w:t xml:space="preserve"> property is automatically set to </w:t>
      </w:r>
      <w:r>
        <w:rPr>
          <w:b/>
          <w:bCs/>
        </w:rPr>
        <w:t>bindingSource1</w:t>
      </w:r>
      <w:r>
        <w:t>.</w:t>
      </w:r>
    </w:p>
    <w:p w14:paraId="35315A35" w14:textId="77777777" w:rsidR="00043C19" w:rsidRDefault="00043C19" w:rsidP="00043C19">
      <w:pPr>
        <w:pStyle w:val="aa"/>
      </w:pPr>
      <w:r>
        <w:t xml:space="preserve">The next step is to select the </w:t>
      </w:r>
      <w:r>
        <w:rPr>
          <w:b/>
          <w:bCs/>
        </w:rPr>
        <w:t>bindingSource1</w:t>
      </w:r>
      <w:r>
        <w:t xml:space="preserve"> component and set its </w:t>
      </w:r>
      <w:proofErr w:type="spellStart"/>
      <w:r>
        <w:rPr>
          <w:b/>
          <w:bCs/>
        </w:rPr>
        <w:t>DataSource</w:t>
      </w:r>
      <w:proofErr w:type="spellEnd"/>
      <w:r>
        <w:t xml:space="preserve"> property to the </w:t>
      </w:r>
      <w:r>
        <w:rPr>
          <w:b/>
          <w:bCs/>
        </w:rPr>
        <w:t>Data</w:t>
      </w:r>
      <w:r>
        <w:t xml:space="preserve"> type in the </w:t>
      </w:r>
      <w:r>
        <w:rPr>
          <w:b/>
          <w:bCs/>
        </w:rPr>
        <w:t>Components</w:t>
      </w:r>
      <w:r>
        <w:t xml:space="preserve"> node of the </w:t>
      </w:r>
      <w:hyperlink r:id="rId32" w:history="1">
        <w:r>
          <w:rPr>
            <w:rStyle w:val="a7"/>
          </w:rPr>
          <w:t>Report Explorer</w:t>
        </w:r>
      </w:hyperlink>
      <w:r>
        <w:t>.</w:t>
      </w:r>
    </w:p>
    <w:p w14:paraId="415E6245" w14:textId="2501EAB7" w:rsidR="00043C19" w:rsidRDefault="00043C19" w:rsidP="00043C19">
      <w:pPr>
        <w:pStyle w:val="aa"/>
      </w:pPr>
      <w:r>
        <w:rPr>
          <w:noProof/>
        </w:rPr>
        <w:drawing>
          <wp:inline distT="0" distB="0" distL="0" distR="0" wp14:anchorId="2092A785" wp14:editId="5EC6512E">
            <wp:extent cx="3558589" cy="1677815"/>
            <wp:effectExtent l="0" t="0" r="3810" b="0"/>
            <wp:docPr id="12" name="图片 12" descr="https://documentation.devexpress.com/HelpResource.ashx?help=XtraReports&amp;document=img11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umentation.devexpress.com/HelpResource.ashx?help=XtraReports&amp;document=img1121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61346" cy="1679115"/>
                    </a:xfrm>
                    <a:prstGeom prst="rect">
                      <a:avLst/>
                    </a:prstGeom>
                    <a:noFill/>
                    <a:ln>
                      <a:noFill/>
                    </a:ln>
                  </pic:spPr>
                </pic:pic>
              </a:graphicData>
            </a:graphic>
          </wp:inline>
        </w:drawing>
      </w:r>
    </w:p>
    <w:p w14:paraId="3538C27D" w14:textId="7925367C" w:rsidR="00043C19" w:rsidRDefault="00043C19" w:rsidP="00043C19"/>
    <w:p w14:paraId="23A83F04" w14:textId="08863B9F" w:rsidR="00043C19" w:rsidRDefault="00043C19" w:rsidP="00043C19"/>
    <w:p w14:paraId="28A860B2" w14:textId="06277AFA" w:rsidR="00043C19" w:rsidRDefault="00043C19" w:rsidP="00043C19">
      <w:pPr>
        <w:pStyle w:val="aa"/>
        <w:rPr>
          <w:b/>
          <w:bCs/>
        </w:rPr>
      </w:pPr>
      <w:r>
        <w:t xml:space="preserve">To bind the band to a data source, click its </w:t>
      </w:r>
      <w:hyperlink r:id="rId34" w:history="1">
        <w:r>
          <w:rPr>
            <w:rStyle w:val="a7"/>
          </w:rPr>
          <w:t>smart tag</w:t>
        </w:r>
      </w:hyperlink>
      <w:r>
        <w:t xml:space="preserve">, and in the invoked actions list, expand the </w:t>
      </w:r>
      <w:r>
        <w:rPr>
          <w:b/>
          <w:bCs/>
        </w:rPr>
        <w:t>Data Source</w:t>
      </w:r>
      <w:r>
        <w:t xml:space="preserve"> drop-down list and click </w:t>
      </w:r>
      <w:r>
        <w:rPr>
          <w:b/>
          <w:bCs/>
        </w:rPr>
        <w:t>Add Report Data Source...</w:t>
      </w:r>
    </w:p>
    <w:p w14:paraId="33A581FE" w14:textId="3E32A328" w:rsidR="00043C19" w:rsidRDefault="00043C19" w:rsidP="00043C19">
      <w:pPr>
        <w:pStyle w:val="aa"/>
      </w:pPr>
      <w:r>
        <w:rPr>
          <w:rFonts w:hint="eastAsia"/>
        </w:rPr>
        <w:t>每个</w:t>
      </w:r>
      <w:proofErr w:type="spellStart"/>
      <w:r>
        <w:rPr>
          <w:rFonts w:hint="eastAsia"/>
        </w:rPr>
        <w:t>detailband</w:t>
      </w:r>
      <w:proofErr w:type="spellEnd"/>
      <w:r>
        <w:rPr>
          <w:rFonts w:hint="eastAsia"/>
        </w:rPr>
        <w:t>可以指定不同的数据源？</w:t>
      </w:r>
    </w:p>
    <w:p w14:paraId="5E925485" w14:textId="7AFADCF5" w:rsidR="00043C19" w:rsidRDefault="00043C19" w:rsidP="00043C19">
      <w:pPr>
        <w:pStyle w:val="aa"/>
      </w:pPr>
      <w:r>
        <w:rPr>
          <w:noProof/>
        </w:rPr>
        <w:drawing>
          <wp:inline distT="0" distB="0" distL="0" distR="0" wp14:anchorId="5247D44D" wp14:editId="0BC7AC3E">
            <wp:extent cx="2323857" cy="1210665"/>
            <wp:effectExtent l="0" t="0" r="635" b="8890"/>
            <wp:docPr id="13" name="图片 13" descr="https://documentation.devexpress.com/HelpResource.ashx?help=XtraReports&amp;document=img86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ation.devexpress.com/HelpResource.ashx?help=XtraReports&amp;document=img8688.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29341" cy="1213522"/>
                    </a:xfrm>
                    <a:prstGeom prst="rect">
                      <a:avLst/>
                    </a:prstGeom>
                    <a:noFill/>
                    <a:ln>
                      <a:noFill/>
                    </a:ln>
                  </pic:spPr>
                </pic:pic>
              </a:graphicData>
            </a:graphic>
          </wp:inline>
        </w:drawing>
      </w:r>
    </w:p>
    <w:p w14:paraId="20A9FAF6" w14:textId="1F538671" w:rsidR="00043C19" w:rsidRDefault="00043C19" w:rsidP="00043C19">
      <w:r>
        <w:rPr>
          <w:rFonts w:hint="eastAsia"/>
        </w:rPr>
        <w:t>可以插入多个</w:t>
      </w:r>
      <w:proofErr w:type="spellStart"/>
      <w:r>
        <w:rPr>
          <w:rFonts w:hint="eastAsia"/>
        </w:rPr>
        <w:t>detailband</w:t>
      </w:r>
      <w:proofErr w:type="spellEnd"/>
    </w:p>
    <w:p w14:paraId="62596C06" w14:textId="5271A466" w:rsidR="00043C19" w:rsidRDefault="00043C19" w:rsidP="00043C19">
      <w:r>
        <w:rPr>
          <w:noProof/>
        </w:rPr>
        <w:lastRenderedPageBreak/>
        <w:drawing>
          <wp:inline distT="0" distB="0" distL="0" distR="0" wp14:anchorId="55A32C0A" wp14:editId="28D6C5DE">
            <wp:extent cx="3494522" cy="2070626"/>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03668" cy="2076045"/>
                    </a:xfrm>
                    <a:prstGeom prst="rect">
                      <a:avLst/>
                    </a:prstGeom>
                  </pic:spPr>
                </pic:pic>
              </a:graphicData>
            </a:graphic>
          </wp:inline>
        </w:drawing>
      </w:r>
    </w:p>
    <w:p w14:paraId="6CBCB338" w14:textId="4498F377" w:rsidR="00043C19" w:rsidRDefault="00043C19" w:rsidP="00043C19"/>
    <w:p w14:paraId="7DA2651D" w14:textId="77777777" w:rsidR="00043C19" w:rsidRDefault="00043C19" w:rsidP="00043C19">
      <w:pPr>
        <w:pStyle w:val="aa"/>
      </w:pPr>
      <w:proofErr w:type="gramStart"/>
      <w:r>
        <w:rPr>
          <w:rFonts w:hAnsi="Symbol"/>
        </w:rPr>
        <w:t></w:t>
      </w:r>
      <w:r>
        <w:t xml:space="preserve">  To</w:t>
      </w:r>
      <w:proofErr w:type="gramEnd"/>
      <w:r>
        <w:t xml:space="preserve"> force a page break between Detail Reports, set the </w:t>
      </w:r>
      <w:hyperlink r:id="rId37" w:history="1">
        <w:r>
          <w:rPr>
            <w:rStyle w:val="a7"/>
          </w:rPr>
          <w:t>Band.PageBreak</w:t>
        </w:r>
      </w:hyperlink>
      <w:r>
        <w:t xml:space="preserve"> property of the first </w:t>
      </w:r>
      <w:proofErr w:type="spellStart"/>
      <w:r>
        <w:t>DetailReportBand</w:t>
      </w:r>
      <w:proofErr w:type="spellEnd"/>
      <w:r>
        <w:t xml:space="preserve"> to </w:t>
      </w:r>
      <w:proofErr w:type="spellStart"/>
      <w:r>
        <w:rPr>
          <w:b/>
          <w:bCs/>
        </w:rPr>
        <w:t>AfterBand</w:t>
      </w:r>
      <w:proofErr w:type="spellEnd"/>
      <w:r>
        <w:t>.</w:t>
      </w:r>
    </w:p>
    <w:p w14:paraId="5A0DF38F" w14:textId="775B4009" w:rsidR="00043C19" w:rsidRDefault="00043C19" w:rsidP="00043C19">
      <w:pPr>
        <w:pStyle w:val="aa"/>
      </w:pPr>
      <w:r>
        <w:rPr>
          <w:noProof/>
        </w:rPr>
        <w:drawing>
          <wp:inline distT="0" distB="0" distL="0" distR="0" wp14:anchorId="311E9762" wp14:editId="0234C276">
            <wp:extent cx="2323857" cy="1222813"/>
            <wp:effectExtent l="0" t="0" r="635" b="0"/>
            <wp:docPr id="15" name="图片 15" descr="https://documentation.devexpress.com/HelpResource.ashx?help=XtraReports&amp;document=img10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ation.devexpress.com/HelpResource.ashx?help=XtraReports&amp;document=img10350.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35971" cy="1229187"/>
                    </a:xfrm>
                    <a:prstGeom prst="rect">
                      <a:avLst/>
                    </a:prstGeom>
                    <a:noFill/>
                    <a:ln>
                      <a:noFill/>
                    </a:ln>
                  </pic:spPr>
                </pic:pic>
              </a:graphicData>
            </a:graphic>
          </wp:inline>
        </w:drawing>
      </w:r>
    </w:p>
    <w:p w14:paraId="2434829A" w14:textId="77777777" w:rsidR="003A5164" w:rsidRDefault="009F7555" w:rsidP="003A5164">
      <w:pPr>
        <w:pStyle w:val="aa"/>
      </w:pPr>
      <w:hyperlink r:id="rId39" w:history="1">
        <w:r w:rsidR="003A5164">
          <w:rPr>
            <w:rStyle w:val="a7"/>
          </w:rPr>
          <w:t>Add a dataset to the project</w:t>
        </w:r>
      </w:hyperlink>
      <w:r w:rsidR="003A5164">
        <w:t xml:space="preserve">, which uses two non-linked tables, e.g., the "Employees" and "Products" tables of the sample </w:t>
      </w:r>
      <w:r w:rsidR="003A5164">
        <w:rPr>
          <w:b/>
          <w:bCs/>
        </w:rPr>
        <w:t>Northwind</w:t>
      </w:r>
      <w:r w:rsidR="003A5164">
        <w:t xml:space="preserve"> database.</w:t>
      </w:r>
    </w:p>
    <w:p w14:paraId="0D8319B4" w14:textId="1B351362" w:rsidR="003A5164" w:rsidRDefault="003A5164" w:rsidP="003A5164">
      <w:pPr>
        <w:pStyle w:val="aa"/>
      </w:pPr>
      <w:r>
        <w:rPr>
          <w:noProof/>
        </w:rPr>
        <w:drawing>
          <wp:inline distT="0" distB="0" distL="0" distR="0" wp14:anchorId="32167FE0" wp14:editId="20A2A8DE">
            <wp:extent cx="1909071" cy="902751"/>
            <wp:effectExtent l="0" t="0" r="0" b="0"/>
            <wp:docPr id="16" name="图片 16" descr="https://documentation.devexpress.com/HelpResource.ashx?help=XtraReports&amp;document=img10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ation.devexpress.com/HelpResource.ashx?help=XtraReports&amp;document=img10344.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19692" cy="907773"/>
                    </a:xfrm>
                    <a:prstGeom prst="rect">
                      <a:avLst/>
                    </a:prstGeom>
                    <a:noFill/>
                    <a:ln>
                      <a:noFill/>
                    </a:ln>
                  </pic:spPr>
                </pic:pic>
              </a:graphicData>
            </a:graphic>
          </wp:inline>
        </w:drawing>
      </w:r>
    </w:p>
    <w:p w14:paraId="5E355C0F" w14:textId="51498A60" w:rsidR="003A5164" w:rsidRDefault="00E570B0" w:rsidP="003A5164">
      <w:pPr>
        <w:pStyle w:val="aa"/>
      </w:pPr>
      <w:r>
        <w:rPr>
          <w:noProof/>
        </w:rPr>
        <w:drawing>
          <wp:inline distT="0" distB="0" distL="0" distR="0" wp14:anchorId="0D4E6563" wp14:editId="0DE536F8">
            <wp:extent cx="3890568" cy="3042643"/>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00745" cy="3050602"/>
                    </a:xfrm>
                    <a:prstGeom prst="rect">
                      <a:avLst/>
                    </a:prstGeom>
                  </pic:spPr>
                </pic:pic>
              </a:graphicData>
            </a:graphic>
          </wp:inline>
        </w:drawing>
      </w:r>
    </w:p>
    <w:p w14:paraId="3AC0F4CC" w14:textId="4BB0B182" w:rsidR="00043C19" w:rsidRDefault="00232947" w:rsidP="00043C19">
      <w:r>
        <w:rPr>
          <w:rFonts w:hint="eastAsia"/>
        </w:rPr>
        <w:lastRenderedPageBreak/>
        <w:t>添加table</w:t>
      </w:r>
    </w:p>
    <w:p w14:paraId="5496A151" w14:textId="4C585F20" w:rsidR="00232947" w:rsidRDefault="00232947" w:rsidP="00043C19">
      <w:r>
        <w:rPr>
          <w:noProof/>
        </w:rPr>
        <w:drawing>
          <wp:inline distT="0" distB="0" distL="0" distR="0" wp14:anchorId="4010FC1D" wp14:editId="4981BBDD">
            <wp:extent cx="3983756" cy="1956561"/>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91030" cy="1960133"/>
                    </a:xfrm>
                    <a:prstGeom prst="rect">
                      <a:avLst/>
                    </a:prstGeom>
                  </pic:spPr>
                </pic:pic>
              </a:graphicData>
            </a:graphic>
          </wp:inline>
        </w:drawing>
      </w:r>
    </w:p>
    <w:p w14:paraId="75463B1E" w14:textId="2256EEB4" w:rsidR="00D65F42" w:rsidRDefault="00D65F42" w:rsidP="00043C19"/>
    <w:p w14:paraId="51DFCA2E" w14:textId="77777777" w:rsidR="00D65F42" w:rsidRDefault="00D65F42" w:rsidP="00D65F42">
      <w:pPr>
        <w:pStyle w:val="1"/>
      </w:pPr>
      <w:r>
        <w:t>Data Binding Modes</w:t>
      </w:r>
    </w:p>
    <w:p w14:paraId="115C2426" w14:textId="77777777" w:rsidR="00D65F42" w:rsidRDefault="00D65F42" w:rsidP="00D65F42">
      <w:pPr>
        <w:pStyle w:val="aa"/>
      </w:pPr>
      <w:r>
        <w:t xml:space="preserve">This document describes the available binding modes used to provide dynamic contents to your reports. </w:t>
      </w:r>
    </w:p>
    <w:p w14:paraId="16E38CB1" w14:textId="77777777" w:rsidR="00D65F42" w:rsidRDefault="009F7555" w:rsidP="00D65F42">
      <w:pPr>
        <w:widowControl/>
        <w:numPr>
          <w:ilvl w:val="0"/>
          <w:numId w:val="4"/>
        </w:numPr>
        <w:spacing w:before="100" w:beforeAutospacing="1" w:after="100" w:afterAutospacing="1"/>
        <w:jc w:val="left"/>
      </w:pPr>
      <w:hyperlink r:id="rId43" w:anchor="DataBindingModes" w:history="1">
        <w:r w:rsidR="00D65F42">
          <w:rPr>
            <w:rStyle w:val="a7"/>
          </w:rPr>
          <w:t>Selecting a Data Binding Mode</w:t>
        </w:r>
      </w:hyperlink>
      <w:r w:rsidR="00D65F42">
        <w:t xml:space="preserve"> </w:t>
      </w:r>
    </w:p>
    <w:p w14:paraId="32990F55" w14:textId="77777777" w:rsidR="00D65F42" w:rsidRDefault="009F7555" w:rsidP="00D65F42">
      <w:pPr>
        <w:widowControl/>
        <w:numPr>
          <w:ilvl w:val="0"/>
          <w:numId w:val="4"/>
        </w:numPr>
        <w:spacing w:before="100" w:beforeAutospacing="1" w:after="100" w:afterAutospacing="1"/>
        <w:jc w:val="left"/>
      </w:pPr>
      <w:hyperlink r:id="rId44" w:anchor="ConvertingBindings" w:history="1">
        <w:r w:rsidR="00D65F42">
          <w:rPr>
            <w:rStyle w:val="a7"/>
          </w:rPr>
          <w:t>Converting Bindings to Expressions</w:t>
        </w:r>
      </w:hyperlink>
      <w:r w:rsidR="00D65F42">
        <w:t xml:space="preserve"> </w:t>
      </w:r>
    </w:p>
    <w:p w14:paraId="4FC26DF5" w14:textId="77777777" w:rsidR="00D65F42" w:rsidRDefault="00D65F42" w:rsidP="00D65F42">
      <w:pPr>
        <w:pStyle w:val="aa"/>
        <w:numPr>
          <w:ilvl w:val="0"/>
          <w:numId w:val="4"/>
        </w:numPr>
      </w:pPr>
      <w:r>
        <w:t xml:space="preserve">The </w:t>
      </w:r>
      <w:r>
        <w:rPr>
          <w:b/>
          <w:bCs/>
        </w:rPr>
        <w:t>Expression Editor</w:t>
      </w:r>
      <w:r>
        <w:t xml:space="preserve"> supports all standard summary functions and allows you to access report bands and controls, as well as reference the current data source values. </w:t>
      </w:r>
    </w:p>
    <w:p w14:paraId="710137ED" w14:textId="50AC14DD" w:rsidR="00D65F42" w:rsidRDefault="00D65F42" w:rsidP="00D65F42">
      <w:pPr>
        <w:pStyle w:val="aa"/>
        <w:numPr>
          <w:ilvl w:val="0"/>
          <w:numId w:val="4"/>
        </w:numPr>
      </w:pPr>
      <w:r>
        <w:rPr>
          <w:noProof/>
        </w:rPr>
        <w:drawing>
          <wp:inline distT="0" distB="0" distL="0" distR="0" wp14:anchorId="66AB2BF6" wp14:editId="3BCEDD88">
            <wp:extent cx="3046977" cy="2137483"/>
            <wp:effectExtent l="0" t="0" r="1270" b="0"/>
            <wp:docPr id="20" name="图片 20" descr="https://documentation.devexpress.com/HelpResource.ashx?help=XtraReports&amp;document=img1313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ocumentation.devexpress.com/HelpResource.ashx?help=XtraReports&amp;document=img131384.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58370" cy="2145475"/>
                    </a:xfrm>
                    <a:prstGeom prst="rect">
                      <a:avLst/>
                    </a:prstGeom>
                    <a:noFill/>
                    <a:ln>
                      <a:noFill/>
                    </a:ln>
                  </pic:spPr>
                </pic:pic>
              </a:graphicData>
            </a:graphic>
          </wp:inline>
        </w:drawing>
      </w:r>
    </w:p>
    <w:p w14:paraId="7FC7EDFC" w14:textId="77777777" w:rsidR="00D65F42" w:rsidRDefault="00D65F42" w:rsidP="00D65F42">
      <w:pPr>
        <w:pStyle w:val="aa"/>
        <w:numPr>
          <w:ilvl w:val="0"/>
          <w:numId w:val="4"/>
        </w:numPr>
      </w:pPr>
      <w:r>
        <w:t xml:space="preserve">You can handle some of the most popular events of a report or its elements and specify a custom expression that defines this element's behavior in the published report. </w:t>
      </w:r>
    </w:p>
    <w:p w14:paraId="3401E9A3" w14:textId="77777777" w:rsidR="00D65F42" w:rsidRDefault="00D65F42" w:rsidP="00D65F42">
      <w:pPr>
        <w:pStyle w:val="aa"/>
        <w:numPr>
          <w:ilvl w:val="0"/>
          <w:numId w:val="4"/>
        </w:numPr>
      </w:pPr>
      <w:r>
        <w:rPr>
          <w:noProof/>
        </w:rPr>
        <w:drawing>
          <wp:inline distT="0" distB="0" distL="0" distR="0" wp14:anchorId="15D6A4B1" wp14:editId="6678D81D">
            <wp:extent cx="2318033" cy="1656479"/>
            <wp:effectExtent l="0" t="0" r="6350" b="1270"/>
            <wp:docPr id="19" name="图片 19" descr="https://documentation.devexpress.com/HelpResource.ashx?help=XtraReports&amp;document=img131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ocumentation.devexpress.com/HelpResource.ashx?help=XtraReports&amp;document=img131058.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23493" cy="1660381"/>
                    </a:xfrm>
                    <a:prstGeom prst="rect">
                      <a:avLst/>
                    </a:prstGeom>
                    <a:noFill/>
                    <a:ln>
                      <a:noFill/>
                    </a:ln>
                  </pic:spPr>
                </pic:pic>
              </a:graphicData>
            </a:graphic>
          </wp:inline>
        </w:drawing>
      </w:r>
    </w:p>
    <w:p w14:paraId="486CED41" w14:textId="77777777" w:rsidR="00D65F42" w:rsidRPr="00043C19" w:rsidRDefault="00D65F42" w:rsidP="00D65F42">
      <w:pPr>
        <w:pStyle w:val="ab"/>
        <w:ind w:left="720" w:firstLineChars="0" w:firstLine="0"/>
      </w:pPr>
    </w:p>
    <w:p w14:paraId="7C102C27" w14:textId="77777777" w:rsidR="00D65F42" w:rsidRDefault="00D65F42" w:rsidP="00043C19"/>
    <w:p w14:paraId="2E2A33BF" w14:textId="77777777" w:rsidR="00D65F42" w:rsidRDefault="00D65F42" w:rsidP="00D65F42">
      <w:pPr>
        <w:pStyle w:val="aa"/>
      </w:pPr>
      <w:r>
        <w:rPr>
          <w:b/>
          <w:bCs/>
        </w:rPr>
        <w:t>Legacy Data Bindings</w:t>
      </w:r>
    </w:p>
    <w:p w14:paraId="2410015A" w14:textId="77777777" w:rsidR="00D65F42" w:rsidRDefault="00D65F42" w:rsidP="00D65F42">
      <w:pPr>
        <w:pStyle w:val="aa"/>
      </w:pPr>
      <w:r>
        <w:t xml:space="preserve">This is the legacy approach earlier report versions use. </w:t>
      </w:r>
    </w:p>
    <w:p w14:paraId="1510A0CE" w14:textId="77777777" w:rsidR="00D65F42" w:rsidRDefault="00D65F42" w:rsidP="00D65F42">
      <w:pPr>
        <w:pStyle w:val="aa"/>
      </w:pPr>
      <w:r>
        <w:t xml:space="preserve">Its main downside is that providing any custom logic to reports requires handling </w:t>
      </w:r>
      <w:hyperlink r:id="rId47" w:history="1">
        <w:r>
          <w:rPr>
            <w:rStyle w:val="a7"/>
          </w:rPr>
          <w:t>report script events</w:t>
        </w:r>
      </w:hyperlink>
      <w:r>
        <w:t xml:space="preserve">, which have certain </w:t>
      </w:r>
      <w:hyperlink r:id="rId48" w:history="1">
        <w:r>
          <w:rPr>
            <w:rStyle w:val="a7"/>
          </w:rPr>
          <w:t>security</w:t>
        </w:r>
      </w:hyperlink>
      <w:r>
        <w:t xml:space="preserve"> implications if you need to allow your end-users to edit reports. </w:t>
      </w:r>
    </w:p>
    <w:p w14:paraId="39F5C0C6" w14:textId="189E4FCC" w:rsidR="00D65F42" w:rsidRDefault="00D65F42" w:rsidP="00D65F42">
      <w:pPr>
        <w:pStyle w:val="aa"/>
      </w:pPr>
      <w:r>
        <w:rPr>
          <w:noProof/>
        </w:rPr>
        <w:drawing>
          <wp:inline distT="0" distB="0" distL="0" distR="0" wp14:anchorId="66ED06C9" wp14:editId="13679A41">
            <wp:extent cx="2259791" cy="1358139"/>
            <wp:effectExtent l="0" t="0" r="7620" b="0"/>
            <wp:docPr id="21" name="图片 21" descr="https://documentation.devexpress.com/HelpResource.ashx?help=XtraReports&amp;document=img131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ocumentation.devexpress.com/HelpResource.ashx?help=XtraReports&amp;document=img131057.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72103" cy="1365539"/>
                    </a:xfrm>
                    <a:prstGeom prst="rect">
                      <a:avLst/>
                    </a:prstGeom>
                    <a:noFill/>
                    <a:ln>
                      <a:noFill/>
                    </a:ln>
                  </pic:spPr>
                </pic:pic>
              </a:graphicData>
            </a:graphic>
          </wp:inline>
        </w:drawing>
      </w:r>
    </w:p>
    <w:p w14:paraId="0C680D1E" w14:textId="03DD0BF7" w:rsidR="00D65F42" w:rsidRDefault="00D65F42" w:rsidP="00D65F42">
      <w:pPr>
        <w:pStyle w:val="aa"/>
      </w:pPr>
      <w:r>
        <w:t xml:space="preserve">Dropping a data field onto a report's surface </w:t>
      </w:r>
      <w:r w:rsidRPr="00722F54">
        <w:rPr>
          <w:color w:val="FF0000"/>
        </w:rPr>
        <w:t>creates a new</w:t>
      </w:r>
      <w:r>
        <w:t xml:space="preserve"> report control bound to the corresponding field.</w:t>
      </w:r>
    </w:p>
    <w:p w14:paraId="5220BFCC" w14:textId="4E35B0BA" w:rsidR="00D65F42" w:rsidRDefault="00D65F42" w:rsidP="00D65F42">
      <w:pPr>
        <w:pStyle w:val="aa"/>
      </w:pPr>
      <w:r>
        <w:t xml:space="preserve">Dropping a data field onto an </w:t>
      </w:r>
      <w:r w:rsidRPr="00D65F42">
        <w:rPr>
          <w:color w:val="FF0000"/>
        </w:rPr>
        <w:t>existing control</w:t>
      </w:r>
      <w:r>
        <w:t xml:space="preserve"> binds this control to the corresponding field.</w:t>
      </w:r>
    </w:p>
    <w:p w14:paraId="29B85E69" w14:textId="425E323E" w:rsidR="00D65F42" w:rsidRDefault="00D65F42" w:rsidP="00043C19">
      <w:r>
        <w:t xml:space="preserve">Note that all these ways assign the field to the control's property with the </w:t>
      </w:r>
      <w:proofErr w:type="spellStart"/>
      <w:r>
        <w:rPr>
          <w:b/>
          <w:bCs/>
        </w:rPr>
        <w:t>DefaultBindableProperty</w:t>
      </w:r>
      <w:proofErr w:type="spellEnd"/>
      <w:r>
        <w:t xml:space="preserve"> attribute (usually, </w:t>
      </w:r>
      <w:hyperlink r:id="rId50" w:history="1">
        <w:r>
          <w:rPr>
            <w:rStyle w:val="a7"/>
          </w:rPr>
          <w:t>XRControl.Text</w:t>
        </w:r>
      </w:hyperlink>
      <w:r>
        <w:t>).</w:t>
      </w:r>
      <w:r w:rsidR="00722F54" w:rsidRPr="00722F54">
        <w:t xml:space="preserve"> </w:t>
      </w:r>
      <w:r w:rsidR="00722F54">
        <w:t xml:space="preserve">You can also bind a control to the </w:t>
      </w:r>
      <w:hyperlink r:id="rId51" w:history="1">
        <w:r w:rsidR="00722F54">
          <w:rPr>
            <w:rStyle w:val="a7"/>
          </w:rPr>
          <w:t>calculated fields</w:t>
        </w:r>
      </w:hyperlink>
      <w:r w:rsidR="00722F54">
        <w:t xml:space="preserve"> and </w:t>
      </w:r>
      <w:hyperlink r:id="rId52" w:history="1">
        <w:r w:rsidR="00722F54">
          <w:rPr>
            <w:rStyle w:val="a7"/>
          </w:rPr>
          <w:t>report parameters</w:t>
        </w:r>
      </w:hyperlink>
    </w:p>
    <w:p w14:paraId="32BA4526" w14:textId="2EFB875E" w:rsidR="00722F54" w:rsidRDefault="00722F54" w:rsidP="00043C19"/>
    <w:p w14:paraId="2EB21167" w14:textId="77777777" w:rsidR="00722F54" w:rsidRPr="00722F54" w:rsidRDefault="00722F54" w:rsidP="00722F54">
      <w:pPr>
        <w:widowControl/>
        <w:spacing w:before="100" w:beforeAutospacing="1" w:after="100" w:afterAutospacing="1"/>
        <w:jc w:val="left"/>
        <w:rPr>
          <w:rFonts w:ascii="宋体" w:eastAsia="宋体" w:hAnsi="宋体" w:cs="宋体"/>
          <w:kern w:val="0"/>
          <w:sz w:val="24"/>
          <w:szCs w:val="24"/>
        </w:rPr>
      </w:pPr>
      <w:r w:rsidRPr="00722F54">
        <w:rPr>
          <w:rFonts w:ascii="宋体" w:eastAsia="宋体" w:hAnsi="宋体" w:cs="宋体"/>
          <w:kern w:val="0"/>
          <w:sz w:val="24"/>
          <w:szCs w:val="24"/>
        </w:rPr>
        <w:t xml:space="preserve">When the </w:t>
      </w:r>
      <w:hyperlink r:id="rId53" w:history="1">
        <w:r w:rsidRPr="00722F54">
          <w:rPr>
            <w:rFonts w:ascii="宋体" w:eastAsia="宋体" w:hAnsi="宋体" w:cs="宋体"/>
            <w:color w:val="0000FF"/>
            <w:kern w:val="0"/>
            <w:sz w:val="24"/>
            <w:szCs w:val="24"/>
            <w:u w:val="single"/>
          </w:rPr>
          <w:t>UserDesignerOptions.DataBindingMode</w:t>
        </w:r>
      </w:hyperlink>
      <w:r w:rsidRPr="00722F54">
        <w:rPr>
          <w:rFonts w:ascii="宋体" w:eastAsia="宋体" w:hAnsi="宋体" w:cs="宋体"/>
          <w:kern w:val="0"/>
          <w:sz w:val="24"/>
          <w:szCs w:val="24"/>
        </w:rPr>
        <w:t xml:space="preserve"> is set to </w:t>
      </w:r>
      <w:hyperlink r:id="rId54" w:history="1">
        <w:r w:rsidRPr="00722F54">
          <w:rPr>
            <w:rFonts w:ascii="宋体" w:eastAsia="宋体" w:hAnsi="宋体" w:cs="宋体"/>
            <w:color w:val="0000FF"/>
            <w:kern w:val="0"/>
            <w:sz w:val="24"/>
            <w:szCs w:val="24"/>
            <w:u w:val="single"/>
          </w:rPr>
          <w:t>DataBindingMode.Expressions</w:t>
        </w:r>
      </w:hyperlink>
      <w:r w:rsidRPr="00722F54">
        <w:rPr>
          <w:rFonts w:ascii="宋体" w:eastAsia="宋体" w:hAnsi="宋体" w:cs="宋体"/>
          <w:kern w:val="0"/>
          <w:sz w:val="24"/>
          <w:szCs w:val="24"/>
        </w:rPr>
        <w:t xml:space="preserve"> or </w:t>
      </w:r>
      <w:hyperlink r:id="rId55" w:history="1">
        <w:r w:rsidRPr="00722F54">
          <w:rPr>
            <w:rFonts w:ascii="宋体" w:eastAsia="宋体" w:hAnsi="宋体" w:cs="宋体"/>
            <w:color w:val="0000FF"/>
            <w:kern w:val="0"/>
            <w:sz w:val="24"/>
            <w:szCs w:val="24"/>
            <w:u w:val="single"/>
          </w:rPr>
          <w:t>DataBindingMode.ExpressionsAdvanced</w:t>
        </w:r>
      </w:hyperlink>
      <w:r w:rsidRPr="00722F54">
        <w:rPr>
          <w:rFonts w:ascii="宋体" w:eastAsia="宋体" w:hAnsi="宋体" w:cs="宋体"/>
          <w:kern w:val="0"/>
          <w:sz w:val="24"/>
          <w:szCs w:val="24"/>
        </w:rPr>
        <w:t>, a report uses expressions to provide data to controls.</w:t>
      </w:r>
    </w:p>
    <w:p w14:paraId="005278CF" w14:textId="77777777" w:rsidR="00722F54" w:rsidRPr="00722F54" w:rsidRDefault="00722F54" w:rsidP="00722F54">
      <w:pPr>
        <w:widowControl/>
        <w:spacing w:before="100" w:beforeAutospacing="1" w:after="100" w:afterAutospacing="1"/>
        <w:jc w:val="left"/>
        <w:rPr>
          <w:rFonts w:ascii="宋体" w:eastAsia="宋体" w:hAnsi="宋体" w:cs="宋体"/>
          <w:kern w:val="0"/>
          <w:sz w:val="24"/>
          <w:szCs w:val="24"/>
        </w:rPr>
      </w:pPr>
      <w:r w:rsidRPr="00722F54">
        <w:rPr>
          <w:rFonts w:ascii="宋体" w:eastAsia="宋体" w:hAnsi="宋体" w:cs="宋体"/>
          <w:kern w:val="0"/>
          <w:sz w:val="24"/>
          <w:szCs w:val="24"/>
        </w:rPr>
        <w:t xml:space="preserve">In these modes, the </w:t>
      </w:r>
      <w:r w:rsidRPr="00722F54">
        <w:rPr>
          <w:rFonts w:ascii="宋体" w:eastAsia="宋体" w:hAnsi="宋体" w:cs="宋体"/>
          <w:b/>
          <w:bCs/>
          <w:kern w:val="0"/>
          <w:sz w:val="24"/>
          <w:szCs w:val="24"/>
        </w:rPr>
        <w:t>Properties</w:t>
      </w:r>
      <w:r w:rsidRPr="00722F54">
        <w:rPr>
          <w:rFonts w:ascii="宋体" w:eastAsia="宋体" w:hAnsi="宋体" w:cs="宋体"/>
          <w:kern w:val="0"/>
          <w:sz w:val="24"/>
          <w:szCs w:val="24"/>
        </w:rPr>
        <w:t xml:space="preserve"> grid contains the </w:t>
      </w:r>
      <w:r w:rsidRPr="00722F54">
        <w:rPr>
          <w:rFonts w:ascii="宋体" w:eastAsia="宋体" w:hAnsi="宋体" w:cs="宋体"/>
          <w:b/>
          <w:bCs/>
          <w:kern w:val="0"/>
          <w:sz w:val="24"/>
          <w:szCs w:val="24"/>
        </w:rPr>
        <w:t>Expressions</w:t>
      </w:r>
      <w:r w:rsidRPr="00722F54">
        <w:rPr>
          <w:rFonts w:ascii="宋体" w:eastAsia="宋体" w:hAnsi="宋体" w:cs="宋体"/>
          <w:kern w:val="0"/>
          <w:sz w:val="24"/>
          <w:szCs w:val="24"/>
        </w:rPr>
        <w:t xml:space="preserve"> tab providing properties for which you can specify custom expressions with the available data fields.</w:t>
      </w:r>
    </w:p>
    <w:p w14:paraId="227A30FB" w14:textId="5F3B1EFE" w:rsidR="00722F54" w:rsidRDefault="00722F54" w:rsidP="00722F54">
      <w:pPr>
        <w:widowControl/>
        <w:spacing w:before="100" w:beforeAutospacing="1" w:after="100" w:afterAutospacing="1"/>
        <w:ind w:left="720"/>
        <w:jc w:val="left"/>
        <w:rPr>
          <w:rFonts w:ascii="宋体" w:eastAsia="宋体" w:hAnsi="宋体" w:cs="宋体"/>
          <w:kern w:val="0"/>
          <w:sz w:val="24"/>
          <w:szCs w:val="24"/>
        </w:rPr>
      </w:pPr>
      <w:r w:rsidRPr="00722F54">
        <w:rPr>
          <w:rFonts w:ascii="宋体" w:eastAsia="宋体" w:hAnsi="宋体" w:cs="宋体"/>
          <w:noProof/>
          <w:kern w:val="0"/>
          <w:sz w:val="24"/>
          <w:szCs w:val="24"/>
        </w:rPr>
        <w:drawing>
          <wp:inline distT="0" distB="0" distL="0" distR="0" wp14:anchorId="74E9215E" wp14:editId="085D6CD1">
            <wp:extent cx="1914216" cy="1776382"/>
            <wp:effectExtent l="0" t="0" r="0" b="0"/>
            <wp:docPr id="22" name="图片 22" descr="https://documentation.devexpress.com/HelpResource.ashx?help=XtraReports&amp;document=img1319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ocumentation.devexpress.com/HelpResource.ashx?help=XtraReports&amp;document=img131938.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22994" cy="1784528"/>
                    </a:xfrm>
                    <a:prstGeom prst="rect">
                      <a:avLst/>
                    </a:prstGeom>
                    <a:noFill/>
                    <a:ln>
                      <a:noFill/>
                    </a:ln>
                  </pic:spPr>
                </pic:pic>
              </a:graphicData>
            </a:graphic>
          </wp:inline>
        </w:drawing>
      </w:r>
    </w:p>
    <w:p w14:paraId="21A6074F" w14:textId="77777777" w:rsidR="00722F54" w:rsidRDefault="00722F54" w:rsidP="00722F54">
      <w:pPr>
        <w:pStyle w:val="aa"/>
      </w:pPr>
      <w:r>
        <w:t xml:space="preserve">When the </w:t>
      </w:r>
      <w:hyperlink r:id="rId57" w:history="1">
        <w:r>
          <w:rPr>
            <w:rStyle w:val="a7"/>
          </w:rPr>
          <w:t>UserDesignerOptions.DataBindingMode</w:t>
        </w:r>
      </w:hyperlink>
      <w:r>
        <w:t xml:space="preserve"> is set to </w:t>
      </w:r>
      <w:hyperlink r:id="rId58" w:history="1">
        <w:r>
          <w:rPr>
            <w:rStyle w:val="a7"/>
          </w:rPr>
          <w:t>DataBindingMode.Bindings</w:t>
        </w:r>
      </w:hyperlink>
      <w:r>
        <w:t xml:space="preserve">, you can set a control's </w:t>
      </w:r>
      <w:proofErr w:type="spellStart"/>
      <w:r>
        <w:t>bindable</w:t>
      </w:r>
      <w:proofErr w:type="spellEnd"/>
      <w:r>
        <w:t xml:space="preserve"> properties to the report's data source fields. </w:t>
      </w:r>
    </w:p>
    <w:p w14:paraId="79732F2C" w14:textId="77777777" w:rsidR="00722F54" w:rsidRDefault="00722F54" w:rsidP="00722F54">
      <w:pPr>
        <w:pStyle w:val="aa"/>
      </w:pPr>
      <w:r>
        <w:lastRenderedPageBreak/>
        <w:t xml:space="preserve">The set of </w:t>
      </w:r>
      <w:proofErr w:type="spellStart"/>
      <w:r>
        <w:t>bindable</w:t>
      </w:r>
      <w:proofErr w:type="spellEnd"/>
      <w:r>
        <w:t xml:space="preserve"> properties differs depending on the control type. The </w:t>
      </w:r>
      <w:r>
        <w:rPr>
          <w:b/>
          <w:bCs/>
        </w:rPr>
        <w:t>Properties</w:t>
      </w:r>
      <w:r>
        <w:t xml:space="preserve"> grid's </w:t>
      </w:r>
      <w:r>
        <w:rPr>
          <w:b/>
          <w:bCs/>
        </w:rPr>
        <w:t>Data Bindings</w:t>
      </w:r>
      <w:r>
        <w:t xml:space="preserve"> group provides access to these properties. Choose the property you want to bind and select the required data field in the drop-down list.</w:t>
      </w:r>
    </w:p>
    <w:p w14:paraId="52E5A425" w14:textId="4166F6C1" w:rsidR="00722F54" w:rsidRDefault="00722F54" w:rsidP="00722F54">
      <w:pPr>
        <w:pStyle w:val="aa"/>
      </w:pPr>
      <w:r>
        <w:rPr>
          <w:noProof/>
        </w:rPr>
        <w:drawing>
          <wp:inline distT="0" distB="0" distL="0" distR="0" wp14:anchorId="3A246791" wp14:editId="3133231C">
            <wp:extent cx="2008436" cy="2545177"/>
            <wp:effectExtent l="0" t="0" r="0" b="7620"/>
            <wp:docPr id="24" name="图片 24" descr="https://documentation.devexpress.com/HelpResource.ashx?help=XtraReports&amp;document=img8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documentation.devexpress.com/HelpResource.ashx?help=XtraReports&amp;document=img8018.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20909" cy="2560983"/>
                    </a:xfrm>
                    <a:prstGeom prst="rect">
                      <a:avLst/>
                    </a:prstGeom>
                    <a:noFill/>
                    <a:ln>
                      <a:noFill/>
                    </a:ln>
                  </pic:spPr>
                </pic:pic>
              </a:graphicData>
            </a:graphic>
          </wp:inline>
        </w:drawing>
      </w:r>
    </w:p>
    <w:p w14:paraId="7A20CE03" w14:textId="77777777" w:rsidR="00722F54" w:rsidRPr="00722F54" w:rsidRDefault="00722F54" w:rsidP="00722F54">
      <w:pPr>
        <w:widowControl/>
        <w:spacing w:before="100" w:beforeAutospacing="1" w:after="100" w:afterAutospacing="1"/>
        <w:ind w:left="720"/>
        <w:jc w:val="left"/>
        <w:rPr>
          <w:rFonts w:ascii="宋体" w:eastAsia="宋体" w:hAnsi="宋体" w:cs="宋体"/>
          <w:kern w:val="0"/>
          <w:sz w:val="24"/>
          <w:szCs w:val="24"/>
        </w:rPr>
      </w:pPr>
    </w:p>
    <w:p w14:paraId="6B93AD63" w14:textId="77777777" w:rsidR="00722F54" w:rsidRDefault="00722F54" w:rsidP="00722F54">
      <w:pPr>
        <w:pStyle w:val="aa"/>
      </w:pPr>
      <w:r>
        <w:t xml:space="preserve">To unbind a control's property, invoke the binding drop-down list and select </w:t>
      </w:r>
      <w:r>
        <w:rPr>
          <w:b/>
          <w:bCs/>
        </w:rPr>
        <w:t>None</w:t>
      </w:r>
      <w:r>
        <w:t>.</w:t>
      </w:r>
    </w:p>
    <w:p w14:paraId="1B6FA368" w14:textId="69295A3D" w:rsidR="00722F54" w:rsidRDefault="00722F54" w:rsidP="00722F54">
      <w:pPr>
        <w:pStyle w:val="aa"/>
      </w:pPr>
      <w:r>
        <w:rPr>
          <w:noProof/>
        </w:rPr>
        <w:drawing>
          <wp:inline distT="0" distB="0" distL="0" distR="0" wp14:anchorId="03B90223" wp14:editId="4BEDAF19">
            <wp:extent cx="2125834" cy="1755046"/>
            <wp:effectExtent l="0" t="0" r="8255" b="0"/>
            <wp:docPr id="23" name="图片 23" descr="https://documentation.devexpress.com/HelpResource.ashx?help=XtraReports&amp;document=img3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ocumentation.devexpress.com/HelpResource.ashx?help=XtraReports&amp;document=img3358.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55027" cy="1779147"/>
                    </a:xfrm>
                    <a:prstGeom prst="rect">
                      <a:avLst/>
                    </a:prstGeom>
                    <a:noFill/>
                    <a:ln>
                      <a:noFill/>
                    </a:ln>
                  </pic:spPr>
                </pic:pic>
              </a:graphicData>
            </a:graphic>
          </wp:inline>
        </w:drawing>
      </w:r>
    </w:p>
    <w:p w14:paraId="7F6E06B2" w14:textId="77777777" w:rsidR="00722F54" w:rsidRDefault="00722F54" w:rsidP="00722F54">
      <w:pPr>
        <w:pStyle w:val="2"/>
      </w:pPr>
      <w:r>
        <w:t xml:space="preserve">Control Behavior on Different Bands </w:t>
      </w:r>
    </w:p>
    <w:p w14:paraId="3B03CBF5" w14:textId="77777777" w:rsidR="00722F54" w:rsidRDefault="00722F54" w:rsidP="00722F54">
      <w:pPr>
        <w:pStyle w:val="aa"/>
      </w:pPr>
      <w:r>
        <w:t xml:space="preserve">Data-bound report controls' rendering in Print Preview depends on the controls' band type. Only the detail and </w:t>
      </w:r>
      <w:hyperlink r:id="rId61" w:history="1">
        <w:r>
          <w:rPr>
            <w:rStyle w:val="a7"/>
          </w:rPr>
          <w:t>group bands</w:t>
        </w:r>
      </w:hyperlink>
      <w:r>
        <w:t xml:space="preserve"> can display dynamic data source content. Controls in the </w:t>
      </w:r>
      <w:r>
        <w:rPr>
          <w:b/>
          <w:bCs/>
        </w:rPr>
        <w:t>Detail</w:t>
      </w:r>
      <w:r>
        <w:t xml:space="preserve"> band are printed for each record in the assigned data source. The </w:t>
      </w:r>
      <w:hyperlink r:id="rId62" w:history="1">
        <w:r>
          <w:rPr>
            <w:rStyle w:val="a7"/>
          </w:rPr>
          <w:t>group bands</w:t>
        </w:r>
      </w:hyperlink>
      <w:r>
        <w:t xml:space="preserve"> contain controls whose values are used as grouping criteria. Controls bound to data and placed in remaining bands display the current record's content.</w:t>
      </w:r>
    </w:p>
    <w:p w14:paraId="1BB4420F" w14:textId="77777777" w:rsidR="00722F54" w:rsidRDefault="00722F54" w:rsidP="00722F54">
      <w:pPr>
        <w:pStyle w:val="aa"/>
      </w:pPr>
      <w:r>
        <w:t>The following image illustrates the report layout and its rendering result in Print Preview:</w:t>
      </w:r>
    </w:p>
    <w:p w14:paraId="0284DC59" w14:textId="6A09570C" w:rsidR="00722F54" w:rsidRPr="00722F54" w:rsidRDefault="00722F54" w:rsidP="00043C19"/>
    <w:p w14:paraId="035D6791" w14:textId="3CCF4385" w:rsidR="00722F54" w:rsidRDefault="00722F54" w:rsidP="00043C19">
      <w:r>
        <w:rPr>
          <w:noProof/>
        </w:rPr>
        <w:lastRenderedPageBreak/>
        <w:drawing>
          <wp:inline distT="0" distB="0" distL="0" distR="0" wp14:anchorId="4F86B644" wp14:editId="6CEDE28D">
            <wp:extent cx="2987817" cy="2364875"/>
            <wp:effectExtent l="0" t="0" r="317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994193" cy="2369921"/>
                    </a:xfrm>
                    <a:prstGeom prst="rect">
                      <a:avLst/>
                    </a:prstGeom>
                  </pic:spPr>
                </pic:pic>
              </a:graphicData>
            </a:graphic>
          </wp:inline>
        </w:drawing>
      </w:r>
    </w:p>
    <w:p w14:paraId="765E1736" w14:textId="12AD60EA" w:rsidR="00AF59B5" w:rsidRDefault="00AF59B5" w:rsidP="00043C19"/>
    <w:p w14:paraId="5FF9D5E1" w14:textId="77777777" w:rsidR="00AF59B5" w:rsidRDefault="00AF59B5" w:rsidP="00AF59B5">
      <w:pPr>
        <w:pStyle w:val="1"/>
      </w:pPr>
      <w:r>
        <w:t>Using Embedded Fields (Mail Merge)</w:t>
      </w:r>
    </w:p>
    <w:p w14:paraId="206BB2DF" w14:textId="1AF5AEFC" w:rsidR="00AF59B5" w:rsidRDefault="00691D80" w:rsidP="00043C19">
      <w:r>
        <w:t>This feature allows you to create</w:t>
      </w:r>
      <w:r w:rsidRPr="00691D80">
        <w:rPr>
          <w:color w:val="FF0000"/>
        </w:rPr>
        <w:t xml:space="preserve"> templates</w:t>
      </w:r>
      <w:r>
        <w:t xml:space="preserve"> in which data source values populate specific fields while other text remains constant.</w:t>
      </w:r>
    </w:p>
    <w:p w14:paraId="2D95629F" w14:textId="77777777" w:rsidR="00691D80" w:rsidRPr="00691D80" w:rsidRDefault="00691D80" w:rsidP="00691D80">
      <w:pPr>
        <w:widowControl/>
        <w:numPr>
          <w:ilvl w:val="0"/>
          <w:numId w:val="6"/>
        </w:numPr>
        <w:spacing w:before="100" w:beforeAutospacing="1" w:after="100" w:afterAutospacing="1"/>
        <w:jc w:val="left"/>
        <w:rPr>
          <w:rFonts w:ascii="宋体" w:eastAsia="宋体" w:hAnsi="宋体" w:cs="宋体"/>
          <w:kern w:val="0"/>
          <w:sz w:val="24"/>
          <w:szCs w:val="24"/>
        </w:rPr>
      </w:pPr>
      <w:r w:rsidRPr="00691D80">
        <w:rPr>
          <w:rFonts w:ascii="宋体" w:eastAsia="宋体" w:hAnsi="宋体" w:cs="宋体"/>
          <w:kern w:val="0"/>
          <w:sz w:val="24"/>
          <w:szCs w:val="24"/>
        </w:rPr>
        <w:t xml:space="preserve">You can use mail merge to merge </w:t>
      </w:r>
      <w:r w:rsidRPr="00691D80">
        <w:rPr>
          <w:rFonts w:ascii="宋体" w:eastAsia="宋体" w:hAnsi="宋体" w:cs="宋体"/>
          <w:color w:val="FF0000"/>
          <w:kern w:val="0"/>
          <w:sz w:val="24"/>
          <w:szCs w:val="24"/>
        </w:rPr>
        <w:t>multiple data fields and static content</w:t>
      </w:r>
      <w:r w:rsidRPr="00691D80">
        <w:rPr>
          <w:rFonts w:ascii="宋体" w:eastAsia="宋体" w:hAnsi="宋体" w:cs="宋体"/>
          <w:kern w:val="0"/>
          <w:sz w:val="24"/>
          <w:szCs w:val="24"/>
        </w:rPr>
        <w:t xml:space="preserve"> in a control's text instead of running the </w:t>
      </w:r>
      <w:r w:rsidRPr="00691D80">
        <w:rPr>
          <w:rFonts w:ascii="宋体" w:eastAsia="宋体" w:hAnsi="宋体" w:cs="宋体"/>
          <w:b/>
          <w:bCs/>
          <w:kern w:val="0"/>
          <w:sz w:val="24"/>
          <w:szCs w:val="24"/>
        </w:rPr>
        <w:t>Expression Editor</w:t>
      </w:r>
      <w:r w:rsidRPr="00691D80">
        <w:rPr>
          <w:rFonts w:ascii="宋体" w:eastAsia="宋体" w:hAnsi="宋体" w:cs="宋体"/>
          <w:kern w:val="0"/>
          <w:sz w:val="24"/>
          <w:szCs w:val="24"/>
        </w:rPr>
        <w:t xml:space="preserve"> and specifying a complex expression with formatting functions.</w:t>
      </w:r>
    </w:p>
    <w:p w14:paraId="56F52907" w14:textId="77777777" w:rsidR="00691D80" w:rsidRPr="00691D80" w:rsidRDefault="00691D80" w:rsidP="00691D80">
      <w:pPr>
        <w:widowControl/>
        <w:numPr>
          <w:ilvl w:val="0"/>
          <w:numId w:val="6"/>
        </w:numPr>
        <w:spacing w:before="100" w:beforeAutospacing="1" w:after="100" w:afterAutospacing="1"/>
        <w:jc w:val="left"/>
        <w:rPr>
          <w:rFonts w:ascii="宋体" w:eastAsia="宋体" w:hAnsi="宋体" w:cs="宋体"/>
          <w:kern w:val="0"/>
          <w:sz w:val="24"/>
          <w:szCs w:val="24"/>
        </w:rPr>
      </w:pPr>
      <w:r w:rsidRPr="00691D80">
        <w:rPr>
          <w:rFonts w:ascii="宋体" w:eastAsia="宋体" w:hAnsi="宋体" w:cs="宋体"/>
          <w:kern w:val="0"/>
          <w:sz w:val="24"/>
          <w:szCs w:val="24"/>
        </w:rPr>
        <w:t xml:space="preserve">For the </w:t>
      </w:r>
      <w:hyperlink r:id="rId64" w:history="1">
        <w:r w:rsidRPr="00691D80">
          <w:rPr>
            <w:rFonts w:ascii="宋体" w:eastAsia="宋体" w:hAnsi="宋体" w:cs="宋体"/>
            <w:color w:val="0000FF"/>
            <w:kern w:val="0"/>
            <w:sz w:val="24"/>
            <w:szCs w:val="24"/>
            <w:u w:val="single"/>
          </w:rPr>
          <w:t>XRRichText</w:t>
        </w:r>
      </w:hyperlink>
      <w:r w:rsidRPr="00691D80">
        <w:rPr>
          <w:rFonts w:ascii="宋体" w:eastAsia="宋体" w:hAnsi="宋体" w:cs="宋体"/>
          <w:kern w:val="0"/>
          <w:sz w:val="24"/>
          <w:szCs w:val="24"/>
        </w:rPr>
        <w:t xml:space="preserve"> control, mail merge allows you to change specific text</w:t>
      </w:r>
      <w:r w:rsidRPr="00691D80">
        <w:rPr>
          <w:rFonts w:ascii="宋体" w:eastAsia="宋体" w:hAnsi="宋体" w:cs="宋体"/>
          <w:color w:val="FF0000"/>
          <w:kern w:val="0"/>
          <w:sz w:val="24"/>
          <w:szCs w:val="24"/>
        </w:rPr>
        <w:t xml:space="preserve"> parts'</w:t>
      </w:r>
      <w:r w:rsidRPr="00691D80">
        <w:rPr>
          <w:rFonts w:ascii="宋体" w:eastAsia="宋体" w:hAnsi="宋体" w:cs="宋体"/>
          <w:kern w:val="0"/>
          <w:sz w:val="24"/>
          <w:szCs w:val="24"/>
        </w:rPr>
        <w:t xml:space="preserve"> appearance using the formatting toolbar.</w:t>
      </w:r>
    </w:p>
    <w:p w14:paraId="5B6BD459" w14:textId="77777777" w:rsidR="00691D80" w:rsidRDefault="00691D80" w:rsidP="00691D80">
      <w:pPr>
        <w:pStyle w:val="2"/>
      </w:pPr>
      <w:r>
        <w:t xml:space="preserve">Embed Fields in a Control Text </w:t>
      </w:r>
    </w:p>
    <w:p w14:paraId="52BE44F4" w14:textId="77777777" w:rsidR="00691D80" w:rsidRDefault="00691D80" w:rsidP="00691D80">
      <w:pPr>
        <w:pStyle w:val="aa"/>
      </w:pPr>
      <w:r>
        <w:t xml:space="preserve">Initially, you can apply mail merge to the </w:t>
      </w:r>
      <w:hyperlink r:id="rId65" w:history="1">
        <w:r>
          <w:rPr>
            <w:rStyle w:val="a7"/>
          </w:rPr>
          <w:t>XRControl.Text</w:t>
        </w:r>
      </w:hyperlink>
      <w:r>
        <w:t xml:space="preserve"> property only. Double-click the required control on the design surface to invoke the in-place editor. Insert data field names with square brackets to create embedded fields and use any prefixes or postfixes. </w:t>
      </w:r>
    </w:p>
    <w:p w14:paraId="686830AF" w14:textId="29F8CA2F" w:rsidR="00691D80" w:rsidRDefault="00691D80" w:rsidP="00691D80">
      <w:pPr>
        <w:pStyle w:val="aa"/>
      </w:pPr>
      <w:r>
        <w:rPr>
          <w:noProof/>
        </w:rPr>
        <w:drawing>
          <wp:inline distT="0" distB="0" distL="0" distR="0" wp14:anchorId="28F85F46" wp14:editId="1B3CDDA1">
            <wp:extent cx="1605989" cy="716377"/>
            <wp:effectExtent l="0" t="0" r="0" b="7620"/>
            <wp:docPr id="28" name="图片 28" descr="https://documentation.devexpress.com/HelpResource.ashx?help=XtraReports&amp;document=img132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documentation.devexpress.com/HelpResource.ashx?help=XtraReports&amp;document=img132100.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15783" cy="720746"/>
                    </a:xfrm>
                    <a:prstGeom prst="rect">
                      <a:avLst/>
                    </a:prstGeom>
                    <a:noFill/>
                    <a:ln>
                      <a:noFill/>
                    </a:ln>
                  </pic:spPr>
                </pic:pic>
              </a:graphicData>
            </a:graphic>
          </wp:inline>
        </w:drawing>
      </w:r>
    </w:p>
    <w:p w14:paraId="770254DE" w14:textId="77777777" w:rsidR="00691D80" w:rsidRDefault="00691D80" w:rsidP="00691D80">
      <w:pPr>
        <w:pStyle w:val="aa"/>
      </w:pPr>
      <w:r>
        <w:t xml:space="preserve">For the </w:t>
      </w:r>
      <w:hyperlink r:id="rId67" w:history="1">
        <w:r>
          <w:rPr>
            <w:rStyle w:val="a7"/>
          </w:rPr>
          <w:t>XRRichText</w:t>
        </w:r>
      </w:hyperlink>
      <w:r>
        <w:t xml:space="preserve"> control, you can select any text part and adjust its color and font options using the formatting toolbar.</w:t>
      </w:r>
    </w:p>
    <w:p w14:paraId="2F7EAF60" w14:textId="2E37FA01" w:rsidR="00691D80" w:rsidRDefault="00691D80" w:rsidP="00691D80">
      <w:pPr>
        <w:pStyle w:val="aa"/>
      </w:pPr>
      <w:r>
        <w:rPr>
          <w:noProof/>
        </w:rPr>
        <w:drawing>
          <wp:inline distT="0" distB="0" distL="0" distR="0" wp14:anchorId="6C543F03" wp14:editId="079FE002">
            <wp:extent cx="2591771" cy="985099"/>
            <wp:effectExtent l="0" t="0" r="0" b="5715"/>
            <wp:docPr id="29" name="图片 29" descr="https://documentation.devexpress.com/HelpResource.ashx?help=XtraReports&amp;document=img132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documentation.devexpress.com/HelpResource.ashx?help=XtraReports&amp;document=img132102.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623921" cy="997319"/>
                    </a:xfrm>
                    <a:prstGeom prst="rect">
                      <a:avLst/>
                    </a:prstGeom>
                    <a:noFill/>
                    <a:ln>
                      <a:noFill/>
                    </a:ln>
                  </pic:spPr>
                </pic:pic>
              </a:graphicData>
            </a:graphic>
          </wp:inline>
        </w:drawing>
      </w:r>
    </w:p>
    <w:p w14:paraId="54BCB016" w14:textId="77777777" w:rsidR="00691D80" w:rsidRDefault="00691D80" w:rsidP="00691D80">
      <w:pPr>
        <w:pStyle w:val="2"/>
      </w:pPr>
      <w:bookmarkStart w:id="2" w:name="FormatFields"/>
      <w:bookmarkEnd w:id="2"/>
      <w:r>
        <w:lastRenderedPageBreak/>
        <w:t xml:space="preserve">Format Embedded </w:t>
      </w:r>
      <w:r w:rsidRPr="000D3426">
        <w:rPr>
          <w:color w:val="FF0000"/>
        </w:rPr>
        <w:t>Fields</w:t>
      </w:r>
      <w:r>
        <w:t xml:space="preserve"> </w:t>
      </w:r>
    </w:p>
    <w:p w14:paraId="65BC251D" w14:textId="50692FAD" w:rsidR="00691D80" w:rsidRDefault="00691D80" w:rsidP="00691D80">
      <w:pPr>
        <w:pStyle w:val="aa"/>
      </w:pPr>
      <w:r>
        <w:t xml:space="preserve">The mail merge feature enables you to apply formats to embedded field values. Select a required data field and click the control's smart tag. Click the </w:t>
      </w:r>
      <w:hyperlink r:id="rId69" w:history="1">
        <w:r>
          <w:rPr>
            <w:rStyle w:val="a7"/>
          </w:rPr>
          <w:t>XRControl.TextFormatString</w:t>
        </w:r>
      </w:hyperlink>
      <w:r>
        <w:t xml:space="preserve"> property's ellipsis button, and in the invoked </w:t>
      </w:r>
      <w:r>
        <w:rPr>
          <w:b/>
          <w:bCs/>
        </w:rPr>
        <w:t>Format String Editor</w:t>
      </w:r>
      <w:r>
        <w:t>, choose a built-in format pattern.</w:t>
      </w:r>
    </w:p>
    <w:p w14:paraId="6E56E1B4" w14:textId="4EA8EB30" w:rsidR="000D3426" w:rsidRDefault="000D3426" w:rsidP="00691D80">
      <w:pPr>
        <w:pStyle w:val="aa"/>
      </w:pPr>
      <w:r>
        <w:rPr>
          <w:rFonts w:hint="eastAsia"/>
        </w:rPr>
        <w:t>只能f</w:t>
      </w:r>
      <w:r>
        <w:t xml:space="preserve">ormat </w:t>
      </w:r>
      <w:r>
        <w:rPr>
          <w:rFonts w:hint="eastAsia"/>
        </w:rPr>
        <w:t>Field？</w:t>
      </w:r>
    </w:p>
    <w:p w14:paraId="5E46C6B9" w14:textId="19D680F6" w:rsidR="00691D80" w:rsidRDefault="00691D80" w:rsidP="00043C19">
      <w:r>
        <w:rPr>
          <w:noProof/>
        </w:rPr>
        <w:drawing>
          <wp:inline distT="0" distB="0" distL="0" distR="0" wp14:anchorId="303A990C" wp14:editId="1830375A">
            <wp:extent cx="3197488" cy="994177"/>
            <wp:effectExtent l="0" t="0" r="317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222340" cy="1001904"/>
                    </a:xfrm>
                    <a:prstGeom prst="rect">
                      <a:avLst/>
                    </a:prstGeom>
                  </pic:spPr>
                </pic:pic>
              </a:graphicData>
            </a:graphic>
          </wp:inline>
        </w:drawing>
      </w:r>
    </w:p>
    <w:p w14:paraId="551E2C44" w14:textId="2A2B27E4" w:rsidR="00AC4671" w:rsidRDefault="009F7555" w:rsidP="00043C19">
      <w:hyperlink r:id="rId71" w:history="1">
        <w:r w:rsidR="000D3426" w:rsidRPr="00CA5A8A">
          <w:rPr>
            <w:rStyle w:val="a7"/>
          </w:rPr>
          <w:t>https://documentation.devexpress.com/XtraReports/2555/Detailed-Guide-to-DevExpress-Reporting/Providing-Data-to-Reports/Tutorials-and-Code-Examples/Bind-a-Report-to-an-MDB-Database-Runtime-Sample</w:t>
        </w:r>
      </w:hyperlink>
    </w:p>
    <w:p w14:paraId="7830C2C1" w14:textId="77777777" w:rsidR="000D3426" w:rsidRPr="000D3426" w:rsidRDefault="000D3426" w:rsidP="00043C19"/>
    <w:p w14:paraId="7A736D15" w14:textId="77777777" w:rsidR="00AC4671" w:rsidRDefault="00AC4671" w:rsidP="00AC4671">
      <w:pPr>
        <w:pStyle w:val="HTML"/>
      </w:pPr>
      <w:r>
        <w:rPr>
          <w:rStyle w:val="cr-cs-keyword"/>
        </w:rPr>
        <w:t>private</w:t>
      </w:r>
      <w:r>
        <w:t xml:space="preserve"> </w:t>
      </w:r>
      <w:proofErr w:type="spellStart"/>
      <w:r>
        <w:t>SqlDataSource</w:t>
      </w:r>
      <w:proofErr w:type="spellEnd"/>
      <w:r>
        <w:t xml:space="preserve"> </w:t>
      </w:r>
      <w:proofErr w:type="spellStart"/>
      <w:proofErr w:type="gramStart"/>
      <w:r>
        <w:t>BindToData</w:t>
      </w:r>
      <w:proofErr w:type="spellEnd"/>
      <w:r>
        <w:t>(</w:t>
      </w:r>
      <w:proofErr w:type="gramEnd"/>
      <w:r>
        <w:t>) {</w:t>
      </w:r>
    </w:p>
    <w:p w14:paraId="392CA941" w14:textId="77777777" w:rsidR="00AC4671" w:rsidRDefault="00AC4671" w:rsidP="00AC4671">
      <w:pPr>
        <w:pStyle w:val="HTML"/>
      </w:pPr>
      <w:r>
        <w:t xml:space="preserve">    </w:t>
      </w:r>
      <w:r>
        <w:rPr>
          <w:rStyle w:val="cr-cs-comment"/>
        </w:rPr>
        <w:t xml:space="preserve">// Create a data source with the required connection parameters.  </w:t>
      </w:r>
    </w:p>
    <w:p w14:paraId="0165E860" w14:textId="77777777" w:rsidR="00AC4671" w:rsidRDefault="00AC4671" w:rsidP="00AC4671">
      <w:pPr>
        <w:pStyle w:val="HTML"/>
      </w:pPr>
      <w:r>
        <w:t xml:space="preserve">    Access97ConnectionParameters </w:t>
      </w:r>
      <w:proofErr w:type="spellStart"/>
      <w:r>
        <w:t>connectionParameters</w:t>
      </w:r>
      <w:proofErr w:type="spellEnd"/>
      <w:r>
        <w:t xml:space="preserve"> = </w:t>
      </w:r>
    </w:p>
    <w:p w14:paraId="3D906279" w14:textId="77777777" w:rsidR="00AC4671" w:rsidRDefault="00AC4671" w:rsidP="00AC4671">
      <w:pPr>
        <w:pStyle w:val="HTML"/>
      </w:pPr>
      <w:r>
        <w:t xml:space="preserve">        </w:t>
      </w:r>
      <w:r>
        <w:rPr>
          <w:rStyle w:val="cr-cs-keyword"/>
        </w:rPr>
        <w:t>new</w:t>
      </w:r>
      <w:r>
        <w:t xml:space="preserve"> Access97</w:t>
      </w:r>
      <w:proofErr w:type="gramStart"/>
      <w:r>
        <w:t>ConnectionParameters(</w:t>
      </w:r>
      <w:proofErr w:type="gramEnd"/>
      <w:r>
        <w:rPr>
          <w:rStyle w:val="cr-cs-string"/>
        </w:rPr>
        <w:t>"../../nwind.mdb"</w:t>
      </w:r>
      <w:r>
        <w:t xml:space="preserve">, </w:t>
      </w:r>
      <w:r>
        <w:rPr>
          <w:rStyle w:val="cr-cs-string"/>
        </w:rPr>
        <w:t>""</w:t>
      </w:r>
      <w:r>
        <w:t xml:space="preserve">, </w:t>
      </w:r>
      <w:r>
        <w:rPr>
          <w:rStyle w:val="cr-cs-string"/>
        </w:rPr>
        <w:t>""</w:t>
      </w:r>
      <w:r>
        <w:t>);</w:t>
      </w:r>
    </w:p>
    <w:p w14:paraId="671E8D41" w14:textId="77777777" w:rsidR="00AC4671" w:rsidRDefault="00AC4671" w:rsidP="00AC4671">
      <w:pPr>
        <w:pStyle w:val="HTML"/>
      </w:pPr>
      <w:r>
        <w:t xml:space="preserve">    </w:t>
      </w:r>
      <w:proofErr w:type="spellStart"/>
      <w:r>
        <w:t>SqlDataSource</w:t>
      </w:r>
      <w:proofErr w:type="spellEnd"/>
      <w:r>
        <w:t xml:space="preserve"> ds = </w:t>
      </w:r>
      <w:r>
        <w:rPr>
          <w:rStyle w:val="cr-cs-keyword"/>
        </w:rPr>
        <w:t>new</w:t>
      </w:r>
      <w:r>
        <w:t xml:space="preserve"> </w:t>
      </w:r>
      <w:proofErr w:type="spellStart"/>
      <w:r>
        <w:t>SqlDataSource</w:t>
      </w:r>
      <w:proofErr w:type="spellEnd"/>
      <w:r>
        <w:t>(</w:t>
      </w:r>
      <w:proofErr w:type="spellStart"/>
      <w:r>
        <w:t>connectionParameters</w:t>
      </w:r>
      <w:proofErr w:type="spellEnd"/>
      <w:r>
        <w:t>);</w:t>
      </w:r>
    </w:p>
    <w:p w14:paraId="1A1DDEFE" w14:textId="77777777" w:rsidR="00AC4671" w:rsidRDefault="00AC4671" w:rsidP="00AC4671">
      <w:pPr>
        <w:pStyle w:val="HTML"/>
      </w:pPr>
    </w:p>
    <w:p w14:paraId="07006ABA" w14:textId="77777777" w:rsidR="00AC4671" w:rsidRDefault="00AC4671" w:rsidP="00AC4671">
      <w:pPr>
        <w:pStyle w:val="HTML"/>
      </w:pPr>
      <w:r>
        <w:t xml:space="preserve">    </w:t>
      </w:r>
      <w:r>
        <w:rPr>
          <w:rStyle w:val="cr-cs-comment"/>
        </w:rPr>
        <w:t>// Create an SQL query to access the Products table.</w:t>
      </w:r>
    </w:p>
    <w:p w14:paraId="360B1ABE" w14:textId="77777777" w:rsidR="00AC4671" w:rsidRDefault="00AC4671" w:rsidP="00AC4671">
      <w:pPr>
        <w:pStyle w:val="HTML"/>
      </w:pPr>
      <w:r>
        <w:t xml:space="preserve">    </w:t>
      </w:r>
      <w:proofErr w:type="spellStart"/>
      <w:r>
        <w:t>CustomSqlQuery</w:t>
      </w:r>
      <w:proofErr w:type="spellEnd"/>
      <w:r>
        <w:t xml:space="preserve"> query = </w:t>
      </w:r>
      <w:r>
        <w:rPr>
          <w:rStyle w:val="cr-cs-keyword"/>
        </w:rPr>
        <w:t>new</w:t>
      </w:r>
      <w:r>
        <w:t xml:space="preserve"> </w:t>
      </w:r>
      <w:proofErr w:type="spellStart"/>
      <w:proofErr w:type="gramStart"/>
      <w:r>
        <w:t>CustomSqlQuery</w:t>
      </w:r>
      <w:proofErr w:type="spellEnd"/>
      <w:r>
        <w:t>(</w:t>
      </w:r>
      <w:proofErr w:type="gramEnd"/>
      <w:r>
        <w:t>);</w:t>
      </w:r>
    </w:p>
    <w:p w14:paraId="630DB533" w14:textId="77777777" w:rsidR="00AC4671" w:rsidRDefault="00AC4671" w:rsidP="00AC4671">
      <w:pPr>
        <w:pStyle w:val="HTML"/>
      </w:pPr>
      <w:r>
        <w:t xml:space="preserve">    </w:t>
      </w:r>
      <w:proofErr w:type="spellStart"/>
      <w:proofErr w:type="gramStart"/>
      <w:r>
        <w:t>query.Name</w:t>
      </w:r>
      <w:proofErr w:type="spellEnd"/>
      <w:proofErr w:type="gramEnd"/>
      <w:r>
        <w:t xml:space="preserve"> = </w:t>
      </w:r>
      <w:r>
        <w:rPr>
          <w:rStyle w:val="cr-cs-string"/>
        </w:rPr>
        <w:t>"</w:t>
      </w:r>
      <w:proofErr w:type="spellStart"/>
      <w:r>
        <w:rPr>
          <w:rStyle w:val="cr-cs-string"/>
        </w:rPr>
        <w:t>customQuery</w:t>
      </w:r>
      <w:proofErr w:type="spellEnd"/>
      <w:r>
        <w:rPr>
          <w:rStyle w:val="cr-cs-string"/>
        </w:rPr>
        <w:t>"</w:t>
      </w:r>
      <w:r>
        <w:t>;</w:t>
      </w:r>
    </w:p>
    <w:p w14:paraId="1FED5EFD" w14:textId="77777777" w:rsidR="00AC4671" w:rsidRDefault="00AC4671" w:rsidP="00AC4671">
      <w:pPr>
        <w:pStyle w:val="HTML"/>
      </w:pPr>
      <w:r>
        <w:t xml:space="preserve">    </w:t>
      </w:r>
      <w:proofErr w:type="spellStart"/>
      <w:proofErr w:type="gramStart"/>
      <w:r>
        <w:t>query.Sql</w:t>
      </w:r>
      <w:proofErr w:type="spellEnd"/>
      <w:proofErr w:type="gramEnd"/>
      <w:r>
        <w:t xml:space="preserve"> = </w:t>
      </w:r>
      <w:r>
        <w:rPr>
          <w:rStyle w:val="cr-cs-string"/>
        </w:rPr>
        <w:t>"SELECT * FROM Products"</w:t>
      </w:r>
      <w:r>
        <w:t>;</w:t>
      </w:r>
    </w:p>
    <w:p w14:paraId="7061D43E" w14:textId="77777777" w:rsidR="00AC4671" w:rsidRDefault="00AC4671" w:rsidP="00AC4671">
      <w:pPr>
        <w:pStyle w:val="HTML"/>
      </w:pPr>
    </w:p>
    <w:p w14:paraId="74184189" w14:textId="77777777" w:rsidR="00AC4671" w:rsidRDefault="00AC4671" w:rsidP="00AC4671">
      <w:pPr>
        <w:pStyle w:val="HTML"/>
      </w:pPr>
      <w:r>
        <w:t xml:space="preserve">    </w:t>
      </w:r>
      <w:r>
        <w:rPr>
          <w:rStyle w:val="cr-cs-comment"/>
        </w:rPr>
        <w:t xml:space="preserve">// Add the query to the collection and return the data source. </w:t>
      </w:r>
    </w:p>
    <w:p w14:paraId="61971E14" w14:textId="77777777" w:rsidR="00AC4671" w:rsidRDefault="00AC4671" w:rsidP="00AC4671">
      <w:pPr>
        <w:pStyle w:val="HTML"/>
      </w:pPr>
      <w:r>
        <w:t xml:space="preserve">    </w:t>
      </w:r>
      <w:proofErr w:type="spellStart"/>
      <w:proofErr w:type="gramStart"/>
      <w:r>
        <w:t>ds.Queries.Add</w:t>
      </w:r>
      <w:proofErr w:type="spellEnd"/>
      <w:proofErr w:type="gramEnd"/>
      <w:r>
        <w:t>(query);</w:t>
      </w:r>
    </w:p>
    <w:p w14:paraId="7D69C219" w14:textId="77777777" w:rsidR="00AC4671" w:rsidRDefault="00AC4671" w:rsidP="00AC4671">
      <w:pPr>
        <w:pStyle w:val="HTML"/>
      </w:pPr>
      <w:r>
        <w:t xml:space="preserve">    </w:t>
      </w:r>
    </w:p>
    <w:p w14:paraId="5D483B4E" w14:textId="77777777" w:rsidR="00AC4671" w:rsidRDefault="00AC4671" w:rsidP="00AC4671">
      <w:pPr>
        <w:pStyle w:val="HTML"/>
      </w:pPr>
      <w:r>
        <w:t xml:space="preserve">    </w:t>
      </w:r>
      <w:r>
        <w:rPr>
          <w:rStyle w:val="cr-cs-comment"/>
        </w:rPr>
        <w:t xml:space="preserve">// Make the data source structure displayed </w:t>
      </w:r>
    </w:p>
    <w:p w14:paraId="371813DA" w14:textId="77777777" w:rsidR="00AC4671" w:rsidRDefault="00AC4671" w:rsidP="00AC4671">
      <w:pPr>
        <w:pStyle w:val="HTML"/>
      </w:pPr>
      <w:r>
        <w:t xml:space="preserve">    </w:t>
      </w:r>
      <w:r>
        <w:rPr>
          <w:rStyle w:val="cr-cs-comment"/>
        </w:rPr>
        <w:t>// in the Field List of an End-User Report Designer.</w:t>
      </w:r>
    </w:p>
    <w:p w14:paraId="31BE56FB" w14:textId="77777777" w:rsidR="00AC4671" w:rsidRDefault="00AC4671" w:rsidP="00AC4671">
      <w:pPr>
        <w:pStyle w:val="HTML"/>
      </w:pPr>
      <w:r>
        <w:t xml:space="preserve">    </w:t>
      </w:r>
      <w:proofErr w:type="spellStart"/>
      <w:proofErr w:type="gramStart"/>
      <w:r>
        <w:t>ds.RebuildResultSchema</w:t>
      </w:r>
      <w:proofErr w:type="spellEnd"/>
      <w:proofErr w:type="gramEnd"/>
      <w:r>
        <w:t>();</w:t>
      </w:r>
    </w:p>
    <w:p w14:paraId="6E1BAB48" w14:textId="77777777" w:rsidR="00AC4671" w:rsidRDefault="00AC4671" w:rsidP="00AC4671">
      <w:pPr>
        <w:pStyle w:val="HTML"/>
      </w:pPr>
    </w:p>
    <w:p w14:paraId="3686C9AA" w14:textId="77777777" w:rsidR="00AC4671" w:rsidRDefault="00AC4671" w:rsidP="00AC4671">
      <w:pPr>
        <w:pStyle w:val="HTML"/>
      </w:pPr>
      <w:r>
        <w:t xml:space="preserve">    </w:t>
      </w:r>
      <w:r>
        <w:rPr>
          <w:rStyle w:val="cr-cs-keyword"/>
        </w:rPr>
        <w:t>return</w:t>
      </w:r>
      <w:r>
        <w:t xml:space="preserve"> ds;</w:t>
      </w:r>
    </w:p>
    <w:p w14:paraId="6BF356CC" w14:textId="77777777" w:rsidR="00AC4671" w:rsidRDefault="00AC4671" w:rsidP="00AC4671">
      <w:pPr>
        <w:pStyle w:val="HTML"/>
      </w:pPr>
      <w:r>
        <w:t>}</w:t>
      </w:r>
    </w:p>
    <w:p w14:paraId="4EB2A273" w14:textId="54A6240D" w:rsidR="00AC4671" w:rsidRDefault="00AC4671" w:rsidP="00043C19"/>
    <w:p w14:paraId="5918355A" w14:textId="77777777" w:rsidR="000D3426" w:rsidRDefault="000D3426" w:rsidP="000D3426">
      <w:pPr>
        <w:pStyle w:val="1"/>
      </w:pPr>
      <w:r>
        <w:lastRenderedPageBreak/>
        <w:t>Binding a Report Using Standard .NET Data Providers</w:t>
      </w:r>
    </w:p>
    <w:p w14:paraId="3E1A0C18" w14:textId="6DDC5D76" w:rsidR="000D3426" w:rsidRDefault="000D3426" w:rsidP="00043C19">
      <w:r>
        <w:rPr>
          <w:noProof/>
        </w:rPr>
        <w:drawing>
          <wp:inline distT="0" distB="0" distL="0" distR="0" wp14:anchorId="4DA1B7C3" wp14:editId="561E9238">
            <wp:extent cx="4147704" cy="1426930"/>
            <wp:effectExtent l="0" t="0" r="5715" b="1905"/>
            <wp:docPr id="31" name="图片 31" descr="https://documentation.devexpress.com/HelpResource.ashx?help=XtraReports&amp;document=img3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documentation.devexpress.com/HelpResource.ashx?help=XtraReports&amp;document=img3323.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51279" cy="1462563"/>
                    </a:xfrm>
                    <a:prstGeom prst="rect">
                      <a:avLst/>
                    </a:prstGeom>
                    <a:noFill/>
                    <a:ln>
                      <a:noFill/>
                    </a:ln>
                  </pic:spPr>
                </pic:pic>
              </a:graphicData>
            </a:graphic>
          </wp:inline>
        </w:drawing>
      </w:r>
    </w:p>
    <w:p w14:paraId="532B3A9A" w14:textId="77777777" w:rsidR="000D3426" w:rsidRPr="000D3426" w:rsidRDefault="000D3426" w:rsidP="000D3426">
      <w:pPr>
        <w:widowControl/>
        <w:spacing w:before="100" w:beforeAutospacing="1" w:after="100" w:afterAutospacing="1"/>
        <w:jc w:val="left"/>
        <w:rPr>
          <w:rFonts w:ascii="宋体" w:eastAsia="宋体" w:hAnsi="宋体" w:cs="宋体"/>
          <w:kern w:val="0"/>
          <w:sz w:val="24"/>
          <w:szCs w:val="24"/>
        </w:rPr>
      </w:pPr>
      <w:r w:rsidRPr="000D3426">
        <w:rPr>
          <w:rFonts w:ascii="宋体" w:eastAsia="宋体" w:hAnsi="宋体" w:cs="宋体"/>
          <w:kern w:val="0"/>
          <w:sz w:val="24"/>
          <w:szCs w:val="24"/>
        </w:rPr>
        <w:t xml:space="preserve">You can bind a report to a </w:t>
      </w:r>
      <w:proofErr w:type="spellStart"/>
      <w:proofErr w:type="gramStart"/>
      <w:r w:rsidRPr="000D3426">
        <w:rPr>
          <w:rFonts w:ascii="宋体" w:eastAsia="宋体" w:hAnsi="宋体" w:cs="宋体"/>
          <w:kern w:val="0"/>
          <w:sz w:val="24"/>
          <w:szCs w:val="24"/>
        </w:rPr>
        <w:t>System.Data.DataSet</w:t>
      </w:r>
      <w:proofErr w:type="spellEnd"/>
      <w:proofErr w:type="gramEnd"/>
      <w:r w:rsidRPr="000D3426">
        <w:rPr>
          <w:rFonts w:ascii="宋体" w:eastAsia="宋体" w:hAnsi="宋体" w:cs="宋体"/>
          <w:kern w:val="0"/>
          <w:sz w:val="24"/>
          <w:szCs w:val="24"/>
        </w:rPr>
        <w:t xml:space="preserve"> in the following ways:</w:t>
      </w:r>
    </w:p>
    <w:p w14:paraId="3C74101F" w14:textId="77777777" w:rsidR="000D3426" w:rsidRPr="000D3426" w:rsidRDefault="000D3426" w:rsidP="000D3426">
      <w:pPr>
        <w:widowControl/>
        <w:numPr>
          <w:ilvl w:val="0"/>
          <w:numId w:val="7"/>
        </w:numPr>
        <w:spacing w:before="100" w:beforeAutospacing="1" w:after="100" w:afterAutospacing="1"/>
        <w:jc w:val="left"/>
        <w:rPr>
          <w:rFonts w:ascii="宋体" w:eastAsia="宋体" w:hAnsi="宋体" w:cs="宋体"/>
          <w:kern w:val="0"/>
          <w:sz w:val="24"/>
          <w:szCs w:val="24"/>
        </w:rPr>
      </w:pPr>
      <w:r w:rsidRPr="000D3426">
        <w:rPr>
          <w:rFonts w:ascii="宋体" w:eastAsia="宋体" w:hAnsi="宋体" w:cs="宋体"/>
          <w:kern w:val="0"/>
          <w:sz w:val="24"/>
          <w:szCs w:val="24"/>
        </w:rPr>
        <w:t xml:space="preserve">By assigning the required </w:t>
      </w:r>
      <w:r w:rsidRPr="000D3426">
        <w:rPr>
          <w:rFonts w:ascii="宋体" w:eastAsia="宋体" w:hAnsi="宋体" w:cs="宋体"/>
          <w:color w:val="FF0000"/>
          <w:kern w:val="0"/>
          <w:sz w:val="24"/>
          <w:szCs w:val="24"/>
        </w:rPr>
        <w:t>table</w:t>
      </w:r>
      <w:r w:rsidRPr="000D3426">
        <w:rPr>
          <w:rFonts w:ascii="宋体" w:eastAsia="宋体" w:hAnsi="宋体" w:cs="宋体"/>
          <w:kern w:val="0"/>
          <w:sz w:val="24"/>
          <w:szCs w:val="24"/>
        </w:rPr>
        <w:t xml:space="preserve"> from the dataset to the </w:t>
      </w:r>
      <w:hyperlink r:id="rId73" w:history="1">
        <w:r w:rsidRPr="000D3426">
          <w:rPr>
            <w:rFonts w:ascii="宋体" w:eastAsia="宋体" w:hAnsi="宋体" w:cs="宋体"/>
            <w:color w:val="0000FF"/>
            <w:kern w:val="0"/>
            <w:sz w:val="24"/>
            <w:szCs w:val="24"/>
            <w:u w:val="single"/>
          </w:rPr>
          <w:t>XtraReportBase.DataSource</w:t>
        </w:r>
      </w:hyperlink>
      <w:r w:rsidRPr="000D3426">
        <w:rPr>
          <w:rFonts w:ascii="宋体" w:eastAsia="宋体" w:hAnsi="宋体" w:cs="宋体"/>
          <w:kern w:val="0"/>
          <w:sz w:val="24"/>
          <w:szCs w:val="24"/>
        </w:rPr>
        <w:t xml:space="preserve"> property. </w:t>
      </w:r>
    </w:p>
    <w:p w14:paraId="4B9B377F" w14:textId="77777777" w:rsidR="000D3426" w:rsidRPr="000D3426" w:rsidRDefault="000D3426" w:rsidP="000D3426">
      <w:pPr>
        <w:widowControl/>
        <w:numPr>
          <w:ilvl w:val="0"/>
          <w:numId w:val="7"/>
        </w:numPr>
        <w:spacing w:before="100" w:beforeAutospacing="1" w:after="100" w:afterAutospacing="1"/>
        <w:jc w:val="left"/>
        <w:rPr>
          <w:rFonts w:ascii="宋体" w:eastAsia="宋体" w:hAnsi="宋体" w:cs="宋体"/>
          <w:kern w:val="0"/>
          <w:sz w:val="24"/>
          <w:szCs w:val="24"/>
        </w:rPr>
      </w:pPr>
      <w:r w:rsidRPr="000D3426">
        <w:rPr>
          <w:rFonts w:ascii="宋体" w:eastAsia="宋体" w:hAnsi="宋体" w:cs="宋体"/>
          <w:kern w:val="0"/>
          <w:sz w:val="24"/>
          <w:szCs w:val="24"/>
        </w:rPr>
        <w:t xml:space="preserve">By assigning the </w:t>
      </w:r>
      <w:r w:rsidRPr="000D3426">
        <w:rPr>
          <w:rFonts w:ascii="宋体" w:eastAsia="宋体" w:hAnsi="宋体" w:cs="宋体"/>
          <w:color w:val="FF0000"/>
          <w:kern w:val="0"/>
          <w:sz w:val="24"/>
          <w:szCs w:val="24"/>
        </w:rPr>
        <w:t>dataset</w:t>
      </w:r>
      <w:r w:rsidRPr="000D3426">
        <w:rPr>
          <w:rFonts w:ascii="宋体" w:eastAsia="宋体" w:hAnsi="宋体" w:cs="宋体"/>
          <w:kern w:val="0"/>
          <w:sz w:val="24"/>
          <w:szCs w:val="24"/>
        </w:rPr>
        <w:t xml:space="preserve"> to the </w:t>
      </w:r>
      <w:hyperlink r:id="rId74" w:history="1">
        <w:r w:rsidRPr="000D3426">
          <w:rPr>
            <w:rFonts w:ascii="宋体" w:eastAsia="宋体" w:hAnsi="宋体" w:cs="宋体"/>
            <w:color w:val="0000FF"/>
            <w:kern w:val="0"/>
            <w:sz w:val="24"/>
            <w:szCs w:val="24"/>
            <w:u w:val="single"/>
          </w:rPr>
          <w:t>XtraReportBase.DataSource</w:t>
        </w:r>
      </w:hyperlink>
      <w:r w:rsidRPr="000D3426">
        <w:rPr>
          <w:rFonts w:ascii="宋体" w:eastAsia="宋体" w:hAnsi="宋体" w:cs="宋体"/>
          <w:kern w:val="0"/>
          <w:sz w:val="24"/>
          <w:szCs w:val="24"/>
        </w:rPr>
        <w:t xml:space="preserve"> property and supplying the required table's name when binding a report control to a data column in this table. </w:t>
      </w:r>
    </w:p>
    <w:p w14:paraId="1CACF2DB" w14:textId="77777777" w:rsidR="000D3426" w:rsidRPr="000D3426" w:rsidRDefault="000D3426" w:rsidP="000D3426">
      <w:pPr>
        <w:widowControl/>
        <w:numPr>
          <w:ilvl w:val="0"/>
          <w:numId w:val="7"/>
        </w:numPr>
        <w:spacing w:before="100" w:beforeAutospacing="1" w:after="100" w:afterAutospacing="1"/>
        <w:jc w:val="left"/>
        <w:rPr>
          <w:rFonts w:ascii="宋体" w:eastAsia="宋体" w:hAnsi="宋体" w:cs="宋体"/>
          <w:kern w:val="0"/>
          <w:sz w:val="24"/>
          <w:szCs w:val="24"/>
        </w:rPr>
      </w:pPr>
      <w:r w:rsidRPr="000D3426">
        <w:rPr>
          <w:rFonts w:ascii="宋体" w:eastAsia="宋体" w:hAnsi="宋体" w:cs="宋体"/>
          <w:kern w:val="0"/>
          <w:sz w:val="24"/>
          <w:szCs w:val="24"/>
        </w:rPr>
        <w:t xml:space="preserve">By setting the </w:t>
      </w:r>
      <w:hyperlink r:id="rId75" w:history="1">
        <w:r w:rsidRPr="000D3426">
          <w:rPr>
            <w:rFonts w:ascii="宋体" w:eastAsia="宋体" w:hAnsi="宋体" w:cs="宋体"/>
            <w:color w:val="0000FF"/>
            <w:kern w:val="0"/>
            <w:sz w:val="24"/>
            <w:szCs w:val="24"/>
            <w:u w:val="single"/>
          </w:rPr>
          <w:t>XtraReportBase.DataSource</w:t>
        </w:r>
      </w:hyperlink>
      <w:r w:rsidRPr="000D3426">
        <w:rPr>
          <w:rFonts w:ascii="宋体" w:eastAsia="宋体" w:hAnsi="宋体" w:cs="宋体"/>
          <w:kern w:val="0"/>
          <w:sz w:val="24"/>
          <w:szCs w:val="24"/>
        </w:rPr>
        <w:t xml:space="preserve"> property to a </w:t>
      </w:r>
      <w:proofErr w:type="spellStart"/>
      <w:proofErr w:type="gramStart"/>
      <w:r w:rsidRPr="000D3426">
        <w:rPr>
          <w:rFonts w:ascii="宋体" w:eastAsia="宋体" w:hAnsi="宋体" w:cs="宋体"/>
          <w:kern w:val="0"/>
          <w:sz w:val="24"/>
          <w:szCs w:val="24"/>
        </w:rPr>
        <w:t>System.Data.</w:t>
      </w:r>
      <w:r w:rsidRPr="000D3426">
        <w:rPr>
          <w:rFonts w:ascii="宋体" w:eastAsia="宋体" w:hAnsi="宋体" w:cs="宋体"/>
          <w:color w:val="FF0000"/>
          <w:kern w:val="0"/>
          <w:sz w:val="24"/>
          <w:szCs w:val="24"/>
        </w:rPr>
        <w:t>DataView</w:t>
      </w:r>
      <w:proofErr w:type="spellEnd"/>
      <w:proofErr w:type="gramEnd"/>
      <w:r w:rsidRPr="000D3426">
        <w:rPr>
          <w:rFonts w:ascii="宋体" w:eastAsia="宋体" w:hAnsi="宋体" w:cs="宋体"/>
          <w:kern w:val="0"/>
          <w:sz w:val="24"/>
          <w:szCs w:val="24"/>
        </w:rPr>
        <w:t xml:space="preserve"> object bound to a table from the dataset. </w:t>
      </w:r>
    </w:p>
    <w:p w14:paraId="39FA6005" w14:textId="137CC143" w:rsidR="000D3426" w:rsidRDefault="000D3426" w:rsidP="00043C19">
      <w:r>
        <w:t xml:space="preserve">You need to fill the dataset with data manually by calling the data adapter's </w:t>
      </w:r>
      <w:proofErr w:type="spellStart"/>
      <w:proofErr w:type="gramStart"/>
      <w:r>
        <w:t>System.Data.Common.DataAdapter</w:t>
      </w:r>
      <w:proofErr w:type="gramEnd"/>
      <w:r>
        <w:t>.Fill</w:t>
      </w:r>
      <w:proofErr w:type="spellEnd"/>
      <w:r>
        <w:t xml:space="preserve"> method. For instance, you could do this before previewing or printing the report. However, you can avoid manually filling the dataset by setting the </w:t>
      </w:r>
      <w:hyperlink r:id="rId76" w:history="1">
        <w:r>
          <w:rPr>
            <w:rStyle w:val="a7"/>
          </w:rPr>
          <w:t>XtraReportBase.DataAdapter</w:t>
        </w:r>
      </w:hyperlink>
      <w:r>
        <w:t xml:space="preserve"> property to the </w:t>
      </w:r>
      <w:r w:rsidRPr="000D3426">
        <w:rPr>
          <w:color w:val="FF0000"/>
        </w:rPr>
        <w:t>data adapter</w:t>
      </w:r>
      <w:r>
        <w:t xml:space="preserve"> that was used to create the dataset. In this case, the report automatically populates the dataset with data.</w:t>
      </w:r>
    </w:p>
    <w:p w14:paraId="340EDBB7" w14:textId="390FD40C" w:rsidR="00B012BD" w:rsidRDefault="00B012BD" w:rsidP="00043C19"/>
    <w:p w14:paraId="79EF99A1" w14:textId="77777777" w:rsidR="00B012BD" w:rsidRDefault="00B012BD" w:rsidP="00B012BD">
      <w:pPr>
        <w:pStyle w:val="aa"/>
      </w:pPr>
      <w:r>
        <w:rPr>
          <w:b/>
          <w:bCs/>
        </w:rPr>
        <w:t>Display Summaries</w:t>
      </w:r>
    </w:p>
    <w:p w14:paraId="77E5B65D" w14:textId="77777777" w:rsidR="00B012BD" w:rsidRDefault="00B012BD" w:rsidP="00B012BD">
      <w:pPr>
        <w:pStyle w:val="aa"/>
      </w:pPr>
      <w:r>
        <w:t xml:space="preserve">You can make the label display a </w:t>
      </w:r>
      <w:hyperlink r:id="rId77" w:history="1">
        <w:r>
          <w:rPr>
            <w:rStyle w:val="a7"/>
          </w:rPr>
          <w:t>summary function's result</w:t>
        </w:r>
      </w:hyperlink>
      <w:r>
        <w:t xml:space="preserve"> by setting the </w:t>
      </w:r>
      <w:hyperlink r:id="rId78" w:history="1">
        <w:r>
          <w:rPr>
            <w:rStyle w:val="a7"/>
          </w:rPr>
          <w:t>XRSummary.Running</w:t>
        </w:r>
      </w:hyperlink>
      <w:r>
        <w:t xml:space="preserve"> property to the required </w:t>
      </w:r>
      <w:r w:rsidRPr="002304D1">
        <w:rPr>
          <w:color w:val="FF0000"/>
        </w:rPr>
        <w:t>range</w:t>
      </w:r>
      <w:r>
        <w:t xml:space="preserve"> and selecting the summary function in the </w:t>
      </w:r>
      <w:r>
        <w:rPr>
          <w:b/>
          <w:bCs/>
        </w:rPr>
        <w:t>Summary Expression Editor</w:t>
      </w:r>
      <w:r>
        <w:t>.</w:t>
      </w:r>
    </w:p>
    <w:p w14:paraId="2F469EA9" w14:textId="072EE349" w:rsidR="00B012BD" w:rsidRDefault="00B012BD" w:rsidP="00043C19">
      <w:r>
        <w:rPr>
          <w:noProof/>
        </w:rPr>
        <w:drawing>
          <wp:inline distT="0" distB="0" distL="0" distR="0" wp14:anchorId="36E5AB8C" wp14:editId="1A1FAD90">
            <wp:extent cx="2096713" cy="1020434"/>
            <wp:effectExtent l="0" t="0" r="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110550" cy="1027168"/>
                    </a:xfrm>
                    <a:prstGeom prst="rect">
                      <a:avLst/>
                    </a:prstGeom>
                  </pic:spPr>
                </pic:pic>
              </a:graphicData>
            </a:graphic>
          </wp:inline>
        </w:drawing>
      </w:r>
    </w:p>
    <w:p w14:paraId="2CD218AD" w14:textId="3561D2CE" w:rsidR="002304D1" w:rsidRDefault="002304D1" w:rsidP="00043C19">
      <w:r>
        <w:t>At design time, you can change a label's size to fit its</w:t>
      </w:r>
      <w:r w:rsidRPr="002304D1">
        <w:rPr>
          <w:color w:val="FF0000"/>
        </w:rPr>
        <w:t xml:space="preserve"> static text</w:t>
      </w:r>
      <w:r>
        <w:t xml:space="preserve"> (</w:t>
      </w:r>
      <w:proofErr w:type="spellStart"/>
      <w:r>
        <w:fldChar w:fldCharType="begin"/>
      </w:r>
      <w:r>
        <w:instrText xml:space="preserve"> HYPERLINK "https://documentation.devexpress.com/XtraReports/DevExpress.XtraReports.UI.XRControl.Text.property" </w:instrText>
      </w:r>
      <w:r>
        <w:fldChar w:fldCharType="separate"/>
      </w:r>
      <w:r>
        <w:rPr>
          <w:rStyle w:val="a7"/>
        </w:rPr>
        <w:t>XRControl.Text</w:t>
      </w:r>
      <w:proofErr w:type="spellEnd"/>
      <w:r>
        <w:fldChar w:fldCharType="end"/>
      </w:r>
      <w:r>
        <w:t xml:space="preserve">) by right-clicking the label and selecting the </w:t>
      </w:r>
      <w:r>
        <w:rPr>
          <w:b/>
          <w:bCs/>
        </w:rPr>
        <w:t>Fit Bounds To Text</w:t>
      </w:r>
      <w:r>
        <w:t xml:space="preserve"> command in the context menu:</w:t>
      </w:r>
    </w:p>
    <w:p w14:paraId="515BB6EA" w14:textId="77777777" w:rsidR="002304D1" w:rsidRDefault="002304D1" w:rsidP="002304D1">
      <w:pPr>
        <w:pStyle w:val="aa"/>
      </w:pPr>
      <w:proofErr w:type="gramStart"/>
      <w:r>
        <w:rPr>
          <w:rFonts w:hAnsi="Symbol"/>
        </w:rPr>
        <w:t></w:t>
      </w:r>
      <w:r>
        <w:t xml:space="preserve">  If</w:t>
      </w:r>
      <w:proofErr w:type="gramEnd"/>
      <w:r>
        <w:t xml:space="preserve"> the </w:t>
      </w:r>
      <w:hyperlink r:id="rId80" w:history="1">
        <w:r>
          <w:rPr>
            <w:rStyle w:val="a7"/>
          </w:rPr>
          <w:t>XRControl.WordWrap</w:t>
        </w:r>
      </w:hyperlink>
      <w:r>
        <w:t xml:space="preserve"> option is enabled, the command keeps control content displayed in multiple lines. It decreases the control's height and adjusts the width to fit this content.</w:t>
      </w:r>
    </w:p>
    <w:p w14:paraId="46850001" w14:textId="04A8F4B4" w:rsidR="002304D1" w:rsidRDefault="002304D1" w:rsidP="002304D1">
      <w:pPr>
        <w:pStyle w:val="aa"/>
      </w:pPr>
      <w:r>
        <w:rPr>
          <w:noProof/>
        </w:rPr>
        <w:lastRenderedPageBreak/>
        <w:drawing>
          <wp:inline distT="0" distB="0" distL="0" distR="0" wp14:anchorId="488C81C8" wp14:editId="72763D2B">
            <wp:extent cx="2661661" cy="2044522"/>
            <wp:effectExtent l="0" t="0" r="5715" b="0"/>
            <wp:docPr id="33" name="图片 33" descr="https://documentation.devexpress.com/HelpResource.ashx?help=XtraReports&amp;document=img132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documentation.devexpress.com/HelpResource.ashx?help=XtraReports&amp;document=img132578.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680394" cy="2058911"/>
                    </a:xfrm>
                    <a:prstGeom prst="rect">
                      <a:avLst/>
                    </a:prstGeom>
                    <a:noFill/>
                    <a:ln>
                      <a:noFill/>
                    </a:ln>
                  </pic:spPr>
                </pic:pic>
              </a:graphicData>
            </a:graphic>
          </wp:inline>
        </w:drawing>
      </w:r>
    </w:p>
    <w:p w14:paraId="04E0FC3C" w14:textId="429CE9C3" w:rsidR="002304D1" w:rsidRDefault="002304D1" w:rsidP="00043C19">
      <w:r>
        <w:t xml:space="preserve">Use the </w:t>
      </w:r>
      <w:r>
        <w:rPr>
          <w:b/>
          <w:bCs/>
        </w:rPr>
        <w:t xml:space="preserve">Fit Text </w:t>
      </w:r>
      <w:proofErr w:type="gramStart"/>
      <w:r>
        <w:rPr>
          <w:b/>
          <w:bCs/>
        </w:rPr>
        <w:t>To</w:t>
      </w:r>
      <w:proofErr w:type="gramEnd"/>
      <w:r>
        <w:rPr>
          <w:b/>
          <w:bCs/>
        </w:rPr>
        <w:t xml:space="preserve"> Bounds</w:t>
      </w:r>
      <w:r>
        <w:t xml:space="preserve"> command to adjust the control's font size to fit its area.</w:t>
      </w:r>
    </w:p>
    <w:p w14:paraId="13D8E669" w14:textId="77777777" w:rsidR="002304D1" w:rsidRDefault="002304D1" w:rsidP="002304D1">
      <w:pPr>
        <w:pStyle w:val="aa"/>
      </w:pPr>
      <w:r>
        <w:t xml:space="preserve">Use the label's </w:t>
      </w:r>
      <w:hyperlink r:id="rId82" w:history="1">
        <w:r>
          <w:rPr>
            <w:rStyle w:val="a7"/>
          </w:rPr>
          <w:t>XRLabel.InteractiveSorting</w:t>
        </w:r>
      </w:hyperlink>
      <w:r>
        <w:t xml:space="preserve"> option to enable sorting report data by clicking this label in Print Preview. Set the </w:t>
      </w:r>
      <w:hyperlink r:id="rId83" w:history="1">
        <w:r>
          <w:rPr>
            <w:rStyle w:val="a7"/>
          </w:rPr>
          <w:t>SortingOptions.TargetBand</w:t>
        </w:r>
      </w:hyperlink>
      <w:r>
        <w:t xml:space="preserve"> property to the required Group Header or Detail band, and the </w:t>
      </w:r>
      <w:hyperlink r:id="rId84" w:history="1">
        <w:r>
          <w:rPr>
            <w:rStyle w:val="a7"/>
          </w:rPr>
          <w:t>SortingOptions.FieldName</w:t>
        </w:r>
      </w:hyperlink>
      <w:r>
        <w:t xml:space="preserve"> property to the corresponding data field.</w:t>
      </w:r>
    </w:p>
    <w:p w14:paraId="030C136E" w14:textId="436E4FC5" w:rsidR="002304D1" w:rsidRDefault="002304D1" w:rsidP="002304D1">
      <w:pPr>
        <w:pStyle w:val="aa"/>
      </w:pPr>
      <w:r>
        <w:rPr>
          <w:noProof/>
        </w:rPr>
        <w:drawing>
          <wp:inline distT="0" distB="0" distL="0" distR="0" wp14:anchorId="421AA92C" wp14:editId="44718710">
            <wp:extent cx="5981360" cy="1080125"/>
            <wp:effectExtent l="0" t="0" r="635" b="6350"/>
            <wp:docPr id="34" name="图片 34" descr="https://documentation.devexpress.com/HelpResource.ashx?help=XtraReports&amp;document=img1278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documentation.devexpress.com/HelpResource.ashx?help=XtraReports&amp;document=img127839.jp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051147" cy="1092727"/>
                    </a:xfrm>
                    <a:prstGeom prst="rect">
                      <a:avLst/>
                    </a:prstGeom>
                    <a:noFill/>
                    <a:ln>
                      <a:noFill/>
                    </a:ln>
                  </pic:spPr>
                </pic:pic>
              </a:graphicData>
            </a:graphic>
          </wp:inline>
        </w:drawing>
      </w:r>
    </w:p>
    <w:p w14:paraId="79F7140D" w14:textId="16C92E9C" w:rsidR="00D86BDA" w:rsidRDefault="00D86BDA" w:rsidP="002304D1">
      <w:pPr>
        <w:pStyle w:val="aa"/>
      </w:pPr>
    </w:p>
    <w:p w14:paraId="3F0DE220" w14:textId="77777777" w:rsidR="00D86BDA" w:rsidRDefault="00D86BDA" w:rsidP="002304D1">
      <w:pPr>
        <w:pStyle w:val="aa"/>
      </w:pPr>
    </w:p>
    <w:p w14:paraId="02C9CF1A" w14:textId="77777777" w:rsidR="00D86BDA" w:rsidRDefault="00D86BDA" w:rsidP="00D86BDA">
      <w:pPr>
        <w:pStyle w:val="aa"/>
      </w:pPr>
      <w:r>
        <w:t xml:space="preserve">You can also create two tables simultaneously, for instance, one that shows column titles in the Page Header and one that shows regular information in the Detail band. Select the </w:t>
      </w:r>
      <w:proofErr w:type="spellStart"/>
      <w:r>
        <w:rPr>
          <w:b/>
          <w:bCs/>
        </w:rPr>
        <w:t>XRTable</w:t>
      </w:r>
      <w:proofErr w:type="spellEnd"/>
      <w:r>
        <w:t xml:space="preserve"> item in the Toolbox and draw a rectangle</w:t>
      </w:r>
      <w:r w:rsidRPr="006E5B11">
        <w:rPr>
          <w:color w:val="FF0000"/>
        </w:rPr>
        <w:t xml:space="preserve"> across</w:t>
      </w:r>
      <w:r>
        <w:t xml:space="preserve"> these bands.</w:t>
      </w:r>
    </w:p>
    <w:p w14:paraId="131ADCC8" w14:textId="57B90AB0" w:rsidR="00D86BDA" w:rsidRDefault="00D86BDA" w:rsidP="00D86BDA">
      <w:pPr>
        <w:pStyle w:val="aa"/>
      </w:pPr>
      <w:r>
        <w:rPr>
          <w:noProof/>
        </w:rPr>
        <w:drawing>
          <wp:inline distT="0" distB="0" distL="0" distR="0" wp14:anchorId="3D4B09F5" wp14:editId="738EAC20">
            <wp:extent cx="4210750" cy="1912363"/>
            <wp:effectExtent l="0" t="0" r="0" b="0"/>
            <wp:docPr id="36" name="图片 36" descr="https://documentation.devexpress.com/HelpResource.ashx?help=XtraReports&amp;document=img7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documentation.devexpress.com/HelpResource.ashx?help=XtraReports&amp;document=img7956.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238798" cy="1925102"/>
                    </a:xfrm>
                    <a:prstGeom prst="rect">
                      <a:avLst/>
                    </a:prstGeom>
                    <a:noFill/>
                    <a:ln>
                      <a:noFill/>
                    </a:ln>
                  </pic:spPr>
                </pic:pic>
              </a:graphicData>
            </a:graphic>
          </wp:inline>
        </w:drawing>
      </w:r>
    </w:p>
    <w:p w14:paraId="416B9E0E" w14:textId="77777777" w:rsidR="00D86BDA" w:rsidRDefault="00D86BDA" w:rsidP="00043C19"/>
    <w:p w14:paraId="30FD6B6B" w14:textId="77777777" w:rsidR="00D86BDA" w:rsidRDefault="00D86BDA" w:rsidP="00D86BDA">
      <w:pPr>
        <w:pStyle w:val="aa"/>
      </w:pPr>
      <w:r>
        <w:t xml:space="preserve">The </w:t>
      </w:r>
      <w:proofErr w:type="spellStart"/>
      <w:r>
        <w:t>XRTable</w:t>
      </w:r>
      <w:proofErr w:type="spellEnd"/>
      <w:r>
        <w:t xml:space="preserve"> control contains</w:t>
      </w:r>
      <w:r w:rsidRPr="00D86BDA">
        <w:rPr>
          <w:color w:val="FF0000"/>
        </w:rPr>
        <w:t xml:space="preserve"> one or more rows </w:t>
      </w:r>
      <w:r>
        <w:t>(</w:t>
      </w:r>
      <w:proofErr w:type="spellStart"/>
      <w:r>
        <w:fldChar w:fldCharType="begin"/>
      </w:r>
      <w:r>
        <w:instrText xml:space="preserve"> HYPERLINK "https://documentation.devexpress.com/XtraReports/DevExpress.XtraReports.UI.XRTableRow.class" </w:instrText>
      </w:r>
      <w:r>
        <w:fldChar w:fldCharType="separate"/>
      </w:r>
      <w:r>
        <w:rPr>
          <w:rStyle w:val="a7"/>
        </w:rPr>
        <w:t>XRTableRow</w:t>
      </w:r>
      <w:proofErr w:type="spellEnd"/>
      <w:r>
        <w:fldChar w:fldCharType="end"/>
      </w:r>
      <w:r>
        <w:t xml:space="preserve"> objects) stored in the </w:t>
      </w:r>
      <w:hyperlink r:id="rId87" w:history="1">
        <w:r>
          <w:rPr>
            <w:rStyle w:val="a7"/>
          </w:rPr>
          <w:t>XRTable.Rows</w:t>
        </w:r>
      </w:hyperlink>
      <w:r>
        <w:t xml:space="preserve"> collection. Each row contains one or more cells (</w:t>
      </w:r>
      <w:proofErr w:type="spellStart"/>
      <w:r>
        <w:fldChar w:fldCharType="begin"/>
      </w:r>
      <w:r>
        <w:instrText xml:space="preserve"> HYPERLINK "https://documentation.devexpress.com/XtraReports/DevExpress.XtraReports.UI.XRTableCell.class" </w:instrText>
      </w:r>
      <w:r>
        <w:fldChar w:fldCharType="separate"/>
      </w:r>
      <w:r>
        <w:rPr>
          <w:rStyle w:val="a7"/>
        </w:rPr>
        <w:t>XRTableCell</w:t>
      </w:r>
      <w:proofErr w:type="spellEnd"/>
      <w:r>
        <w:fldChar w:fldCharType="end"/>
      </w:r>
      <w:r>
        <w:t xml:space="preserve"> objects) that </w:t>
      </w:r>
      <w:r>
        <w:lastRenderedPageBreak/>
        <w:t xml:space="preserve">you can access using the </w:t>
      </w:r>
      <w:hyperlink r:id="rId88" w:history="1">
        <w:r>
          <w:rPr>
            <w:rStyle w:val="a7"/>
          </w:rPr>
          <w:t>XRTableRow.Cells</w:t>
        </w:r>
      </w:hyperlink>
      <w:r>
        <w:t xml:space="preserve"> property. See the </w:t>
      </w:r>
      <w:hyperlink r:id="rId89" w:history="1">
        <w:r>
          <w:rPr>
            <w:rStyle w:val="a7"/>
          </w:rPr>
          <w:t>Report Explorer</w:t>
        </w:r>
      </w:hyperlink>
      <w:r>
        <w:t xml:space="preserve"> for a table structure example.</w:t>
      </w:r>
    </w:p>
    <w:p w14:paraId="050EBF04" w14:textId="139989DE" w:rsidR="00D86BDA" w:rsidRDefault="00D86BDA" w:rsidP="00D86BDA">
      <w:pPr>
        <w:pStyle w:val="aa"/>
      </w:pPr>
      <w:r>
        <w:rPr>
          <w:noProof/>
        </w:rPr>
        <w:drawing>
          <wp:inline distT="0" distB="0" distL="0" distR="0" wp14:anchorId="22F1CACA" wp14:editId="51B243E8">
            <wp:extent cx="1339567" cy="1278642"/>
            <wp:effectExtent l="0" t="0" r="0" b="0"/>
            <wp:docPr id="35" name="图片 35" descr="https://documentation.devexpress.com/HelpResource.ashx?help=XtraReports&amp;document=img136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documentation.devexpress.com/HelpResource.ashx?help=XtraReports&amp;document=img13696.jp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345700" cy="1284496"/>
                    </a:xfrm>
                    <a:prstGeom prst="rect">
                      <a:avLst/>
                    </a:prstGeom>
                    <a:noFill/>
                    <a:ln>
                      <a:noFill/>
                    </a:ln>
                  </pic:spPr>
                </pic:pic>
              </a:graphicData>
            </a:graphic>
          </wp:inline>
        </w:drawing>
      </w:r>
    </w:p>
    <w:p w14:paraId="5C223417" w14:textId="77777777" w:rsidR="00D86BDA" w:rsidRDefault="00D86BDA" w:rsidP="00043C19"/>
    <w:p w14:paraId="18C0BD60" w14:textId="682802B3" w:rsidR="002304D1" w:rsidRDefault="00D86BDA" w:rsidP="00043C19">
      <w:r>
        <w:t xml:space="preserve">You can assign different </w:t>
      </w:r>
      <w:hyperlink r:id="rId91" w:history="1">
        <w:r>
          <w:rPr>
            <w:rStyle w:val="a7"/>
          </w:rPr>
          <w:t>visual styles</w:t>
        </w:r>
      </w:hyperlink>
      <w:r>
        <w:t xml:space="preserve"> for even and odd table rows to improve readability.</w:t>
      </w:r>
    </w:p>
    <w:p w14:paraId="61FC8C2E" w14:textId="458E4A4C" w:rsidR="006E5B11" w:rsidRDefault="006E5B11" w:rsidP="00043C19">
      <w:r>
        <w:rPr>
          <w:noProof/>
        </w:rPr>
        <w:drawing>
          <wp:inline distT="0" distB="0" distL="0" distR="0" wp14:anchorId="48E18352" wp14:editId="129A53D2">
            <wp:extent cx="2486935" cy="2629673"/>
            <wp:effectExtent l="0" t="0" r="889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498139" cy="2641520"/>
                    </a:xfrm>
                    <a:prstGeom prst="rect">
                      <a:avLst/>
                    </a:prstGeom>
                  </pic:spPr>
                </pic:pic>
              </a:graphicData>
            </a:graphic>
          </wp:inline>
        </w:drawing>
      </w:r>
    </w:p>
    <w:p w14:paraId="7EC5297C" w14:textId="56FDDBE6" w:rsidR="006E5B11" w:rsidRDefault="006E5B11" w:rsidP="00043C19"/>
    <w:p w14:paraId="11E882E5" w14:textId="77777777" w:rsidR="006E5B11" w:rsidRDefault="006E5B11" w:rsidP="006E5B11">
      <w:pPr>
        <w:pStyle w:val="aa"/>
      </w:pPr>
      <w:r>
        <w:t xml:space="preserve">Drag and drop the same fields with the </w:t>
      </w:r>
      <w:r w:rsidRPr="006E5B11">
        <w:rPr>
          <w:color w:val="FF0000"/>
        </w:rPr>
        <w:t>right mouse button</w:t>
      </w:r>
      <w:r>
        <w:t xml:space="preserve"> to create column headers with the corresponding field names.</w:t>
      </w:r>
    </w:p>
    <w:p w14:paraId="1FF23394" w14:textId="7EC0DF3B" w:rsidR="006E5B11" w:rsidRDefault="006E5B11" w:rsidP="006E5B11">
      <w:pPr>
        <w:pStyle w:val="aa"/>
      </w:pPr>
      <w:r>
        <w:rPr>
          <w:noProof/>
        </w:rPr>
        <w:drawing>
          <wp:inline distT="0" distB="0" distL="0" distR="0" wp14:anchorId="51324E09" wp14:editId="22C8B5D7">
            <wp:extent cx="3482874" cy="1052590"/>
            <wp:effectExtent l="0" t="0" r="3810" b="0"/>
            <wp:docPr id="38" name="图片 38" descr="https://documentation.devexpress.com/HelpResource.ashx?help=XtraReports&amp;document=img132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documentation.devexpress.com/HelpResource.ashx?help=XtraReports&amp;document=img132355.jp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511874" cy="1061354"/>
                    </a:xfrm>
                    <a:prstGeom prst="rect">
                      <a:avLst/>
                    </a:prstGeom>
                    <a:noFill/>
                    <a:ln>
                      <a:noFill/>
                    </a:ln>
                  </pic:spPr>
                </pic:pic>
              </a:graphicData>
            </a:graphic>
          </wp:inline>
        </w:drawing>
      </w:r>
    </w:p>
    <w:p w14:paraId="4005EF23" w14:textId="77777777" w:rsidR="006E5B11" w:rsidRDefault="006E5B11" w:rsidP="006E5B11">
      <w:pPr>
        <w:pStyle w:val="aa"/>
      </w:pPr>
      <w:r>
        <w:t>Resizing a column while holding the SHIFT key shifts the other columns in the corresponding direction without changing their size.</w:t>
      </w:r>
    </w:p>
    <w:p w14:paraId="00D4C0DD" w14:textId="77777777" w:rsidR="00002820" w:rsidRDefault="00002820" w:rsidP="00002820">
      <w:pPr>
        <w:pStyle w:val="1"/>
      </w:pPr>
      <w:r>
        <w:t>Data Filtering Overview</w:t>
      </w:r>
    </w:p>
    <w:p w14:paraId="7CF77CC7" w14:textId="77777777" w:rsidR="00002820" w:rsidRDefault="009F7555" w:rsidP="00002820">
      <w:pPr>
        <w:pStyle w:val="aa"/>
        <w:numPr>
          <w:ilvl w:val="0"/>
          <w:numId w:val="8"/>
        </w:numPr>
      </w:pPr>
      <w:hyperlink r:id="rId94" w:anchor="FilterDataSource" w:history="1">
        <w:r w:rsidR="00002820">
          <w:rPr>
            <w:rStyle w:val="a7"/>
          </w:rPr>
          <w:t xml:space="preserve">Filter </w:t>
        </w:r>
        <w:proofErr w:type="gramStart"/>
        <w:r w:rsidR="00002820">
          <w:rPr>
            <w:rStyle w:val="a7"/>
          </w:rPr>
          <w:t>a</w:t>
        </w:r>
        <w:proofErr w:type="gramEnd"/>
        <w:r w:rsidR="00002820">
          <w:rPr>
            <w:rStyle w:val="a7"/>
          </w:rPr>
          <w:t xml:space="preserve"> SQL Data Source</w:t>
        </w:r>
      </w:hyperlink>
      <w:r w:rsidR="00002820">
        <w:br/>
        <w:t>Filter records at data source level using your data connection query if you are binding to a large data source and want to speed up the retrieval process.</w:t>
      </w:r>
    </w:p>
    <w:p w14:paraId="3D7ADBB9" w14:textId="77777777" w:rsidR="00002820" w:rsidRDefault="009F7555" w:rsidP="00002820">
      <w:pPr>
        <w:pStyle w:val="aa"/>
        <w:numPr>
          <w:ilvl w:val="0"/>
          <w:numId w:val="8"/>
        </w:numPr>
      </w:pPr>
      <w:hyperlink r:id="rId95" w:anchor="FilterReport" w:history="1">
        <w:r w:rsidR="00002820">
          <w:rPr>
            <w:rStyle w:val="a7"/>
          </w:rPr>
          <w:t>Filter Data Using Report's Settings</w:t>
        </w:r>
      </w:hyperlink>
      <w:r w:rsidR="00002820">
        <w:br/>
        <w:t>Use the report's settings demonstrated in this section if you want to load the entire dataset and filter it on the client.</w:t>
      </w:r>
    </w:p>
    <w:p w14:paraId="2D4C3022" w14:textId="77777777" w:rsidR="00002820" w:rsidRDefault="009F7555" w:rsidP="00002820">
      <w:pPr>
        <w:pStyle w:val="aa"/>
        <w:numPr>
          <w:ilvl w:val="0"/>
          <w:numId w:val="8"/>
        </w:numPr>
      </w:pPr>
      <w:hyperlink r:id="rId96" w:anchor="PrintOptions" w:history="1">
        <w:r w:rsidR="00002820">
          <w:rPr>
            <w:rStyle w:val="a7"/>
          </w:rPr>
          <w:t>Limit the Number of Records to Display</w:t>
        </w:r>
      </w:hyperlink>
      <w:r w:rsidR="00002820">
        <w:br/>
        <w:t>Options described in this section allow you to emulate the Top N feature in a sorted report or increase the Print Preview performance by rendering only a subset of a report’s data.</w:t>
      </w:r>
    </w:p>
    <w:p w14:paraId="5EDF5FB7" w14:textId="259A9B0F" w:rsidR="00002820" w:rsidRDefault="009F7555" w:rsidP="00002820">
      <w:pPr>
        <w:pStyle w:val="aa"/>
        <w:numPr>
          <w:ilvl w:val="0"/>
          <w:numId w:val="8"/>
        </w:numPr>
      </w:pPr>
      <w:hyperlink r:id="rId97" w:anchor="ConditionalVisibility" w:history="1">
        <w:r w:rsidR="00002820">
          <w:rPr>
            <w:rStyle w:val="a7"/>
          </w:rPr>
          <w:t>Conditionally Change Element Visibility</w:t>
        </w:r>
      </w:hyperlink>
      <w:r w:rsidR="00002820">
        <w:br/>
        <w:t>Use this technique to hide certain report elements from the Detail band when the corresponding data records meet the specified criteria.</w:t>
      </w:r>
    </w:p>
    <w:p w14:paraId="78E7EE2D" w14:textId="77777777" w:rsidR="005638A0" w:rsidRDefault="005638A0" w:rsidP="005638A0">
      <w:pPr>
        <w:pStyle w:val="aa"/>
        <w:ind w:left="720"/>
      </w:pPr>
    </w:p>
    <w:p w14:paraId="123047D6" w14:textId="780F2AC0" w:rsidR="005638A0" w:rsidRDefault="005638A0" w:rsidP="005638A0">
      <w:pPr>
        <w:pStyle w:val="aa"/>
        <w:ind w:left="720"/>
      </w:pPr>
      <w:r>
        <w:t xml:space="preserve">You can also apply filtering in an existing data source by right-clicking it in the </w:t>
      </w:r>
      <w:hyperlink r:id="rId98" w:history="1">
        <w:r>
          <w:rPr>
            <w:rStyle w:val="a7"/>
          </w:rPr>
          <w:t>Report Explorer</w:t>
        </w:r>
      </w:hyperlink>
      <w:r>
        <w:t xml:space="preserve"> or </w:t>
      </w:r>
      <w:hyperlink r:id="rId99" w:history="1">
        <w:r>
          <w:rPr>
            <w:rStyle w:val="a7"/>
          </w:rPr>
          <w:t>Field List</w:t>
        </w:r>
      </w:hyperlink>
      <w:r>
        <w:t xml:space="preserve"> and selecting </w:t>
      </w:r>
      <w:r>
        <w:rPr>
          <w:b/>
          <w:bCs/>
        </w:rPr>
        <w:t>Manage Queries</w:t>
      </w:r>
      <w:r>
        <w:t xml:space="preserve">. In the </w:t>
      </w:r>
      <w:r>
        <w:rPr>
          <w:b/>
          <w:bCs/>
        </w:rPr>
        <w:t>Manage Queries</w:t>
      </w:r>
      <w:r>
        <w:t xml:space="preserve"> window, click the required query's ellipsis button.</w:t>
      </w:r>
    </w:p>
    <w:p w14:paraId="61409E3A" w14:textId="29DB2528" w:rsidR="005638A0" w:rsidRDefault="005638A0" w:rsidP="005638A0">
      <w:pPr>
        <w:pStyle w:val="aa"/>
        <w:numPr>
          <w:ilvl w:val="0"/>
          <w:numId w:val="8"/>
        </w:numPr>
      </w:pPr>
      <w:r>
        <w:rPr>
          <w:noProof/>
        </w:rPr>
        <w:drawing>
          <wp:inline distT="0" distB="0" distL="0" distR="0" wp14:anchorId="49991E68" wp14:editId="79A76355">
            <wp:extent cx="2393748" cy="1851464"/>
            <wp:effectExtent l="0" t="0" r="6985" b="0"/>
            <wp:docPr id="40" name="图片 40" descr="https://documentation.devexpress.com/HelpResource.ashx?help=XtraReports&amp;document=img1275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documentation.devexpress.com/HelpResource.ashx?help=XtraReports&amp;document=img127577.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406468" cy="1861302"/>
                    </a:xfrm>
                    <a:prstGeom prst="rect">
                      <a:avLst/>
                    </a:prstGeom>
                    <a:noFill/>
                    <a:ln>
                      <a:noFill/>
                    </a:ln>
                  </pic:spPr>
                </pic:pic>
              </a:graphicData>
            </a:graphic>
          </wp:inline>
        </w:drawing>
      </w:r>
    </w:p>
    <w:p w14:paraId="572D4AA5" w14:textId="77777777" w:rsidR="005638A0" w:rsidRDefault="005638A0" w:rsidP="005638A0">
      <w:pPr>
        <w:pStyle w:val="aa"/>
        <w:ind w:left="720"/>
      </w:pPr>
    </w:p>
    <w:p w14:paraId="45084106" w14:textId="77777777" w:rsidR="005638A0" w:rsidRDefault="005638A0" w:rsidP="005638A0">
      <w:pPr>
        <w:pStyle w:val="aa"/>
        <w:numPr>
          <w:ilvl w:val="0"/>
          <w:numId w:val="8"/>
        </w:numPr>
      </w:pPr>
      <w:r>
        <w:t xml:space="preserve">To apply filtering to the report, click its smart tag, and click the ellipsis button for the </w:t>
      </w:r>
      <w:hyperlink r:id="rId101" w:history="1">
        <w:r>
          <w:rPr>
            <w:rStyle w:val="a7"/>
          </w:rPr>
          <w:t>XtraReportBase.FilterString</w:t>
        </w:r>
      </w:hyperlink>
      <w:r>
        <w:t xml:space="preserve"> property in the invoked actions list.</w:t>
      </w:r>
    </w:p>
    <w:p w14:paraId="68B36555" w14:textId="77777777" w:rsidR="005638A0" w:rsidRDefault="005638A0" w:rsidP="005638A0">
      <w:pPr>
        <w:pStyle w:val="aa"/>
        <w:numPr>
          <w:ilvl w:val="0"/>
          <w:numId w:val="8"/>
        </w:numPr>
      </w:pPr>
      <w:r>
        <w:t xml:space="preserve">In the </w:t>
      </w:r>
      <w:proofErr w:type="spellStart"/>
      <w:r>
        <w:rPr>
          <w:b/>
          <w:bCs/>
        </w:rPr>
        <w:t>FilterString</w:t>
      </w:r>
      <w:proofErr w:type="spellEnd"/>
      <w:r>
        <w:rPr>
          <w:b/>
          <w:bCs/>
        </w:rPr>
        <w:t xml:space="preserve"> Editor</w:t>
      </w:r>
      <w:r>
        <w:t xml:space="preserve"> that is invoked, construct an expression in which the </w:t>
      </w:r>
      <w:proofErr w:type="spellStart"/>
      <w:r>
        <w:rPr>
          <w:b/>
          <w:bCs/>
        </w:rPr>
        <w:t>UnitPrice</w:t>
      </w:r>
      <w:proofErr w:type="spellEnd"/>
      <w:r>
        <w:t xml:space="preserve"> data field is compared with the required value.</w:t>
      </w:r>
    </w:p>
    <w:p w14:paraId="45436C22" w14:textId="4E837EE1" w:rsidR="005638A0" w:rsidRDefault="005638A0" w:rsidP="005638A0">
      <w:pPr>
        <w:pStyle w:val="aa"/>
        <w:numPr>
          <w:ilvl w:val="0"/>
          <w:numId w:val="8"/>
        </w:numPr>
      </w:pPr>
      <w:r>
        <w:rPr>
          <w:noProof/>
        </w:rPr>
        <w:drawing>
          <wp:inline distT="0" distB="0" distL="0" distR="0" wp14:anchorId="5B07605A" wp14:editId="06489725">
            <wp:extent cx="2370451" cy="2872798"/>
            <wp:effectExtent l="0" t="0" r="0" b="3810"/>
            <wp:docPr id="41" name="图片 41" descr="https://documentation.devexpress.com/HelpResource.ashx?help=XtraReports&amp;document=img8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documentation.devexpress.com/HelpResource.ashx?help=XtraReports&amp;document=img8184.jp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393189" cy="2900355"/>
                    </a:xfrm>
                    <a:prstGeom prst="rect">
                      <a:avLst/>
                    </a:prstGeom>
                    <a:noFill/>
                    <a:ln>
                      <a:noFill/>
                    </a:ln>
                  </pic:spPr>
                </pic:pic>
              </a:graphicData>
            </a:graphic>
          </wp:inline>
        </w:drawing>
      </w:r>
    </w:p>
    <w:p w14:paraId="63E9F5D2" w14:textId="74CFF7C8" w:rsidR="006E5B11" w:rsidRPr="001A191B" w:rsidRDefault="001A191B" w:rsidP="001A191B">
      <w:pPr>
        <w:pStyle w:val="1"/>
      </w:pPr>
      <w:r>
        <w:lastRenderedPageBreak/>
        <w:t>Grouping and Sorting a Report's Data</w:t>
      </w:r>
    </w:p>
    <w:p w14:paraId="409273C3" w14:textId="77777777" w:rsidR="001A191B" w:rsidRDefault="001A191B" w:rsidP="001A191B">
      <w:pPr>
        <w:pStyle w:val="aa"/>
      </w:pPr>
      <w:r>
        <w:t xml:space="preserve">Switch to the </w:t>
      </w:r>
      <w:hyperlink r:id="rId103" w:history="1">
        <w:r>
          <w:rPr>
            <w:rStyle w:val="a7"/>
          </w:rPr>
          <w:t>Group and Sort</w:t>
        </w:r>
      </w:hyperlink>
      <w:r>
        <w:t xml:space="preserve"> panel, click </w:t>
      </w:r>
      <w:r>
        <w:rPr>
          <w:b/>
          <w:bCs/>
        </w:rPr>
        <w:t>Add a Group</w:t>
      </w:r>
      <w:r>
        <w:t xml:space="preserve"> and select the required data field in the invoked drop-down menu.</w:t>
      </w:r>
    </w:p>
    <w:p w14:paraId="4D6FCD04" w14:textId="088617E8" w:rsidR="001A191B" w:rsidRDefault="001A191B" w:rsidP="001A191B">
      <w:pPr>
        <w:pStyle w:val="aa"/>
      </w:pPr>
      <w:r>
        <w:rPr>
          <w:noProof/>
        </w:rPr>
        <w:drawing>
          <wp:inline distT="0" distB="0" distL="0" distR="0" wp14:anchorId="4D5492D9" wp14:editId="7FAE09F9">
            <wp:extent cx="3069356" cy="1422660"/>
            <wp:effectExtent l="0" t="0" r="0" b="6350"/>
            <wp:docPr id="10" name="图片 10" descr="https://documentation.devexpress.com/HelpResource.ashx?help=XtraReports&amp;document=img131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ation.devexpress.com/HelpResource.ashx?help=XtraReports&amp;document=img131276.jp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159807" cy="1464585"/>
                    </a:xfrm>
                    <a:prstGeom prst="rect">
                      <a:avLst/>
                    </a:prstGeom>
                    <a:noFill/>
                    <a:ln>
                      <a:noFill/>
                    </a:ln>
                  </pic:spPr>
                </pic:pic>
              </a:graphicData>
            </a:graphic>
          </wp:inline>
        </w:drawing>
      </w:r>
    </w:p>
    <w:p w14:paraId="3EAD02AC" w14:textId="201CED9B" w:rsidR="001A191B" w:rsidRDefault="00264858" w:rsidP="00043C19">
      <w:r>
        <w:t xml:space="preserve">This creates an empty </w:t>
      </w:r>
      <w:hyperlink r:id="rId105" w:history="1">
        <w:r>
          <w:rPr>
            <w:rStyle w:val="a7"/>
          </w:rPr>
          <w:t>group header</w:t>
        </w:r>
      </w:hyperlink>
      <w:r>
        <w:t xml:space="preserve"> with a corresponding group field added to its </w:t>
      </w:r>
      <w:hyperlink r:id="rId106" w:history="1">
        <w:r>
          <w:rPr>
            <w:rStyle w:val="a7"/>
          </w:rPr>
          <w:t>GroupHeaderBand.GroupFields</w:t>
        </w:r>
      </w:hyperlink>
      <w:r>
        <w:t xml:space="preserve"> collection.</w:t>
      </w:r>
    </w:p>
    <w:p w14:paraId="10D424FC" w14:textId="6899FAE7" w:rsidR="00264858" w:rsidRDefault="00264858" w:rsidP="00043C19">
      <w:r>
        <w:t xml:space="preserve">You can use the </w:t>
      </w:r>
      <w:r>
        <w:rPr>
          <w:b/>
          <w:bCs/>
        </w:rPr>
        <w:t>Group Field Collection Editor</w:t>
      </w:r>
      <w:r>
        <w:t xml:space="preserve"> to group data by </w:t>
      </w:r>
      <w:r w:rsidRPr="00264858">
        <w:rPr>
          <w:color w:val="FF0000"/>
        </w:rPr>
        <w:t xml:space="preserve">multiple </w:t>
      </w:r>
      <w:r>
        <w:t xml:space="preserve">criteria. Click </w:t>
      </w:r>
      <w:r>
        <w:rPr>
          <w:b/>
          <w:bCs/>
        </w:rPr>
        <w:t>Add</w:t>
      </w:r>
      <w:r>
        <w:t xml:space="preserve"> to create a new group field in this editor and specify its </w:t>
      </w:r>
      <w:hyperlink r:id="rId107" w:history="1">
        <w:r>
          <w:rPr>
            <w:rStyle w:val="a7"/>
          </w:rPr>
          <w:t>GroupField.FieldName</w:t>
        </w:r>
      </w:hyperlink>
      <w:r>
        <w:t xml:space="preserve"> property.</w:t>
      </w:r>
    </w:p>
    <w:p w14:paraId="13834AAC" w14:textId="763B615B" w:rsidR="00264858" w:rsidRDefault="00264858" w:rsidP="00043C19">
      <w:r>
        <w:rPr>
          <w:noProof/>
        </w:rPr>
        <w:drawing>
          <wp:inline distT="0" distB="0" distL="0" distR="0" wp14:anchorId="1F4F98C0" wp14:editId="24B71E95">
            <wp:extent cx="3576061" cy="2867219"/>
            <wp:effectExtent l="0" t="0" r="5715" b="0"/>
            <wp:docPr id="25" name="图片 25" descr="https://documentation.devexpress.com/HelpResource.ashx?help=XtraReports&amp;document=img131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ation.devexpress.com/HelpResource.ashx?help=XtraReports&amp;document=img131278.jp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584705" cy="2874150"/>
                    </a:xfrm>
                    <a:prstGeom prst="rect">
                      <a:avLst/>
                    </a:prstGeom>
                    <a:noFill/>
                    <a:ln>
                      <a:noFill/>
                    </a:ln>
                  </pic:spPr>
                </pic:pic>
              </a:graphicData>
            </a:graphic>
          </wp:inline>
        </w:drawing>
      </w:r>
    </w:p>
    <w:p w14:paraId="5F12E069" w14:textId="59665956" w:rsidR="00264858" w:rsidRDefault="00264858" w:rsidP="00043C19"/>
    <w:p w14:paraId="11382C1A" w14:textId="2BEFF048" w:rsidR="00264858" w:rsidRDefault="00264858" w:rsidP="00264858">
      <w:pPr>
        <w:widowControl/>
        <w:spacing w:before="100" w:beforeAutospacing="1" w:after="100" w:afterAutospacing="1"/>
        <w:jc w:val="left"/>
        <w:rPr>
          <w:rFonts w:ascii="宋体" w:eastAsia="宋体" w:hAnsi="宋体" w:cs="宋体"/>
          <w:kern w:val="0"/>
          <w:sz w:val="24"/>
          <w:szCs w:val="24"/>
        </w:rPr>
      </w:pPr>
      <w:r w:rsidRPr="00264858">
        <w:rPr>
          <w:rFonts w:ascii="宋体" w:eastAsia="宋体" w:hAnsi="宋体" w:cs="宋体"/>
          <w:kern w:val="0"/>
          <w:sz w:val="24"/>
          <w:szCs w:val="24"/>
        </w:rPr>
        <w:t xml:space="preserve">When a report has multiple groups, you can change their order by clicking </w:t>
      </w:r>
      <w:r w:rsidRPr="00264858">
        <w:rPr>
          <w:rFonts w:ascii="宋体" w:eastAsia="宋体" w:hAnsi="宋体" w:cs="宋体"/>
          <w:b/>
          <w:bCs/>
          <w:kern w:val="0"/>
          <w:sz w:val="24"/>
          <w:szCs w:val="24"/>
        </w:rPr>
        <w:t>Move Up</w:t>
      </w:r>
      <w:r w:rsidRPr="00264858">
        <w:rPr>
          <w:rFonts w:ascii="宋体" w:eastAsia="宋体" w:hAnsi="宋体" w:cs="宋体"/>
          <w:kern w:val="0"/>
          <w:sz w:val="24"/>
          <w:szCs w:val="24"/>
        </w:rPr>
        <w:t xml:space="preserve"> or </w:t>
      </w:r>
      <w:r w:rsidRPr="00264858">
        <w:rPr>
          <w:rFonts w:ascii="宋体" w:eastAsia="宋体" w:hAnsi="宋体" w:cs="宋体"/>
          <w:b/>
          <w:bCs/>
          <w:kern w:val="0"/>
          <w:sz w:val="24"/>
          <w:szCs w:val="24"/>
        </w:rPr>
        <w:t>Move Down</w:t>
      </w:r>
      <w:r w:rsidRPr="00264858">
        <w:rPr>
          <w:rFonts w:ascii="宋体" w:eastAsia="宋体" w:hAnsi="宋体" w:cs="宋体"/>
          <w:kern w:val="0"/>
          <w:sz w:val="24"/>
          <w:szCs w:val="24"/>
        </w:rPr>
        <w:t>.</w:t>
      </w:r>
      <w:r>
        <w:rPr>
          <w:rFonts w:ascii="宋体" w:eastAsia="宋体" w:hAnsi="宋体" w:cs="宋体" w:hint="eastAsia"/>
          <w:kern w:val="0"/>
          <w:sz w:val="24"/>
          <w:szCs w:val="24"/>
        </w:rPr>
        <w:t>为分组添加header和footer</w:t>
      </w:r>
    </w:p>
    <w:p w14:paraId="08AB5A48" w14:textId="76908A74" w:rsidR="00264858" w:rsidRPr="00264858" w:rsidRDefault="00264858" w:rsidP="0026485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指定分组之间的排序？</w:t>
      </w:r>
    </w:p>
    <w:p w14:paraId="3300A0C3" w14:textId="55C86EB5" w:rsidR="00264858" w:rsidRPr="00264858" w:rsidRDefault="00264858" w:rsidP="00264858">
      <w:pPr>
        <w:widowControl/>
        <w:spacing w:before="100" w:beforeAutospacing="1" w:after="100" w:afterAutospacing="1"/>
        <w:jc w:val="left"/>
        <w:rPr>
          <w:rFonts w:ascii="宋体" w:eastAsia="宋体" w:hAnsi="宋体" w:cs="宋体"/>
          <w:kern w:val="0"/>
          <w:sz w:val="24"/>
          <w:szCs w:val="24"/>
        </w:rPr>
      </w:pPr>
      <w:r w:rsidRPr="00264858">
        <w:rPr>
          <w:rFonts w:ascii="宋体" w:eastAsia="宋体" w:hAnsi="宋体" w:cs="宋体"/>
          <w:noProof/>
          <w:kern w:val="0"/>
          <w:sz w:val="24"/>
          <w:szCs w:val="24"/>
        </w:rPr>
        <w:drawing>
          <wp:inline distT="0" distB="0" distL="0" distR="0" wp14:anchorId="5C38FC69" wp14:editId="49ACC3E6">
            <wp:extent cx="4030349" cy="1038444"/>
            <wp:effectExtent l="0" t="0" r="8255" b="9525"/>
            <wp:docPr id="26" name="图片 26" descr="https://documentation.devexpress.com/HelpResource.ashx?help=XtraReports&amp;document=img131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ation.devexpress.com/HelpResource.ashx?help=XtraReports&amp;document=img131282.jp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077899" cy="1050696"/>
                    </a:xfrm>
                    <a:prstGeom prst="rect">
                      <a:avLst/>
                    </a:prstGeom>
                    <a:noFill/>
                    <a:ln>
                      <a:noFill/>
                    </a:ln>
                  </pic:spPr>
                </pic:pic>
              </a:graphicData>
            </a:graphic>
          </wp:inline>
        </w:drawing>
      </w:r>
    </w:p>
    <w:p w14:paraId="467E2437" w14:textId="560AAFB7" w:rsidR="00264858" w:rsidRDefault="00264858" w:rsidP="00043C19">
      <w:r>
        <w:t>The following images illustrate how a report looks when it is grouped by multiple criteria:</w:t>
      </w:r>
    </w:p>
    <w:p w14:paraId="7303D0C7" w14:textId="1BE1B4AC" w:rsidR="00264858" w:rsidRDefault="00264858" w:rsidP="00043C19">
      <w:r>
        <w:rPr>
          <w:noProof/>
        </w:rPr>
        <w:lastRenderedPageBreak/>
        <w:drawing>
          <wp:inline distT="0" distB="0" distL="0" distR="0" wp14:anchorId="341C683B" wp14:editId="4C57B797">
            <wp:extent cx="5981012" cy="3191664"/>
            <wp:effectExtent l="0" t="0" r="1270" b="889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6003939" cy="3203899"/>
                    </a:xfrm>
                    <a:prstGeom prst="rect">
                      <a:avLst/>
                    </a:prstGeom>
                  </pic:spPr>
                </pic:pic>
              </a:graphicData>
            </a:graphic>
          </wp:inline>
        </w:drawing>
      </w:r>
    </w:p>
    <w:p w14:paraId="3CDCE1C8" w14:textId="5439BC97" w:rsidR="00264858" w:rsidRDefault="00264858" w:rsidP="00043C19">
      <w:r>
        <w:rPr>
          <w:rFonts w:hint="eastAsia"/>
        </w:rPr>
        <w:t>如果两个分组show</w:t>
      </w:r>
      <w:r>
        <w:t xml:space="preserve"> </w:t>
      </w:r>
      <w:r>
        <w:rPr>
          <w:rFonts w:hint="eastAsia"/>
        </w:rPr>
        <w:t>header</w:t>
      </w:r>
      <w:r>
        <w:t xml:space="preserve"> </w:t>
      </w:r>
      <w:r>
        <w:rPr>
          <w:rFonts w:hint="eastAsia"/>
        </w:rPr>
        <w:t>那就是nested</w:t>
      </w:r>
      <w:r>
        <w:t xml:space="preserve"> </w:t>
      </w:r>
      <w:r>
        <w:rPr>
          <w:rFonts w:hint="eastAsia"/>
        </w:rPr>
        <w:t>group？</w:t>
      </w:r>
    </w:p>
    <w:p w14:paraId="4604D3E2" w14:textId="77777777" w:rsidR="00264858" w:rsidRDefault="00264858" w:rsidP="00043C19"/>
    <w:p w14:paraId="33BE6D34" w14:textId="2825FBCD" w:rsidR="00264858" w:rsidRDefault="00264858" w:rsidP="00043C19">
      <w:r>
        <w:t xml:space="preserve">Drag the corresponding field from the </w:t>
      </w:r>
      <w:hyperlink r:id="rId111" w:history="1">
        <w:r>
          <w:rPr>
            <w:rStyle w:val="a7"/>
          </w:rPr>
          <w:t>Field List</w:t>
        </w:r>
      </w:hyperlink>
      <w:r>
        <w:t xml:space="preserve"> and drop it onto the group footer to display the group field's value in the report.</w:t>
      </w:r>
    </w:p>
    <w:p w14:paraId="78944FD9" w14:textId="5CD8F108" w:rsidR="00264858" w:rsidRDefault="00264858" w:rsidP="00043C19">
      <w:r>
        <w:rPr>
          <w:noProof/>
        </w:rPr>
        <w:drawing>
          <wp:inline distT="0" distB="0" distL="0" distR="0" wp14:anchorId="0C6098DC" wp14:editId="0DD1DB36">
            <wp:extent cx="2981992" cy="1331402"/>
            <wp:effectExtent l="0" t="0" r="0" b="2540"/>
            <wp:docPr id="42" name="图片 42" descr="https://documentation.devexpress.com/HelpResource.ashx?help=XtraReports&amp;document=img1312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ation.devexpress.com/HelpResource.ashx?help=XtraReports&amp;document=img131283.jp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27987" cy="1351938"/>
                    </a:xfrm>
                    <a:prstGeom prst="rect">
                      <a:avLst/>
                    </a:prstGeom>
                    <a:noFill/>
                    <a:ln>
                      <a:noFill/>
                    </a:ln>
                  </pic:spPr>
                </pic:pic>
              </a:graphicData>
            </a:graphic>
          </wp:inline>
        </w:drawing>
      </w:r>
    </w:p>
    <w:p w14:paraId="09A3B147" w14:textId="0BB59BC7" w:rsidR="00D907B5" w:rsidRDefault="004B41E6" w:rsidP="00043C19">
      <w:r>
        <w:t xml:space="preserve">Use the </w:t>
      </w:r>
      <w:hyperlink r:id="rId113" w:history="1">
        <w:r>
          <w:rPr>
            <w:rStyle w:val="a7"/>
          </w:rPr>
          <w:t>GroupHeaderBand.GroupUnion</w:t>
        </w:r>
      </w:hyperlink>
      <w:r>
        <w:t xml:space="preserve"> property to keep a group's content on the same page when possible.</w:t>
      </w:r>
    </w:p>
    <w:p w14:paraId="62A92881" w14:textId="5125C974" w:rsidR="00D907B5" w:rsidRDefault="00D907B5" w:rsidP="00043C19">
      <w:r>
        <w:t xml:space="preserve">Use the </w:t>
      </w:r>
      <w:hyperlink r:id="rId114" w:history="1">
        <w:r>
          <w:rPr>
            <w:rStyle w:val="a7"/>
          </w:rPr>
          <w:t>Band.KeepTogether</w:t>
        </w:r>
      </w:hyperlink>
      <w:r>
        <w:t xml:space="preserve"> property to print the group header/footer on the same page as the group's contents.</w:t>
      </w:r>
    </w:p>
    <w:p w14:paraId="31AE4EC5" w14:textId="327D9515" w:rsidR="004B41E6" w:rsidRDefault="004B41E6" w:rsidP="00043C19">
      <w:r>
        <w:t xml:space="preserve">Use the </w:t>
      </w:r>
      <w:hyperlink r:id="rId115" w:history="1">
        <w:r>
          <w:rPr>
            <w:rStyle w:val="a7"/>
          </w:rPr>
          <w:t>Band.PageBreak</w:t>
        </w:r>
      </w:hyperlink>
      <w:r>
        <w:t xml:space="preserve"> property to start a new page before or after each group.</w:t>
      </w:r>
    </w:p>
    <w:p w14:paraId="16CD0EB6" w14:textId="53BA2BEA" w:rsidR="004B41E6" w:rsidRDefault="004B41E6" w:rsidP="00043C19"/>
    <w:p w14:paraId="603A22BF" w14:textId="77777777" w:rsidR="004B41E6" w:rsidRDefault="004B41E6" w:rsidP="004B41E6">
      <w:pPr>
        <w:pStyle w:val="1"/>
      </w:pPr>
      <w:r>
        <w:t>Grouping Data by a Custom Field</w:t>
      </w:r>
    </w:p>
    <w:p w14:paraId="28339B02" w14:textId="75B51DC2" w:rsidR="004B41E6" w:rsidRDefault="004B41E6" w:rsidP="00043C19">
      <w:r>
        <w:t xml:space="preserve">In the report created in this example, products are grouped by a </w:t>
      </w:r>
      <w:r w:rsidRPr="004B41E6">
        <w:rPr>
          <w:color w:val="FF0000"/>
        </w:rPr>
        <w:t xml:space="preserve">calculated field </w:t>
      </w:r>
      <w:r>
        <w:t>that returns the first letter of the product name.</w:t>
      </w:r>
    </w:p>
    <w:p w14:paraId="404397C8" w14:textId="2DE40718" w:rsidR="004B41E6" w:rsidRDefault="004B41E6" w:rsidP="00043C19">
      <w:r>
        <w:rPr>
          <w:noProof/>
        </w:rPr>
        <w:lastRenderedPageBreak/>
        <w:drawing>
          <wp:inline distT="0" distB="0" distL="0" distR="0" wp14:anchorId="7E660219" wp14:editId="7BE57C71">
            <wp:extent cx="2370451" cy="3227898"/>
            <wp:effectExtent l="0" t="0" r="0" b="0"/>
            <wp:docPr id="43" name="图片 43" descr="https://documentation.devexpress.com/HelpResource.ashx?help=XtraReports&amp;document=img8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ation.devexpress.com/HelpResource.ashx?help=XtraReports&amp;document=img8681.jp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385851" cy="3248869"/>
                    </a:xfrm>
                    <a:prstGeom prst="rect">
                      <a:avLst/>
                    </a:prstGeom>
                    <a:noFill/>
                    <a:ln>
                      <a:noFill/>
                    </a:ln>
                  </pic:spPr>
                </pic:pic>
              </a:graphicData>
            </a:graphic>
          </wp:inline>
        </w:drawing>
      </w:r>
    </w:p>
    <w:p w14:paraId="5C32D86C" w14:textId="77777777" w:rsidR="004B41E6" w:rsidRDefault="004B41E6" w:rsidP="004B41E6">
      <w:pPr>
        <w:pStyle w:val="aa"/>
      </w:pPr>
      <w:r>
        <w:t xml:space="preserve">To create a </w:t>
      </w:r>
      <w:hyperlink r:id="rId117" w:history="1">
        <w:r>
          <w:rPr>
            <w:rStyle w:val="a7"/>
          </w:rPr>
          <w:t>calculated field</w:t>
        </w:r>
      </w:hyperlink>
      <w:r>
        <w:t xml:space="preserve">, switch to the </w:t>
      </w:r>
      <w:hyperlink r:id="rId118" w:history="1">
        <w:r>
          <w:rPr>
            <w:rStyle w:val="a7"/>
          </w:rPr>
          <w:t>Field List</w:t>
        </w:r>
      </w:hyperlink>
      <w:r>
        <w:t xml:space="preserve">, right-click any item inside the </w:t>
      </w:r>
      <w:r>
        <w:rPr>
          <w:b/>
          <w:bCs/>
        </w:rPr>
        <w:t>nwindDataSet1</w:t>
      </w:r>
      <w:r>
        <w:t xml:space="preserve"> and select </w:t>
      </w:r>
      <w:r>
        <w:rPr>
          <w:b/>
          <w:bCs/>
        </w:rPr>
        <w:t>Add Calculated Field</w:t>
      </w:r>
      <w:r>
        <w:t xml:space="preserve"> in the menu that is invoked.</w:t>
      </w:r>
    </w:p>
    <w:p w14:paraId="25A58353" w14:textId="4C443ECA" w:rsidR="004B41E6" w:rsidRDefault="004B41E6" w:rsidP="004B41E6">
      <w:pPr>
        <w:pStyle w:val="aa"/>
      </w:pPr>
      <w:r>
        <w:rPr>
          <w:noProof/>
        </w:rPr>
        <w:drawing>
          <wp:inline distT="0" distB="0" distL="0" distR="0" wp14:anchorId="4DDE175B" wp14:editId="4B61B6FA">
            <wp:extent cx="2143307" cy="1762275"/>
            <wp:effectExtent l="0" t="0" r="9525" b="9525"/>
            <wp:docPr id="44" name="图片 44" descr="https://documentation.devexpress.com/HelpResource.ashx?help=XtraReports&amp;document=img7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ation.devexpress.com/HelpResource.ashx?help=XtraReports&amp;document=img7957.jp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164339" cy="1779568"/>
                    </a:xfrm>
                    <a:prstGeom prst="rect">
                      <a:avLst/>
                    </a:prstGeom>
                    <a:noFill/>
                    <a:ln>
                      <a:noFill/>
                    </a:ln>
                  </pic:spPr>
                </pic:pic>
              </a:graphicData>
            </a:graphic>
          </wp:inline>
        </w:drawing>
      </w:r>
    </w:p>
    <w:p w14:paraId="1FF0E9EE" w14:textId="7EB56AD6" w:rsidR="004B41E6" w:rsidRDefault="004B41E6" w:rsidP="00043C19">
      <w:r>
        <w:t xml:space="preserve">Next, select the created field, set its </w:t>
      </w:r>
      <w:hyperlink r:id="rId120" w:history="1">
        <w:r>
          <w:rPr>
            <w:rStyle w:val="a7"/>
          </w:rPr>
          <w:t>CalculatedField.Name</w:t>
        </w:r>
      </w:hyperlink>
      <w:r>
        <w:t xml:space="preserve"> property to </w:t>
      </w:r>
      <w:r>
        <w:rPr>
          <w:b/>
          <w:bCs/>
        </w:rPr>
        <w:t>Initial</w:t>
      </w:r>
      <w:r>
        <w:rPr>
          <w:rFonts w:hint="eastAsia"/>
          <w:b/>
          <w:bCs/>
        </w:rPr>
        <w:t>。</w:t>
      </w:r>
      <w:r>
        <w:t xml:space="preserve">and set the </w:t>
      </w:r>
      <w:hyperlink r:id="rId121" w:history="1">
        <w:r>
          <w:rPr>
            <w:rStyle w:val="a7"/>
          </w:rPr>
          <w:t>CalculatedField.FieldType</w:t>
        </w:r>
      </w:hyperlink>
      <w:r>
        <w:t xml:space="preserve"> property to </w:t>
      </w:r>
      <w:r>
        <w:rPr>
          <w:b/>
          <w:bCs/>
        </w:rPr>
        <w:t>String</w:t>
      </w:r>
      <w:r>
        <w:t>.</w:t>
      </w:r>
    </w:p>
    <w:p w14:paraId="10D081AA" w14:textId="4DB2A5F2" w:rsidR="004B41E6" w:rsidRDefault="004B41E6" w:rsidP="00043C19">
      <w:r>
        <w:t xml:space="preserve">Then click the ellipsis button for the calculated field's </w:t>
      </w:r>
      <w:hyperlink r:id="rId122" w:history="1">
        <w:r>
          <w:rPr>
            <w:rStyle w:val="a7"/>
          </w:rPr>
          <w:t>CalculatedField.Expression</w:t>
        </w:r>
      </w:hyperlink>
      <w:r>
        <w:t xml:space="preserve"> property, to invoke the </w:t>
      </w:r>
      <w:r>
        <w:rPr>
          <w:b/>
          <w:bCs/>
        </w:rPr>
        <w:t>Expression Editor</w:t>
      </w:r>
      <w:r>
        <w:t>.</w:t>
      </w:r>
    </w:p>
    <w:p w14:paraId="59952382" w14:textId="65D989CD" w:rsidR="004B41E6" w:rsidRDefault="004B41E6" w:rsidP="00043C19">
      <w:r>
        <w:t xml:space="preserve">Define the following expression in the editor that is invoked: </w:t>
      </w:r>
      <w:r>
        <w:rPr>
          <w:b/>
          <w:bCs/>
        </w:rPr>
        <w:t>Substring([ProductName], 0 ,</w:t>
      </w:r>
      <w:proofErr w:type="gramStart"/>
      <w:r>
        <w:rPr>
          <w:b/>
          <w:bCs/>
        </w:rPr>
        <w:t>1 )</w:t>
      </w:r>
      <w:proofErr w:type="gramEnd"/>
      <w:r>
        <w:t>.</w:t>
      </w:r>
    </w:p>
    <w:p w14:paraId="6588609A" w14:textId="3BEED9B3" w:rsidR="004B41E6" w:rsidRDefault="004B41E6" w:rsidP="00043C19"/>
    <w:p w14:paraId="206F81B1" w14:textId="77777777" w:rsidR="004B41E6" w:rsidRDefault="004B41E6" w:rsidP="004B41E6">
      <w:pPr>
        <w:pStyle w:val="1"/>
      </w:pPr>
      <w:r>
        <w:t>Sorting Data by a Custom Field</w:t>
      </w:r>
    </w:p>
    <w:p w14:paraId="5627C541" w14:textId="403E46B2" w:rsidR="004B41E6" w:rsidRDefault="004B41E6" w:rsidP="00043C19">
      <w:r>
        <w:t xml:space="preserve">To accomplish this task, create a </w:t>
      </w:r>
      <w:hyperlink r:id="rId123" w:history="1">
        <w:r>
          <w:rPr>
            <w:rStyle w:val="a7"/>
          </w:rPr>
          <w:t>calculated field</w:t>
        </w:r>
      </w:hyperlink>
      <w:r>
        <w:t xml:space="preserve">, handle its </w:t>
      </w:r>
      <w:hyperlink r:id="rId124" w:history="1">
        <w:r>
          <w:rPr>
            <w:rStyle w:val="a7"/>
          </w:rPr>
          <w:t>CalculatedField.GetValue</w:t>
        </w:r>
      </w:hyperlink>
      <w:r>
        <w:t xml:space="preserve"> event to evaluate the required value, and then sort the report's data against this field.</w:t>
      </w:r>
    </w:p>
    <w:p w14:paraId="302AED63" w14:textId="79E1B6D1" w:rsidR="004B41E6" w:rsidRDefault="004B41E6" w:rsidP="00043C19"/>
    <w:p w14:paraId="772ACEAD" w14:textId="77777777" w:rsidR="004B41E6" w:rsidRDefault="004B41E6" w:rsidP="004B41E6">
      <w:pPr>
        <w:pStyle w:val="1"/>
      </w:pPr>
      <w:r>
        <w:lastRenderedPageBreak/>
        <w:t>Sorting Groups by a Summary Function's Result</w:t>
      </w:r>
    </w:p>
    <w:p w14:paraId="632F778B" w14:textId="1DCBE85E" w:rsidR="004B41E6" w:rsidRDefault="000C437F" w:rsidP="00043C19">
      <w:r>
        <w:t>In the report created in this tutorial, groups are sorted by the number of records they contain.</w:t>
      </w:r>
    </w:p>
    <w:p w14:paraId="329E3178" w14:textId="4069E911" w:rsidR="000C437F" w:rsidRDefault="000C437F" w:rsidP="00043C19">
      <w:r>
        <w:rPr>
          <w:noProof/>
        </w:rPr>
        <w:drawing>
          <wp:inline distT="0" distB="0" distL="0" distR="0" wp14:anchorId="69AD5D2F" wp14:editId="0335C241">
            <wp:extent cx="2312209" cy="2346701"/>
            <wp:effectExtent l="0" t="0" r="0" b="0"/>
            <wp:docPr id="45" name="图片 45" descr="https://documentation.devexpress.com/HelpResource.ashx?help=XtraReports&amp;document=img123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ation.devexpress.com/HelpResource.ashx?help=XtraReports&amp;document=img12382.jp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319175" cy="2353771"/>
                    </a:xfrm>
                    <a:prstGeom prst="rect">
                      <a:avLst/>
                    </a:prstGeom>
                    <a:noFill/>
                    <a:ln>
                      <a:noFill/>
                    </a:ln>
                  </pic:spPr>
                </pic:pic>
              </a:graphicData>
            </a:graphic>
          </wp:inline>
        </w:drawing>
      </w:r>
    </w:p>
    <w:p w14:paraId="30FB1E63" w14:textId="77777777" w:rsidR="000C437F" w:rsidRDefault="000C437F" w:rsidP="000C437F">
      <w:pPr>
        <w:pStyle w:val="aa"/>
      </w:pPr>
      <w:r>
        <w:t xml:space="preserve">Click the Group Header band's </w:t>
      </w:r>
      <w:hyperlink r:id="rId126" w:history="1">
        <w:r>
          <w:rPr>
            <w:rStyle w:val="a7"/>
          </w:rPr>
          <w:t>smart tag</w:t>
        </w:r>
      </w:hyperlink>
      <w:r>
        <w:t xml:space="preserve">, and click the ellipsis button for the </w:t>
      </w:r>
      <w:hyperlink r:id="rId127" w:history="1">
        <w:r>
          <w:rPr>
            <w:rStyle w:val="a7"/>
          </w:rPr>
          <w:t>GroupHeaderBand.SortingSummary</w:t>
        </w:r>
      </w:hyperlink>
      <w:r>
        <w:t xml:space="preserve"> property in the invoked actions list.</w:t>
      </w:r>
    </w:p>
    <w:p w14:paraId="2CC97D4E" w14:textId="77777777" w:rsidR="000C437F" w:rsidRDefault="000C437F" w:rsidP="000C437F">
      <w:pPr>
        <w:pStyle w:val="aa"/>
      </w:pPr>
      <w:r>
        <w:t xml:space="preserve">In the invoked </w:t>
      </w:r>
      <w:r>
        <w:rPr>
          <w:b/>
          <w:bCs/>
        </w:rPr>
        <w:t>Group Sorting Summary Editor</w:t>
      </w:r>
      <w:r>
        <w:t xml:space="preserve">, turn on the </w:t>
      </w:r>
      <w:r>
        <w:rPr>
          <w:b/>
          <w:bCs/>
        </w:rPr>
        <w:t>Enabled</w:t>
      </w:r>
      <w:r>
        <w:t xml:space="preserve"> option, set the </w:t>
      </w:r>
      <w:r>
        <w:rPr>
          <w:b/>
          <w:bCs/>
        </w:rPr>
        <w:t>Field</w:t>
      </w:r>
      <w:r>
        <w:t xml:space="preserve"> option to </w:t>
      </w:r>
      <w:r>
        <w:rPr>
          <w:b/>
          <w:bCs/>
        </w:rPr>
        <w:t>ProductName</w:t>
      </w:r>
      <w:r>
        <w:t xml:space="preserve">, and set the </w:t>
      </w:r>
      <w:r>
        <w:rPr>
          <w:b/>
          <w:bCs/>
        </w:rPr>
        <w:t>Summary function</w:t>
      </w:r>
      <w:r>
        <w:t xml:space="preserve"> to </w:t>
      </w:r>
      <w:r>
        <w:rPr>
          <w:b/>
          <w:bCs/>
        </w:rPr>
        <w:t>Count</w:t>
      </w:r>
      <w:r>
        <w:t>.</w:t>
      </w:r>
    </w:p>
    <w:p w14:paraId="48D8DBCC" w14:textId="0DDE9A23" w:rsidR="000C437F" w:rsidRDefault="000C437F" w:rsidP="000C437F">
      <w:pPr>
        <w:pStyle w:val="aa"/>
      </w:pPr>
      <w:r>
        <w:rPr>
          <w:noProof/>
        </w:rPr>
        <w:drawing>
          <wp:inline distT="0" distB="0" distL="0" distR="0" wp14:anchorId="5F894A7A" wp14:editId="42D8DB2E">
            <wp:extent cx="2824739" cy="3083221"/>
            <wp:effectExtent l="0" t="0" r="0" b="3175"/>
            <wp:docPr id="46" name="图片 46" descr="https://documentation.devexpress.com/HelpResource.ashx?help=XtraReports&amp;document=img123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ation.devexpress.com/HelpResource.ashx?help=XtraReports&amp;document=img12381.jp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831089" cy="3090152"/>
                    </a:xfrm>
                    <a:prstGeom prst="rect">
                      <a:avLst/>
                    </a:prstGeom>
                    <a:noFill/>
                    <a:ln>
                      <a:noFill/>
                    </a:ln>
                  </pic:spPr>
                </pic:pic>
              </a:graphicData>
            </a:graphic>
          </wp:inline>
        </w:drawing>
      </w:r>
    </w:p>
    <w:p w14:paraId="2FCBEB4F" w14:textId="77777777" w:rsidR="001F590C" w:rsidRDefault="001F590C" w:rsidP="000C437F">
      <w:pPr>
        <w:pStyle w:val="aa"/>
      </w:pPr>
    </w:p>
    <w:p w14:paraId="4E14C536" w14:textId="77777777" w:rsidR="001F590C" w:rsidRDefault="001F590C" w:rsidP="001F590C">
      <w:pPr>
        <w:pStyle w:val="1"/>
      </w:pPr>
      <w:r>
        <w:t>Formatting Data</w:t>
      </w:r>
    </w:p>
    <w:p w14:paraId="3FBE7FD6" w14:textId="2EF394FE" w:rsidR="000C437F" w:rsidRDefault="000C437F" w:rsidP="000C437F">
      <w:pPr>
        <w:pStyle w:val="aa"/>
      </w:pPr>
    </w:p>
    <w:p w14:paraId="47174979" w14:textId="77777777" w:rsidR="000C437F" w:rsidRDefault="000C437F" w:rsidP="000C437F">
      <w:pPr>
        <w:pStyle w:val="aa"/>
      </w:pPr>
      <w:proofErr w:type="gramStart"/>
      <w:r>
        <w:rPr>
          <w:rFonts w:hAnsi="Symbol"/>
        </w:rPr>
        <w:lastRenderedPageBreak/>
        <w:t></w:t>
      </w:r>
      <w:r>
        <w:t xml:space="preserve">  Invoke</w:t>
      </w:r>
      <w:proofErr w:type="gramEnd"/>
      <w:r>
        <w:t xml:space="preserve"> the control's smart tag and click the </w:t>
      </w:r>
      <w:r>
        <w:rPr>
          <w:b/>
          <w:bCs/>
        </w:rPr>
        <w:t>Format String</w:t>
      </w:r>
      <w:r>
        <w:t xml:space="preserve"> property's ellipsis button:</w:t>
      </w:r>
    </w:p>
    <w:p w14:paraId="636A6FC9" w14:textId="4185AE1A" w:rsidR="000C437F" w:rsidRDefault="000C437F" w:rsidP="000C437F">
      <w:pPr>
        <w:pStyle w:val="aa"/>
      </w:pPr>
      <w:r>
        <w:rPr>
          <w:noProof/>
        </w:rPr>
        <w:drawing>
          <wp:inline distT="0" distB="0" distL="0" distR="0" wp14:anchorId="1668A1E3" wp14:editId="086F497C">
            <wp:extent cx="2695044" cy="1887042"/>
            <wp:effectExtent l="0" t="0" r="0" b="0"/>
            <wp:docPr id="48" name="图片 48" descr="https://documentation.devexpress.com/HelpResource.ashx?help=XtraReports&amp;document=img131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umentation.devexpress.com/HelpResource.ashx?help=XtraReports&amp;document=img131212.jp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707949" cy="1896078"/>
                    </a:xfrm>
                    <a:prstGeom prst="rect">
                      <a:avLst/>
                    </a:prstGeom>
                    <a:noFill/>
                    <a:ln>
                      <a:noFill/>
                    </a:ln>
                  </pic:spPr>
                </pic:pic>
              </a:graphicData>
            </a:graphic>
          </wp:inline>
        </w:drawing>
      </w:r>
    </w:p>
    <w:p w14:paraId="51A7928A" w14:textId="77777777" w:rsidR="000C437F" w:rsidRDefault="000C437F" w:rsidP="000C437F">
      <w:pPr>
        <w:pStyle w:val="aa"/>
      </w:pPr>
    </w:p>
    <w:p w14:paraId="07A2EA97" w14:textId="77777777" w:rsidR="000C437F" w:rsidRPr="000C437F" w:rsidRDefault="000C437F" w:rsidP="000C437F">
      <w:pPr>
        <w:widowControl/>
        <w:spacing w:before="100" w:beforeAutospacing="1" w:after="100" w:afterAutospacing="1"/>
        <w:jc w:val="left"/>
        <w:rPr>
          <w:rFonts w:ascii="宋体" w:eastAsia="宋体" w:hAnsi="宋体" w:cs="宋体"/>
          <w:kern w:val="0"/>
          <w:sz w:val="24"/>
          <w:szCs w:val="24"/>
        </w:rPr>
      </w:pPr>
      <w:r w:rsidRPr="000C437F">
        <w:rPr>
          <w:rFonts w:ascii="宋体" w:eastAsia="宋体" w:hAnsi="宋体" w:cs="宋体"/>
          <w:kern w:val="0"/>
          <w:sz w:val="24"/>
          <w:szCs w:val="24"/>
        </w:rPr>
        <w:t xml:space="preserve">Alternatively, you can use the </w:t>
      </w:r>
      <w:proofErr w:type="spellStart"/>
      <w:r w:rsidRPr="000C437F">
        <w:rPr>
          <w:rFonts w:ascii="宋体" w:eastAsia="宋体" w:hAnsi="宋体" w:cs="宋体"/>
          <w:b/>
          <w:bCs/>
          <w:kern w:val="0"/>
          <w:sz w:val="24"/>
          <w:szCs w:val="24"/>
        </w:rPr>
        <w:t>FormatString</w:t>
      </w:r>
      <w:proofErr w:type="spellEnd"/>
      <w:r w:rsidRPr="000C437F">
        <w:rPr>
          <w:rFonts w:ascii="宋体" w:eastAsia="宋体" w:hAnsi="宋体" w:cs="宋体"/>
          <w:kern w:val="0"/>
          <w:sz w:val="24"/>
          <w:szCs w:val="24"/>
        </w:rPr>
        <w:t xml:space="preserve"> function within the </w:t>
      </w:r>
      <w:r w:rsidRPr="000C437F">
        <w:rPr>
          <w:rFonts w:ascii="宋体" w:eastAsia="宋体" w:hAnsi="宋体" w:cs="宋体"/>
          <w:color w:val="FF0000"/>
          <w:kern w:val="0"/>
          <w:sz w:val="24"/>
          <w:szCs w:val="24"/>
        </w:rPr>
        <w:t xml:space="preserve">expression </w:t>
      </w:r>
      <w:r w:rsidRPr="000C437F">
        <w:rPr>
          <w:rFonts w:ascii="宋体" w:eastAsia="宋体" w:hAnsi="宋体" w:cs="宋体"/>
          <w:kern w:val="0"/>
          <w:sz w:val="24"/>
          <w:szCs w:val="24"/>
        </w:rPr>
        <w:t>you specified for the report control.</w:t>
      </w:r>
    </w:p>
    <w:p w14:paraId="3A1F0686" w14:textId="3D0F1130" w:rsidR="000C437F" w:rsidRDefault="000C437F" w:rsidP="000C437F">
      <w:r w:rsidRPr="000C437F">
        <w:rPr>
          <w:rFonts w:ascii="宋体" w:eastAsia="宋体" w:hAnsi="宋体" w:cs="宋体"/>
          <w:noProof/>
          <w:kern w:val="0"/>
          <w:sz w:val="24"/>
          <w:szCs w:val="24"/>
        </w:rPr>
        <w:drawing>
          <wp:inline distT="0" distB="0" distL="0" distR="0" wp14:anchorId="4300900C" wp14:editId="1D2C9170">
            <wp:extent cx="3453753" cy="2265706"/>
            <wp:effectExtent l="0" t="0" r="0" b="1270"/>
            <wp:docPr id="47" name="图片 47" descr="https://documentation.devexpress.com/HelpResource.ashx?help=XtraReports&amp;document=img132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ation.devexpress.com/HelpResource.ashx?help=XtraReports&amp;document=img132741.jp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473341" cy="2278556"/>
                    </a:xfrm>
                    <a:prstGeom prst="rect">
                      <a:avLst/>
                    </a:prstGeom>
                    <a:noFill/>
                    <a:ln>
                      <a:noFill/>
                    </a:ln>
                  </pic:spPr>
                </pic:pic>
              </a:graphicData>
            </a:graphic>
          </wp:inline>
        </w:drawing>
      </w:r>
    </w:p>
    <w:p w14:paraId="06132FF7" w14:textId="2923BBD2" w:rsidR="001F590C" w:rsidRDefault="001F590C" w:rsidP="000C437F"/>
    <w:p w14:paraId="110A2D43" w14:textId="77777777" w:rsidR="001F590C" w:rsidRDefault="001F590C" w:rsidP="001F590C">
      <w:pPr>
        <w:pStyle w:val="1"/>
      </w:pPr>
      <w:r>
        <w:t>Conditionally Changing a Control's Appearance</w:t>
      </w:r>
    </w:p>
    <w:p w14:paraId="6D26BA48" w14:textId="77777777" w:rsidR="001F590C" w:rsidRDefault="001F590C" w:rsidP="001F590C">
      <w:pPr>
        <w:pStyle w:val="aa"/>
      </w:pPr>
      <w:r>
        <w:rPr>
          <w:rFonts w:hAnsi="Symbol"/>
        </w:rPr>
        <w:t></w:t>
      </w:r>
      <w:r>
        <w:t xml:space="preserve">  Switch to the </w:t>
      </w:r>
      <w:hyperlink r:id="rId131" w:history="1">
        <w:r>
          <w:rPr>
            <w:rStyle w:val="a7"/>
          </w:rPr>
          <w:t>Report Explorer</w:t>
        </w:r>
      </w:hyperlink>
      <w:r>
        <w:t xml:space="preserve"> and right-click the </w:t>
      </w:r>
      <w:r>
        <w:rPr>
          <w:b/>
          <w:bCs/>
        </w:rPr>
        <w:t>Styles</w:t>
      </w:r>
      <w:r>
        <w:t xml:space="preserve"> category to create a new visual style. </w:t>
      </w:r>
    </w:p>
    <w:p w14:paraId="01C53CBE" w14:textId="7223AE58" w:rsidR="001F590C" w:rsidRDefault="001F590C" w:rsidP="001F590C">
      <w:pPr>
        <w:pStyle w:val="aa"/>
      </w:pPr>
      <w:r>
        <w:rPr>
          <w:noProof/>
        </w:rPr>
        <w:drawing>
          <wp:inline distT="0" distB="0" distL="0" distR="0" wp14:anchorId="70B1B983" wp14:editId="35BC6948">
            <wp:extent cx="1745473" cy="1193962"/>
            <wp:effectExtent l="0" t="0" r="7620" b="6350"/>
            <wp:docPr id="49" name="图片 49" descr="https://documentation.devexpress.com/HelpResource.ashx?help=XtraReports&amp;document=img131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ation.devexpress.com/HelpResource.ashx?help=XtraReports&amp;document=img131331.jp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68365" cy="1209621"/>
                    </a:xfrm>
                    <a:prstGeom prst="rect">
                      <a:avLst/>
                    </a:prstGeom>
                    <a:noFill/>
                    <a:ln>
                      <a:noFill/>
                    </a:ln>
                  </pic:spPr>
                </pic:pic>
              </a:graphicData>
            </a:graphic>
          </wp:inline>
        </w:drawing>
      </w:r>
    </w:p>
    <w:p w14:paraId="4B6DCDAE" w14:textId="181FCA32" w:rsidR="001F590C" w:rsidRDefault="001F590C" w:rsidP="000C437F">
      <w:r>
        <w:t xml:space="preserve">Right-click the created styles and select </w:t>
      </w:r>
      <w:r>
        <w:rPr>
          <w:b/>
          <w:bCs/>
        </w:rPr>
        <w:t>Edit Styles</w:t>
      </w:r>
      <w:r>
        <w:t>.</w:t>
      </w:r>
    </w:p>
    <w:p w14:paraId="169CAE3E" w14:textId="1F1A53F2" w:rsidR="001F590C" w:rsidRDefault="001F590C" w:rsidP="000C437F">
      <w:r>
        <w:t>Back in the Report Explorer, select a report element to which you wish to assign the created styles.</w:t>
      </w:r>
    </w:p>
    <w:p w14:paraId="7EDFE2AB" w14:textId="77777777" w:rsidR="001F590C" w:rsidRDefault="001F590C" w:rsidP="001F590C">
      <w:pPr>
        <w:pStyle w:val="aa"/>
      </w:pPr>
      <w:proofErr w:type="gramStart"/>
      <w:r>
        <w:rPr>
          <w:rFonts w:hAnsi="Symbol"/>
        </w:rPr>
        <w:lastRenderedPageBreak/>
        <w:t></w:t>
      </w:r>
      <w:r>
        <w:t xml:space="preserve">  Switch</w:t>
      </w:r>
      <w:proofErr w:type="gramEnd"/>
      <w:r>
        <w:t xml:space="preserve"> to the </w:t>
      </w:r>
      <w:r>
        <w:rPr>
          <w:b/>
          <w:bCs/>
        </w:rPr>
        <w:t>Expressions</w:t>
      </w:r>
      <w:r>
        <w:t xml:space="preserve"> section in the Properties window and click the ellipsis button for the control's </w:t>
      </w:r>
      <w:proofErr w:type="spellStart"/>
      <w:r>
        <w:rPr>
          <w:b/>
          <w:bCs/>
        </w:rPr>
        <w:t>StyleName</w:t>
      </w:r>
      <w:proofErr w:type="spellEnd"/>
      <w:r>
        <w:t xml:space="preserve"> property (you can find it under the </w:t>
      </w:r>
      <w:proofErr w:type="spellStart"/>
      <w:r>
        <w:rPr>
          <w:b/>
          <w:bCs/>
        </w:rPr>
        <w:t>BeforePrint</w:t>
      </w:r>
      <w:proofErr w:type="spellEnd"/>
      <w:r>
        <w:t xml:space="preserve"> event's category if you are using the </w:t>
      </w:r>
      <w:proofErr w:type="spellStart"/>
      <w:r>
        <w:rPr>
          <w:b/>
          <w:bCs/>
        </w:rPr>
        <w:t>ExpressionsAdvanced</w:t>
      </w:r>
      <w:proofErr w:type="spellEnd"/>
      <w:r>
        <w:t xml:space="preserve"> binding mode).</w:t>
      </w:r>
    </w:p>
    <w:p w14:paraId="6E07C0EA" w14:textId="35A0097E" w:rsidR="001F590C" w:rsidRDefault="001F590C" w:rsidP="001F590C">
      <w:pPr>
        <w:pStyle w:val="aa"/>
      </w:pPr>
      <w:r>
        <w:rPr>
          <w:noProof/>
        </w:rPr>
        <w:drawing>
          <wp:inline distT="0" distB="0" distL="0" distR="0" wp14:anchorId="6BF37552" wp14:editId="5AA5A678">
            <wp:extent cx="2061768" cy="1489921"/>
            <wp:effectExtent l="0" t="0" r="0" b="0"/>
            <wp:docPr id="51" name="图片 51" descr="https://documentation.devexpress.com/HelpResource.ashx?help=XtraReports&amp;document=img1313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ation.devexpress.com/HelpResource.ashx?help=XtraReports&amp;document=img131338.jp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070525" cy="1496249"/>
                    </a:xfrm>
                    <a:prstGeom prst="rect">
                      <a:avLst/>
                    </a:prstGeom>
                    <a:noFill/>
                    <a:ln>
                      <a:noFill/>
                    </a:ln>
                  </pic:spPr>
                </pic:pic>
              </a:graphicData>
            </a:graphic>
          </wp:inline>
        </w:drawing>
      </w:r>
    </w:p>
    <w:p w14:paraId="3A80C885" w14:textId="77777777" w:rsidR="001F590C" w:rsidRDefault="001F590C" w:rsidP="001F590C">
      <w:pPr>
        <w:pStyle w:val="aa"/>
      </w:pPr>
      <w:proofErr w:type="gramStart"/>
      <w:r>
        <w:rPr>
          <w:rFonts w:hAnsi="Symbol"/>
        </w:rPr>
        <w:t></w:t>
      </w:r>
      <w:r>
        <w:t xml:space="preserve">  This</w:t>
      </w:r>
      <w:proofErr w:type="gramEnd"/>
      <w:r>
        <w:t xml:space="preserve"> invokes the </w:t>
      </w:r>
      <w:r>
        <w:rPr>
          <w:b/>
          <w:bCs/>
        </w:rPr>
        <w:t>Expression Editor</w:t>
      </w:r>
      <w:r>
        <w:t xml:space="preserve"> where you can specify the required condition for switching between the created styles.</w:t>
      </w:r>
    </w:p>
    <w:p w14:paraId="7999655D" w14:textId="4F0927EA" w:rsidR="001F590C" w:rsidRDefault="001F590C" w:rsidP="001F590C">
      <w:pPr>
        <w:pStyle w:val="aa"/>
      </w:pPr>
      <w:r>
        <w:rPr>
          <w:noProof/>
        </w:rPr>
        <w:drawing>
          <wp:inline distT="0" distB="0" distL="0" distR="0" wp14:anchorId="75E8CBD0" wp14:editId="14927122">
            <wp:extent cx="2871333" cy="2358387"/>
            <wp:effectExtent l="0" t="0" r="5715" b="4445"/>
            <wp:docPr id="50" name="图片 50" descr="https://documentation.devexpress.com/HelpResource.ashx?help=XtraReports&amp;document=img1313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umentation.devexpress.com/HelpResource.ashx?help=XtraReports&amp;document=img131339.jp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878599" cy="2364355"/>
                    </a:xfrm>
                    <a:prstGeom prst="rect">
                      <a:avLst/>
                    </a:prstGeom>
                    <a:noFill/>
                    <a:ln>
                      <a:noFill/>
                    </a:ln>
                  </pic:spPr>
                </pic:pic>
              </a:graphicData>
            </a:graphic>
          </wp:inline>
        </w:drawing>
      </w:r>
    </w:p>
    <w:p w14:paraId="61414858" w14:textId="77777777" w:rsidR="00A34CE9" w:rsidRDefault="00A34CE9" w:rsidP="00A34CE9">
      <w:pPr>
        <w:pStyle w:val="1"/>
      </w:pPr>
      <w:r>
        <w:t>Conditionally Changing a Label's Text</w:t>
      </w:r>
    </w:p>
    <w:p w14:paraId="20814E95" w14:textId="7B21C351" w:rsidR="00A34CE9" w:rsidRDefault="00A34CE9" w:rsidP="00A34CE9">
      <w:pPr>
        <w:pStyle w:val="aa"/>
      </w:pPr>
      <w:r>
        <w:t xml:space="preserve">This document describes how to display different values in a report control based on a specified logical condition. </w:t>
      </w:r>
    </w:p>
    <w:p w14:paraId="594EFC93" w14:textId="611FCE1C" w:rsidR="00A34CE9" w:rsidRDefault="00A34CE9" w:rsidP="00A34CE9">
      <w:pPr>
        <w:pStyle w:val="aa"/>
      </w:pPr>
      <w:r>
        <w:rPr>
          <w:rFonts w:hint="eastAsia"/>
        </w:rPr>
        <w:t>选择控件</w:t>
      </w:r>
    </w:p>
    <w:p w14:paraId="229E454F" w14:textId="77777777" w:rsidR="00A34CE9" w:rsidRDefault="00A34CE9" w:rsidP="00A34CE9">
      <w:pPr>
        <w:pStyle w:val="aa"/>
      </w:pPr>
      <w:r>
        <w:t xml:space="preserve">invokes the </w:t>
      </w:r>
      <w:r>
        <w:rPr>
          <w:b/>
          <w:bCs/>
        </w:rPr>
        <w:t>Expression Editor</w:t>
      </w:r>
      <w:r>
        <w:t xml:space="preserve"> where you can specify the required </w:t>
      </w:r>
      <w:hyperlink r:id="rId135" w:history="1">
        <w:r>
          <w:rPr>
            <w:rStyle w:val="a7"/>
          </w:rPr>
          <w:t>expression</w:t>
        </w:r>
      </w:hyperlink>
      <w:r>
        <w:t>:</w:t>
      </w:r>
    </w:p>
    <w:p w14:paraId="2CD5B819" w14:textId="4CD88B8D" w:rsidR="00A34CE9" w:rsidRDefault="00A34CE9" w:rsidP="00A34CE9">
      <w:pPr>
        <w:pStyle w:val="aa"/>
      </w:pPr>
      <w:r>
        <w:rPr>
          <w:noProof/>
        </w:rPr>
        <w:drawing>
          <wp:inline distT="0" distB="0" distL="0" distR="0" wp14:anchorId="4EA171F9" wp14:editId="7FA1BECD">
            <wp:extent cx="2737376" cy="1770445"/>
            <wp:effectExtent l="0" t="0" r="6350" b="1270"/>
            <wp:docPr id="52" name="图片 52" descr="https://documentation.devexpress.com/HelpResource.ashx?help=XtraReports&amp;document=img131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ocumentation.devexpress.com/HelpResource.ashx?help=XtraReports&amp;document=img131216.jp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749886" cy="1778536"/>
                    </a:xfrm>
                    <a:prstGeom prst="rect">
                      <a:avLst/>
                    </a:prstGeom>
                    <a:noFill/>
                    <a:ln>
                      <a:noFill/>
                    </a:ln>
                  </pic:spPr>
                </pic:pic>
              </a:graphicData>
            </a:graphic>
          </wp:inline>
        </w:drawing>
      </w:r>
    </w:p>
    <w:p w14:paraId="2576EE62" w14:textId="77777777" w:rsidR="009770FD" w:rsidRDefault="009770FD" w:rsidP="009770FD">
      <w:pPr>
        <w:pStyle w:val="1"/>
      </w:pPr>
      <w:r>
        <w:lastRenderedPageBreak/>
        <w:t>Limiting the Number of Records per Page</w:t>
      </w:r>
    </w:p>
    <w:p w14:paraId="50133BD6" w14:textId="6BD07F1F" w:rsidR="001F590C" w:rsidRDefault="00B263BD" w:rsidP="000C437F">
      <w:r>
        <w:t xml:space="preserve">Switch to the </w:t>
      </w:r>
      <w:hyperlink r:id="rId137" w:history="1">
        <w:r>
          <w:rPr>
            <w:rStyle w:val="a7"/>
          </w:rPr>
          <w:t>Field List</w:t>
        </w:r>
      </w:hyperlink>
      <w:r>
        <w:t xml:space="preserve">, right-click the </w:t>
      </w:r>
      <w:r>
        <w:rPr>
          <w:b/>
          <w:bCs/>
        </w:rPr>
        <w:t>Parameters</w:t>
      </w:r>
      <w:r>
        <w:t xml:space="preserve"> section and </w:t>
      </w:r>
      <w:r w:rsidRPr="00B263BD">
        <w:rPr>
          <w:color w:val="FF0000"/>
        </w:rPr>
        <w:t>add a new report parameter</w:t>
      </w:r>
      <w:r>
        <w:t>.</w:t>
      </w:r>
    </w:p>
    <w:p w14:paraId="38A9BE33" w14:textId="78BD9ECE" w:rsidR="00B263BD" w:rsidRDefault="00B263BD" w:rsidP="000C437F">
      <w:r>
        <w:t xml:space="preserve">Specify the parameter's description displayed in Print Preview and set its type to </w:t>
      </w:r>
      <w:r>
        <w:rPr>
          <w:b/>
          <w:bCs/>
        </w:rPr>
        <w:t>Number (Integer)</w:t>
      </w:r>
      <w:r>
        <w:t>.</w:t>
      </w:r>
    </w:p>
    <w:p w14:paraId="00225E30" w14:textId="77777777" w:rsidR="00B263BD" w:rsidRDefault="00B263BD" w:rsidP="00B263BD">
      <w:pPr>
        <w:pStyle w:val="aa"/>
      </w:pPr>
      <w:proofErr w:type="gramStart"/>
      <w:r>
        <w:rPr>
          <w:rFonts w:hAnsi="Symbol"/>
        </w:rPr>
        <w:t></w:t>
      </w:r>
      <w:r>
        <w:t xml:space="preserve">  Drop</w:t>
      </w:r>
      <w:proofErr w:type="gramEnd"/>
      <w:r>
        <w:t xml:space="preserve"> an </w:t>
      </w:r>
      <w:hyperlink r:id="rId138" w:history="1">
        <w:r>
          <w:rPr>
            <w:rStyle w:val="a7"/>
          </w:rPr>
          <w:t>XRPageBreak</w:t>
        </w:r>
      </w:hyperlink>
      <w:r>
        <w:t xml:space="preserve"> control onto the report's detail band and switch to the Visual Studio property grid. Switch to its </w:t>
      </w:r>
      <w:r>
        <w:rPr>
          <w:b/>
          <w:bCs/>
        </w:rPr>
        <w:t>Expressions</w:t>
      </w:r>
      <w:r>
        <w:t xml:space="preserve"> section and click the </w:t>
      </w:r>
      <w:r>
        <w:rPr>
          <w:b/>
          <w:bCs/>
        </w:rPr>
        <w:t>Visible</w:t>
      </w:r>
      <w:r>
        <w:t xml:space="preserve"> property's ellipsis button (you can find it under the </w:t>
      </w:r>
      <w:proofErr w:type="spellStart"/>
      <w:r>
        <w:rPr>
          <w:b/>
          <w:bCs/>
        </w:rPr>
        <w:t>BeforePrint</w:t>
      </w:r>
      <w:proofErr w:type="spellEnd"/>
      <w:r>
        <w:t xml:space="preserve"> event's category if you are using the </w:t>
      </w:r>
      <w:proofErr w:type="spellStart"/>
      <w:r>
        <w:rPr>
          <w:b/>
          <w:bCs/>
        </w:rPr>
        <w:t>ExpressionsAdvanced</w:t>
      </w:r>
      <w:proofErr w:type="spellEnd"/>
      <w:r>
        <w:t xml:space="preserve"> binding mode). </w:t>
      </w:r>
    </w:p>
    <w:p w14:paraId="4184018C" w14:textId="731F4A6E" w:rsidR="00B263BD" w:rsidRDefault="00B263BD" w:rsidP="00B263BD">
      <w:pPr>
        <w:pStyle w:val="aa"/>
      </w:pPr>
      <w:r>
        <w:rPr>
          <w:noProof/>
        </w:rPr>
        <w:drawing>
          <wp:inline distT="0" distB="0" distL="0" distR="0" wp14:anchorId="4C44A2B2" wp14:editId="410B576A">
            <wp:extent cx="5445238" cy="1089712"/>
            <wp:effectExtent l="0" t="0" r="3175" b="0"/>
            <wp:docPr id="53" name="图片 53" descr="https://documentation.devexpress.com/HelpResource.ashx?help=XtraReports&amp;document=img1313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ocumentation.devexpress.com/HelpResource.ashx?help=XtraReports&amp;document=img131383.jp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606672" cy="1122019"/>
                    </a:xfrm>
                    <a:prstGeom prst="rect">
                      <a:avLst/>
                    </a:prstGeom>
                    <a:noFill/>
                    <a:ln>
                      <a:noFill/>
                    </a:ln>
                  </pic:spPr>
                </pic:pic>
              </a:graphicData>
            </a:graphic>
          </wp:inline>
        </w:drawing>
      </w:r>
    </w:p>
    <w:p w14:paraId="1D823D40" w14:textId="378379DD" w:rsidR="00B263BD" w:rsidRDefault="00B263BD" w:rsidP="000C437F">
      <w:r>
        <w:t xml:space="preserve">specify the required </w:t>
      </w:r>
      <w:hyperlink r:id="rId140" w:history="1">
        <w:r>
          <w:rPr>
            <w:rStyle w:val="a7"/>
          </w:rPr>
          <w:t>expression</w:t>
        </w:r>
      </w:hyperlink>
      <w:r>
        <w:t>.</w:t>
      </w:r>
    </w:p>
    <w:p w14:paraId="49E6D5E5" w14:textId="1FFA8F52" w:rsidR="00B263BD" w:rsidRDefault="00B263BD" w:rsidP="000C437F">
      <w:r>
        <w:t>For example:</w:t>
      </w:r>
      <w:r>
        <w:br/>
        <w:t>([</w:t>
      </w:r>
      <w:proofErr w:type="spellStart"/>
      <w:r>
        <w:t>DataSource.CurrentRowIndex</w:t>
      </w:r>
      <w:proofErr w:type="spellEnd"/>
      <w:r>
        <w:t>] % [Parameters.parameter1] == 0) And ([</w:t>
      </w:r>
      <w:proofErr w:type="spellStart"/>
      <w:r>
        <w:t>DataSource.CurrentRowIndex</w:t>
      </w:r>
      <w:proofErr w:type="spellEnd"/>
      <w:proofErr w:type="gramStart"/>
      <w:r>
        <w:t>] !</w:t>
      </w:r>
      <w:proofErr w:type="gramEnd"/>
      <w:r>
        <w:t>=0)</w:t>
      </w:r>
    </w:p>
    <w:p w14:paraId="6A5908FD" w14:textId="74BAC7B2" w:rsidR="00DD560A" w:rsidRDefault="00DD560A" w:rsidP="000C437F"/>
    <w:p w14:paraId="6EC7EF12" w14:textId="77777777" w:rsidR="00E81178" w:rsidRDefault="00E81178" w:rsidP="00E81178">
      <w:pPr>
        <w:pStyle w:val="1"/>
      </w:pPr>
      <w:r>
        <w:t>Counting the Number of Groups in a Report</w:t>
      </w:r>
    </w:p>
    <w:p w14:paraId="0328F8DF" w14:textId="1CB496CD" w:rsidR="00BD58DE" w:rsidRDefault="00E81178" w:rsidP="00E81178">
      <w:pPr>
        <w:pStyle w:val="aa"/>
      </w:pPr>
      <w:r>
        <w:tab/>
      </w:r>
      <w:r w:rsidR="00BD58DE">
        <w:rPr>
          <w:noProof/>
        </w:rPr>
        <w:drawing>
          <wp:inline distT="0" distB="0" distL="0" distR="0" wp14:anchorId="5709F2CA" wp14:editId="33B411B1">
            <wp:extent cx="2570642" cy="4117712"/>
            <wp:effectExtent l="0" t="0" r="1270" b="0"/>
            <wp:docPr id="59" name="图片 59" descr="https://documentation.devexpress.com/HelpResource.ashx?help=XtraReports&amp;document=img1313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documentation.devexpress.com/HelpResource.ashx?help=XtraReports&amp;document=img131376.jp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578876" cy="4130901"/>
                    </a:xfrm>
                    <a:prstGeom prst="rect">
                      <a:avLst/>
                    </a:prstGeom>
                    <a:noFill/>
                    <a:ln>
                      <a:noFill/>
                    </a:ln>
                  </pic:spPr>
                </pic:pic>
              </a:graphicData>
            </a:graphic>
          </wp:inline>
        </w:drawing>
      </w:r>
    </w:p>
    <w:p w14:paraId="6036BF4E" w14:textId="7AE6CBE5" w:rsidR="00E81178" w:rsidRDefault="00E81178" w:rsidP="00E81178">
      <w:pPr>
        <w:pStyle w:val="aa"/>
      </w:pPr>
      <w:r>
        <w:lastRenderedPageBreak/>
        <w:t xml:space="preserve"> Switch to the </w:t>
      </w:r>
      <w:hyperlink r:id="rId142" w:history="1">
        <w:r>
          <w:rPr>
            <w:rStyle w:val="a7"/>
          </w:rPr>
          <w:t>Field List</w:t>
        </w:r>
      </w:hyperlink>
      <w:r>
        <w:t xml:space="preserve"> and drop the </w:t>
      </w:r>
      <w:r w:rsidRPr="00E81178">
        <w:rPr>
          <w:color w:val="FF0000"/>
        </w:rPr>
        <w:t>group field</w:t>
      </w:r>
      <w:r>
        <w:t xml:space="preserve"> onto the created group header.</w:t>
      </w:r>
    </w:p>
    <w:p w14:paraId="2F5602D5" w14:textId="271D1BA1" w:rsidR="00E81178" w:rsidRDefault="00E81178" w:rsidP="00E81178">
      <w:pPr>
        <w:pStyle w:val="aa"/>
      </w:pPr>
      <w:r>
        <w:rPr>
          <w:noProof/>
        </w:rPr>
        <w:drawing>
          <wp:inline distT="0" distB="0" distL="0" distR="0" wp14:anchorId="49FBE96C" wp14:editId="0B831D60">
            <wp:extent cx="3611006" cy="1364055"/>
            <wp:effectExtent l="0" t="0" r="8890" b="7620"/>
            <wp:docPr id="54" name="图片 54" descr="https://documentation.devexpress.com/HelpResource.ashx?help=XtraReports&amp;document=img1313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ocumentation.devexpress.com/HelpResource.ashx?help=XtraReports&amp;document=img131357.jp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621351" cy="1367963"/>
                    </a:xfrm>
                    <a:prstGeom prst="rect">
                      <a:avLst/>
                    </a:prstGeom>
                    <a:noFill/>
                    <a:ln>
                      <a:noFill/>
                    </a:ln>
                  </pic:spPr>
                </pic:pic>
              </a:graphicData>
            </a:graphic>
          </wp:inline>
        </w:drawing>
      </w:r>
    </w:p>
    <w:p w14:paraId="28657473" w14:textId="77777777" w:rsidR="00E81178" w:rsidRDefault="00E81178" w:rsidP="00E81178">
      <w:pPr>
        <w:pStyle w:val="aa"/>
      </w:pPr>
      <w:proofErr w:type="gramStart"/>
      <w:r>
        <w:rPr>
          <w:rFonts w:hAnsi="Symbol"/>
        </w:rPr>
        <w:t></w:t>
      </w:r>
      <w:r>
        <w:t xml:space="preserve">  Drop</w:t>
      </w:r>
      <w:proofErr w:type="gramEnd"/>
      <w:r>
        <w:t xml:space="preserve"> a label onto the report footer and invoke its smart tag. Set its </w:t>
      </w:r>
      <w:r>
        <w:rPr>
          <w:b/>
          <w:bCs/>
        </w:rPr>
        <w:t>Summary Running</w:t>
      </w:r>
      <w:r>
        <w:t xml:space="preserve"> property to </w:t>
      </w:r>
      <w:r>
        <w:rPr>
          <w:b/>
          <w:bCs/>
        </w:rPr>
        <w:t>Report</w:t>
      </w:r>
      <w:r>
        <w:t>.</w:t>
      </w:r>
    </w:p>
    <w:p w14:paraId="573130A0" w14:textId="13B2F782" w:rsidR="00E81178" w:rsidRDefault="00E81178" w:rsidP="00E81178">
      <w:pPr>
        <w:pStyle w:val="aa"/>
      </w:pPr>
      <w:r>
        <w:rPr>
          <w:noProof/>
        </w:rPr>
        <w:drawing>
          <wp:inline distT="0" distB="0" distL="0" distR="0" wp14:anchorId="713F6729" wp14:editId="74C236BF">
            <wp:extent cx="3185840" cy="2345278"/>
            <wp:effectExtent l="0" t="0" r="0" b="0"/>
            <wp:docPr id="55" name="图片 55" descr="https://documentation.devexpress.com/HelpResource.ashx?help=XtraReports&amp;document=img131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ocumentation.devexpress.com/HelpResource.ashx?help=XtraReports&amp;document=img131359.jp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97533" cy="2353886"/>
                    </a:xfrm>
                    <a:prstGeom prst="rect">
                      <a:avLst/>
                    </a:prstGeom>
                    <a:noFill/>
                    <a:ln>
                      <a:noFill/>
                    </a:ln>
                  </pic:spPr>
                </pic:pic>
              </a:graphicData>
            </a:graphic>
          </wp:inline>
        </w:drawing>
      </w:r>
    </w:p>
    <w:p w14:paraId="25009008" w14:textId="77777777" w:rsidR="00E81178" w:rsidRDefault="00E81178" w:rsidP="00E81178">
      <w:pPr>
        <w:pStyle w:val="aa"/>
      </w:pPr>
      <w:proofErr w:type="gramStart"/>
      <w:r>
        <w:rPr>
          <w:rFonts w:hAnsi="Symbol"/>
        </w:rPr>
        <w:t></w:t>
      </w:r>
      <w:r>
        <w:t xml:space="preserve">  This</w:t>
      </w:r>
      <w:proofErr w:type="gramEnd"/>
      <w:r>
        <w:t xml:space="preserve"> invokes the </w:t>
      </w:r>
      <w:r>
        <w:rPr>
          <w:b/>
          <w:bCs/>
        </w:rPr>
        <w:t>Summary Expression Editor</w:t>
      </w:r>
      <w:r>
        <w:t xml:space="preserve"> where you can specify the required summary function.</w:t>
      </w:r>
    </w:p>
    <w:p w14:paraId="21A25627" w14:textId="50B97FF4" w:rsidR="00E81178" w:rsidRDefault="00E81178" w:rsidP="00E81178">
      <w:pPr>
        <w:pStyle w:val="aa"/>
      </w:pPr>
      <w:r>
        <w:rPr>
          <w:noProof/>
        </w:rPr>
        <w:drawing>
          <wp:inline distT="0" distB="0" distL="0" distR="0" wp14:anchorId="51076D7F" wp14:editId="73662098">
            <wp:extent cx="2859684" cy="2425481"/>
            <wp:effectExtent l="0" t="0" r="0" b="0"/>
            <wp:docPr id="56" name="图片 56" descr="https://documentation.devexpress.com/HelpResource.ashx?help=XtraReports&amp;document=img1313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ocumentation.devexpress.com/HelpResource.ashx?help=XtraReports&amp;document=img131374.jp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874978" cy="2438453"/>
                    </a:xfrm>
                    <a:prstGeom prst="rect">
                      <a:avLst/>
                    </a:prstGeom>
                    <a:noFill/>
                    <a:ln>
                      <a:noFill/>
                    </a:ln>
                  </pic:spPr>
                </pic:pic>
              </a:graphicData>
            </a:graphic>
          </wp:inline>
        </w:drawing>
      </w:r>
    </w:p>
    <w:p w14:paraId="307EA520" w14:textId="77777777" w:rsidR="00D65885" w:rsidRDefault="00D65885" w:rsidP="00D65885">
      <w:pPr>
        <w:pStyle w:val="aa"/>
      </w:pPr>
      <w:r>
        <w:rPr>
          <w:rFonts w:hAnsi="Symbol"/>
        </w:rPr>
        <w:t></w:t>
      </w:r>
      <w:r>
        <w:t xml:space="preserve">  When using </w:t>
      </w:r>
      <w:hyperlink r:id="rId146" w:history="1">
        <w:r>
          <w:rPr>
            <w:rStyle w:val="a7"/>
          </w:rPr>
          <w:t>mail-merge</w:t>
        </w:r>
      </w:hyperlink>
      <w:r>
        <w:t xml:space="preserve"> to make a label display both static and dynamic data, you can add a format to the label's dynamic contents by separating it from the data field name with the </w:t>
      </w:r>
      <w:r>
        <w:rPr>
          <w:b/>
          <w:bCs/>
        </w:rPr>
        <w:t>!</w:t>
      </w:r>
      <w:r>
        <w:t xml:space="preserve"> symbol.</w:t>
      </w:r>
    </w:p>
    <w:p w14:paraId="05918289" w14:textId="31442010" w:rsidR="00D65885" w:rsidRDefault="00D65885" w:rsidP="00D65885">
      <w:pPr>
        <w:pStyle w:val="aa"/>
      </w:pPr>
      <w:r>
        <w:rPr>
          <w:noProof/>
        </w:rPr>
        <w:lastRenderedPageBreak/>
        <w:drawing>
          <wp:inline distT="0" distB="0" distL="0" distR="0" wp14:anchorId="07D5CF4E" wp14:editId="0C8F4133">
            <wp:extent cx="3791557" cy="947664"/>
            <wp:effectExtent l="0" t="0" r="0" b="5080"/>
            <wp:docPr id="60" name="图片 60" descr="https://documentation.devexpress.com/HelpResource.ashx?help=XtraReports&amp;document=img131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documentation.devexpress.com/HelpResource.ashx?help=XtraReports&amp;document=img131258.jp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830756" cy="957462"/>
                    </a:xfrm>
                    <a:prstGeom prst="rect">
                      <a:avLst/>
                    </a:prstGeom>
                    <a:noFill/>
                    <a:ln>
                      <a:noFill/>
                    </a:ln>
                  </pic:spPr>
                </pic:pic>
              </a:graphicData>
            </a:graphic>
          </wp:inline>
        </w:drawing>
      </w:r>
    </w:p>
    <w:p w14:paraId="3774E273" w14:textId="77777777" w:rsidR="00C46ED1" w:rsidRDefault="00C46ED1" w:rsidP="00C46ED1">
      <w:pPr>
        <w:pStyle w:val="2"/>
      </w:pPr>
      <w:r>
        <w:t xml:space="preserve">Expression Syntax </w:t>
      </w:r>
    </w:p>
    <w:p w14:paraId="3C8BE62F" w14:textId="143674FB" w:rsidR="00DD560A" w:rsidRDefault="00C46ED1" w:rsidP="000C437F">
      <w:r>
        <w:t>Date-time constants must be wrapped in hashtags (</w:t>
      </w:r>
      <w:r>
        <w:rPr>
          <w:b/>
          <w:bCs/>
        </w:rPr>
        <w:t>#</w:t>
      </w:r>
      <w:r>
        <w:t xml:space="preserve">) (e.g., </w:t>
      </w:r>
      <w:r>
        <w:rPr>
          <w:b/>
          <w:bCs/>
        </w:rPr>
        <w:t>[</w:t>
      </w:r>
      <w:proofErr w:type="spellStart"/>
      <w:r>
        <w:rPr>
          <w:b/>
          <w:bCs/>
        </w:rPr>
        <w:t>OrderDate</w:t>
      </w:r>
      <w:proofErr w:type="spellEnd"/>
      <w:r>
        <w:rPr>
          <w:b/>
          <w:bCs/>
        </w:rPr>
        <w:t>] &gt;= #1/1/2009#</w:t>
      </w:r>
      <w:r>
        <w:t xml:space="preserve">). To represent a null reference (one that does not refer to any object), use a question mark (e.g., </w:t>
      </w:r>
      <w:r>
        <w:rPr>
          <w:b/>
          <w:bCs/>
        </w:rPr>
        <w:t>[Region</w:t>
      </w:r>
      <w:proofErr w:type="gramStart"/>
      <w:r>
        <w:rPr>
          <w:b/>
          <w:bCs/>
        </w:rPr>
        <w:t>] !</w:t>
      </w:r>
      <w:proofErr w:type="gramEnd"/>
      <w:r>
        <w:rPr>
          <w:b/>
          <w:bCs/>
        </w:rPr>
        <w:t>= ?</w:t>
      </w:r>
      <w:r>
        <w:t>). To denote strings, use apostrophes (</w:t>
      </w:r>
      <w:r>
        <w:rPr>
          <w:b/>
          <w:bCs/>
        </w:rPr>
        <w:t>'</w:t>
      </w:r>
      <w:r>
        <w:t>), otherwise an error will occur.</w:t>
      </w:r>
    </w:p>
    <w:p w14:paraId="08327483" w14:textId="12AC8954" w:rsidR="00624508" w:rsidRDefault="00624508" w:rsidP="000C437F"/>
    <w:p w14:paraId="001D16CA" w14:textId="76FFEA7E" w:rsidR="00624508" w:rsidRDefault="00624508" w:rsidP="000C437F"/>
    <w:p w14:paraId="25702504" w14:textId="77777777" w:rsidR="00624508" w:rsidRDefault="00624508" w:rsidP="00624508">
      <w:pPr>
        <w:pStyle w:val="2"/>
      </w:pPr>
      <w:bookmarkStart w:id="3" w:name="PageBreaks"/>
      <w:bookmarkEnd w:id="3"/>
      <w:r>
        <w:t xml:space="preserve">Maintain Page Breaks </w:t>
      </w:r>
    </w:p>
    <w:p w14:paraId="5A48DD53" w14:textId="77777777" w:rsidR="00624508" w:rsidRDefault="00624508" w:rsidP="00624508">
      <w:pPr>
        <w:pStyle w:val="aa"/>
      </w:pPr>
      <w:r>
        <w:t xml:space="preserve">Use the </w:t>
      </w:r>
      <w:hyperlink r:id="rId148" w:history="1">
        <w:r>
          <w:rPr>
            <w:rStyle w:val="a7"/>
          </w:rPr>
          <w:t>XRPageBreak</w:t>
        </w:r>
      </w:hyperlink>
      <w:r>
        <w:t xml:space="preserve"> control to insert a page break at the required location in a report.</w:t>
      </w:r>
    </w:p>
    <w:p w14:paraId="52D3DCEF" w14:textId="6B4A0E41" w:rsidR="00624508" w:rsidRDefault="00CF5560" w:rsidP="000C437F">
      <w:r>
        <w:t xml:space="preserve">You can use the </w:t>
      </w:r>
      <w:hyperlink r:id="rId149" w:history="1">
        <w:r>
          <w:rPr>
            <w:rStyle w:val="a7"/>
          </w:rPr>
          <w:t>Band.PageBreak</w:t>
        </w:r>
      </w:hyperlink>
      <w:r>
        <w:t xml:space="preserve"> property to add a page break before or after printing a specific band.</w:t>
      </w:r>
    </w:p>
    <w:p w14:paraId="1311C2BC" w14:textId="2B686829" w:rsidR="00CF5560" w:rsidRDefault="00CF5560" w:rsidP="000C437F"/>
    <w:p w14:paraId="11A4DB95" w14:textId="77777777" w:rsidR="00CF5560" w:rsidRDefault="00CF5560" w:rsidP="00CF5560">
      <w:pPr>
        <w:pStyle w:val="2"/>
      </w:pPr>
      <w:r>
        <w:t xml:space="preserve">Maintain the Band Location on a Page </w:t>
      </w:r>
    </w:p>
    <w:p w14:paraId="7C88A344" w14:textId="7B97E5C0" w:rsidR="00CF5560" w:rsidRDefault="00CF5560" w:rsidP="00CF5560">
      <w:pPr>
        <w:pStyle w:val="aa"/>
      </w:pPr>
      <w:r>
        <w:t xml:space="preserve">Use the </w:t>
      </w:r>
      <w:hyperlink r:id="rId150" w:history="1">
        <w:r>
          <w:rPr>
            <w:rStyle w:val="a7"/>
          </w:rPr>
          <w:t>GroupFooterBand.PrintAtBottom</w:t>
        </w:r>
      </w:hyperlink>
      <w:r>
        <w:t xml:space="preserve"> and </w:t>
      </w:r>
      <w:hyperlink r:id="rId151" w:history="1">
        <w:r>
          <w:rPr>
            <w:rStyle w:val="a7"/>
          </w:rPr>
          <w:t>ReportFooterBand.PrintAtBottom</w:t>
        </w:r>
      </w:hyperlink>
      <w:r>
        <w:t xml:space="preserve"> properties to choose whether group and report footers should appear at the bottom of a page or immediately after the previous band.</w:t>
      </w:r>
    </w:p>
    <w:p w14:paraId="0D55E02D" w14:textId="0B522828" w:rsidR="00CF5560" w:rsidRDefault="00CF5560" w:rsidP="00CF5560">
      <w:pPr>
        <w:pStyle w:val="aa"/>
      </w:pPr>
      <w:r>
        <w:rPr>
          <w:noProof/>
        </w:rPr>
        <w:drawing>
          <wp:inline distT="0" distB="0" distL="0" distR="0" wp14:anchorId="69DB2F4A" wp14:editId="47057A88">
            <wp:extent cx="4213704" cy="2947047"/>
            <wp:effectExtent l="0" t="0" r="0" b="571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4222345" cy="2953090"/>
                    </a:xfrm>
                    <a:prstGeom prst="rect">
                      <a:avLst/>
                    </a:prstGeom>
                  </pic:spPr>
                </pic:pic>
              </a:graphicData>
            </a:graphic>
          </wp:inline>
        </w:drawing>
      </w:r>
    </w:p>
    <w:p w14:paraId="5F70B9C5" w14:textId="518DE22B" w:rsidR="00CF5560" w:rsidRDefault="00CF5560" w:rsidP="000C437F">
      <w:r>
        <w:lastRenderedPageBreak/>
        <w:t xml:space="preserve">Use the </w:t>
      </w:r>
      <w:hyperlink r:id="rId153" w:history="1">
        <w:r>
          <w:rPr>
            <w:rStyle w:val="a7"/>
          </w:rPr>
          <w:t>PageBand.PrintOn</w:t>
        </w:r>
      </w:hyperlink>
      <w:r>
        <w:t xml:space="preserve"> property to avoid printing page headers and footers on the same page with a report header and/or footer.</w:t>
      </w:r>
    </w:p>
    <w:p w14:paraId="4B2A6E3A" w14:textId="08E3F218" w:rsidR="00CF5560" w:rsidRDefault="00CF5560" w:rsidP="000C437F">
      <w:proofErr w:type="spellStart"/>
      <w:r>
        <w:rPr>
          <w:b/>
          <w:bCs/>
        </w:rPr>
        <w:t>PageHeaderBand.PrintOn</w:t>
      </w:r>
      <w:proofErr w:type="spellEnd"/>
      <w:r>
        <w:rPr>
          <w:b/>
          <w:bCs/>
        </w:rPr>
        <w:t xml:space="preserve"> = </w:t>
      </w:r>
      <w:proofErr w:type="spellStart"/>
      <w:r>
        <w:rPr>
          <w:b/>
          <w:bCs/>
        </w:rPr>
        <w:t>NotWithReportHeader</w:t>
      </w:r>
      <w:proofErr w:type="spellEnd"/>
    </w:p>
    <w:p w14:paraId="37E7EB77" w14:textId="15971636" w:rsidR="00CF5560" w:rsidRDefault="00CF5560" w:rsidP="000C437F">
      <w:r>
        <w:rPr>
          <w:noProof/>
        </w:rPr>
        <w:drawing>
          <wp:inline distT="0" distB="0" distL="0" distR="0" wp14:anchorId="00398CD3" wp14:editId="5FB09D80">
            <wp:extent cx="4030349" cy="2581317"/>
            <wp:effectExtent l="0" t="0" r="8255" b="9525"/>
            <wp:docPr id="64" name="图片 64" descr="https://documentation.devexpress.com/HelpResource.ashx?help=XtraReports&amp;document=img13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documentation.devexpress.com/HelpResource.ashx?help=XtraReports&amp;document=img13779.jp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048066" cy="2592664"/>
                    </a:xfrm>
                    <a:prstGeom prst="rect">
                      <a:avLst/>
                    </a:prstGeom>
                    <a:noFill/>
                    <a:ln>
                      <a:noFill/>
                    </a:ln>
                  </pic:spPr>
                </pic:pic>
              </a:graphicData>
            </a:graphic>
          </wp:inline>
        </w:drawing>
      </w:r>
    </w:p>
    <w:p w14:paraId="603BDFDF" w14:textId="28B34EFE" w:rsidR="00CF5560" w:rsidRDefault="00CF5560" w:rsidP="000C437F">
      <w:r>
        <w:t xml:space="preserve">Use the </w:t>
      </w:r>
      <w:hyperlink r:id="rId155" w:history="1">
        <w:r>
          <w:rPr>
            <w:rStyle w:val="a7"/>
          </w:rPr>
          <w:t>GroupBand.RepeatEveryPage</w:t>
        </w:r>
      </w:hyperlink>
      <w:r>
        <w:t xml:space="preserve"> property to repeat group footers and headers on every page.</w:t>
      </w:r>
    </w:p>
    <w:p w14:paraId="1A05F755" w14:textId="77777777" w:rsidR="00CF5560" w:rsidRDefault="00CF5560" w:rsidP="00CF5560">
      <w:pPr>
        <w:pStyle w:val="2"/>
      </w:pPr>
      <w:r>
        <w:t xml:space="preserve">Keeping Content Together </w:t>
      </w:r>
    </w:p>
    <w:p w14:paraId="71EE41D5" w14:textId="77777777" w:rsidR="00CF5560" w:rsidRDefault="00CF5560" w:rsidP="00CF5560">
      <w:pPr>
        <w:pStyle w:val="aa"/>
      </w:pPr>
      <w:r>
        <w:t xml:space="preserve">You can choose whether a control's content can be split across several pages using its </w:t>
      </w:r>
      <w:hyperlink r:id="rId156" w:history="1">
        <w:r>
          <w:rPr>
            <w:rStyle w:val="a7"/>
          </w:rPr>
          <w:t>XRControl.KeepTogether</w:t>
        </w:r>
      </w:hyperlink>
      <w:r>
        <w:t xml:space="preserve"> property.</w:t>
      </w:r>
    </w:p>
    <w:p w14:paraId="01EA2A3D" w14:textId="6E6505E9" w:rsidR="00CF5560" w:rsidRDefault="00CF5560" w:rsidP="000C437F">
      <w:r>
        <w:t xml:space="preserve">Use the </w:t>
      </w:r>
      <w:hyperlink r:id="rId157" w:history="1">
        <w:r>
          <w:rPr>
            <w:rStyle w:val="a7"/>
          </w:rPr>
          <w:t>XRLabel.AutoWidth</w:t>
        </w:r>
      </w:hyperlink>
      <w:r>
        <w:t xml:space="preserve"> property to make a data-bound </w:t>
      </w:r>
      <w:hyperlink r:id="rId158" w:history="1">
        <w:r>
          <w:rPr>
            <w:rStyle w:val="a7"/>
          </w:rPr>
          <w:t>XRLabel</w:t>
        </w:r>
      </w:hyperlink>
      <w:r>
        <w:t xml:space="preserve"> or </w:t>
      </w:r>
      <w:hyperlink r:id="rId159" w:history="1">
        <w:r>
          <w:rPr>
            <w:rStyle w:val="a7"/>
          </w:rPr>
          <w:t>XRCharacterComb</w:t>
        </w:r>
      </w:hyperlink>
      <w:r>
        <w:t xml:space="preserve"> automatically adjust its width to its content. This option behavior depends on the control's current horizontal alignment (the </w:t>
      </w:r>
      <w:hyperlink r:id="rId160" w:history="1">
        <w:r>
          <w:rPr>
            <w:rStyle w:val="a7"/>
          </w:rPr>
          <w:t>XRControl.TextAlignment</w:t>
        </w:r>
      </w:hyperlink>
      <w:r>
        <w:t xml:space="preserve"> property value).</w:t>
      </w:r>
    </w:p>
    <w:p w14:paraId="34A09B54" w14:textId="0AC54FFC" w:rsidR="00CF5560" w:rsidRDefault="00CF5560" w:rsidP="000C437F">
      <w:r>
        <w:rPr>
          <w:noProof/>
        </w:rPr>
        <w:drawing>
          <wp:inline distT="0" distB="0" distL="0" distR="0" wp14:anchorId="5B8639A6" wp14:editId="141F39AF">
            <wp:extent cx="4036173" cy="891228"/>
            <wp:effectExtent l="0" t="0" r="2540" b="444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4107953" cy="907078"/>
                    </a:xfrm>
                    <a:prstGeom prst="rect">
                      <a:avLst/>
                    </a:prstGeom>
                  </pic:spPr>
                </pic:pic>
              </a:graphicData>
            </a:graphic>
          </wp:inline>
        </w:drawing>
      </w:r>
    </w:p>
    <w:p w14:paraId="52AED6B8" w14:textId="77777777" w:rsidR="00CF5560" w:rsidRDefault="00CF5560" w:rsidP="00CF5560">
      <w:pPr>
        <w:pStyle w:val="2"/>
      </w:pPr>
      <w:bookmarkStart w:id="4" w:name="Anchoring"/>
      <w:bookmarkEnd w:id="4"/>
      <w:r>
        <w:t xml:space="preserve">Anchoring Controls </w:t>
      </w:r>
    </w:p>
    <w:p w14:paraId="18704330" w14:textId="77777777" w:rsidR="00CF5560" w:rsidRDefault="00CF5560" w:rsidP="00CF5560">
      <w:pPr>
        <w:pStyle w:val="aa"/>
      </w:pPr>
      <w:r>
        <w:t xml:space="preserve">You can anchor a control to the top, bottom, or both edges of its parent container using the </w:t>
      </w:r>
      <w:hyperlink r:id="rId162" w:history="1">
        <w:r>
          <w:rPr>
            <w:rStyle w:val="a7"/>
          </w:rPr>
          <w:t>XRControl.AnchorHorizontal</w:t>
        </w:r>
      </w:hyperlink>
      <w:r>
        <w:t xml:space="preserve"> and </w:t>
      </w:r>
      <w:hyperlink r:id="rId163" w:history="1">
        <w:r>
          <w:rPr>
            <w:rStyle w:val="a7"/>
          </w:rPr>
          <w:t>XRControl.AnchorVertical</w:t>
        </w:r>
      </w:hyperlink>
      <w:r>
        <w:t xml:space="preserve"> properties.</w:t>
      </w:r>
    </w:p>
    <w:p w14:paraId="4E9A3B68" w14:textId="1C7D53C7" w:rsidR="00CF5560" w:rsidRDefault="00CF5560" w:rsidP="000C437F">
      <w:r>
        <w:rPr>
          <w:noProof/>
        </w:rPr>
        <w:lastRenderedPageBreak/>
        <w:drawing>
          <wp:inline distT="0" distB="0" distL="0" distR="0" wp14:anchorId="1C28867E" wp14:editId="7BB9A860">
            <wp:extent cx="4746726" cy="1643167"/>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4"/>
                    <a:stretch>
                      <a:fillRect/>
                    </a:stretch>
                  </pic:blipFill>
                  <pic:spPr>
                    <a:xfrm>
                      <a:off x="0" y="0"/>
                      <a:ext cx="4773110" cy="1652300"/>
                    </a:xfrm>
                    <a:prstGeom prst="rect">
                      <a:avLst/>
                    </a:prstGeom>
                  </pic:spPr>
                </pic:pic>
              </a:graphicData>
            </a:graphic>
          </wp:inline>
        </w:drawing>
      </w:r>
    </w:p>
    <w:p w14:paraId="1C0991F6" w14:textId="77777777" w:rsidR="0039385C" w:rsidRDefault="0039385C" w:rsidP="0039385C">
      <w:pPr>
        <w:pStyle w:val="aa"/>
      </w:pPr>
      <w:r>
        <w:rPr>
          <w:b/>
          <w:bCs/>
        </w:rPr>
        <w:t>Avoid Duplicated and Empty Values</w:t>
      </w:r>
    </w:p>
    <w:p w14:paraId="36314809" w14:textId="77777777" w:rsidR="0039385C" w:rsidRDefault="0039385C" w:rsidP="0039385C">
      <w:pPr>
        <w:pStyle w:val="aa"/>
      </w:pPr>
      <w:r>
        <w:t>When identical or null values appear in a report's data source, you can suppress these values in a report using the following properties:</w:t>
      </w:r>
    </w:p>
    <w:p w14:paraId="1BA5478E" w14:textId="77777777" w:rsidR="0039385C" w:rsidRDefault="009F7555" w:rsidP="0039385C">
      <w:pPr>
        <w:widowControl/>
        <w:numPr>
          <w:ilvl w:val="0"/>
          <w:numId w:val="9"/>
        </w:numPr>
        <w:spacing w:before="100" w:beforeAutospacing="1" w:after="100" w:afterAutospacing="1"/>
        <w:jc w:val="left"/>
      </w:pPr>
      <w:hyperlink r:id="rId165" w:history="1">
        <w:r w:rsidR="0039385C">
          <w:rPr>
            <w:rStyle w:val="a7"/>
          </w:rPr>
          <w:t>XRControl.ProcessDuplicatesMode</w:t>
        </w:r>
      </w:hyperlink>
      <w:r w:rsidR="0039385C">
        <w:br/>
        <w:t xml:space="preserve">Specifies how to process report controls with identical values (leave them as is, merge, suppress, or suppress and shrink). </w:t>
      </w:r>
    </w:p>
    <w:p w14:paraId="2EB6D499" w14:textId="77777777" w:rsidR="0039385C" w:rsidRDefault="009F7555" w:rsidP="0039385C">
      <w:pPr>
        <w:widowControl/>
        <w:numPr>
          <w:ilvl w:val="0"/>
          <w:numId w:val="9"/>
        </w:numPr>
        <w:spacing w:before="100" w:beforeAutospacing="1" w:after="100" w:afterAutospacing="1"/>
        <w:jc w:val="left"/>
      </w:pPr>
      <w:hyperlink r:id="rId166" w:history="1">
        <w:r w:rsidR="0039385C">
          <w:rPr>
            <w:rStyle w:val="a7"/>
          </w:rPr>
          <w:t>XRControl.ProcessNullValues</w:t>
        </w:r>
      </w:hyperlink>
      <w:r w:rsidR="0039385C">
        <w:br/>
        <w:t xml:space="preserve">Specifies how to process report controls receiving null values from a data source (leave them as is, suppress, or suppress and shrink). </w:t>
      </w:r>
    </w:p>
    <w:p w14:paraId="3706CC65" w14:textId="77777777" w:rsidR="0039385C" w:rsidRDefault="009F7555" w:rsidP="0039385C">
      <w:pPr>
        <w:widowControl/>
        <w:numPr>
          <w:ilvl w:val="0"/>
          <w:numId w:val="9"/>
        </w:numPr>
        <w:spacing w:before="100" w:beforeAutospacing="1" w:after="100" w:afterAutospacing="1"/>
        <w:jc w:val="left"/>
      </w:pPr>
      <w:hyperlink r:id="rId167" w:history="1">
        <w:r w:rsidR="0039385C">
          <w:rPr>
            <w:rStyle w:val="a7"/>
          </w:rPr>
          <w:t>XRControl.ProcessDuplicatesTarget</w:t>
        </w:r>
      </w:hyperlink>
      <w:r w:rsidR="0039385C">
        <w:br/>
        <w:t xml:space="preserve">Specifies whether to process duplicate the </w:t>
      </w:r>
      <w:hyperlink r:id="rId168" w:history="1">
        <w:r w:rsidR="0039385C">
          <w:rPr>
            <w:rStyle w:val="a7"/>
          </w:rPr>
          <w:t>XRControl.Text</w:t>
        </w:r>
      </w:hyperlink>
      <w:r w:rsidR="0039385C">
        <w:t xml:space="preserve"> or </w:t>
      </w:r>
      <w:hyperlink r:id="rId169" w:history="1">
        <w:r w:rsidR="0039385C">
          <w:rPr>
            <w:rStyle w:val="a7"/>
          </w:rPr>
          <w:t>XRControl.Tag</w:t>
        </w:r>
      </w:hyperlink>
      <w:r w:rsidR="0039385C">
        <w:t xml:space="preserve"> property values. </w:t>
      </w:r>
    </w:p>
    <w:p w14:paraId="0F03B829" w14:textId="43F54008" w:rsidR="00CF5560" w:rsidRDefault="00B44592" w:rsidP="000C437F">
      <w:r>
        <w:t xml:space="preserve">In addition to the ability to specify </w:t>
      </w:r>
      <w:hyperlink r:id="rId170" w:history="1">
        <w:r>
          <w:rPr>
            <w:rStyle w:val="a7"/>
          </w:rPr>
          <w:t>appearance property</w:t>
        </w:r>
      </w:hyperlink>
      <w:r>
        <w:t xml:space="preserve"> values for every control and band, it is possible to create a global style in a report</w:t>
      </w:r>
    </w:p>
    <w:p w14:paraId="32A63DFC" w14:textId="57E1E15B" w:rsidR="00B44592" w:rsidRDefault="00B44592" w:rsidP="000C437F">
      <w:r>
        <w:t xml:space="preserve">To assign a particular style to a control, set its </w:t>
      </w:r>
      <w:proofErr w:type="spellStart"/>
      <w:r>
        <w:rPr>
          <w:b/>
          <w:bCs/>
        </w:rPr>
        <w:t>Styles.Style</w:t>
      </w:r>
      <w:proofErr w:type="spellEnd"/>
      <w:r>
        <w:t xml:space="preserve"> property at design time (or </w:t>
      </w:r>
      <w:hyperlink r:id="rId171" w:history="1">
        <w:r>
          <w:rPr>
            <w:rStyle w:val="a7"/>
          </w:rPr>
          <w:t>XRControl.StyleName</w:t>
        </w:r>
      </w:hyperlink>
      <w:r>
        <w:t xml:space="preserve"> property at runtime) to one of the styles stored in a report's style sheet collection.</w:t>
      </w:r>
    </w:p>
    <w:p w14:paraId="0F8F4A03" w14:textId="77777777" w:rsidR="00B44592" w:rsidRDefault="00B44592" w:rsidP="000C437F"/>
    <w:p w14:paraId="09806141" w14:textId="39E48E50" w:rsidR="0039385C" w:rsidRDefault="0039385C" w:rsidP="000C437F">
      <w:r>
        <w:t xml:space="preserve">To access the style collection, you can also use the </w:t>
      </w:r>
      <w:hyperlink r:id="rId172" w:history="1">
        <w:r>
          <w:rPr>
            <w:rStyle w:val="a7"/>
          </w:rPr>
          <w:t>Report Explorer</w:t>
        </w:r>
      </w:hyperlink>
      <w:r>
        <w:t>. Commands of the context menu allow you to add, edit or delete a style.</w:t>
      </w:r>
    </w:p>
    <w:p w14:paraId="10347692" w14:textId="067C5DD9" w:rsidR="00B44592" w:rsidRDefault="00B44592" w:rsidP="000C437F">
      <w:r>
        <w:rPr>
          <w:noProof/>
        </w:rPr>
        <w:drawing>
          <wp:inline distT="0" distB="0" distL="0" distR="0" wp14:anchorId="7A7711EE" wp14:editId="12518F50">
            <wp:extent cx="1956933" cy="1566866"/>
            <wp:effectExtent l="0" t="0" r="5715" b="0"/>
            <wp:docPr id="67" name="图片 67" descr="https://documentation.devexpress.com/HelpResource.ashx?help=XtraReports&amp;document=img118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documentation.devexpress.com/HelpResource.ashx?help=XtraReports&amp;document=img118385.jp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974227" cy="1580713"/>
                    </a:xfrm>
                    <a:prstGeom prst="rect">
                      <a:avLst/>
                    </a:prstGeom>
                    <a:noFill/>
                    <a:ln>
                      <a:noFill/>
                    </a:ln>
                  </pic:spPr>
                </pic:pic>
              </a:graphicData>
            </a:graphic>
          </wp:inline>
        </w:drawing>
      </w:r>
    </w:p>
    <w:p w14:paraId="6263C5AA" w14:textId="3830DF16" w:rsidR="0039385C" w:rsidRDefault="0039385C" w:rsidP="000C437F">
      <w:r>
        <w:t>To apply a style to a report element, drag it from the Report Explorer onto the required report element.</w:t>
      </w:r>
    </w:p>
    <w:p w14:paraId="45EB1B1F" w14:textId="46639E8B" w:rsidR="0039385C" w:rsidRDefault="0039385C" w:rsidP="000C437F"/>
    <w:p w14:paraId="76C61EBF" w14:textId="767DF4C3" w:rsidR="009A30AE" w:rsidRDefault="009A30AE" w:rsidP="000C437F">
      <w:r>
        <w:t xml:space="preserve">if a certain property is set both in the styles and in the control's own appearance property, the priority is required for deciding which of the properties to use. The </w:t>
      </w:r>
      <w:hyperlink r:id="rId174" w:history="1">
        <w:r>
          <w:rPr>
            <w:rStyle w:val="a7"/>
          </w:rPr>
          <w:t>XRControl.StylePriority</w:t>
        </w:r>
      </w:hyperlink>
      <w:r>
        <w:t xml:space="preserve"> property is intended for this.</w:t>
      </w:r>
    </w:p>
    <w:p w14:paraId="5923DD0A" w14:textId="4FE3C0BE" w:rsidR="009A30AE" w:rsidRDefault="009A30AE" w:rsidP="000C437F"/>
    <w:p w14:paraId="7D0DC996" w14:textId="0B6C3064" w:rsidR="009A30AE" w:rsidRDefault="009A30AE" w:rsidP="009A30AE">
      <w:pPr>
        <w:pStyle w:val="aa"/>
      </w:pPr>
      <w:r>
        <w:t xml:space="preserve">By default, all the </w:t>
      </w:r>
      <w:r>
        <w:rPr>
          <w:b/>
          <w:bCs/>
        </w:rPr>
        <w:t>Style Priority</w:t>
      </w:r>
      <w:r>
        <w:t xml:space="preserve"> options</w:t>
      </w:r>
      <w:r>
        <w:rPr>
          <w:rFonts w:hint="eastAsia"/>
        </w:rPr>
        <w:t>。</w:t>
      </w:r>
      <w:r>
        <w:t xml:space="preserve">This means that if any style is assigned to a control using its </w:t>
      </w:r>
      <w:r>
        <w:rPr>
          <w:b/>
          <w:bCs/>
        </w:rPr>
        <w:t>Styles</w:t>
      </w:r>
      <w:r>
        <w:t xml:space="preserve"> property, all its properties will have a higher priority than the properties stored in the control or in its parent. If you want some of the </w:t>
      </w:r>
      <w:r>
        <w:lastRenderedPageBreak/>
        <w:t xml:space="preserve">properties to be determined by a control, not by its style, set the corresponding </w:t>
      </w:r>
      <w:r>
        <w:rPr>
          <w:b/>
          <w:bCs/>
        </w:rPr>
        <w:t>Use*</w:t>
      </w:r>
      <w:r>
        <w:t xml:space="preserve"> property to </w:t>
      </w:r>
      <w:r>
        <w:rPr>
          <w:b/>
          <w:bCs/>
        </w:rPr>
        <w:t>false</w:t>
      </w:r>
      <w:r>
        <w:t>.</w:t>
      </w:r>
    </w:p>
    <w:p w14:paraId="14FB78CE" w14:textId="77777777" w:rsidR="009A30AE" w:rsidRDefault="009A30AE" w:rsidP="009A30AE">
      <w:pPr>
        <w:pStyle w:val="aa"/>
      </w:pPr>
      <w:r>
        <w:t xml:space="preserve">The following image demonstrates how the </w:t>
      </w:r>
      <w:hyperlink r:id="rId175" w:history="1">
        <w:r>
          <w:rPr>
            <w:rStyle w:val="a7"/>
          </w:rPr>
          <w:t>XRControl.StylePriority</w:t>
        </w:r>
      </w:hyperlink>
      <w:r>
        <w:t xml:space="preserve"> property works.</w:t>
      </w:r>
    </w:p>
    <w:p w14:paraId="0E562D50" w14:textId="4C8E5553" w:rsidR="009A30AE" w:rsidRDefault="009A30AE" w:rsidP="009A30AE">
      <w:pPr>
        <w:pStyle w:val="aa"/>
      </w:pPr>
      <w:r>
        <w:rPr>
          <w:noProof/>
        </w:rPr>
        <w:drawing>
          <wp:inline distT="0" distB="0" distL="0" distR="0" wp14:anchorId="6767329E" wp14:editId="14DDC093">
            <wp:extent cx="4418246" cy="4839913"/>
            <wp:effectExtent l="0" t="0" r="1905" b="0"/>
            <wp:docPr id="68" name="图片 68" descr="https://documentation.devexpress.com/HelpResource.ashx?help=XtraReports&amp;document=img85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documentation.devexpress.com/HelpResource.ashx?help=XtraReports&amp;document=img8568.jp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4423727" cy="4845917"/>
                    </a:xfrm>
                    <a:prstGeom prst="rect">
                      <a:avLst/>
                    </a:prstGeom>
                    <a:noFill/>
                    <a:ln>
                      <a:noFill/>
                    </a:ln>
                  </pic:spPr>
                </pic:pic>
              </a:graphicData>
            </a:graphic>
          </wp:inline>
        </w:drawing>
      </w:r>
    </w:p>
    <w:p w14:paraId="49E92766" w14:textId="77777777" w:rsidR="009F7555" w:rsidRDefault="009F7555" w:rsidP="009F7555">
      <w:pPr>
        <w:pStyle w:val="1"/>
      </w:pPr>
      <w:r>
        <w:t>Creating a Master-Detail Report using Detail Report Bands</w:t>
      </w:r>
    </w:p>
    <w:p w14:paraId="6F661961" w14:textId="6C3B3DA4" w:rsidR="009A30AE" w:rsidRDefault="005D4B3B" w:rsidP="000C437F">
      <w:pPr>
        <w:rPr>
          <w:color w:val="FF0000"/>
        </w:rPr>
      </w:pPr>
      <w:r>
        <w:t xml:space="preserve">This approach is effective if your </w:t>
      </w:r>
      <w:r w:rsidRPr="005D4B3B">
        <w:rPr>
          <w:color w:val="FF0000"/>
        </w:rPr>
        <w:t xml:space="preserve">data source contains </w:t>
      </w:r>
      <w:r>
        <w:t xml:space="preserve">an ADO.NET master-detail </w:t>
      </w:r>
      <w:r w:rsidRPr="005D4B3B">
        <w:rPr>
          <w:color w:val="FF0000"/>
        </w:rPr>
        <w:t>relationship.</w:t>
      </w:r>
    </w:p>
    <w:p w14:paraId="523742AE" w14:textId="20AEBA57" w:rsidR="005D4B3B" w:rsidRDefault="005D4B3B" w:rsidP="005D4B3B">
      <w:pPr>
        <w:rPr>
          <w:rFonts w:ascii="新宋体" w:eastAsia="新宋体" w:cs="新宋体"/>
          <w:color w:val="000000"/>
          <w:kern w:val="0"/>
          <w:sz w:val="19"/>
          <w:szCs w:val="19"/>
        </w:rPr>
      </w:pPr>
      <w:r>
        <w:rPr>
          <w:rFonts w:hint="eastAsia"/>
          <w:color w:val="FF0000"/>
        </w:rPr>
        <w:t>添加数据源，</w:t>
      </w:r>
      <w:r>
        <w:rPr>
          <w:rFonts w:ascii="新宋体" w:eastAsia="新宋体" w:cs="新宋体"/>
          <w:color w:val="000000"/>
          <w:kern w:val="0"/>
          <w:sz w:val="19"/>
          <w:szCs w:val="19"/>
        </w:rPr>
        <w:t xml:space="preserve"> </w:t>
      </w:r>
    </w:p>
    <w:p w14:paraId="4E3A0B08" w14:textId="449639E1" w:rsidR="005D4B3B" w:rsidRDefault="005D4B3B" w:rsidP="005D4B3B">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DataSource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dtHz</w:t>
      </w:r>
      <w:proofErr w:type="spellEnd"/>
      <w:r>
        <w:rPr>
          <w:rFonts w:ascii="新宋体" w:eastAsia="新宋体" w:cs="新宋体"/>
          <w:color w:val="000000"/>
          <w:kern w:val="0"/>
          <w:sz w:val="19"/>
          <w:szCs w:val="19"/>
        </w:rPr>
        <w:t>;</w:t>
      </w:r>
    </w:p>
    <w:p w14:paraId="3717A34B" w14:textId="0B3EBBF7" w:rsidR="005D4B3B" w:rsidRDefault="005D4B3B" w:rsidP="005D4B3B">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DetailReport.DataSource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dtMx</w:t>
      </w:r>
      <w:proofErr w:type="spellEnd"/>
      <w:r>
        <w:rPr>
          <w:rFonts w:ascii="新宋体" w:eastAsia="新宋体" w:cs="新宋体"/>
          <w:color w:val="000000"/>
          <w:kern w:val="0"/>
          <w:sz w:val="19"/>
          <w:szCs w:val="19"/>
        </w:rPr>
        <w:t>;</w:t>
      </w:r>
    </w:p>
    <w:p w14:paraId="47BA2238" w14:textId="77777777" w:rsidR="005D4B3B" w:rsidRDefault="005D4B3B" w:rsidP="005D4B3B">
      <w:pPr>
        <w:rPr>
          <w:color w:val="FF0000"/>
        </w:rPr>
      </w:pPr>
      <w:r>
        <w:rPr>
          <w:rFonts w:hint="eastAsia"/>
          <w:color w:val="FF0000"/>
        </w:rPr>
        <w:t>或者</w:t>
      </w:r>
    </w:p>
    <w:p w14:paraId="4ABFA538" w14:textId="59D0318B" w:rsidR="005D4B3B" w:rsidRDefault="005D4B3B" w:rsidP="005D4B3B">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DataSource</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=D</w:t>
      </w:r>
      <w:r>
        <w:rPr>
          <w:rFonts w:ascii="新宋体" w:eastAsia="新宋体" w:cs="新宋体"/>
          <w:color w:val="000000"/>
          <w:kern w:val="0"/>
          <w:sz w:val="19"/>
          <w:szCs w:val="19"/>
        </w:rPr>
        <w:t>ataset</w:t>
      </w:r>
    </w:p>
    <w:p w14:paraId="23097B30" w14:textId="2EF20D9E" w:rsidR="005D4B3B" w:rsidRDefault="005D4B3B" w:rsidP="005D4B3B">
      <w:pPr>
        <w:autoSpaceDE w:val="0"/>
        <w:autoSpaceDN w:val="0"/>
        <w:adjustRightInd w:val="0"/>
        <w:jc w:val="left"/>
        <w:rPr>
          <w:rFonts w:ascii="新宋体" w:eastAsia="新宋体" w:cs="新宋体" w:hint="eastAsia"/>
          <w:color w:val="000000"/>
          <w:kern w:val="0"/>
          <w:sz w:val="19"/>
          <w:szCs w:val="19"/>
        </w:rPr>
      </w:pPr>
      <w:proofErr w:type="spellStart"/>
      <w:proofErr w:type="gramStart"/>
      <w:r>
        <w:rPr>
          <w:rFonts w:ascii="新宋体" w:eastAsia="新宋体" w:cs="新宋体"/>
          <w:color w:val="000000"/>
          <w:kern w:val="0"/>
          <w:sz w:val="19"/>
          <w:szCs w:val="19"/>
        </w:rPr>
        <w:t>DetailReport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DataSource</w:t>
      </w:r>
      <w:proofErr w:type="spellEnd"/>
      <w:proofErr w:type="gram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=D</w:t>
      </w:r>
      <w:r>
        <w:rPr>
          <w:rFonts w:ascii="新宋体" w:eastAsia="新宋体" w:cs="新宋体"/>
          <w:color w:val="000000"/>
          <w:kern w:val="0"/>
          <w:sz w:val="19"/>
          <w:szCs w:val="19"/>
        </w:rPr>
        <w:t>ataset</w:t>
      </w:r>
    </w:p>
    <w:p w14:paraId="00BD9F05" w14:textId="3CA7AF3B" w:rsidR="005D4B3B" w:rsidRPr="005D4B3B" w:rsidRDefault="005D4B3B" w:rsidP="005D4B3B">
      <w:pPr>
        <w:autoSpaceDE w:val="0"/>
        <w:autoSpaceDN w:val="0"/>
        <w:adjustRightInd w:val="0"/>
        <w:jc w:val="left"/>
      </w:pPr>
      <w:proofErr w:type="spellStart"/>
      <w:r w:rsidRPr="005D4B3B">
        <w:rPr>
          <w:rFonts w:hint="eastAsia"/>
        </w:rPr>
        <w:t>D</w:t>
      </w:r>
      <w:r w:rsidRPr="005D4B3B">
        <w:t>atamember</w:t>
      </w:r>
      <w:proofErr w:type="spellEnd"/>
      <w:r w:rsidRPr="005D4B3B">
        <w:t>=</w:t>
      </w:r>
      <w:proofErr w:type="spellStart"/>
      <w:r w:rsidRPr="005D4B3B">
        <w:t>dtHz</w:t>
      </w:r>
      <w:proofErr w:type="spellEnd"/>
    </w:p>
    <w:p w14:paraId="07CDA7DC" w14:textId="2CFE452F" w:rsidR="005D4B3B" w:rsidRDefault="005D4B3B" w:rsidP="005D4B3B">
      <w:pPr>
        <w:autoSpaceDE w:val="0"/>
        <w:autoSpaceDN w:val="0"/>
        <w:adjustRightInd w:val="0"/>
        <w:jc w:val="left"/>
        <w:rPr>
          <w:rFonts w:ascii="新宋体" w:eastAsia="新宋体" w:cs="新宋体"/>
          <w:kern w:val="0"/>
          <w:sz w:val="19"/>
          <w:szCs w:val="19"/>
        </w:rPr>
      </w:pPr>
      <w:proofErr w:type="spellStart"/>
      <w:proofErr w:type="gramStart"/>
      <w:r w:rsidRPr="005D4B3B">
        <w:rPr>
          <w:rFonts w:ascii="新宋体" w:eastAsia="新宋体" w:cs="新宋体"/>
          <w:kern w:val="0"/>
          <w:sz w:val="19"/>
          <w:szCs w:val="19"/>
        </w:rPr>
        <w:t>DetailReport</w:t>
      </w:r>
      <w:proofErr w:type="spellEnd"/>
      <w:r w:rsidRPr="005D4B3B">
        <w:rPr>
          <w:rFonts w:ascii="新宋体" w:eastAsia="新宋体" w:cs="新宋体"/>
          <w:kern w:val="0"/>
          <w:sz w:val="19"/>
          <w:szCs w:val="19"/>
        </w:rPr>
        <w:t xml:space="preserve"> </w:t>
      </w:r>
      <w:r w:rsidRPr="005D4B3B">
        <w:rPr>
          <w:rFonts w:ascii="新宋体" w:eastAsia="新宋体" w:cs="新宋体"/>
          <w:kern w:val="0"/>
          <w:sz w:val="19"/>
          <w:szCs w:val="19"/>
        </w:rPr>
        <w:t>.</w:t>
      </w:r>
      <w:proofErr w:type="spellStart"/>
      <w:r w:rsidRPr="005D4B3B">
        <w:rPr>
          <w:rFonts w:hint="eastAsia"/>
        </w:rPr>
        <w:t>D</w:t>
      </w:r>
      <w:r w:rsidRPr="005D4B3B">
        <w:t>atamember</w:t>
      </w:r>
      <w:proofErr w:type="spellEnd"/>
      <w:proofErr w:type="gramEnd"/>
      <w:r w:rsidRPr="005D4B3B">
        <w:t>=</w:t>
      </w:r>
      <w:r w:rsidRPr="005D4B3B">
        <w:rPr>
          <w:rFonts w:ascii="新宋体" w:eastAsia="新宋体" w:cs="新宋体"/>
          <w:kern w:val="0"/>
          <w:sz w:val="19"/>
          <w:szCs w:val="19"/>
        </w:rPr>
        <w:t xml:space="preserve"> </w:t>
      </w:r>
      <w:proofErr w:type="spellStart"/>
      <w:r w:rsidRPr="005D4B3B">
        <w:rPr>
          <w:rFonts w:ascii="新宋体" w:eastAsia="新宋体" w:cs="新宋体"/>
          <w:kern w:val="0"/>
          <w:sz w:val="19"/>
          <w:szCs w:val="19"/>
        </w:rPr>
        <w:t>dtMx</w:t>
      </w:r>
      <w:proofErr w:type="spellEnd"/>
    </w:p>
    <w:p w14:paraId="31B0F0D2" w14:textId="6C136C79" w:rsidR="006D28B3" w:rsidRDefault="006D28B3" w:rsidP="005D4B3B">
      <w:pPr>
        <w:autoSpaceDE w:val="0"/>
        <w:autoSpaceDN w:val="0"/>
        <w:adjustRightInd w:val="0"/>
        <w:jc w:val="left"/>
      </w:pPr>
    </w:p>
    <w:p w14:paraId="40354309" w14:textId="12C9C7C3" w:rsidR="006D28B3" w:rsidRDefault="006D28B3" w:rsidP="005D4B3B">
      <w:pPr>
        <w:autoSpaceDE w:val="0"/>
        <w:autoSpaceDN w:val="0"/>
        <w:adjustRightInd w:val="0"/>
        <w:jc w:val="left"/>
      </w:pPr>
      <w:r>
        <w:t xml:space="preserve">we will use the </w:t>
      </w:r>
      <w:r>
        <w:rPr>
          <w:b/>
          <w:bCs/>
        </w:rPr>
        <w:t>Categories</w:t>
      </w:r>
      <w:r>
        <w:t xml:space="preserve"> and </w:t>
      </w:r>
      <w:r>
        <w:rPr>
          <w:b/>
          <w:bCs/>
        </w:rPr>
        <w:t>Products</w:t>
      </w:r>
      <w:r>
        <w:t xml:space="preserve"> data tables of the Northwind database</w:t>
      </w:r>
    </w:p>
    <w:p w14:paraId="78509AF1" w14:textId="77777777" w:rsidR="006D28B3" w:rsidRPr="006D28B3" w:rsidRDefault="006D28B3" w:rsidP="006D28B3">
      <w:pPr>
        <w:widowControl/>
        <w:spacing w:before="100" w:beforeAutospacing="1" w:after="100" w:afterAutospacing="1"/>
        <w:jc w:val="left"/>
        <w:rPr>
          <w:rFonts w:ascii="宋体" w:eastAsia="宋体" w:hAnsi="宋体" w:cs="宋体"/>
          <w:kern w:val="0"/>
          <w:sz w:val="24"/>
          <w:szCs w:val="24"/>
        </w:rPr>
      </w:pPr>
      <w:r w:rsidRPr="006D28B3">
        <w:rPr>
          <w:rFonts w:ascii="宋体" w:eastAsia="宋体" w:hAnsi="宋体" w:cs="宋体"/>
          <w:kern w:val="0"/>
          <w:sz w:val="24"/>
          <w:szCs w:val="24"/>
        </w:rPr>
        <w:lastRenderedPageBreak/>
        <w:t xml:space="preserve">The </w:t>
      </w:r>
      <w:r w:rsidRPr="006D28B3">
        <w:rPr>
          <w:rFonts w:ascii="宋体" w:eastAsia="宋体" w:hAnsi="宋体" w:cs="宋体"/>
          <w:b/>
          <w:bCs/>
          <w:kern w:val="0"/>
          <w:sz w:val="24"/>
          <w:szCs w:val="24"/>
        </w:rPr>
        <w:t>Field List</w:t>
      </w:r>
      <w:r w:rsidRPr="006D28B3">
        <w:rPr>
          <w:rFonts w:ascii="宋体" w:eastAsia="宋体" w:hAnsi="宋体" w:cs="宋体"/>
          <w:kern w:val="0"/>
          <w:sz w:val="24"/>
          <w:szCs w:val="24"/>
        </w:rPr>
        <w:t xml:space="preserve"> will be updated to reflect the new hierarchy of the report's data.</w:t>
      </w:r>
    </w:p>
    <w:p w14:paraId="47550976" w14:textId="2A99D1F1" w:rsidR="006D28B3" w:rsidRPr="006D28B3" w:rsidRDefault="006D28B3" w:rsidP="006D28B3">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A17D421" wp14:editId="154B338B">
            <wp:extent cx="1415282" cy="1312353"/>
            <wp:effectExtent l="0" t="0" r="0" b="254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1427112" cy="1323323"/>
                    </a:xfrm>
                    <a:prstGeom prst="rect">
                      <a:avLst/>
                    </a:prstGeom>
                  </pic:spPr>
                </pic:pic>
              </a:graphicData>
            </a:graphic>
          </wp:inline>
        </w:drawing>
      </w:r>
      <w:bookmarkStart w:id="5" w:name="_GoBack"/>
      <w:bookmarkEnd w:id="5"/>
    </w:p>
    <w:p w14:paraId="073FBF7B" w14:textId="77777777" w:rsidR="006D28B3" w:rsidRDefault="006D28B3" w:rsidP="006D28B3">
      <w:pPr>
        <w:pStyle w:val="aa"/>
      </w:pPr>
      <w:proofErr w:type="gramStart"/>
      <w:r>
        <w:rPr>
          <w:rFonts w:hAnsi="Symbol"/>
        </w:rPr>
        <w:t></w:t>
      </w:r>
      <w:r>
        <w:t xml:space="preserve">  To</w:t>
      </w:r>
      <w:proofErr w:type="gramEnd"/>
      <w:r>
        <w:t xml:space="preserve"> create a detail report, right-click the report's Detail band. In the invoked context menu, point to </w:t>
      </w:r>
      <w:r>
        <w:rPr>
          <w:b/>
          <w:bCs/>
        </w:rPr>
        <w:t>Insert Detail Report</w:t>
      </w:r>
      <w:r>
        <w:t xml:space="preserve"> and click </w:t>
      </w:r>
      <w:r>
        <w:rPr>
          <w:b/>
          <w:bCs/>
        </w:rPr>
        <w:t>"</w:t>
      </w:r>
      <w:proofErr w:type="spellStart"/>
      <w:r>
        <w:rPr>
          <w:b/>
          <w:bCs/>
        </w:rPr>
        <w:t>CategoriesProducts</w:t>
      </w:r>
      <w:proofErr w:type="spellEnd"/>
      <w:r>
        <w:rPr>
          <w:b/>
          <w:bCs/>
        </w:rPr>
        <w:t>"</w:t>
      </w:r>
      <w:r>
        <w:t>.</w:t>
      </w:r>
    </w:p>
    <w:p w14:paraId="33A186CF" w14:textId="3CA2D009" w:rsidR="006D28B3" w:rsidRDefault="006D28B3" w:rsidP="006D28B3">
      <w:pPr>
        <w:pStyle w:val="aa"/>
      </w:pPr>
      <w:r>
        <w:rPr>
          <w:noProof/>
        </w:rPr>
        <w:drawing>
          <wp:inline distT="0" distB="0" distL="0" distR="0" wp14:anchorId="64C9B189" wp14:editId="17F74669">
            <wp:extent cx="2609243" cy="1470352"/>
            <wp:effectExtent l="0" t="0" r="635" b="0"/>
            <wp:docPr id="71" name="图片 71" descr="https://documentation.devexpress.com/HelpResource.ashx?help=XtraReports&amp;document=img79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ation.devexpress.com/HelpResource.ashx?help=XtraReports&amp;document=img7994.jp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631313" cy="1482789"/>
                    </a:xfrm>
                    <a:prstGeom prst="rect">
                      <a:avLst/>
                    </a:prstGeom>
                    <a:noFill/>
                    <a:ln>
                      <a:noFill/>
                    </a:ln>
                  </pic:spPr>
                </pic:pic>
              </a:graphicData>
            </a:graphic>
          </wp:inline>
        </w:drawing>
      </w:r>
    </w:p>
    <w:p w14:paraId="56BD84B8" w14:textId="77777777" w:rsidR="006D28B3" w:rsidRDefault="006D28B3" w:rsidP="006D28B3">
      <w:pPr>
        <w:pStyle w:val="aa"/>
      </w:pPr>
      <w:proofErr w:type="gramStart"/>
      <w:r>
        <w:rPr>
          <w:rFonts w:hAnsi="Symbol"/>
        </w:rPr>
        <w:t></w:t>
      </w:r>
      <w:r>
        <w:t xml:space="preserve">  If</w:t>
      </w:r>
      <w:proofErr w:type="gramEnd"/>
      <w:r>
        <w:t xml:space="preserve"> the </w:t>
      </w:r>
      <w:proofErr w:type="spellStart"/>
      <w:r>
        <w:rPr>
          <w:b/>
          <w:bCs/>
        </w:rPr>
        <w:t>DetailReport</w:t>
      </w:r>
      <w:proofErr w:type="spellEnd"/>
      <w:r>
        <w:t xml:space="preserve"> is properly bound to the data, the following properties of the created </w:t>
      </w:r>
      <w:proofErr w:type="spellStart"/>
      <w:r>
        <w:rPr>
          <w:b/>
          <w:bCs/>
        </w:rPr>
        <w:t>DetailReport</w:t>
      </w:r>
      <w:proofErr w:type="spellEnd"/>
      <w:r>
        <w:t xml:space="preserve"> band should be set automatically.</w:t>
      </w:r>
    </w:p>
    <w:p w14:paraId="3F9978A9" w14:textId="77777777" w:rsidR="006D28B3" w:rsidRDefault="006D28B3" w:rsidP="006D28B3">
      <w:pPr>
        <w:pStyle w:val="aa"/>
      </w:pPr>
      <w:r>
        <w:t xml:space="preserve">- the </w:t>
      </w:r>
      <w:hyperlink r:id="rId179" w:history="1">
        <w:r>
          <w:rPr>
            <w:rStyle w:val="a7"/>
          </w:rPr>
          <w:t>XtraReportBase.DataMember</w:t>
        </w:r>
      </w:hyperlink>
      <w:r>
        <w:t xml:space="preserve"> property should be set to </w:t>
      </w:r>
      <w:proofErr w:type="spellStart"/>
      <w:r>
        <w:rPr>
          <w:b/>
          <w:bCs/>
        </w:rPr>
        <w:t>Categories.CategoriesProducts</w:t>
      </w:r>
      <w:proofErr w:type="spellEnd"/>
      <w:r>
        <w:t>;</w:t>
      </w:r>
    </w:p>
    <w:p w14:paraId="7DB6C1DC" w14:textId="77777777" w:rsidR="006D28B3" w:rsidRDefault="006D28B3" w:rsidP="006D28B3">
      <w:pPr>
        <w:pStyle w:val="aa"/>
      </w:pPr>
      <w:r>
        <w:t xml:space="preserve">- the </w:t>
      </w:r>
      <w:hyperlink r:id="rId180" w:history="1">
        <w:r>
          <w:rPr>
            <w:rStyle w:val="a7"/>
          </w:rPr>
          <w:t>XtraReportBase.DataSource</w:t>
        </w:r>
      </w:hyperlink>
      <w:r>
        <w:t xml:space="preserve"> property should be set to </w:t>
      </w:r>
      <w:r>
        <w:rPr>
          <w:b/>
          <w:bCs/>
        </w:rPr>
        <w:t>sqlDataSource1</w:t>
      </w:r>
      <w:r>
        <w:t>.</w:t>
      </w:r>
    </w:p>
    <w:p w14:paraId="67380649" w14:textId="1F141BAD" w:rsidR="006D28B3" w:rsidRDefault="006D28B3" w:rsidP="006D28B3">
      <w:pPr>
        <w:pStyle w:val="aa"/>
      </w:pPr>
      <w:r>
        <w:rPr>
          <w:noProof/>
        </w:rPr>
        <w:drawing>
          <wp:inline distT="0" distB="0" distL="0" distR="0" wp14:anchorId="28ACC64A" wp14:editId="4C95ADAF">
            <wp:extent cx="2417045" cy="983295"/>
            <wp:effectExtent l="0" t="0" r="2540" b="7620"/>
            <wp:docPr id="70" name="图片 70" descr="https://documentation.devexpress.com/HelpResource.ashx?help=XtraReports&amp;document=img208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ation.devexpress.com/HelpResource.ashx?help=XtraReports&amp;document=img20889.jp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429632" cy="988416"/>
                    </a:xfrm>
                    <a:prstGeom prst="rect">
                      <a:avLst/>
                    </a:prstGeom>
                    <a:noFill/>
                    <a:ln>
                      <a:noFill/>
                    </a:ln>
                  </pic:spPr>
                </pic:pic>
              </a:graphicData>
            </a:graphic>
          </wp:inline>
        </w:drawing>
      </w:r>
    </w:p>
    <w:p w14:paraId="62014E51" w14:textId="77777777" w:rsidR="006D28B3" w:rsidRPr="005D4B3B" w:rsidRDefault="006D28B3" w:rsidP="005D4B3B">
      <w:pPr>
        <w:autoSpaceDE w:val="0"/>
        <w:autoSpaceDN w:val="0"/>
        <w:adjustRightInd w:val="0"/>
        <w:jc w:val="left"/>
        <w:rPr>
          <w:rFonts w:hint="eastAsia"/>
        </w:rPr>
      </w:pPr>
    </w:p>
    <w:p w14:paraId="1AC30DAE" w14:textId="77777777" w:rsidR="005D4B3B" w:rsidRDefault="005D4B3B" w:rsidP="005D4B3B">
      <w:pPr>
        <w:pStyle w:val="1"/>
      </w:pPr>
      <w:r>
        <w:t xml:space="preserve">Creating a Master-Detail Report using </w:t>
      </w:r>
      <w:proofErr w:type="spellStart"/>
      <w:r>
        <w:t>Subreports</w:t>
      </w:r>
      <w:proofErr w:type="spellEnd"/>
    </w:p>
    <w:p w14:paraId="07FA3597" w14:textId="6A9070FD" w:rsidR="005D4B3B" w:rsidRDefault="005D4B3B" w:rsidP="005D4B3B">
      <w:pPr>
        <w:autoSpaceDE w:val="0"/>
        <w:autoSpaceDN w:val="0"/>
        <w:adjustRightInd w:val="0"/>
        <w:jc w:val="left"/>
      </w:pPr>
      <w:r>
        <w:t>This approach is useful if your data source does not contain ADO.NET relationship or you prefer to store master and detail reports in different files</w:t>
      </w:r>
    </w:p>
    <w:p w14:paraId="424B95C4" w14:textId="68BD63B5" w:rsidR="005D4B3B" w:rsidRPr="005D4B3B" w:rsidRDefault="005D4B3B" w:rsidP="005D4B3B">
      <w:pPr>
        <w:autoSpaceDE w:val="0"/>
        <w:autoSpaceDN w:val="0"/>
        <w:adjustRightInd w:val="0"/>
        <w:jc w:val="left"/>
        <w:rPr>
          <w:rFonts w:hint="eastAsia"/>
          <w:color w:val="FF0000"/>
        </w:rPr>
      </w:pPr>
      <w:r>
        <w:rPr>
          <w:rFonts w:hint="eastAsia"/>
          <w:color w:val="FF0000"/>
        </w:rPr>
        <w:t>添加数据源</w:t>
      </w:r>
    </w:p>
    <w:p w14:paraId="440CBE18" w14:textId="77777777" w:rsidR="005D4B3B" w:rsidRDefault="005D4B3B" w:rsidP="005D4B3B">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DataSource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dtHz</w:t>
      </w:r>
      <w:proofErr w:type="spellEnd"/>
      <w:r>
        <w:rPr>
          <w:rFonts w:ascii="新宋体" w:eastAsia="新宋体" w:cs="新宋体"/>
          <w:color w:val="000000"/>
          <w:kern w:val="0"/>
          <w:sz w:val="19"/>
          <w:szCs w:val="19"/>
        </w:rPr>
        <w:t xml:space="preserve">; </w:t>
      </w:r>
    </w:p>
    <w:p w14:paraId="2206944D" w14:textId="5BC9E77E" w:rsidR="005D4B3B" w:rsidRDefault="005D4B3B" w:rsidP="005D4B3B">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00"/>
          <w:kern w:val="0"/>
          <w:sz w:val="19"/>
          <w:szCs w:val="19"/>
        </w:rPr>
        <w:t>xrSubreport1.ReportSource.DataSource</w:t>
      </w:r>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dtMx</w:t>
      </w:r>
      <w:proofErr w:type="spellEnd"/>
      <w:r>
        <w:rPr>
          <w:rFonts w:ascii="新宋体" w:eastAsia="新宋体" w:cs="新宋体"/>
          <w:color w:val="000000"/>
          <w:kern w:val="0"/>
          <w:sz w:val="19"/>
          <w:szCs w:val="19"/>
        </w:rPr>
        <w:t>;</w:t>
      </w:r>
    </w:p>
    <w:p w14:paraId="6BC2C6D4" w14:textId="71F6E918" w:rsidR="005D4B3B" w:rsidRPr="005D4B3B" w:rsidRDefault="005D4B3B" w:rsidP="005D4B3B">
      <w:pPr>
        <w:pStyle w:val="2"/>
        <w:rPr>
          <w:rFonts w:hint="eastAsia"/>
        </w:rPr>
      </w:pPr>
      <w:r>
        <w:lastRenderedPageBreak/>
        <w:t xml:space="preserve">Create and Customize the Detail Report </w:t>
      </w:r>
    </w:p>
    <w:p w14:paraId="0EDE29FF" w14:textId="77777777" w:rsidR="005D4B3B" w:rsidRDefault="005D4B3B" w:rsidP="005D4B3B">
      <w:pPr>
        <w:pStyle w:val="aa"/>
      </w:pPr>
      <w:r>
        <w:rPr>
          <w:rFonts w:hAnsi="Symbol"/>
        </w:rPr>
        <w:t></w:t>
      </w:r>
      <w:r>
        <w:t xml:space="preserve">  To add a parameter to the report, right-click the </w:t>
      </w:r>
      <w:r>
        <w:rPr>
          <w:b/>
          <w:bCs/>
        </w:rPr>
        <w:t>Parameters</w:t>
      </w:r>
      <w:r>
        <w:t xml:space="preserve"> section and choose </w:t>
      </w:r>
      <w:r>
        <w:rPr>
          <w:b/>
          <w:bCs/>
        </w:rPr>
        <w:t>Add Parameter</w:t>
      </w:r>
      <w:r>
        <w:t xml:space="preserve"> in the </w:t>
      </w:r>
      <w:hyperlink r:id="rId182" w:history="1">
        <w:r>
          <w:rPr>
            <w:rStyle w:val="a7"/>
          </w:rPr>
          <w:t>Field List</w:t>
        </w:r>
      </w:hyperlink>
      <w:r>
        <w:t xml:space="preserve">. </w:t>
      </w:r>
    </w:p>
    <w:p w14:paraId="7BFDE776" w14:textId="1EDFB874" w:rsidR="005D4B3B" w:rsidRDefault="005D4B3B" w:rsidP="005D4B3B">
      <w:pPr>
        <w:pStyle w:val="aa"/>
      </w:pPr>
      <w:r>
        <w:rPr>
          <w:noProof/>
        </w:rPr>
        <w:drawing>
          <wp:inline distT="0" distB="0" distL="0" distR="0" wp14:anchorId="3DE4D578" wp14:editId="776E58DB">
            <wp:extent cx="2055944" cy="1116687"/>
            <wp:effectExtent l="0" t="0" r="1905" b="7620"/>
            <wp:docPr id="57" name="图片 57" descr="https://documentation.devexpress.com/HelpResource.ashx?help=XtraReports&amp;document=img7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ation.devexpress.com/HelpResource.ashx?help=XtraReports&amp;document=img7924.jp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067595" cy="1123015"/>
                    </a:xfrm>
                    <a:prstGeom prst="rect">
                      <a:avLst/>
                    </a:prstGeom>
                    <a:noFill/>
                    <a:ln>
                      <a:noFill/>
                    </a:ln>
                  </pic:spPr>
                </pic:pic>
              </a:graphicData>
            </a:graphic>
          </wp:inline>
        </w:drawing>
      </w:r>
    </w:p>
    <w:p w14:paraId="07B3FCC1" w14:textId="2BC882DC" w:rsidR="005D4B3B" w:rsidRDefault="005D4B3B" w:rsidP="005D4B3B">
      <w:pPr>
        <w:pStyle w:val="aa"/>
        <w:rPr>
          <w:rFonts w:hint="eastAsia"/>
        </w:rPr>
      </w:pPr>
      <w:r>
        <w:t>click the report's smart tag,</w:t>
      </w:r>
    </w:p>
    <w:p w14:paraId="254755A4" w14:textId="77777777" w:rsidR="005D4B3B" w:rsidRDefault="005D4B3B" w:rsidP="005D4B3B">
      <w:pPr>
        <w:pStyle w:val="aa"/>
      </w:pPr>
      <w:r>
        <w:t xml:space="preserve">In the invoked </w:t>
      </w:r>
      <w:hyperlink r:id="rId184" w:history="1">
        <w:r>
          <w:rPr>
            <w:rStyle w:val="a7"/>
          </w:rPr>
          <w:t>FilterString Editor</w:t>
        </w:r>
      </w:hyperlink>
      <w:r>
        <w:t xml:space="preserve">, construct an expression where the </w:t>
      </w:r>
      <w:proofErr w:type="spellStart"/>
      <w:r>
        <w:rPr>
          <w:b/>
          <w:bCs/>
        </w:rPr>
        <w:t>CategoryID</w:t>
      </w:r>
      <w:proofErr w:type="spellEnd"/>
      <w:r>
        <w:t xml:space="preserve"> data field is compared to the </w:t>
      </w:r>
      <w:proofErr w:type="spellStart"/>
      <w:r>
        <w:rPr>
          <w:b/>
          <w:bCs/>
        </w:rPr>
        <w:t>CatID</w:t>
      </w:r>
      <w:proofErr w:type="spellEnd"/>
      <w:r>
        <w:t xml:space="preserve"> parameter. To access the parameter, click the icon on the right until it turns into a question mark.</w:t>
      </w:r>
    </w:p>
    <w:p w14:paraId="3CAD2B93" w14:textId="455E9A91" w:rsidR="005D4B3B" w:rsidRDefault="005D4B3B" w:rsidP="005D4B3B">
      <w:pPr>
        <w:pStyle w:val="aa"/>
      </w:pPr>
      <w:r>
        <w:rPr>
          <w:noProof/>
        </w:rPr>
        <w:drawing>
          <wp:inline distT="0" distB="0" distL="0" distR="0" wp14:anchorId="26B267DD" wp14:editId="260B699F">
            <wp:extent cx="2789794" cy="3244844"/>
            <wp:effectExtent l="0" t="0" r="0" b="0"/>
            <wp:docPr id="58" name="图片 58" descr="https://documentation.devexpress.com/HelpResource.ashx?help=XtraReports&amp;document=img7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ation.devexpress.com/HelpResource.ashx?help=XtraReports&amp;document=img7829.jp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795850" cy="3251887"/>
                    </a:xfrm>
                    <a:prstGeom prst="rect">
                      <a:avLst/>
                    </a:prstGeom>
                    <a:noFill/>
                    <a:ln>
                      <a:noFill/>
                    </a:ln>
                  </pic:spPr>
                </pic:pic>
              </a:graphicData>
            </a:graphic>
          </wp:inline>
        </w:drawing>
      </w:r>
    </w:p>
    <w:p w14:paraId="7FEF712F" w14:textId="77777777" w:rsidR="005D4B3B" w:rsidRDefault="005D4B3B" w:rsidP="005D4B3B">
      <w:pPr>
        <w:pStyle w:val="2"/>
      </w:pPr>
      <w:r>
        <w:t xml:space="preserve">Embed the </w:t>
      </w:r>
      <w:proofErr w:type="spellStart"/>
      <w:r>
        <w:t>Subreport</w:t>
      </w:r>
      <w:proofErr w:type="spellEnd"/>
      <w:r>
        <w:t xml:space="preserve"> </w:t>
      </w:r>
    </w:p>
    <w:p w14:paraId="41142421" w14:textId="036ED85E" w:rsidR="005D4B3B" w:rsidRDefault="005D4B3B" w:rsidP="005D4B3B">
      <w:pPr>
        <w:autoSpaceDE w:val="0"/>
        <w:autoSpaceDN w:val="0"/>
        <w:adjustRightInd w:val="0"/>
        <w:jc w:val="left"/>
      </w:pPr>
      <w:r>
        <w:t xml:space="preserve">Switch back to the </w:t>
      </w:r>
      <w:r>
        <w:rPr>
          <w:b/>
          <w:bCs/>
        </w:rPr>
        <w:t>XtraReport1.cs</w:t>
      </w:r>
      <w:r>
        <w:t xml:space="preserve">, and drop the </w:t>
      </w:r>
      <w:hyperlink r:id="rId186" w:history="1">
        <w:r>
          <w:rPr>
            <w:rStyle w:val="a7"/>
          </w:rPr>
          <w:t>XRSubreport</w:t>
        </w:r>
      </w:hyperlink>
      <w:r>
        <w:t xml:space="preserve"> control from the </w:t>
      </w:r>
      <w:r>
        <w:rPr>
          <w:b/>
          <w:bCs/>
        </w:rPr>
        <w:t>DX.18.1: Report Controls</w:t>
      </w:r>
      <w:r>
        <w:t xml:space="preserve"> </w:t>
      </w:r>
      <w:hyperlink r:id="rId187" w:history="1">
        <w:r>
          <w:rPr>
            <w:rStyle w:val="a7"/>
          </w:rPr>
          <w:t>Toolbox</w:t>
        </w:r>
      </w:hyperlink>
      <w:r>
        <w:t xml:space="preserve"> tab onto the </w:t>
      </w:r>
      <w:r>
        <w:rPr>
          <w:b/>
          <w:bCs/>
        </w:rPr>
        <w:t>Detail</w:t>
      </w:r>
      <w:r>
        <w:t xml:space="preserve"> band.</w:t>
      </w:r>
    </w:p>
    <w:p w14:paraId="41B1B5CE" w14:textId="77777777" w:rsidR="005D4B3B" w:rsidRPr="005D4B3B" w:rsidRDefault="005D4B3B" w:rsidP="005D4B3B">
      <w:pPr>
        <w:widowControl/>
        <w:spacing w:before="100" w:beforeAutospacing="1" w:after="100" w:afterAutospacing="1"/>
        <w:jc w:val="left"/>
        <w:rPr>
          <w:rFonts w:ascii="宋体" w:eastAsia="宋体" w:hAnsi="宋体" w:cs="宋体"/>
          <w:kern w:val="0"/>
          <w:sz w:val="24"/>
          <w:szCs w:val="24"/>
        </w:rPr>
      </w:pPr>
      <w:r w:rsidRPr="005D4B3B">
        <w:rPr>
          <w:rFonts w:ascii="宋体" w:eastAsia="宋体" w:hAnsi="宋体" w:cs="宋体"/>
          <w:kern w:val="0"/>
          <w:sz w:val="24"/>
          <w:szCs w:val="24"/>
        </w:rPr>
        <w:t xml:space="preserve">Next, bind the </w:t>
      </w:r>
      <w:proofErr w:type="spellStart"/>
      <w:r w:rsidRPr="005D4B3B">
        <w:rPr>
          <w:rFonts w:ascii="宋体" w:eastAsia="宋体" w:hAnsi="宋体" w:cs="宋体"/>
          <w:kern w:val="0"/>
          <w:sz w:val="24"/>
          <w:szCs w:val="24"/>
        </w:rPr>
        <w:t>subreport's</w:t>
      </w:r>
      <w:proofErr w:type="spellEnd"/>
      <w:r w:rsidRPr="005D4B3B">
        <w:rPr>
          <w:rFonts w:ascii="宋体" w:eastAsia="宋体" w:hAnsi="宋体" w:cs="宋体"/>
          <w:kern w:val="0"/>
          <w:sz w:val="24"/>
          <w:szCs w:val="24"/>
        </w:rPr>
        <w:t xml:space="preserve"> </w:t>
      </w:r>
      <w:proofErr w:type="spellStart"/>
      <w:r w:rsidRPr="005D4B3B">
        <w:rPr>
          <w:rFonts w:ascii="宋体" w:eastAsia="宋体" w:hAnsi="宋体" w:cs="宋体"/>
          <w:b/>
          <w:bCs/>
          <w:kern w:val="0"/>
          <w:sz w:val="24"/>
          <w:szCs w:val="24"/>
        </w:rPr>
        <w:t>CatID</w:t>
      </w:r>
      <w:proofErr w:type="spellEnd"/>
      <w:r w:rsidRPr="005D4B3B">
        <w:rPr>
          <w:rFonts w:ascii="宋体" w:eastAsia="宋体" w:hAnsi="宋体" w:cs="宋体"/>
          <w:kern w:val="0"/>
          <w:sz w:val="24"/>
          <w:szCs w:val="24"/>
        </w:rPr>
        <w:t xml:space="preserve"> parameter used as a filtering criterion to the master report's </w:t>
      </w:r>
      <w:proofErr w:type="spellStart"/>
      <w:r w:rsidRPr="005D4B3B">
        <w:rPr>
          <w:rFonts w:ascii="宋体" w:eastAsia="宋体" w:hAnsi="宋体" w:cs="宋体"/>
          <w:b/>
          <w:bCs/>
          <w:kern w:val="0"/>
          <w:sz w:val="24"/>
          <w:szCs w:val="24"/>
        </w:rPr>
        <w:t>CategoryID</w:t>
      </w:r>
      <w:proofErr w:type="spellEnd"/>
      <w:r w:rsidRPr="005D4B3B">
        <w:rPr>
          <w:rFonts w:ascii="宋体" w:eastAsia="宋体" w:hAnsi="宋体" w:cs="宋体"/>
          <w:kern w:val="0"/>
          <w:sz w:val="24"/>
          <w:szCs w:val="24"/>
        </w:rPr>
        <w:t xml:space="preserve"> data field, which will serve as a source of the parameter value. To do this, click the </w:t>
      </w:r>
      <w:proofErr w:type="spellStart"/>
      <w:r w:rsidRPr="005D4B3B">
        <w:rPr>
          <w:rFonts w:ascii="宋体" w:eastAsia="宋体" w:hAnsi="宋体" w:cs="宋体"/>
          <w:kern w:val="0"/>
          <w:sz w:val="24"/>
          <w:szCs w:val="24"/>
        </w:rPr>
        <w:t>subreport's</w:t>
      </w:r>
      <w:proofErr w:type="spellEnd"/>
      <w:r w:rsidRPr="005D4B3B">
        <w:rPr>
          <w:rFonts w:ascii="宋体" w:eastAsia="宋体" w:hAnsi="宋体" w:cs="宋体"/>
          <w:kern w:val="0"/>
          <w:sz w:val="24"/>
          <w:szCs w:val="24"/>
        </w:rPr>
        <w:t xml:space="preserve"> smart tag and select </w:t>
      </w:r>
      <w:r w:rsidRPr="005D4B3B">
        <w:rPr>
          <w:rFonts w:ascii="宋体" w:eastAsia="宋体" w:hAnsi="宋体" w:cs="宋体"/>
          <w:b/>
          <w:bCs/>
          <w:kern w:val="0"/>
          <w:sz w:val="24"/>
          <w:szCs w:val="24"/>
        </w:rPr>
        <w:t>Edit Parameter Bindings</w:t>
      </w:r>
      <w:r w:rsidRPr="005D4B3B">
        <w:rPr>
          <w:rFonts w:ascii="宋体" w:eastAsia="宋体" w:hAnsi="宋体" w:cs="宋体"/>
          <w:kern w:val="0"/>
          <w:sz w:val="24"/>
          <w:szCs w:val="24"/>
        </w:rPr>
        <w:t xml:space="preserve"> in the invoked actions list. </w:t>
      </w:r>
    </w:p>
    <w:p w14:paraId="59988297" w14:textId="10FEC009" w:rsidR="005D4B3B" w:rsidRPr="005D4B3B" w:rsidRDefault="005D4B3B" w:rsidP="005D4B3B">
      <w:pPr>
        <w:widowControl/>
        <w:spacing w:before="100" w:beforeAutospacing="1" w:after="100" w:afterAutospacing="1"/>
        <w:jc w:val="left"/>
        <w:rPr>
          <w:rFonts w:ascii="宋体" w:eastAsia="宋体" w:hAnsi="宋体" w:cs="宋体"/>
          <w:kern w:val="0"/>
          <w:sz w:val="24"/>
          <w:szCs w:val="24"/>
        </w:rPr>
      </w:pPr>
      <w:r w:rsidRPr="005D4B3B">
        <w:rPr>
          <w:rFonts w:ascii="宋体" w:eastAsia="宋体" w:hAnsi="宋体" w:cs="宋体"/>
          <w:noProof/>
          <w:kern w:val="0"/>
          <w:sz w:val="24"/>
          <w:szCs w:val="24"/>
        </w:rPr>
        <w:lastRenderedPageBreak/>
        <w:drawing>
          <wp:inline distT="0" distB="0" distL="0" distR="0" wp14:anchorId="081C533B" wp14:editId="32DB39C0">
            <wp:extent cx="4181778" cy="1289404"/>
            <wp:effectExtent l="0" t="0" r="0" b="6350"/>
            <wp:docPr id="61" name="图片 61" descr="https://documentation.devexpress.com/HelpResource.ashx?help=XtraReports&amp;document=img118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ation.devexpress.com/HelpResource.ashx?help=XtraReports&amp;document=img118318.jp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229570" cy="1304140"/>
                    </a:xfrm>
                    <a:prstGeom prst="rect">
                      <a:avLst/>
                    </a:prstGeom>
                    <a:noFill/>
                    <a:ln>
                      <a:noFill/>
                    </a:ln>
                  </pic:spPr>
                </pic:pic>
              </a:graphicData>
            </a:graphic>
          </wp:inline>
        </w:drawing>
      </w:r>
    </w:p>
    <w:p w14:paraId="3AB96FD3" w14:textId="77777777" w:rsidR="006D28B3" w:rsidRDefault="006D28B3" w:rsidP="006D28B3">
      <w:pPr>
        <w:pStyle w:val="aa"/>
      </w:pPr>
      <w:r>
        <w:rPr>
          <w:rFonts w:hAnsi="Symbol"/>
        </w:rPr>
        <w:t></w:t>
      </w:r>
      <w:r>
        <w:t xml:space="preserve">  To avoid printing blank space when the </w:t>
      </w:r>
      <w:proofErr w:type="spellStart"/>
      <w:r>
        <w:t>subreport's</w:t>
      </w:r>
      <w:proofErr w:type="spellEnd"/>
      <w:r>
        <w:t xml:space="preserve"> height exceeds the height of its content, set the </w:t>
      </w:r>
      <w:hyperlink r:id="rId189" w:history="1">
        <w:r>
          <w:rPr>
            <w:rStyle w:val="a7"/>
          </w:rPr>
          <w:t>XRSubreport.CanShrink</w:t>
        </w:r>
      </w:hyperlink>
      <w:r>
        <w:t xml:space="preserve"> property to </w:t>
      </w:r>
      <w:r>
        <w:rPr>
          <w:b/>
          <w:bCs/>
        </w:rPr>
        <w:t>true</w:t>
      </w:r>
      <w:r>
        <w:t>.</w:t>
      </w:r>
    </w:p>
    <w:p w14:paraId="7703BD54" w14:textId="32C0CB8A" w:rsidR="006D28B3" w:rsidRDefault="006D28B3" w:rsidP="006D28B3">
      <w:pPr>
        <w:pStyle w:val="aa"/>
      </w:pPr>
      <w:r>
        <w:rPr>
          <w:noProof/>
        </w:rPr>
        <w:drawing>
          <wp:inline distT="0" distB="0" distL="0" distR="0" wp14:anchorId="5706CB7D" wp14:editId="749C588E">
            <wp:extent cx="2265615" cy="1243955"/>
            <wp:effectExtent l="0" t="0" r="1905" b="0"/>
            <wp:docPr id="63" name="图片 63" descr="https://documentation.devexpress.com/HelpResource.ashx?help=XtraReports&amp;document=img124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ation.devexpress.com/HelpResource.ashx?help=XtraReports&amp;document=img124067.jp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2282886" cy="1253438"/>
                    </a:xfrm>
                    <a:prstGeom prst="rect">
                      <a:avLst/>
                    </a:prstGeom>
                    <a:noFill/>
                    <a:ln>
                      <a:noFill/>
                    </a:ln>
                  </pic:spPr>
                </pic:pic>
              </a:graphicData>
            </a:graphic>
          </wp:inline>
        </w:drawing>
      </w:r>
    </w:p>
    <w:p w14:paraId="4E6F38B5" w14:textId="77777777" w:rsidR="005D4B3B" w:rsidRPr="005D4B3B" w:rsidRDefault="005D4B3B" w:rsidP="005D4B3B">
      <w:pPr>
        <w:autoSpaceDE w:val="0"/>
        <w:autoSpaceDN w:val="0"/>
        <w:adjustRightInd w:val="0"/>
        <w:jc w:val="left"/>
        <w:rPr>
          <w:rFonts w:hint="eastAsia"/>
          <w:color w:val="FF0000"/>
        </w:rPr>
      </w:pPr>
    </w:p>
    <w:sectPr w:rsidR="005D4B3B" w:rsidRPr="005D4B3B" w:rsidSect="00D6152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F5894" w14:textId="77777777" w:rsidR="002614BA" w:rsidRDefault="002614BA" w:rsidP="00D61523">
      <w:r>
        <w:separator/>
      </w:r>
    </w:p>
  </w:endnote>
  <w:endnote w:type="continuationSeparator" w:id="0">
    <w:p w14:paraId="3EF605F2" w14:textId="77777777" w:rsidR="002614BA" w:rsidRDefault="002614BA" w:rsidP="00D61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68701" w14:textId="77777777" w:rsidR="002614BA" w:rsidRDefault="002614BA" w:rsidP="00D61523">
      <w:r>
        <w:separator/>
      </w:r>
    </w:p>
  </w:footnote>
  <w:footnote w:type="continuationSeparator" w:id="0">
    <w:p w14:paraId="45AD0560" w14:textId="77777777" w:rsidR="002614BA" w:rsidRDefault="002614BA" w:rsidP="00D61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7A07"/>
    <w:multiLevelType w:val="multilevel"/>
    <w:tmpl w:val="5A00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A35FA"/>
    <w:multiLevelType w:val="multilevel"/>
    <w:tmpl w:val="D738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E579E"/>
    <w:multiLevelType w:val="multilevel"/>
    <w:tmpl w:val="2EB2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114BD"/>
    <w:multiLevelType w:val="multilevel"/>
    <w:tmpl w:val="75E2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987890"/>
    <w:multiLevelType w:val="multilevel"/>
    <w:tmpl w:val="F920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3E2C57"/>
    <w:multiLevelType w:val="multilevel"/>
    <w:tmpl w:val="6CC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76327A"/>
    <w:multiLevelType w:val="multilevel"/>
    <w:tmpl w:val="859E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B01FAC"/>
    <w:multiLevelType w:val="multilevel"/>
    <w:tmpl w:val="71AA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260E4A"/>
    <w:multiLevelType w:val="multilevel"/>
    <w:tmpl w:val="D01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836E23"/>
    <w:multiLevelType w:val="multilevel"/>
    <w:tmpl w:val="214E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7"/>
  </w:num>
  <w:num w:numId="4">
    <w:abstractNumId w:val="3"/>
  </w:num>
  <w:num w:numId="5">
    <w:abstractNumId w:val="6"/>
  </w:num>
  <w:num w:numId="6">
    <w:abstractNumId w:val="8"/>
  </w:num>
  <w:num w:numId="7">
    <w:abstractNumId w:val="5"/>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52"/>
    <w:rsid w:val="00002820"/>
    <w:rsid w:val="00043C19"/>
    <w:rsid w:val="000C437F"/>
    <w:rsid w:val="000D3426"/>
    <w:rsid w:val="001A191B"/>
    <w:rsid w:val="001F590C"/>
    <w:rsid w:val="002304D1"/>
    <w:rsid w:val="00232947"/>
    <w:rsid w:val="002614BA"/>
    <w:rsid w:val="00264858"/>
    <w:rsid w:val="0039385C"/>
    <w:rsid w:val="003A5164"/>
    <w:rsid w:val="00414280"/>
    <w:rsid w:val="00457A01"/>
    <w:rsid w:val="004B35BA"/>
    <w:rsid w:val="004B41E6"/>
    <w:rsid w:val="005638A0"/>
    <w:rsid w:val="005D4B3B"/>
    <w:rsid w:val="00624508"/>
    <w:rsid w:val="00691D80"/>
    <w:rsid w:val="006C4FE2"/>
    <w:rsid w:val="006D28B3"/>
    <w:rsid w:val="006E5B11"/>
    <w:rsid w:val="00722F54"/>
    <w:rsid w:val="008C5914"/>
    <w:rsid w:val="009770FD"/>
    <w:rsid w:val="009A30AE"/>
    <w:rsid w:val="009F7555"/>
    <w:rsid w:val="00A34CE9"/>
    <w:rsid w:val="00AC4671"/>
    <w:rsid w:val="00AF59B5"/>
    <w:rsid w:val="00B012BD"/>
    <w:rsid w:val="00B263BD"/>
    <w:rsid w:val="00B44592"/>
    <w:rsid w:val="00BD58DE"/>
    <w:rsid w:val="00C46ED1"/>
    <w:rsid w:val="00CF5560"/>
    <w:rsid w:val="00D61523"/>
    <w:rsid w:val="00D65885"/>
    <w:rsid w:val="00D65F42"/>
    <w:rsid w:val="00D86BDA"/>
    <w:rsid w:val="00D907B5"/>
    <w:rsid w:val="00DB4C52"/>
    <w:rsid w:val="00DD2812"/>
    <w:rsid w:val="00DD560A"/>
    <w:rsid w:val="00E1605D"/>
    <w:rsid w:val="00E570B0"/>
    <w:rsid w:val="00E81178"/>
    <w:rsid w:val="00ED598E"/>
    <w:rsid w:val="00F4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44203"/>
  <w15:chartTrackingRefBased/>
  <w15:docId w15:val="{CF2DAA50-D09C-47A3-889D-4494592C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598E"/>
    <w:pPr>
      <w:keepNext/>
      <w:keepLines/>
      <w:spacing w:before="340" w:after="330" w:line="578" w:lineRule="auto"/>
      <w:jc w:val="center"/>
      <w:outlineLvl w:val="0"/>
    </w:pPr>
    <w:rPr>
      <w:b/>
      <w:bCs/>
      <w:kern w:val="44"/>
      <w:sz w:val="44"/>
      <w:szCs w:val="44"/>
    </w:rPr>
  </w:style>
  <w:style w:type="paragraph" w:styleId="2">
    <w:name w:val="heading 2"/>
    <w:basedOn w:val="a"/>
    <w:next w:val="a"/>
    <w:link w:val="20"/>
    <w:autoRedefine/>
    <w:uiPriority w:val="9"/>
    <w:unhideWhenUsed/>
    <w:qFormat/>
    <w:rsid w:val="004B35BA"/>
    <w:pPr>
      <w:keepNext/>
      <w:keepLines/>
      <w:spacing w:before="260" w:after="260" w:line="416" w:lineRule="auto"/>
      <w:outlineLvl w:val="1"/>
    </w:pPr>
    <w:rPr>
      <w:rFonts w:asciiTheme="majorHAnsi" w:eastAsiaTheme="majorEastAsia" w:hAnsiTheme="majorHAnsi" w:cstheme="majorBidi"/>
      <w:b/>
      <w:bCs/>
      <w:sz w:val="48"/>
      <w:szCs w:val="32"/>
    </w:rPr>
  </w:style>
  <w:style w:type="paragraph" w:styleId="3">
    <w:name w:val="heading 3"/>
    <w:basedOn w:val="a"/>
    <w:next w:val="a"/>
    <w:link w:val="30"/>
    <w:autoRedefine/>
    <w:uiPriority w:val="9"/>
    <w:unhideWhenUsed/>
    <w:qFormat/>
    <w:rsid w:val="004B35BA"/>
    <w:pPr>
      <w:keepNext/>
      <w:keepLines/>
      <w:spacing w:before="260" w:after="260" w:line="416" w:lineRule="auto"/>
      <w:outlineLvl w:val="2"/>
    </w:pPr>
    <w:rPr>
      <w:b/>
      <w:bCs/>
      <w:sz w:val="4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598E"/>
    <w:rPr>
      <w:b/>
      <w:bCs/>
      <w:kern w:val="44"/>
      <w:sz w:val="44"/>
      <w:szCs w:val="44"/>
    </w:rPr>
  </w:style>
  <w:style w:type="character" w:customStyle="1" w:styleId="20">
    <w:name w:val="标题 2 字符"/>
    <w:basedOn w:val="a0"/>
    <w:link w:val="2"/>
    <w:uiPriority w:val="9"/>
    <w:rsid w:val="004B35BA"/>
    <w:rPr>
      <w:rFonts w:asciiTheme="majorHAnsi" w:eastAsiaTheme="majorEastAsia" w:hAnsiTheme="majorHAnsi" w:cstheme="majorBidi"/>
      <w:b/>
      <w:bCs/>
      <w:sz w:val="48"/>
      <w:szCs w:val="32"/>
    </w:rPr>
  </w:style>
  <w:style w:type="character" w:customStyle="1" w:styleId="30">
    <w:name w:val="标题 3 字符"/>
    <w:basedOn w:val="a0"/>
    <w:link w:val="3"/>
    <w:uiPriority w:val="9"/>
    <w:qFormat/>
    <w:rsid w:val="004B35BA"/>
    <w:rPr>
      <w:b/>
      <w:bCs/>
      <w:sz w:val="44"/>
      <w:szCs w:val="32"/>
    </w:rPr>
  </w:style>
  <w:style w:type="paragraph" w:styleId="a3">
    <w:name w:val="header"/>
    <w:basedOn w:val="a"/>
    <w:link w:val="a4"/>
    <w:uiPriority w:val="99"/>
    <w:unhideWhenUsed/>
    <w:rsid w:val="00D615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1523"/>
    <w:rPr>
      <w:sz w:val="18"/>
      <w:szCs w:val="18"/>
    </w:rPr>
  </w:style>
  <w:style w:type="paragraph" w:styleId="a5">
    <w:name w:val="footer"/>
    <w:basedOn w:val="a"/>
    <w:link w:val="a6"/>
    <w:uiPriority w:val="99"/>
    <w:unhideWhenUsed/>
    <w:rsid w:val="00D61523"/>
    <w:pPr>
      <w:tabs>
        <w:tab w:val="center" w:pos="4153"/>
        <w:tab w:val="right" w:pos="8306"/>
      </w:tabs>
      <w:snapToGrid w:val="0"/>
      <w:jc w:val="left"/>
    </w:pPr>
    <w:rPr>
      <w:sz w:val="18"/>
      <w:szCs w:val="18"/>
    </w:rPr>
  </w:style>
  <w:style w:type="character" w:customStyle="1" w:styleId="a6">
    <w:name w:val="页脚 字符"/>
    <w:basedOn w:val="a0"/>
    <w:link w:val="a5"/>
    <w:uiPriority w:val="99"/>
    <w:rsid w:val="00D61523"/>
    <w:rPr>
      <w:sz w:val="18"/>
      <w:szCs w:val="18"/>
    </w:rPr>
  </w:style>
  <w:style w:type="character" w:styleId="a7">
    <w:name w:val="Hyperlink"/>
    <w:basedOn w:val="a0"/>
    <w:uiPriority w:val="99"/>
    <w:unhideWhenUsed/>
    <w:rsid w:val="008C5914"/>
    <w:rPr>
      <w:color w:val="0000FF"/>
      <w:u w:val="single"/>
    </w:rPr>
  </w:style>
  <w:style w:type="character" w:styleId="a8">
    <w:name w:val="Unresolved Mention"/>
    <w:basedOn w:val="a0"/>
    <w:uiPriority w:val="99"/>
    <w:semiHidden/>
    <w:unhideWhenUsed/>
    <w:rsid w:val="00F450F7"/>
    <w:rPr>
      <w:color w:val="605E5C"/>
      <w:shd w:val="clear" w:color="auto" w:fill="E1DFDD"/>
    </w:rPr>
  </w:style>
  <w:style w:type="character" w:styleId="a9">
    <w:name w:val="Emphasis"/>
    <w:basedOn w:val="a0"/>
    <w:uiPriority w:val="20"/>
    <w:qFormat/>
    <w:rsid w:val="00F450F7"/>
    <w:rPr>
      <w:i/>
      <w:iCs/>
    </w:rPr>
  </w:style>
  <w:style w:type="paragraph" w:styleId="aa">
    <w:name w:val="Normal (Web)"/>
    <w:basedOn w:val="a"/>
    <w:uiPriority w:val="99"/>
    <w:semiHidden/>
    <w:unhideWhenUsed/>
    <w:rsid w:val="00F450F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43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43C19"/>
    <w:rPr>
      <w:rFonts w:ascii="宋体" w:eastAsia="宋体" w:hAnsi="宋体" w:cs="宋体"/>
      <w:kern w:val="0"/>
      <w:sz w:val="24"/>
      <w:szCs w:val="24"/>
    </w:rPr>
  </w:style>
  <w:style w:type="character" w:customStyle="1" w:styleId="cr-cs-keyword">
    <w:name w:val="cr-cs-keyword"/>
    <w:basedOn w:val="a0"/>
    <w:rsid w:val="00043C19"/>
  </w:style>
  <w:style w:type="character" w:customStyle="1" w:styleId="cr-cs-string">
    <w:name w:val="cr-cs-string"/>
    <w:basedOn w:val="a0"/>
    <w:rsid w:val="00043C19"/>
  </w:style>
  <w:style w:type="paragraph" w:styleId="ab">
    <w:name w:val="List Paragraph"/>
    <w:basedOn w:val="a"/>
    <w:uiPriority w:val="34"/>
    <w:qFormat/>
    <w:rsid w:val="00043C19"/>
    <w:pPr>
      <w:ind w:firstLineChars="200" w:firstLine="420"/>
    </w:pPr>
  </w:style>
  <w:style w:type="character" w:customStyle="1" w:styleId="dx-notes-title">
    <w:name w:val="dx-notes-title"/>
    <w:basedOn w:val="a0"/>
    <w:rsid w:val="00043C19"/>
  </w:style>
  <w:style w:type="character" w:customStyle="1" w:styleId="cr-cs-comment">
    <w:name w:val="cr-cs-comment"/>
    <w:basedOn w:val="a0"/>
    <w:rsid w:val="00AC4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893">
      <w:bodyDiv w:val="1"/>
      <w:marLeft w:val="0"/>
      <w:marRight w:val="0"/>
      <w:marTop w:val="0"/>
      <w:marBottom w:val="0"/>
      <w:divBdr>
        <w:top w:val="none" w:sz="0" w:space="0" w:color="auto"/>
        <w:left w:val="none" w:sz="0" w:space="0" w:color="auto"/>
        <w:bottom w:val="none" w:sz="0" w:space="0" w:color="auto"/>
        <w:right w:val="none" w:sz="0" w:space="0" w:color="auto"/>
      </w:divBdr>
    </w:div>
    <w:div w:id="91317271">
      <w:bodyDiv w:val="1"/>
      <w:marLeft w:val="0"/>
      <w:marRight w:val="0"/>
      <w:marTop w:val="0"/>
      <w:marBottom w:val="0"/>
      <w:divBdr>
        <w:top w:val="none" w:sz="0" w:space="0" w:color="auto"/>
        <w:left w:val="none" w:sz="0" w:space="0" w:color="auto"/>
        <w:bottom w:val="none" w:sz="0" w:space="0" w:color="auto"/>
        <w:right w:val="none" w:sz="0" w:space="0" w:color="auto"/>
      </w:divBdr>
    </w:div>
    <w:div w:id="134566243">
      <w:bodyDiv w:val="1"/>
      <w:marLeft w:val="0"/>
      <w:marRight w:val="0"/>
      <w:marTop w:val="0"/>
      <w:marBottom w:val="0"/>
      <w:divBdr>
        <w:top w:val="none" w:sz="0" w:space="0" w:color="auto"/>
        <w:left w:val="none" w:sz="0" w:space="0" w:color="auto"/>
        <w:bottom w:val="none" w:sz="0" w:space="0" w:color="auto"/>
        <w:right w:val="none" w:sz="0" w:space="0" w:color="auto"/>
      </w:divBdr>
    </w:div>
    <w:div w:id="196165142">
      <w:bodyDiv w:val="1"/>
      <w:marLeft w:val="0"/>
      <w:marRight w:val="0"/>
      <w:marTop w:val="0"/>
      <w:marBottom w:val="0"/>
      <w:divBdr>
        <w:top w:val="none" w:sz="0" w:space="0" w:color="auto"/>
        <w:left w:val="none" w:sz="0" w:space="0" w:color="auto"/>
        <w:bottom w:val="none" w:sz="0" w:space="0" w:color="auto"/>
        <w:right w:val="none" w:sz="0" w:space="0" w:color="auto"/>
      </w:divBdr>
    </w:div>
    <w:div w:id="223029610">
      <w:bodyDiv w:val="1"/>
      <w:marLeft w:val="0"/>
      <w:marRight w:val="0"/>
      <w:marTop w:val="0"/>
      <w:marBottom w:val="0"/>
      <w:divBdr>
        <w:top w:val="none" w:sz="0" w:space="0" w:color="auto"/>
        <w:left w:val="none" w:sz="0" w:space="0" w:color="auto"/>
        <w:bottom w:val="none" w:sz="0" w:space="0" w:color="auto"/>
        <w:right w:val="none" w:sz="0" w:space="0" w:color="auto"/>
      </w:divBdr>
    </w:div>
    <w:div w:id="246236209">
      <w:bodyDiv w:val="1"/>
      <w:marLeft w:val="0"/>
      <w:marRight w:val="0"/>
      <w:marTop w:val="0"/>
      <w:marBottom w:val="0"/>
      <w:divBdr>
        <w:top w:val="none" w:sz="0" w:space="0" w:color="auto"/>
        <w:left w:val="none" w:sz="0" w:space="0" w:color="auto"/>
        <w:bottom w:val="none" w:sz="0" w:space="0" w:color="auto"/>
        <w:right w:val="none" w:sz="0" w:space="0" w:color="auto"/>
      </w:divBdr>
    </w:div>
    <w:div w:id="262080252">
      <w:bodyDiv w:val="1"/>
      <w:marLeft w:val="0"/>
      <w:marRight w:val="0"/>
      <w:marTop w:val="0"/>
      <w:marBottom w:val="0"/>
      <w:divBdr>
        <w:top w:val="none" w:sz="0" w:space="0" w:color="auto"/>
        <w:left w:val="none" w:sz="0" w:space="0" w:color="auto"/>
        <w:bottom w:val="none" w:sz="0" w:space="0" w:color="auto"/>
        <w:right w:val="none" w:sz="0" w:space="0" w:color="auto"/>
      </w:divBdr>
    </w:div>
    <w:div w:id="263617688">
      <w:bodyDiv w:val="1"/>
      <w:marLeft w:val="0"/>
      <w:marRight w:val="0"/>
      <w:marTop w:val="0"/>
      <w:marBottom w:val="0"/>
      <w:divBdr>
        <w:top w:val="none" w:sz="0" w:space="0" w:color="auto"/>
        <w:left w:val="none" w:sz="0" w:space="0" w:color="auto"/>
        <w:bottom w:val="none" w:sz="0" w:space="0" w:color="auto"/>
        <w:right w:val="none" w:sz="0" w:space="0" w:color="auto"/>
      </w:divBdr>
    </w:div>
    <w:div w:id="284435833">
      <w:bodyDiv w:val="1"/>
      <w:marLeft w:val="0"/>
      <w:marRight w:val="0"/>
      <w:marTop w:val="0"/>
      <w:marBottom w:val="0"/>
      <w:divBdr>
        <w:top w:val="none" w:sz="0" w:space="0" w:color="auto"/>
        <w:left w:val="none" w:sz="0" w:space="0" w:color="auto"/>
        <w:bottom w:val="none" w:sz="0" w:space="0" w:color="auto"/>
        <w:right w:val="none" w:sz="0" w:space="0" w:color="auto"/>
      </w:divBdr>
    </w:div>
    <w:div w:id="300577464">
      <w:bodyDiv w:val="1"/>
      <w:marLeft w:val="0"/>
      <w:marRight w:val="0"/>
      <w:marTop w:val="0"/>
      <w:marBottom w:val="0"/>
      <w:divBdr>
        <w:top w:val="none" w:sz="0" w:space="0" w:color="auto"/>
        <w:left w:val="none" w:sz="0" w:space="0" w:color="auto"/>
        <w:bottom w:val="none" w:sz="0" w:space="0" w:color="auto"/>
        <w:right w:val="none" w:sz="0" w:space="0" w:color="auto"/>
      </w:divBdr>
    </w:div>
    <w:div w:id="308480011">
      <w:bodyDiv w:val="1"/>
      <w:marLeft w:val="0"/>
      <w:marRight w:val="0"/>
      <w:marTop w:val="0"/>
      <w:marBottom w:val="0"/>
      <w:divBdr>
        <w:top w:val="none" w:sz="0" w:space="0" w:color="auto"/>
        <w:left w:val="none" w:sz="0" w:space="0" w:color="auto"/>
        <w:bottom w:val="none" w:sz="0" w:space="0" w:color="auto"/>
        <w:right w:val="none" w:sz="0" w:space="0" w:color="auto"/>
      </w:divBdr>
    </w:div>
    <w:div w:id="338431344">
      <w:bodyDiv w:val="1"/>
      <w:marLeft w:val="0"/>
      <w:marRight w:val="0"/>
      <w:marTop w:val="0"/>
      <w:marBottom w:val="0"/>
      <w:divBdr>
        <w:top w:val="none" w:sz="0" w:space="0" w:color="auto"/>
        <w:left w:val="none" w:sz="0" w:space="0" w:color="auto"/>
        <w:bottom w:val="none" w:sz="0" w:space="0" w:color="auto"/>
        <w:right w:val="none" w:sz="0" w:space="0" w:color="auto"/>
      </w:divBdr>
    </w:div>
    <w:div w:id="338509120">
      <w:bodyDiv w:val="1"/>
      <w:marLeft w:val="0"/>
      <w:marRight w:val="0"/>
      <w:marTop w:val="0"/>
      <w:marBottom w:val="0"/>
      <w:divBdr>
        <w:top w:val="none" w:sz="0" w:space="0" w:color="auto"/>
        <w:left w:val="none" w:sz="0" w:space="0" w:color="auto"/>
        <w:bottom w:val="none" w:sz="0" w:space="0" w:color="auto"/>
        <w:right w:val="none" w:sz="0" w:space="0" w:color="auto"/>
      </w:divBdr>
    </w:div>
    <w:div w:id="395252074">
      <w:bodyDiv w:val="1"/>
      <w:marLeft w:val="0"/>
      <w:marRight w:val="0"/>
      <w:marTop w:val="0"/>
      <w:marBottom w:val="0"/>
      <w:divBdr>
        <w:top w:val="none" w:sz="0" w:space="0" w:color="auto"/>
        <w:left w:val="none" w:sz="0" w:space="0" w:color="auto"/>
        <w:bottom w:val="none" w:sz="0" w:space="0" w:color="auto"/>
        <w:right w:val="none" w:sz="0" w:space="0" w:color="auto"/>
      </w:divBdr>
    </w:div>
    <w:div w:id="402945238">
      <w:bodyDiv w:val="1"/>
      <w:marLeft w:val="0"/>
      <w:marRight w:val="0"/>
      <w:marTop w:val="0"/>
      <w:marBottom w:val="0"/>
      <w:divBdr>
        <w:top w:val="none" w:sz="0" w:space="0" w:color="auto"/>
        <w:left w:val="none" w:sz="0" w:space="0" w:color="auto"/>
        <w:bottom w:val="none" w:sz="0" w:space="0" w:color="auto"/>
        <w:right w:val="none" w:sz="0" w:space="0" w:color="auto"/>
      </w:divBdr>
      <w:divsChild>
        <w:div w:id="1881086448">
          <w:marLeft w:val="0"/>
          <w:marRight w:val="0"/>
          <w:marTop w:val="0"/>
          <w:marBottom w:val="0"/>
          <w:divBdr>
            <w:top w:val="none" w:sz="0" w:space="0" w:color="auto"/>
            <w:left w:val="none" w:sz="0" w:space="0" w:color="auto"/>
            <w:bottom w:val="none" w:sz="0" w:space="0" w:color="auto"/>
            <w:right w:val="none" w:sz="0" w:space="0" w:color="auto"/>
          </w:divBdr>
          <w:divsChild>
            <w:div w:id="19126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87144">
      <w:bodyDiv w:val="1"/>
      <w:marLeft w:val="0"/>
      <w:marRight w:val="0"/>
      <w:marTop w:val="0"/>
      <w:marBottom w:val="0"/>
      <w:divBdr>
        <w:top w:val="none" w:sz="0" w:space="0" w:color="auto"/>
        <w:left w:val="none" w:sz="0" w:space="0" w:color="auto"/>
        <w:bottom w:val="none" w:sz="0" w:space="0" w:color="auto"/>
        <w:right w:val="none" w:sz="0" w:space="0" w:color="auto"/>
      </w:divBdr>
    </w:div>
    <w:div w:id="464658300">
      <w:bodyDiv w:val="1"/>
      <w:marLeft w:val="0"/>
      <w:marRight w:val="0"/>
      <w:marTop w:val="0"/>
      <w:marBottom w:val="0"/>
      <w:divBdr>
        <w:top w:val="none" w:sz="0" w:space="0" w:color="auto"/>
        <w:left w:val="none" w:sz="0" w:space="0" w:color="auto"/>
        <w:bottom w:val="none" w:sz="0" w:space="0" w:color="auto"/>
        <w:right w:val="none" w:sz="0" w:space="0" w:color="auto"/>
      </w:divBdr>
    </w:div>
    <w:div w:id="473377361">
      <w:bodyDiv w:val="1"/>
      <w:marLeft w:val="0"/>
      <w:marRight w:val="0"/>
      <w:marTop w:val="0"/>
      <w:marBottom w:val="0"/>
      <w:divBdr>
        <w:top w:val="none" w:sz="0" w:space="0" w:color="auto"/>
        <w:left w:val="none" w:sz="0" w:space="0" w:color="auto"/>
        <w:bottom w:val="none" w:sz="0" w:space="0" w:color="auto"/>
        <w:right w:val="none" w:sz="0" w:space="0" w:color="auto"/>
      </w:divBdr>
      <w:divsChild>
        <w:div w:id="595748298">
          <w:marLeft w:val="0"/>
          <w:marRight w:val="0"/>
          <w:marTop w:val="0"/>
          <w:marBottom w:val="0"/>
          <w:divBdr>
            <w:top w:val="none" w:sz="0" w:space="0" w:color="auto"/>
            <w:left w:val="none" w:sz="0" w:space="0" w:color="auto"/>
            <w:bottom w:val="none" w:sz="0" w:space="0" w:color="auto"/>
            <w:right w:val="none" w:sz="0" w:space="0" w:color="auto"/>
          </w:divBdr>
        </w:div>
      </w:divsChild>
    </w:div>
    <w:div w:id="507326881">
      <w:bodyDiv w:val="1"/>
      <w:marLeft w:val="0"/>
      <w:marRight w:val="0"/>
      <w:marTop w:val="0"/>
      <w:marBottom w:val="0"/>
      <w:divBdr>
        <w:top w:val="none" w:sz="0" w:space="0" w:color="auto"/>
        <w:left w:val="none" w:sz="0" w:space="0" w:color="auto"/>
        <w:bottom w:val="none" w:sz="0" w:space="0" w:color="auto"/>
        <w:right w:val="none" w:sz="0" w:space="0" w:color="auto"/>
      </w:divBdr>
      <w:divsChild>
        <w:div w:id="1733501848">
          <w:marLeft w:val="0"/>
          <w:marRight w:val="0"/>
          <w:marTop w:val="0"/>
          <w:marBottom w:val="0"/>
          <w:divBdr>
            <w:top w:val="none" w:sz="0" w:space="0" w:color="auto"/>
            <w:left w:val="none" w:sz="0" w:space="0" w:color="auto"/>
            <w:bottom w:val="none" w:sz="0" w:space="0" w:color="auto"/>
            <w:right w:val="none" w:sz="0" w:space="0" w:color="auto"/>
          </w:divBdr>
        </w:div>
      </w:divsChild>
    </w:div>
    <w:div w:id="536747103">
      <w:bodyDiv w:val="1"/>
      <w:marLeft w:val="0"/>
      <w:marRight w:val="0"/>
      <w:marTop w:val="0"/>
      <w:marBottom w:val="0"/>
      <w:divBdr>
        <w:top w:val="none" w:sz="0" w:space="0" w:color="auto"/>
        <w:left w:val="none" w:sz="0" w:space="0" w:color="auto"/>
        <w:bottom w:val="none" w:sz="0" w:space="0" w:color="auto"/>
        <w:right w:val="none" w:sz="0" w:space="0" w:color="auto"/>
      </w:divBdr>
    </w:div>
    <w:div w:id="578950078">
      <w:bodyDiv w:val="1"/>
      <w:marLeft w:val="0"/>
      <w:marRight w:val="0"/>
      <w:marTop w:val="0"/>
      <w:marBottom w:val="0"/>
      <w:divBdr>
        <w:top w:val="none" w:sz="0" w:space="0" w:color="auto"/>
        <w:left w:val="none" w:sz="0" w:space="0" w:color="auto"/>
        <w:bottom w:val="none" w:sz="0" w:space="0" w:color="auto"/>
        <w:right w:val="none" w:sz="0" w:space="0" w:color="auto"/>
      </w:divBdr>
      <w:divsChild>
        <w:div w:id="1091010103">
          <w:marLeft w:val="0"/>
          <w:marRight w:val="0"/>
          <w:marTop w:val="0"/>
          <w:marBottom w:val="0"/>
          <w:divBdr>
            <w:top w:val="none" w:sz="0" w:space="0" w:color="auto"/>
            <w:left w:val="none" w:sz="0" w:space="0" w:color="auto"/>
            <w:bottom w:val="none" w:sz="0" w:space="0" w:color="auto"/>
            <w:right w:val="none" w:sz="0" w:space="0" w:color="auto"/>
          </w:divBdr>
        </w:div>
      </w:divsChild>
    </w:div>
    <w:div w:id="584924309">
      <w:bodyDiv w:val="1"/>
      <w:marLeft w:val="0"/>
      <w:marRight w:val="0"/>
      <w:marTop w:val="0"/>
      <w:marBottom w:val="0"/>
      <w:divBdr>
        <w:top w:val="none" w:sz="0" w:space="0" w:color="auto"/>
        <w:left w:val="none" w:sz="0" w:space="0" w:color="auto"/>
        <w:bottom w:val="none" w:sz="0" w:space="0" w:color="auto"/>
        <w:right w:val="none" w:sz="0" w:space="0" w:color="auto"/>
      </w:divBdr>
    </w:div>
    <w:div w:id="602348831">
      <w:bodyDiv w:val="1"/>
      <w:marLeft w:val="0"/>
      <w:marRight w:val="0"/>
      <w:marTop w:val="0"/>
      <w:marBottom w:val="0"/>
      <w:divBdr>
        <w:top w:val="none" w:sz="0" w:space="0" w:color="auto"/>
        <w:left w:val="none" w:sz="0" w:space="0" w:color="auto"/>
        <w:bottom w:val="none" w:sz="0" w:space="0" w:color="auto"/>
        <w:right w:val="none" w:sz="0" w:space="0" w:color="auto"/>
      </w:divBdr>
      <w:divsChild>
        <w:div w:id="1521973814">
          <w:marLeft w:val="0"/>
          <w:marRight w:val="0"/>
          <w:marTop w:val="0"/>
          <w:marBottom w:val="0"/>
          <w:divBdr>
            <w:top w:val="none" w:sz="0" w:space="0" w:color="auto"/>
            <w:left w:val="none" w:sz="0" w:space="0" w:color="auto"/>
            <w:bottom w:val="none" w:sz="0" w:space="0" w:color="auto"/>
            <w:right w:val="none" w:sz="0" w:space="0" w:color="auto"/>
          </w:divBdr>
          <w:divsChild>
            <w:div w:id="510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4731">
      <w:bodyDiv w:val="1"/>
      <w:marLeft w:val="0"/>
      <w:marRight w:val="0"/>
      <w:marTop w:val="0"/>
      <w:marBottom w:val="0"/>
      <w:divBdr>
        <w:top w:val="none" w:sz="0" w:space="0" w:color="auto"/>
        <w:left w:val="none" w:sz="0" w:space="0" w:color="auto"/>
        <w:bottom w:val="none" w:sz="0" w:space="0" w:color="auto"/>
        <w:right w:val="none" w:sz="0" w:space="0" w:color="auto"/>
      </w:divBdr>
    </w:div>
    <w:div w:id="665211550">
      <w:bodyDiv w:val="1"/>
      <w:marLeft w:val="0"/>
      <w:marRight w:val="0"/>
      <w:marTop w:val="0"/>
      <w:marBottom w:val="0"/>
      <w:divBdr>
        <w:top w:val="none" w:sz="0" w:space="0" w:color="auto"/>
        <w:left w:val="none" w:sz="0" w:space="0" w:color="auto"/>
        <w:bottom w:val="none" w:sz="0" w:space="0" w:color="auto"/>
        <w:right w:val="none" w:sz="0" w:space="0" w:color="auto"/>
      </w:divBdr>
    </w:div>
    <w:div w:id="724379186">
      <w:bodyDiv w:val="1"/>
      <w:marLeft w:val="0"/>
      <w:marRight w:val="0"/>
      <w:marTop w:val="0"/>
      <w:marBottom w:val="0"/>
      <w:divBdr>
        <w:top w:val="none" w:sz="0" w:space="0" w:color="auto"/>
        <w:left w:val="none" w:sz="0" w:space="0" w:color="auto"/>
        <w:bottom w:val="none" w:sz="0" w:space="0" w:color="auto"/>
        <w:right w:val="none" w:sz="0" w:space="0" w:color="auto"/>
      </w:divBdr>
      <w:divsChild>
        <w:div w:id="554633087">
          <w:marLeft w:val="0"/>
          <w:marRight w:val="0"/>
          <w:marTop w:val="0"/>
          <w:marBottom w:val="0"/>
          <w:divBdr>
            <w:top w:val="none" w:sz="0" w:space="0" w:color="auto"/>
            <w:left w:val="none" w:sz="0" w:space="0" w:color="auto"/>
            <w:bottom w:val="none" w:sz="0" w:space="0" w:color="auto"/>
            <w:right w:val="none" w:sz="0" w:space="0" w:color="auto"/>
          </w:divBdr>
          <w:divsChild>
            <w:div w:id="2128035944">
              <w:marLeft w:val="0"/>
              <w:marRight w:val="0"/>
              <w:marTop w:val="0"/>
              <w:marBottom w:val="0"/>
              <w:divBdr>
                <w:top w:val="none" w:sz="0" w:space="0" w:color="auto"/>
                <w:left w:val="none" w:sz="0" w:space="0" w:color="auto"/>
                <w:bottom w:val="none" w:sz="0" w:space="0" w:color="auto"/>
                <w:right w:val="none" w:sz="0" w:space="0" w:color="auto"/>
              </w:divBdr>
            </w:div>
            <w:div w:id="2133746353">
              <w:marLeft w:val="0"/>
              <w:marRight w:val="0"/>
              <w:marTop w:val="0"/>
              <w:marBottom w:val="0"/>
              <w:divBdr>
                <w:top w:val="none" w:sz="0" w:space="0" w:color="auto"/>
                <w:left w:val="none" w:sz="0" w:space="0" w:color="auto"/>
                <w:bottom w:val="none" w:sz="0" w:space="0" w:color="auto"/>
                <w:right w:val="none" w:sz="0" w:space="0" w:color="auto"/>
              </w:divBdr>
            </w:div>
            <w:div w:id="15306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625">
      <w:bodyDiv w:val="1"/>
      <w:marLeft w:val="0"/>
      <w:marRight w:val="0"/>
      <w:marTop w:val="0"/>
      <w:marBottom w:val="0"/>
      <w:divBdr>
        <w:top w:val="none" w:sz="0" w:space="0" w:color="auto"/>
        <w:left w:val="none" w:sz="0" w:space="0" w:color="auto"/>
        <w:bottom w:val="none" w:sz="0" w:space="0" w:color="auto"/>
        <w:right w:val="none" w:sz="0" w:space="0" w:color="auto"/>
      </w:divBdr>
    </w:div>
    <w:div w:id="725030363">
      <w:bodyDiv w:val="1"/>
      <w:marLeft w:val="0"/>
      <w:marRight w:val="0"/>
      <w:marTop w:val="0"/>
      <w:marBottom w:val="0"/>
      <w:divBdr>
        <w:top w:val="none" w:sz="0" w:space="0" w:color="auto"/>
        <w:left w:val="none" w:sz="0" w:space="0" w:color="auto"/>
        <w:bottom w:val="none" w:sz="0" w:space="0" w:color="auto"/>
        <w:right w:val="none" w:sz="0" w:space="0" w:color="auto"/>
      </w:divBdr>
    </w:div>
    <w:div w:id="733816543">
      <w:bodyDiv w:val="1"/>
      <w:marLeft w:val="0"/>
      <w:marRight w:val="0"/>
      <w:marTop w:val="0"/>
      <w:marBottom w:val="0"/>
      <w:divBdr>
        <w:top w:val="none" w:sz="0" w:space="0" w:color="auto"/>
        <w:left w:val="none" w:sz="0" w:space="0" w:color="auto"/>
        <w:bottom w:val="none" w:sz="0" w:space="0" w:color="auto"/>
        <w:right w:val="none" w:sz="0" w:space="0" w:color="auto"/>
      </w:divBdr>
    </w:div>
    <w:div w:id="754206064">
      <w:bodyDiv w:val="1"/>
      <w:marLeft w:val="0"/>
      <w:marRight w:val="0"/>
      <w:marTop w:val="0"/>
      <w:marBottom w:val="0"/>
      <w:divBdr>
        <w:top w:val="none" w:sz="0" w:space="0" w:color="auto"/>
        <w:left w:val="none" w:sz="0" w:space="0" w:color="auto"/>
        <w:bottom w:val="none" w:sz="0" w:space="0" w:color="auto"/>
        <w:right w:val="none" w:sz="0" w:space="0" w:color="auto"/>
      </w:divBdr>
    </w:div>
    <w:div w:id="777066913">
      <w:bodyDiv w:val="1"/>
      <w:marLeft w:val="0"/>
      <w:marRight w:val="0"/>
      <w:marTop w:val="0"/>
      <w:marBottom w:val="0"/>
      <w:divBdr>
        <w:top w:val="none" w:sz="0" w:space="0" w:color="auto"/>
        <w:left w:val="none" w:sz="0" w:space="0" w:color="auto"/>
        <w:bottom w:val="none" w:sz="0" w:space="0" w:color="auto"/>
        <w:right w:val="none" w:sz="0" w:space="0" w:color="auto"/>
      </w:divBdr>
    </w:div>
    <w:div w:id="848450544">
      <w:bodyDiv w:val="1"/>
      <w:marLeft w:val="0"/>
      <w:marRight w:val="0"/>
      <w:marTop w:val="0"/>
      <w:marBottom w:val="0"/>
      <w:divBdr>
        <w:top w:val="none" w:sz="0" w:space="0" w:color="auto"/>
        <w:left w:val="none" w:sz="0" w:space="0" w:color="auto"/>
        <w:bottom w:val="none" w:sz="0" w:space="0" w:color="auto"/>
        <w:right w:val="none" w:sz="0" w:space="0" w:color="auto"/>
      </w:divBdr>
    </w:div>
    <w:div w:id="909537206">
      <w:bodyDiv w:val="1"/>
      <w:marLeft w:val="0"/>
      <w:marRight w:val="0"/>
      <w:marTop w:val="0"/>
      <w:marBottom w:val="0"/>
      <w:divBdr>
        <w:top w:val="none" w:sz="0" w:space="0" w:color="auto"/>
        <w:left w:val="none" w:sz="0" w:space="0" w:color="auto"/>
        <w:bottom w:val="none" w:sz="0" w:space="0" w:color="auto"/>
        <w:right w:val="none" w:sz="0" w:space="0" w:color="auto"/>
      </w:divBdr>
    </w:div>
    <w:div w:id="916133810">
      <w:bodyDiv w:val="1"/>
      <w:marLeft w:val="0"/>
      <w:marRight w:val="0"/>
      <w:marTop w:val="0"/>
      <w:marBottom w:val="0"/>
      <w:divBdr>
        <w:top w:val="none" w:sz="0" w:space="0" w:color="auto"/>
        <w:left w:val="none" w:sz="0" w:space="0" w:color="auto"/>
        <w:bottom w:val="none" w:sz="0" w:space="0" w:color="auto"/>
        <w:right w:val="none" w:sz="0" w:space="0" w:color="auto"/>
      </w:divBdr>
    </w:div>
    <w:div w:id="942154410">
      <w:bodyDiv w:val="1"/>
      <w:marLeft w:val="0"/>
      <w:marRight w:val="0"/>
      <w:marTop w:val="0"/>
      <w:marBottom w:val="0"/>
      <w:divBdr>
        <w:top w:val="none" w:sz="0" w:space="0" w:color="auto"/>
        <w:left w:val="none" w:sz="0" w:space="0" w:color="auto"/>
        <w:bottom w:val="none" w:sz="0" w:space="0" w:color="auto"/>
        <w:right w:val="none" w:sz="0" w:space="0" w:color="auto"/>
      </w:divBdr>
    </w:div>
    <w:div w:id="995304936">
      <w:bodyDiv w:val="1"/>
      <w:marLeft w:val="0"/>
      <w:marRight w:val="0"/>
      <w:marTop w:val="0"/>
      <w:marBottom w:val="0"/>
      <w:divBdr>
        <w:top w:val="none" w:sz="0" w:space="0" w:color="auto"/>
        <w:left w:val="none" w:sz="0" w:space="0" w:color="auto"/>
        <w:bottom w:val="none" w:sz="0" w:space="0" w:color="auto"/>
        <w:right w:val="none" w:sz="0" w:space="0" w:color="auto"/>
      </w:divBdr>
      <w:divsChild>
        <w:div w:id="302391143">
          <w:marLeft w:val="0"/>
          <w:marRight w:val="0"/>
          <w:marTop w:val="0"/>
          <w:marBottom w:val="0"/>
          <w:divBdr>
            <w:top w:val="none" w:sz="0" w:space="0" w:color="auto"/>
            <w:left w:val="none" w:sz="0" w:space="0" w:color="auto"/>
            <w:bottom w:val="none" w:sz="0" w:space="0" w:color="auto"/>
            <w:right w:val="none" w:sz="0" w:space="0" w:color="auto"/>
          </w:divBdr>
          <w:divsChild>
            <w:div w:id="10887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9135">
      <w:bodyDiv w:val="1"/>
      <w:marLeft w:val="0"/>
      <w:marRight w:val="0"/>
      <w:marTop w:val="0"/>
      <w:marBottom w:val="0"/>
      <w:divBdr>
        <w:top w:val="none" w:sz="0" w:space="0" w:color="auto"/>
        <w:left w:val="none" w:sz="0" w:space="0" w:color="auto"/>
        <w:bottom w:val="none" w:sz="0" w:space="0" w:color="auto"/>
        <w:right w:val="none" w:sz="0" w:space="0" w:color="auto"/>
      </w:divBdr>
    </w:div>
    <w:div w:id="1107311958">
      <w:bodyDiv w:val="1"/>
      <w:marLeft w:val="0"/>
      <w:marRight w:val="0"/>
      <w:marTop w:val="0"/>
      <w:marBottom w:val="0"/>
      <w:divBdr>
        <w:top w:val="none" w:sz="0" w:space="0" w:color="auto"/>
        <w:left w:val="none" w:sz="0" w:space="0" w:color="auto"/>
        <w:bottom w:val="none" w:sz="0" w:space="0" w:color="auto"/>
        <w:right w:val="none" w:sz="0" w:space="0" w:color="auto"/>
      </w:divBdr>
    </w:div>
    <w:div w:id="1126121159">
      <w:bodyDiv w:val="1"/>
      <w:marLeft w:val="0"/>
      <w:marRight w:val="0"/>
      <w:marTop w:val="0"/>
      <w:marBottom w:val="0"/>
      <w:divBdr>
        <w:top w:val="none" w:sz="0" w:space="0" w:color="auto"/>
        <w:left w:val="none" w:sz="0" w:space="0" w:color="auto"/>
        <w:bottom w:val="none" w:sz="0" w:space="0" w:color="auto"/>
        <w:right w:val="none" w:sz="0" w:space="0" w:color="auto"/>
      </w:divBdr>
    </w:div>
    <w:div w:id="1154493365">
      <w:bodyDiv w:val="1"/>
      <w:marLeft w:val="0"/>
      <w:marRight w:val="0"/>
      <w:marTop w:val="0"/>
      <w:marBottom w:val="0"/>
      <w:divBdr>
        <w:top w:val="none" w:sz="0" w:space="0" w:color="auto"/>
        <w:left w:val="none" w:sz="0" w:space="0" w:color="auto"/>
        <w:bottom w:val="none" w:sz="0" w:space="0" w:color="auto"/>
        <w:right w:val="none" w:sz="0" w:space="0" w:color="auto"/>
      </w:divBdr>
      <w:divsChild>
        <w:div w:id="1387409019">
          <w:marLeft w:val="0"/>
          <w:marRight w:val="0"/>
          <w:marTop w:val="0"/>
          <w:marBottom w:val="0"/>
          <w:divBdr>
            <w:top w:val="none" w:sz="0" w:space="0" w:color="auto"/>
            <w:left w:val="none" w:sz="0" w:space="0" w:color="auto"/>
            <w:bottom w:val="none" w:sz="0" w:space="0" w:color="auto"/>
            <w:right w:val="none" w:sz="0" w:space="0" w:color="auto"/>
          </w:divBdr>
        </w:div>
      </w:divsChild>
    </w:div>
    <w:div w:id="1192762688">
      <w:bodyDiv w:val="1"/>
      <w:marLeft w:val="0"/>
      <w:marRight w:val="0"/>
      <w:marTop w:val="0"/>
      <w:marBottom w:val="0"/>
      <w:divBdr>
        <w:top w:val="none" w:sz="0" w:space="0" w:color="auto"/>
        <w:left w:val="none" w:sz="0" w:space="0" w:color="auto"/>
        <w:bottom w:val="none" w:sz="0" w:space="0" w:color="auto"/>
        <w:right w:val="none" w:sz="0" w:space="0" w:color="auto"/>
      </w:divBdr>
    </w:div>
    <w:div w:id="1222713035">
      <w:bodyDiv w:val="1"/>
      <w:marLeft w:val="0"/>
      <w:marRight w:val="0"/>
      <w:marTop w:val="0"/>
      <w:marBottom w:val="0"/>
      <w:divBdr>
        <w:top w:val="none" w:sz="0" w:space="0" w:color="auto"/>
        <w:left w:val="none" w:sz="0" w:space="0" w:color="auto"/>
        <w:bottom w:val="none" w:sz="0" w:space="0" w:color="auto"/>
        <w:right w:val="none" w:sz="0" w:space="0" w:color="auto"/>
      </w:divBdr>
    </w:div>
    <w:div w:id="1230657557">
      <w:bodyDiv w:val="1"/>
      <w:marLeft w:val="0"/>
      <w:marRight w:val="0"/>
      <w:marTop w:val="0"/>
      <w:marBottom w:val="0"/>
      <w:divBdr>
        <w:top w:val="none" w:sz="0" w:space="0" w:color="auto"/>
        <w:left w:val="none" w:sz="0" w:space="0" w:color="auto"/>
        <w:bottom w:val="none" w:sz="0" w:space="0" w:color="auto"/>
        <w:right w:val="none" w:sz="0" w:space="0" w:color="auto"/>
      </w:divBdr>
    </w:div>
    <w:div w:id="1248149921">
      <w:bodyDiv w:val="1"/>
      <w:marLeft w:val="0"/>
      <w:marRight w:val="0"/>
      <w:marTop w:val="0"/>
      <w:marBottom w:val="0"/>
      <w:divBdr>
        <w:top w:val="none" w:sz="0" w:space="0" w:color="auto"/>
        <w:left w:val="none" w:sz="0" w:space="0" w:color="auto"/>
        <w:bottom w:val="none" w:sz="0" w:space="0" w:color="auto"/>
        <w:right w:val="none" w:sz="0" w:space="0" w:color="auto"/>
      </w:divBdr>
    </w:div>
    <w:div w:id="1295598415">
      <w:bodyDiv w:val="1"/>
      <w:marLeft w:val="0"/>
      <w:marRight w:val="0"/>
      <w:marTop w:val="0"/>
      <w:marBottom w:val="0"/>
      <w:divBdr>
        <w:top w:val="none" w:sz="0" w:space="0" w:color="auto"/>
        <w:left w:val="none" w:sz="0" w:space="0" w:color="auto"/>
        <w:bottom w:val="none" w:sz="0" w:space="0" w:color="auto"/>
        <w:right w:val="none" w:sz="0" w:space="0" w:color="auto"/>
      </w:divBdr>
    </w:div>
    <w:div w:id="1406224205">
      <w:bodyDiv w:val="1"/>
      <w:marLeft w:val="0"/>
      <w:marRight w:val="0"/>
      <w:marTop w:val="0"/>
      <w:marBottom w:val="0"/>
      <w:divBdr>
        <w:top w:val="none" w:sz="0" w:space="0" w:color="auto"/>
        <w:left w:val="none" w:sz="0" w:space="0" w:color="auto"/>
        <w:bottom w:val="none" w:sz="0" w:space="0" w:color="auto"/>
        <w:right w:val="none" w:sz="0" w:space="0" w:color="auto"/>
      </w:divBdr>
    </w:div>
    <w:div w:id="1406684945">
      <w:bodyDiv w:val="1"/>
      <w:marLeft w:val="0"/>
      <w:marRight w:val="0"/>
      <w:marTop w:val="0"/>
      <w:marBottom w:val="0"/>
      <w:divBdr>
        <w:top w:val="none" w:sz="0" w:space="0" w:color="auto"/>
        <w:left w:val="none" w:sz="0" w:space="0" w:color="auto"/>
        <w:bottom w:val="none" w:sz="0" w:space="0" w:color="auto"/>
        <w:right w:val="none" w:sz="0" w:space="0" w:color="auto"/>
      </w:divBdr>
    </w:div>
    <w:div w:id="1435636636">
      <w:bodyDiv w:val="1"/>
      <w:marLeft w:val="0"/>
      <w:marRight w:val="0"/>
      <w:marTop w:val="0"/>
      <w:marBottom w:val="0"/>
      <w:divBdr>
        <w:top w:val="none" w:sz="0" w:space="0" w:color="auto"/>
        <w:left w:val="none" w:sz="0" w:space="0" w:color="auto"/>
        <w:bottom w:val="none" w:sz="0" w:space="0" w:color="auto"/>
        <w:right w:val="none" w:sz="0" w:space="0" w:color="auto"/>
      </w:divBdr>
    </w:div>
    <w:div w:id="1458911427">
      <w:bodyDiv w:val="1"/>
      <w:marLeft w:val="0"/>
      <w:marRight w:val="0"/>
      <w:marTop w:val="0"/>
      <w:marBottom w:val="0"/>
      <w:divBdr>
        <w:top w:val="none" w:sz="0" w:space="0" w:color="auto"/>
        <w:left w:val="none" w:sz="0" w:space="0" w:color="auto"/>
        <w:bottom w:val="none" w:sz="0" w:space="0" w:color="auto"/>
        <w:right w:val="none" w:sz="0" w:space="0" w:color="auto"/>
      </w:divBdr>
      <w:divsChild>
        <w:div w:id="1408334862">
          <w:marLeft w:val="0"/>
          <w:marRight w:val="0"/>
          <w:marTop w:val="0"/>
          <w:marBottom w:val="0"/>
          <w:divBdr>
            <w:top w:val="none" w:sz="0" w:space="0" w:color="auto"/>
            <w:left w:val="none" w:sz="0" w:space="0" w:color="auto"/>
            <w:bottom w:val="none" w:sz="0" w:space="0" w:color="auto"/>
            <w:right w:val="none" w:sz="0" w:space="0" w:color="auto"/>
          </w:divBdr>
        </w:div>
      </w:divsChild>
    </w:div>
    <w:div w:id="1476680652">
      <w:bodyDiv w:val="1"/>
      <w:marLeft w:val="0"/>
      <w:marRight w:val="0"/>
      <w:marTop w:val="0"/>
      <w:marBottom w:val="0"/>
      <w:divBdr>
        <w:top w:val="none" w:sz="0" w:space="0" w:color="auto"/>
        <w:left w:val="none" w:sz="0" w:space="0" w:color="auto"/>
        <w:bottom w:val="none" w:sz="0" w:space="0" w:color="auto"/>
        <w:right w:val="none" w:sz="0" w:space="0" w:color="auto"/>
      </w:divBdr>
    </w:div>
    <w:div w:id="1499691564">
      <w:bodyDiv w:val="1"/>
      <w:marLeft w:val="0"/>
      <w:marRight w:val="0"/>
      <w:marTop w:val="0"/>
      <w:marBottom w:val="0"/>
      <w:divBdr>
        <w:top w:val="none" w:sz="0" w:space="0" w:color="auto"/>
        <w:left w:val="none" w:sz="0" w:space="0" w:color="auto"/>
        <w:bottom w:val="none" w:sz="0" w:space="0" w:color="auto"/>
        <w:right w:val="none" w:sz="0" w:space="0" w:color="auto"/>
      </w:divBdr>
      <w:divsChild>
        <w:div w:id="1948199391">
          <w:marLeft w:val="0"/>
          <w:marRight w:val="0"/>
          <w:marTop w:val="0"/>
          <w:marBottom w:val="0"/>
          <w:divBdr>
            <w:top w:val="none" w:sz="0" w:space="0" w:color="auto"/>
            <w:left w:val="none" w:sz="0" w:space="0" w:color="auto"/>
            <w:bottom w:val="none" w:sz="0" w:space="0" w:color="auto"/>
            <w:right w:val="none" w:sz="0" w:space="0" w:color="auto"/>
          </w:divBdr>
        </w:div>
      </w:divsChild>
    </w:div>
    <w:div w:id="1510217749">
      <w:bodyDiv w:val="1"/>
      <w:marLeft w:val="0"/>
      <w:marRight w:val="0"/>
      <w:marTop w:val="0"/>
      <w:marBottom w:val="0"/>
      <w:divBdr>
        <w:top w:val="none" w:sz="0" w:space="0" w:color="auto"/>
        <w:left w:val="none" w:sz="0" w:space="0" w:color="auto"/>
        <w:bottom w:val="none" w:sz="0" w:space="0" w:color="auto"/>
        <w:right w:val="none" w:sz="0" w:space="0" w:color="auto"/>
      </w:divBdr>
    </w:div>
    <w:div w:id="1546288240">
      <w:bodyDiv w:val="1"/>
      <w:marLeft w:val="0"/>
      <w:marRight w:val="0"/>
      <w:marTop w:val="0"/>
      <w:marBottom w:val="0"/>
      <w:divBdr>
        <w:top w:val="none" w:sz="0" w:space="0" w:color="auto"/>
        <w:left w:val="none" w:sz="0" w:space="0" w:color="auto"/>
        <w:bottom w:val="none" w:sz="0" w:space="0" w:color="auto"/>
        <w:right w:val="none" w:sz="0" w:space="0" w:color="auto"/>
      </w:divBdr>
    </w:div>
    <w:div w:id="1569998378">
      <w:bodyDiv w:val="1"/>
      <w:marLeft w:val="0"/>
      <w:marRight w:val="0"/>
      <w:marTop w:val="0"/>
      <w:marBottom w:val="0"/>
      <w:divBdr>
        <w:top w:val="none" w:sz="0" w:space="0" w:color="auto"/>
        <w:left w:val="none" w:sz="0" w:space="0" w:color="auto"/>
        <w:bottom w:val="none" w:sz="0" w:space="0" w:color="auto"/>
        <w:right w:val="none" w:sz="0" w:space="0" w:color="auto"/>
      </w:divBdr>
    </w:div>
    <w:div w:id="1599295491">
      <w:bodyDiv w:val="1"/>
      <w:marLeft w:val="0"/>
      <w:marRight w:val="0"/>
      <w:marTop w:val="0"/>
      <w:marBottom w:val="0"/>
      <w:divBdr>
        <w:top w:val="none" w:sz="0" w:space="0" w:color="auto"/>
        <w:left w:val="none" w:sz="0" w:space="0" w:color="auto"/>
        <w:bottom w:val="none" w:sz="0" w:space="0" w:color="auto"/>
        <w:right w:val="none" w:sz="0" w:space="0" w:color="auto"/>
      </w:divBdr>
    </w:div>
    <w:div w:id="1602833387">
      <w:bodyDiv w:val="1"/>
      <w:marLeft w:val="0"/>
      <w:marRight w:val="0"/>
      <w:marTop w:val="0"/>
      <w:marBottom w:val="0"/>
      <w:divBdr>
        <w:top w:val="none" w:sz="0" w:space="0" w:color="auto"/>
        <w:left w:val="none" w:sz="0" w:space="0" w:color="auto"/>
        <w:bottom w:val="none" w:sz="0" w:space="0" w:color="auto"/>
        <w:right w:val="none" w:sz="0" w:space="0" w:color="auto"/>
      </w:divBdr>
      <w:divsChild>
        <w:div w:id="34015242">
          <w:marLeft w:val="0"/>
          <w:marRight w:val="0"/>
          <w:marTop w:val="0"/>
          <w:marBottom w:val="0"/>
          <w:divBdr>
            <w:top w:val="none" w:sz="0" w:space="0" w:color="auto"/>
            <w:left w:val="none" w:sz="0" w:space="0" w:color="auto"/>
            <w:bottom w:val="none" w:sz="0" w:space="0" w:color="auto"/>
            <w:right w:val="none" w:sz="0" w:space="0" w:color="auto"/>
          </w:divBdr>
        </w:div>
      </w:divsChild>
    </w:div>
    <w:div w:id="1603103325">
      <w:bodyDiv w:val="1"/>
      <w:marLeft w:val="0"/>
      <w:marRight w:val="0"/>
      <w:marTop w:val="0"/>
      <w:marBottom w:val="0"/>
      <w:divBdr>
        <w:top w:val="none" w:sz="0" w:space="0" w:color="auto"/>
        <w:left w:val="none" w:sz="0" w:space="0" w:color="auto"/>
        <w:bottom w:val="none" w:sz="0" w:space="0" w:color="auto"/>
        <w:right w:val="none" w:sz="0" w:space="0" w:color="auto"/>
      </w:divBdr>
    </w:div>
    <w:div w:id="1622423012">
      <w:bodyDiv w:val="1"/>
      <w:marLeft w:val="0"/>
      <w:marRight w:val="0"/>
      <w:marTop w:val="0"/>
      <w:marBottom w:val="0"/>
      <w:divBdr>
        <w:top w:val="none" w:sz="0" w:space="0" w:color="auto"/>
        <w:left w:val="none" w:sz="0" w:space="0" w:color="auto"/>
        <w:bottom w:val="none" w:sz="0" w:space="0" w:color="auto"/>
        <w:right w:val="none" w:sz="0" w:space="0" w:color="auto"/>
      </w:divBdr>
      <w:divsChild>
        <w:div w:id="590704203">
          <w:marLeft w:val="0"/>
          <w:marRight w:val="0"/>
          <w:marTop w:val="0"/>
          <w:marBottom w:val="0"/>
          <w:divBdr>
            <w:top w:val="none" w:sz="0" w:space="0" w:color="auto"/>
            <w:left w:val="none" w:sz="0" w:space="0" w:color="auto"/>
            <w:bottom w:val="none" w:sz="0" w:space="0" w:color="auto"/>
            <w:right w:val="none" w:sz="0" w:space="0" w:color="auto"/>
          </w:divBdr>
        </w:div>
      </w:divsChild>
    </w:div>
    <w:div w:id="1628731170">
      <w:bodyDiv w:val="1"/>
      <w:marLeft w:val="0"/>
      <w:marRight w:val="0"/>
      <w:marTop w:val="0"/>
      <w:marBottom w:val="0"/>
      <w:divBdr>
        <w:top w:val="none" w:sz="0" w:space="0" w:color="auto"/>
        <w:left w:val="none" w:sz="0" w:space="0" w:color="auto"/>
        <w:bottom w:val="none" w:sz="0" w:space="0" w:color="auto"/>
        <w:right w:val="none" w:sz="0" w:space="0" w:color="auto"/>
      </w:divBdr>
    </w:div>
    <w:div w:id="1642884318">
      <w:bodyDiv w:val="1"/>
      <w:marLeft w:val="0"/>
      <w:marRight w:val="0"/>
      <w:marTop w:val="0"/>
      <w:marBottom w:val="0"/>
      <w:divBdr>
        <w:top w:val="none" w:sz="0" w:space="0" w:color="auto"/>
        <w:left w:val="none" w:sz="0" w:space="0" w:color="auto"/>
        <w:bottom w:val="none" w:sz="0" w:space="0" w:color="auto"/>
        <w:right w:val="none" w:sz="0" w:space="0" w:color="auto"/>
      </w:divBdr>
    </w:div>
    <w:div w:id="1686206399">
      <w:bodyDiv w:val="1"/>
      <w:marLeft w:val="0"/>
      <w:marRight w:val="0"/>
      <w:marTop w:val="0"/>
      <w:marBottom w:val="0"/>
      <w:divBdr>
        <w:top w:val="none" w:sz="0" w:space="0" w:color="auto"/>
        <w:left w:val="none" w:sz="0" w:space="0" w:color="auto"/>
        <w:bottom w:val="none" w:sz="0" w:space="0" w:color="auto"/>
        <w:right w:val="none" w:sz="0" w:space="0" w:color="auto"/>
      </w:divBdr>
    </w:div>
    <w:div w:id="1753314321">
      <w:bodyDiv w:val="1"/>
      <w:marLeft w:val="0"/>
      <w:marRight w:val="0"/>
      <w:marTop w:val="0"/>
      <w:marBottom w:val="0"/>
      <w:divBdr>
        <w:top w:val="none" w:sz="0" w:space="0" w:color="auto"/>
        <w:left w:val="none" w:sz="0" w:space="0" w:color="auto"/>
        <w:bottom w:val="none" w:sz="0" w:space="0" w:color="auto"/>
        <w:right w:val="none" w:sz="0" w:space="0" w:color="auto"/>
      </w:divBdr>
    </w:div>
    <w:div w:id="1756053895">
      <w:bodyDiv w:val="1"/>
      <w:marLeft w:val="0"/>
      <w:marRight w:val="0"/>
      <w:marTop w:val="0"/>
      <w:marBottom w:val="0"/>
      <w:divBdr>
        <w:top w:val="none" w:sz="0" w:space="0" w:color="auto"/>
        <w:left w:val="none" w:sz="0" w:space="0" w:color="auto"/>
        <w:bottom w:val="none" w:sz="0" w:space="0" w:color="auto"/>
        <w:right w:val="none" w:sz="0" w:space="0" w:color="auto"/>
      </w:divBdr>
    </w:div>
    <w:div w:id="1815563653">
      <w:bodyDiv w:val="1"/>
      <w:marLeft w:val="0"/>
      <w:marRight w:val="0"/>
      <w:marTop w:val="0"/>
      <w:marBottom w:val="0"/>
      <w:divBdr>
        <w:top w:val="none" w:sz="0" w:space="0" w:color="auto"/>
        <w:left w:val="none" w:sz="0" w:space="0" w:color="auto"/>
        <w:bottom w:val="none" w:sz="0" w:space="0" w:color="auto"/>
        <w:right w:val="none" w:sz="0" w:space="0" w:color="auto"/>
      </w:divBdr>
    </w:div>
    <w:div w:id="1838837686">
      <w:bodyDiv w:val="1"/>
      <w:marLeft w:val="0"/>
      <w:marRight w:val="0"/>
      <w:marTop w:val="0"/>
      <w:marBottom w:val="0"/>
      <w:divBdr>
        <w:top w:val="none" w:sz="0" w:space="0" w:color="auto"/>
        <w:left w:val="none" w:sz="0" w:space="0" w:color="auto"/>
        <w:bottom w:val="none" w:sz="0" w:space="0" w:color="auto"/>
        <w:right w:val="none" w:sz="0" w:space="0" w:color="auto"/>
      </w:divBdr>
    </w:div>
    <w:div w:id="1838960179">
      <w:bodyDiv w:val="1"/>
      <w:marLeft w:val="0"/>
      <w:marRight w:val="0"/>
      <w:marTop w:val="0"/>
      <w:marBottom w:val="0"/>
      <w:divBdr>
        <w:top w:val="none" w:sz="0" w:space="0" w:color="auto"/>
        <w:left w:val="none" w:sz="0" w:space="0" w:color="auto"/>
        <w:bottom w:val="none" w:sz="0" w:space="0" w:color="auto"/>
        <w:right w:val="none" w:sz="0" w:space="0" w:color="auto"/>
      </w:divBdr>
    </w:div>
    <w:div w:id="1861620707">
      <w:bodyDiv w:val="1"/>
      <w:marLeft w:val="0"/>
      <w:marRight w:val="0"/>
      <w:marTop w:val="0"/>
      <w:marBottom w:val="0"/>
      <w:divBdr>
        <w:top w:val="none" w:sz="0" w:space="0" w:color="auto"/>
        <w:left w:val="none" w:sz="0" w:space="0" w:color="auto"/>
        <w:bottom w:val="none" w:sz="0" w:space="0" w:color="auto"/>
        <w:right w:val="none" w:sz="0" w:space="0" w:color="auto"/>
      </w:divBdr>
    </w:div>
    <w:div w:id="1878422424">
      <w:bodyDiv w:val="1"/>
      <w:marLeft w:val="0"/>
      <w:marRight w:val="0"/>
      <w:marTop w:val="0"/>
      <w:marBottom w:val="0"/>
      <w:divBdr>
        <w:top w:val="none" w:sz="0" w:space="0" w:color="auto"/>
        <w:left w:val="none" w:sz="0" w:space="0" w:color="auto"/>
        <w:bottom w:val="none" w:sz="0" w:space="0" w:color="auto"/>
        <w:right w:val="none" w:sz="0" w:space="0" w:color="auto"/>
      </w:divBdr>
    </w:div>
    <w:div w:id="1892958310">
      <w:bodyDiv w:val="1"/>
      <w:marLeft w:val="0"/>
      <w:marRight w:val="0"/>
      <w:marTop w:val="0"/>
      <w:marBottom w:val="0"/>
      <w:divBdr>
        <w:top w:val="none" w:sz="0" w:space="0" w:color="auto"/>
        <w:left w:val="none" w:sz="0" w:space="0" w:color="auto"/>
        <w:bottom w:val="none" w:sz="0" w:space="0" w:color="auto"/>
        <w:right w:val="none" w:sz="0" w:space="0" w:color="auto"/>
      </w:divBdr>
      <w:divsChild>
        <w:div w:id="822429227">
          <w:marLeft w:val="0"/>
          <w:marRight w:val="0"/>
          <w:marTop w:val="0"/>
          <w:marBottom w:val="0"/>
          <w:divBdr>
            <w:top w:val="none" w:sz="0" w:space="0" w:color="auto"/>
            <w:left w:val="none" w:sz="0" w:space="0" w:color="auto"/>
            <w:bottom w:val="none" w:sz="0" w:space="0" w:color="auto"/>
            <w:right w:val="none" w:sz="0" w:space="0" w:color="auto"/>
          </w:divBdr>
        </w:div>
      </w:divsChild>
    </w:div>
    <w:div w:id="1897666288">
      <w:bodyDiv w:val="1"/>
      <w:marLeft w:val="0"/>
      <w:marRight w:val="0"/>
      <w:marTop w:val="0"/>
      <w:marBottom w:val="0"/>
      <w:divBdr>
        <w:top w:val="none" w:sz="0" w:space="0" w:color="auto"/>
        <w:left w:val="none" w:sz="0" w:space="0" w:color="auto"/>
        <w:bottom w:val="none" w:sz="0" w:space="0" w:color="auto"/>
        <w:right w:val="none" w:sz="0" w:space="0" w:color="auto"/>
      </w:divBdr>
    </w:div>
    <w:div w:id="1902596234">
      <w:bodyDiv w:val="1"/>
      <w:marLeft w:val="0"/>
      <w:marRight w:val="0"/>
      <w:marTop w:val="0"/>
      <w:marBottom w:val="0"/>
      <w:divBdr>
        <w:top w:val="none" w:sz="0" w:space="0" w:color="auto"/>
        <w:left w:val="none" w:sz="0" w:space="0" w:color="auto"/>
        <w:bottom w:val="none" w:sz="0" w:space="0" w:color="auto"/>
        <w:right w:val="none" w:sz="0" w:space="0" w:color="auto"/>
      </w:divBdr>
    </w:div>
    <w:div w:id="1947350252">
      <w:bodyDiv w:val="1"/>
      <w:marLeft w:val="0"/>
      <w:marRight w:val="0"/>
      <w:marTop w:val="0"/>
      <w:marBottom w:val="0"/>
      <w:divBdr>
        <w:top w:val="none" w:sz="0" w:space="0" w:color="auto"/>
        <w:left w:val="none" w:sz="0" w:space="0" w:color="auto"/>
        <w:bottom w:val="none" w:sz="0" w:space="0" w:color="auto"/>
        <w:right w:val="none" w:sz="0" w:space="0" w:color="auto"/>
      </w:divBdr>
    </w:div>
    <w:div w:id="1955669332">
      <w:bodyDiv w:val="1"/>
      <w:marLeft w:val="0"/>
      <w:marRight w:val="0"/>
      <w:marTop w:val="0"/>
      <w:marBottom w:val="0"/>
      <w:divBdr>
        <w:top w:val="none" w:sz="0" w:space="0" w:color="auto"/>
        <w:left w:val="none" w:sz="0" w:space="0" w:color="auto"/>
        <w:bottom w:val="none" w:sz="0" w:space="0" w:color="auto"/>
        <w:right w:val="none" w:sz="0" w:space="0" w:color="auto"/>
      </w:divBdr>
    </w:div>
    <w:div w:id="1957443493">
      <w:bodyDiv w:val="1"/>
      <w:marLeft w:val="0"/>
      <w:marRight w:val="0"/>
      <w:marTop w:val="0"/>
      <w:marBottom w:val="0"/>
      <w:divBdr>
        <w:top w:val="none" w:sz="0" w:space="0" w:color="auto"/>
        <w:left w:val="none" w:sz="0" w:space="0" w:color="auto"/>
        <w:bottom w:val="none" w:sz="0" w:space="0" w:color="auto"/>
        <w:right w:val="none" w:sz="0" w:space="0" w:color="auto"/>
      </w:divBdr>
    </w:div>
    <w:div w:id="1962953576">
      <w:bodyDiv w:val="1"/>
      <w:marLeft w:val="0"/>
      <w:marRight w:val="0"/>
      <w:marTop w:val="0"/>
      <w:marBottom w:val="0"/>
      <w:divBdr>
        <w:top w:val="none" w:sz="0" w:space="0" w:color="auto"/>
        <w:left w:val="none" w:sz="0" w:space="0" w:color="auto"/>
        <w:bottom w:val="none" w:sz="0" w:space="0" w:color="auto"/>
        <w:right w:val="none" w:sz="0" w:space="0" w:color="auto"/>
      </w:divBdr>
    </w:div>
    <w:div w:id="1992561387">
      <w:bodyDiv w:val="1"/>
      <w:marLeft w:val="0"/>
      <w:marRight w:val="0"/>
      <w:marTop w:val="0"/>
      <w:marBottom w:val="0"/>
      <w:divBdr>
        <w:top w:val="none" w:sz="0" w:space="0" w:color="auto"/>
        <w:left w:val="none" w:sz="0" w:space="0" w:color="auto"/>
        <w:bottom w:val="none" w:sz="0" w:space="0" w:color="auto"/>
        <w:right w:val="none" w:sz="0" w:space="0" w:color="auto"/>
      </w:divBdr>
    </w:div>
    <w:div w:id="1996253313">
      <w:bodyDiv w:val="1"/>
      <w:marLeft w:val="0"/>
      <w:marRight w:val="0"/>
      <w:marTop w:val="0"/>
      <w:marBottom w:val="0"/>
      <w:divBdr>
        <w:top w:val="none" w:sz="0" w:space="0" w:color="auto"/>
        <w:left w:val="none" w:sz="0" w:space="0" w:color="auto"/>
        <w:bottom w:val="none" w:sz="0" w:space="0" w:color="auto"/>
        <w:right w:val="none" w:sz="0" w:space="0" w:color="auto"/>
      </w:divBdr>
      <w:divsChild>
        <w:div w:id="1242181148">
          <w:marLeft w:val="0"/>
          <w:marRight w:val="0"/>
          <w:marTop w:val="0"/>
          <w:marBottom w:val="0"/>
          <w:divBdr>
            <w:top w:val="none" w:sz="0" w:space="0" w:color="auto"/>
            <w:left w:val="none" w:sz="0" w:space="0" w:color="auto"/>
            <w:bottom w:val="none" w:sz="0" w:space="0" w:color="auto"/>
            <w:right w:val="none" w:sz="0" w:space="0" w:color="auto"/>
          </w:divBdr>
        </w:div>
      </w:divsChild>
    </w:div>
    <w:div w:id="2057310100">
      <w:bodyDiv w:val="1"/>
      <w:marLeft w:val="0"/>
      <w:marRight w:val="0"/>
      <w:marTop w:val="0"/>
      <w:marBottom w:val="0"/>
      <w:divBdr>
        <w:top w:val="none" w:sz="0" w:space="0" w:color="auto"/>
        <w:left w:val="none" w:sz="0" w:space="0" w:color="auto"/>
        <w:bottom w:val="none" w:sz="0" w:space="0" w:color="auto"/>
        <w:right w:val="none" w:sz="0" w:space="0" w:color="auto"/>
      </w:divBdr>
      <w:divsChild>
        <w:div w:id="1041393541">
          <w:marLeft w:val="0"/>
          <w:marRight w:val="0"/>
          <w:marTop w:val="0"/>
          <w:marBottom w:val="0"/>
          <w:divBdr>
            <w:top w:val="none" w:sz="0" w:space="0" w:color="auto"/>
            <w:left w:val="none" w:sz="0" w:space="0" w:color="auto"/>
            <w:bottom w:val="none" w:sz="0" w:space="0" w:color="auto"/>
            <w:right w:val="none" w:sz="0" w:space="0" w:color="auto"/>
          </w:divBdr>
          <w:divsChild>
            <w:div w:id="17466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0600">
      <w:bodyDiv w:val="1"/>
      <w:marLeft w:val="0"/>
      <w:marRight w:val="0"/>
      <w:marTop w:val="0"/>
      <w:marBottom w:val="0"/>
      <w:divBdr>
        <w:top w:val="none" w:sz="0" w:space="0" w:color="auto"/>
        <w:left w:val="none" w:sz="0" w:space="0" w:color="auto"/>
        <w:bottom w:val="none" w:sz="0" w:space="0" w:color="auto"/>
        <w:right w:val="none" w:sz="0" w:space="0" w:color="auto"/>
      </w:divBdr>
    </w:div>
    <w:div w:id="2103792721">
      <w:bodyDiv w:val="1"/>
      <w:marLeft w:val="0"/>
      <w:marRight w:val="0"/>
      <w:marTop w:val="0"/>
      <w:marBottom w:val="0"/>
      <w:divBdr>
        <w:top w:val="none" w:sz="0" w:space="0" w:color="auto"/>
        <w:left w:val="none" w:sz="0" w:space="0" w:color="auto"/>
        <w:bottom w:val="none" w:sz="0" w:space="0" w:color="auto"/>
        <w:right w:val="none" w:sz="0" w:space="0" w:color="auto"/>
      </w:divBdr>
    </w:div>
    <w:div w:id="2123528219">
      <w:bodyDiv w:val="1"/>
      <w:marLeft w:val="0"/>
      <w:marRight w:val="0"/>
      <w:marTop w:val="0"/>
      <w:marBottom w:val="0"/>
      <w:divBdr>
        <w:top w:val="none" w:sz="0" w:space="0" w:color="auto"/>
        <w:left w:val="none" w:sz="0" w:space="0" w:color="auto"/>
        <w:bottom w:val="none" w:sz="0" w:space="0" w:color="auto"/>
        <w:right w:val="none" w:sz="0" w:space="0" w:color="auto"/>
      </w:divBdr>
      <w:divsChild>
        <w:div w:id="176847300">
          <w:marLeft w:val="0"/>
          <w:marRight w:val="0"/>
          <w:marTop w:val="0"/>
          <w:marBottom w:val="0"/>
          <w:divBdr>
            <w:top w:val="none" w:sz="0" w:space="0" w:color="auto"/>
            <w:left w:val="none" w:sz="0" w:space="0" w:color="auto"/>
            <w:bottom w:val="none" w:sz="0" w:space="0" w:color="auto"/>
            <w:right w:val="none" w:sz="0" w:space="0" w:color="auto"/>
          </w:divBdr>
        </w:div>
      </w:divsChild>
    </w:div>
    <w:div w:id="213139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umentation.devexpress.com/XtraReports/4258/Visual-Studio-Report-Designer/Dock-Panels-and-Designer-Options/Report-Explorer" TargetMode="External"/><Relationship Id="rId117" Type="http://schemas.openxmlformats.org/officeDocument/2006/relationships/hyperlink" Target="https://documentation.devexpress.com/XtraReports/4813/Detailed-Guide-to-DevExpress-Reporting/Shaping-Report-Data/Using-Calculated-Fields/Calculated-Fields-Overview" TargetMode="External"/><Relationship Id="rId21" Type="http://schemas.openxmlformats.org/officeDocument/2006/relationships/image" Target="media/image5.png"/><Relationship Id="rId42" Type="http://schemas.openxmlformats.org/officeDocument/2006/relationships/image" Target="media/image17.png"/><Relationship Id="rId47" Type="http://schemas.openxmlformats.org/officeDocument/2006/relationships/hyperlink" Target="https://documentation.devexpress.com/XtraReports/2593/Detailed-Guide-to-DevExpress-Reporting/Reporting-API/Using-Report-Scripts" TargetMode="External"/><Relationship Id="rId63" Type="http://schemas.openxmlformats.org/officeDocument/2006/relationships/image" Target="media/image24.png"/><Relationship Id="rId68" Type="http://schemas.openxmlformats.org/officeDocument/2006/relationships/image" Target="media/image26.png"/><Relationship Id="rId84" Type="http://schemas.openxmlformats.org/officeDocument/2006/relationships/hyperlink" Target="https://documentation.devexpress.com/XtraReports/DevExpress.XtraReports.UI.SortingOptions.FieldName.property" TargetMode="External"/><Relationship Id="rId89" Type="http://schemas.openxmlformats.org/officeDocument/2006/relationships/hyperlink" Target="https://documentation.devexpress.com/XtraReports/4258/Visual-Studio-Report-Designer/Dock-Panels-and-Designer-Options/Report-Explorer" TargetMode="External"/><Relationship Id="rId112" Type="http://schemas.openxmlformats.org/officeDocument/2006/relationships/image" Target="media/image42.png"/><Relationship Id="rId133" Type="http://schemas.openxmlformats.org/officeDocument/2006/relationships/image" Target="media/image50.png"/><Relationship Id="rId138" Type="http://schemas.openxmlformats.org/officeDocument/2006/relationships/hyperlink" Target="https://documentation.devexpress.com/XtraReports/DevExpress.XtraReports.UI.XRPageBreak.class" TargetMode="External"/><Relationship Id="rId154" Type="http://schemas.openxmlformats.org/officeDocument/2006/relationships/image" Target="media/image60.png"/><Relationship Id="rId159" Type="http://schemas.openxmlformats.org/officeDocument/2006/relationships/hyperlink" Target="https://documentation.devexpress.com/XtraReports/DevExpress.XtraReports.UI.XRCharacterComb.class" TargetMode="External"/><Relationship Id="rId175" Type="http://schemas.openxmlformats.org/officeDocument/2006/relationships/hyperlink" Target="https://documentation.devexpress.com/XtraReports/DevExpress.XtraReports.UI.XRControl.StylePriority.property" TargetMode="External"/><Relationship Id="rId170" Type="http://schemas.openxmlformats.org/officeDocument/2006/relationships/hyperlink" Target="https://documentation.devexpress.com/XtraReports/5165/Detailed-Guide-to-DevExpress-Reporting/Customizing-Appearance/Appearance-Properties" TargetMode="External"/><Relationship Id="rId191" Type="http://schemas.openxmlformats.org/officeDocument/2006/relationships/fontTable" Target="fontTable.xml"/><Relationship Id="rId16" Type="http://schemas.openxmlformats.org/officeDocument/2006/relationships/hyperlink" Target="https://documentation.devexpress.com/XtraReports/118624/Visual-Studio-Report-Designer/Dock-Panels-and-Designer-Options/Report-Gallery" TargetMode="External"/><Relationship Id="rId107" Type="http://schemas.openxmlformats.org/officeDocument/2006/relationships/hyperlink" Target="https://documentation.devexpress.com/XtraReports/DevExpress.XtraReports.UI.GroupField.FieldName.property" TargetMode="External"/><Relationship Id="rId11" Type="http://schemas.openxmlformats.org/officeDocument/2006/relationships/image" Target="media/image2.png"/><Relationship Id="rId32" Type="http://schemas.openxmlformats.org/officeDocument/2006/relationships/hyperlink" Target="https://documentation.devexpress.com/XtraReports/4258/Visual-Studio-Report-Designer/Dock-Panels-and-Designer-Options/Report-Explorer" TargetMode="External"/><Relationship Id="rId37" Type="http://schemas.openxmlformats.org/officeDocument/2006/relationships/hyperlink" Target="https://documentation.devexpress.com/XtraReports/DevExpress.XtraReports.UI.Band.PageBreak.property" TargetMode="External"/><Relationship Id="rId53" Type="http://schemas.openxmlformats.org/officeDocument/2006/relationships/hyperlink" Target="https://documentation.devexpress.com/XtraReports/DevExpress.XtraReports.Configuration.UserDesignerOptions.DataBindingMode.property" TargetMode="External"/><Relationship Id="rId58" Type="http://schemas.openxmlformats.org/officeDocument/2006/relationships/hyperlink" Target="https://documentation.devexpress.com/XtraReports/DevExpress.XtraReports.UI.DataBindingMode.enum" TargetMode="External"/><Relationship Id="rId74" Type="http://schemas.openxmlformats.org/officeDocument/2006/relationships/hyperlink" Target="https://documentation.devexpress.com/XtraReports/DevExpress.XtraReports.UI.XtraReportBase.DataSource.property" TargetMode="External"/><Relationship Id="rId79" Type="http://schemas.openxmlformats.org/officeDocument/2006/relationships/image" Target="media/image29.png"/><Relationship Id="rId102" Type="http://schemas.openxmlformats.org/officeDocument/2006/relationships/image" Target="media/image37.png"/><Relationship Id="rId123" Type="http://schemas.openxmlformats.org/officeDocument/2006/relationships/hyperlink" Target="https://documentation.devexpress.com/XtraReports/4813/Detailed-Guide-to-DevExpress-Reporting/Shaping-Report-Data/Using-Calculated-Fields/Calculated-Fields-Overview" TargetMode="External"/><Relationship Id="rId128" Type="http://schemas.openxmlformats.org/officeDocument/2006/relationships/image" Target="media/image46.png"/><Relationship Id="rId144" Type="http://schemas.openxmlformats.org/officeDocument/2006/relationships/image" Target="media/image56.png"/><Relationship Id="rId149" Type="http://schemas.openxmlformats.org/officeDocument/2006/relationships/hyperlink" Target="https://documentation.devexpress.com/XtraReports/DevExpress.XtraReports.UI.Band.PageBreak.property" TargetMode="External"/><Relationship Id="rId5" Type="http://schemas.openxmlformats.org/officeDocument/2006/relationships/webSettings" Target="webSettings.xml"/><Relationship Id="rId90" Type="http://schemas.openxmlformats.org/officeDocument/2006/relationships/image" Target="media/image33.png"/><Relationship Id="rId95" Type="http://schemas.openxmlformats.org/officeDocument/2006/relationships/hyperlink" Target="https://documentation.devexpress.com/XtraReports/1184/Detailed-Guide-to-DevExpress-Reporting/Shaping-Report-Data/Data-Filtering/Data-Filtering-Overview" TargetMode="External"/><Relationship Id="rId160" Type="http://schemas.openxmlformats.org/officeDocument/2006/relationships/hyperlink" Target="https://documentation.devexpress.com/XtraReports/DevExpress.XtraReports.UI.XRControl.TextAlignment.property" TargetMode="External"/><Relationship Id="rId165" Type="http://schemas.openxmlformats.org/officeDocument/2006/relationships/hyperlink" Target="https://documentation.devexpress.com/XtraReports/DevExpress.XtraReports.UI.XRControl.ProcessDuplicatesMode.property" TargetMode="External"/><Relationship Id="rId181" Type="http://schemas.openxmlformats.org/officeDocument/2006/relationships/image" Target="media/image67.png"/><Relationship Id="rId186" Type="http://schemas.openxmlformats.org/officeDocument/2006/relationships/hyperlink" Target="https://documentation.devexpress.com/XtraReports/DevExpress.XtraReports.UI.XRSubreport.class" TargetMode="External"/><Relationship Id="rId22" Type="http://schemas.openxmlformats.org/officeDocument/2006/relationships/image" Target="media/image6.png"/><Relationship Id="rId27" Type="http://schemas.openxmlformats.org/officeDocument/2006/relationships/image" Target="media/image9.png"/><Relationship Id="rId43" Type="http://schemas.openxmlformats.org/officeDocument/2006/relationships/hyperlink" Target="https://documentation.devexpress.com/XtraReports/119236/Detailed-Guide-to-DevExpress-Reporting/Providing-Data-to-Reports/Data-Binding-Overview/Data-Binding-Modes" TargetMode="External"/><Relationship Id="rId48" Type="http://schemas.openxmlformats.org/officeDocument/2006/relationships/hyperlink" Target="https://documentation.devexpress.com/XtraReports/2616/Detailed-Guide-to-DevExpress-Reporting/Reporting-API/Using-Report-Scripts/Scripting-Security" TargetMode="External"/><Relationship Id="rId64" Type="http://schemas.openxmlformats.org/officeDocument/2006/relationships/hyperlink" Target="https://documentation.devexpress.com/XtraReports/DevExpress.XtraReports.UI.XRRichText.class" TargetMode="External"/><Relationship Id="rId69" Type="http://schemas.openxmlformats.org/officeDocument/2006/relationships/hyperlink" Target="https://documentation.devexpress.com/XtraReports/DevExpress.XtraReports.UI.XRControl.TextFormatString.property" TargetMode="External"/><Relationship Id="rId113" Type="http://schemas.openxmlformats.org/officeDocument/2006/relationships/hyperlink" Target="https://documentation.devexpress.com/XtraReports/DevExpress.XtraReports.UI.GroupHeaderBand.GroupUnion.property" TargetMode="External"/><Relationship Id="rId118" Type="http://schemas.openxmlformats.org/officeDocument/2006/relationships/hyperlink" Target="https://documentation.devexpress.com/XtraReports/4259/Visual-Studio-Report-Designer/Dock-Panels-and-Designer-Options/Field-List" TargetMode="External"/><Relationship Id="rId134" Type="http://schemas.openxmlformats.org/officeDocument/2006/relationships/image" Target="media/image51.png"/><Relationship Id="rId139" Type="http://schemas.openxmlformats.org/officeDocument/2006/relationships/image" Target="media/image53.png"/><Relationship Id="rId80" Type="http://schemas.openxmlformats.org/officeDocument/2006/relationships/hyperlink" Target="https://documentation.devexpress.com/XtraReports/DevExpress.XtraReports.UI.XRControl.WordWrap.property" TargetMode="External"/><Relationship Id="rId85" Type="http://schemas.openxmlformats.org/officeDocument/2006/relationships/image" Target="media/image31.png"/><Relationship Id="rId150" Type="http://schemas.openxmlformats.org/officeDocument/2006/relationships/hyperlink" Target="https://documentation.devexpress.com/XtraReports/DevExpress.XtraReports.UI.GroupFooterBand.PrintAtBottom.property" TargetMode="External"/><Relationship Id="rId155" Type="http://schemas.openxmlformats.org/officeDocument/2006/relationships/hyperlink" Target="https://documentation.devexpress.com/XtraReports/DevExpress.XtraReports.UI.GroupBand.RepeatEveryPage.property" TargetMode="External"/><Relationship Id="rId171" Type="http://schemas.openxmlformats.org/officeDocument/2006/relationships/hyperlink" Target="https://documentation.devexpress.com/XtraReports/DevExpress.XtraReports.UI.XRControl.StyleName.property" TargetMode="External"/><Relationship Id="rId176" Type="http://schemas.openxmlformats.org/officeDocument/2006/relationships/image" Target="media/image64.png"/><Relationship Id="rId192" Type="http://schemas.openxmlformats.org/officeDocument/2006/relationships/theme" Target="theme/theme1.xml"/><Relationship Id="rId12" Type="http://schemas.openxmlformats.org/officeDocument/2006/relationships/hyperlink" Target="https://documentation.devexpress.com/XtraReports/4259/Visual-Studio-Report-Designer/Dock-Panels-and-Designer-Options/Field-List" TargetMode="External"/><Relationship Id="rId17"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image" Target="media/image14.png"/><Relationship Id="rId59" Type="http://schemas.openxmlformats.org/officeDocument/2006/relationships/image" Target="media/image22.png"/><Relationship Id="rId103" Type="http://schemas.openxmlformats.org/officeDocument/2006/relationships/hyperlink" Target="https://documentation.devexpress.com/XtraReports/5752/Visual-Studio-Report-Designer/Dock-Panels-and-Designer-Options/Group-and-Sort-Panel" TargetMode="External"/><Relationship Id="rId108" Type="http://schemas.openxmlformats.org/officeDocument/2006/relationships/image" Target="media/image39.png"/><Relationship Id="rId124" Type="http://schemas.openxmlformats.org/officeDocument/2006/relationships/hyperlink" Target="https://documentation.devexpress.com/XtraReports/DevExpress.XtraReports.UI.CalculatedField.GetValue.event" TargetMode="External"/><Relationship Id="rId129" Type="http://schemas.openxmlformats.org/officeDocument/2006/relationships/image" Target="media/image47.png"/><Relationship Id="rId54" Type="http://schemas.openxmlformats.org/officeDocument/2006/relationships/hyperlink" Target="https://documentation.devexpress.com/XtraReports/DevExpress.XtraReports.UI.DataBindingMode.enum" TargetMode="External"/><Relationship Id="rId70" Type="http://schemas.openxmlformats.org/officeDocument/2006/relationships/image" Target="media/image27.png"/><Relationship Id="rId75" Type="http://schemas.openxmlformats.org/officeDocument/2006/relationships/hyperlink" Target="https://documentation.devexpress.com/XtraReports/DevExpress.XtraReports.UI.XtraReportBase.DataSource.property" TargetMode="External"/><Relationship Id="rId91" Type="http://schemas.openxmlformats.org/officeDocument/2006/relationships/hyperlink" Target="https://documentation.devexpress.com/XtraReports/1303/Detailed-Guide-to-DevExpress-Reporting/Customizing-Appearance/Report-Visual-Styles" TargetMode="External"/><Relationship Id="rId96" Type="http://schemas.openxmlformats.org/officeDocument/2006/relationships/hyperlink" Target="https://documentation.devexpress.com/XtraReports/1184/Detailed-Guide-to-DevExpress-Reporting/Shaping-Report-Data/Data-Filtering/Data-Filtering-Overview" TargetMode="External"/><Relationship Id="rId140" Type="http://schemas.openxmlformats.org/officeDocument/2006/relationships/hyperlink" Target="https://documentation.devexpress.com/XtraReports/120091/Detailed-Guide-to-DevExpress-Reporting/Using-Expressions" TargetMode="External"/><Relationship Id="rId145" Type="http://schemas.openxmlformats.org/officeDocument/2006/relationships/image" Target="media/image57.png"/><Relationship Id="rId161" Type="http://schemas.openxmlformats.org/officeDocument/2006/relationships/image" Target="media/image61.png"/><Relationship Id="rId166" Type="http://schemas.openxmlformats.org/officeDocument/2006/relationships/hyperlink" Target="https://documentation.devexpress.com/XtraReports/DevExpress.XtraReports.UI.XRControl.ProcessNullValues.property" TargetMode="External"/><Relationship Id="rId182" Type="http://schemas.openxmlformats.org/officeDocument/2006/relationships/hyperlink" Target="https://documentation.devexpress.com/XtraReports/4259/Visual-Studio-Report-Designer/Dock-Panels-and-Designer-Options/Field-List" TargetMode="External"/><Relationship Id="rId187" Type="http://schemas.openxmlformats.org/officeDocument/2006/relationships/hyperlink" Target="https://documentation.devexpress.com/XtraReports/4257/Creating-End-User-Reporting-Applications/WinForms-Reporting/Report-Designer/API-and-Customiza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png"/><Relationship Id="rId28" Type="http://schemas.openxmlformats.org/officeDocument/2006/relationships/hyperlink" Target="https://documentation.devexpress.com/XtraReports/4259/Visual-Studio-Report-Designer/Dock-Panels-and-Designer-Options/Field-List" TargetMode="External"/><Relationship Id="rId49" Type="http://schemas.openxmlformats.org/officeDocument/2006/relationships/image" Target="media/image20.png"/><Relationship Id="rId114" Type="http://schemas.openxmlformats.org/officeDocument/2006/relationships/hyperlink" Target="https://documentation.devexpress.com/XtraReports/DevExpress.XtraReports.UI.Band.KeepTogether.property" TargetMode="External"/><Relationship Id="rId119" Type="http://schemas.openxmlformats.org/officeDocument/2006/relationships/image" Target="media/image44.png"/><Relationship Id="rId44" Type="http://schemas.openxmlformats.org/officeDocument/2006/relationships/hyperlink" Target="https://documentation.devexpress.com/XtraReports/119236/Detailed-Guide-to-DevExpress-Reporting/Providing-Data-to-Reports/Data-Binding-Overview/Data-Binding-Modes" TargetMode="External"/><Relationship Id="rId60" Type="http://schemas.openxmlformats.org/officeDocument/2006/relationships/image" Target="media/image23.png"/><Relationship Id="rId65" Type="http://schemas.openxmlformats.org/officeDocument/2006/relationships/hyperlink" Target="https://documentation.devexpress.com/XtraReports/DevExpress.XtraReports.UI.XRControl.Text.property" TargetMode="External"/><Relationship Id="rId81" Type="http://schemas.openxmlformats.org/officeDocument/2006/relationships/image" Target="media/image30.png"/><Relationship Id="rId86" Type="http://schemas.openxmlformats.org/officeDocument/2006/relationships/image" Target="media/image32.png"/><Relationship Id="rId130" Type="http://schemas.openxmlformats.org/officeDocument/2006/relationships/image" Target="media/image48.png"/><Relationship Id="rId135" Type="http://schemas.openxmlformats.org/officeDocument/2006/relationships/hyperlink" Target="https://documentation.devexpress.com/XtraReports/120091/Detailed-Guide-to-DevExpress-Reporting/Using-Expressions" TargetMode="External"/><Relationship Id="rId151" Type="http://schemas.openxmlformats.org/officeDocument/2006/relationships/hyperlink" Target="https://documentation.devexpress.com/XtraReports/DevExpress.XtraReports.UI.ReportFooterBand.PrintAtBottom.property" TargetMode="External"/><Relationship Id="rId156" Type="http://schemas.openxmlformats.org/officeDocument/2006/relationships/hyperlink" Target="https://documentation.devexpress.com/XtraReports/DevExpress.XtraReports.UI.XRControl.KeepTogether.property" TargetMode="External"/><Relationship Id="rId177" Type="http://schemas.openxmlformats.org/officeDocument/2006/relationships/image" Target="media/image65.png"/><Relationship Id="rId172" Type="http://schemas.openxmlformats.org/officeDocument/2006/relationships/hyperlink" Target="https://documentation.devexpress.com/XtraReports/4258/Visual-Studio-Report-Designer/Dock-Panels-and-Designer-Options/Report-Explorer" TargetMode="External"/><Relationship Id="rId13" Type="http://schemas.openxmlformats.org/officeDocument/2006/relationships/hyperlink" Target="https://documentation.devexpress.com/XtraReports/1180/Detailed-Guide-to-DevExpress-Reporting/Providing-Data-to-Reports/Data-Binding-Overview/Binding-Report-Controls-to-Data" TargetMode="External"/><Relationship Id="rId18" Type="http://schemas.openxmlformats.org/officeDocument/2006/relationships/hyperlink" Target="https://documentation.devexpress.com/XtraReports/4797/Detailed-Guide-to-DevExpress-Reporting/Providing-Data-to-Reports/Tutorials-and-Code-Examples/Bind-a-Report-to-a-Data-Source-Schema" TargetMode="External"/><Relationship Id="rId39" Type="http://schemas.openxmlformats.org/officeDocument/2006/relationships/hyperlink" Target="https://documentation.devexpress.com/XtraReports/2554/Detailed-Guide-to-DevExpress-Reporting/Providing-Data-to-Reports/Tutorials-and-Code-Examples/Bind-a-Report-to-a-Database" TargetMode="External"/><Relationship Id="rId109" Type="http://schemas.openxmlformats.org/officeDocument/2006/relationships/image" Target="media/image40.png"/><Relationship Id="rId34" Type="http://schemas.openxmlformats.org/officeDocument/2006/relationships/hyperlink" Target="https://documentation.devexpress.com/XtraReports/4260/Detailed-Guide-to-DevExpress-Reporting/Using-Report-Controls/Manipulating-Report-Controls" TargetMode="External"/><Relationship Id="rId50" Type="http://schemas.openxmlformats.org/officeDocument/2006/relationships/hyperlink" Target="https://documentation.devexpress.com/XtraReports/DevExpress.XtraReports.UI.XRControl.Text.property" TargetMode="External"/><Relationship Id="rId55" Type="http://schemas.openxmlformats.org/officeDocument/2006/relationships/hyperlink" Target="https://documentation.devexpress.com/XtraReports/DevExpress.XtraReports.UI.DataBindingMode.enum" TargetMode="External"/><Relationship Id="rId76" Type="http://schemas.openxmlformats.org/officeDocument/2006/relationships/hyperlink" Target="https://documentation.devexpress.com/XtraReports/DevExpress.XtraReports.UI.XtraReportBase.DataAdapter.property" TargetMode="External"/><Relationship Id="rId97" Type="http://schemas.openxmlformats.org/officeDocument/2006/relationships/hyperlink" Target="https://documentation.devexpress.com/XtraReports/1184/Detailed-Guide-to-DevExpress-Reporting/Shaping-Report-Data/Data-Filtering/Data-Filtering-Overview" TargetMode="External"/><Relationship Id="rId104" Type="http://schemas.openxmlformats.org/officeDocument/2006/relationships/image" Target="media/image38.png"/><Relationship Id="rId120" Type="http://schemas.openxmlformats.org/officeDocument/2006/relationships/hyperlink" Target="https://documentation.devexpress.com/XtraReports/DevExpress.XtraReports.UI.CalculatedField.Name.property" TargetMode="External"/><Relationship Id="rId125" Type="http://schemas.openxmlformats.org/officeDocument/2006/relationships/image" Target="media/image45.png"/><Relationship Id="rId141" Type="http://schemas.openxmlformats.org/officeDocument/2006/relationships/image" Target="media/image54.png"/><Relationship Id="rId146" Type="http://schemas.openxmlformats.org/officeDocument/2006/relationships/hyperlink" Target="https://documentation.devexpress.com/XtraReports/4791/Creating-Popular-Reports/Creating-a-Letter" TargetMode="External"/><Relationship Id="rId167" Type="http://schemas.openxmlformats.org/officeDocument/2006/relationships/hyperlink" Target="https://documentation.devexpress.com/XtraReports/DevExpress.XtraReports.UI.XRControl.ProcessDuplicatesTarget.property" TargetMode="External"/><Relationship Id="rId188" Type="http://schemas.openxmlformats.org/officeDocument/2006/relationships/image" Target="media/image70.png"/><Relationship Id="rId7" Type="http://schemas.openxmlformats.org/officeDocument/2006/relationships/endnotes" Target="endnotes.xml"/><Relationship Id="rId71" Type="http://schemas.openxmlformats.org/officeDocument/2006/relationships/hyperlink" Target="https://documentation.devexpress.com/XtraReports/2555/Detailed-Guide-to-DevExpress-Reporting/Providing-Data-to-Reports/Tutorials-and-Code-Examples/Bind-a-Report-to-an-MDB-Database-Runtime-Sample" TargetMode="External"/><Relationship Id="rId92" Type="http://schemas.openxmlformats.org/officeDocument/2006/relationships/image" Target="media/image34.png"/><Relationship Id="rId162" Type="http://schemas.openxmlformats.org/officeDocument/2006/relationships/hyperlink" Target="https://documentation.devexpress.com/XtraReports/DevExpress.XtraReports.UI.XRControl.AnchorHorizontal.property" TargetMode="External"/><Relationship Id="rId183" Type="http://schemas.openxmlformats.org/officeDocument/2006/relationships/image" Target="media/image68.png"/><Relationship Id="rId2" Type="http://schemas.openxmlformats.org/officeDocument/2006/relationships/numbering" Target="numbering.xml"/><Relationship Id="rId29" Type="http://schemas.openxmlformats.org/officeDocument/2006/relationships/hyperlink" Target="https://documentation.devexpress.com/XtraReports/7547/Detailed-Guide-to-DevExpress-Reporting/Providing-Data-to-Reports/Tutorials-and-Code-Examples/Bind-a-Report-to-a-List-Object-at-Design-Time-and-Provide-Data-at-Runtime" TargetMode="External"/><Relationship Id="rId24" Type="http://schemas.openxmlformats.org/officeDocument/2006/relationships/hyperlink" Target="https://documentation.devexpress.com/XtraReports/17308/Visual-Studio-Report-Designer/Query-Builder" TargetMode="External"/><Relationship Id="rId40" Type="http://schemas.openxmlformats.org/officeDocument/2006/relationships/image" Target="media/image15.png"/><Relationship Id="rId45" Type="http://schemas.openxmlformats.org/officeDocument/2006/relationships/image" Target="media/image18.png"/><Relationship Id="rId66" Type="http://schemas.openxmlformats.org/officeDocument/2006/relationships/image" Target="media/image25.png"/><Relationship Id="rId87" Type="http://schemas.openxmlformats.org/officeDocument/2006/relationships/hyperlink" Target="https://documentation.devexpress.com/XtraReports/DevExpress.XtraReports.UI.XRTable.Rows.property" TargetMode="External"/><Relationship Id="rId110" Type="http://schemas.openxmlformats.org/officeDocument/2006/relationships/image" Target="media/image41.png"/><Relationship Id="rId115" Type="http://schemas.openxmlformats.org/officeDocument/2006/relationships/hyperlink" Target="https://documentation.devexpress.com/XtraReports/DevExpress.XtraReports.UI.Band.PageBreak.property" TargetMode="External"/><Relationship Id="rId131" Type="http://schemas.openxmlformats.org/officeDocument/2006/relationships/hyperlink" Target="https://documentation.devexpress.com/XtraReports/4258/Visual-Studio-Report-Designer/Dock-Panels-and-Designer-Options/Report-Explorer" TargetMode="External"/><Relationship Id="rId136" Type="http://schemas.openxmlformats.org/officeDocument/2006/relationships/image" Target="media/image52.png"/><Relationship Id="rId157" Type="http://schemas.openxmlformats.org/officeDocument/2006/relationships/hyperlink" Target="https://documentation.devexpress.com/XtraReports/DevExpress.XtraReports.UI.XRLabel.AutoWidth.property" TargetMode="External"/><Relationship Id="rId178" Type="http://schemas.openxmlformats.org/officeDocument/2006/relationships/image" Target="media/image66.png"/><Relationship Id="rId61" Type="http://schemas.openxmlformats.org/officeDocument/2006/relationships/hyperlink" Target="https://documentation.devexpress.com/XtraReports/1298/Detailed-Guide-to-DevExpress-Reporting/Shaping-Report-Data/Grouping-and-Sorting/Grouping-and-Sorting-a-Report-s-Data" TargetMode="External"/><Relationship Id="rId82" Type="http://schemas.openxmlformats.org/officeDocument/2006/relationships/hyperlink" Target="https://documentation.devexpress.com/XtraReports/DevExpress.XtraReports.UI.XRLabel.InteractiveSorting.property" TargetMode="External"/><Relationship Id="rId152" Type="http://schemas.openxmlformats.org/officeDocument/2006/relationships/image" Target="media/image59.png"/><Relationship Id="rId173" Type="http://schemas.openxmlformats.org/officeDocument/2006/relationships/image" Target="media/image63.png"/><Relationship Id="rId19" Type="http://schemas.openxmlformats.org/officeDocument/2006/relationships/hyperlink" Target="https://documentation.devexpress.com/XtraReports/7547/Detailed-Guide-to-DevExpress-Reporting/Providing-Data-to-Reports/Tutorials-and-Code-Examples/Bind-a-Report-to-a-List-Object-at-Design-Time-and-Provide-Data-at-Runtime" TargetMode="External"/><Relationship Id="rId14" Type="http://schemas.openxmlformats.org/officeDocument/2006/relationships/image" Target="media/image3.png"/><Relationship Id="rId30" Type="http://schemas.openxmlformats.org/officeDocument/2006/relationships/image" Target="media/image10.png"/><Relationship Id="rId35" Type="http://schemas.openxmlformats.org/officeDocument/2006/relationships/image" Target="media/image12.png"/><Relationship Id="rId56" Type="http://schemas.openxmlformats.org/officeDocument/2006/relationships/image" Target="media/image21.png"/><Relationship Id="rId77" Type="http://schemas.openxmlformats.org/officeDocument/2006/relationships/hyperlink" Target="https://documentation.devexpress.com/XtraReports/119436/Detailed-Guide-to-DevExpress-Reporting/Shaping-Report-Data/Shaping-Data-using-Expression-Bindings/Calculating-a-Summary" TargetMode="External"/><Relationship Id="rId100" Type="http://schemas.openxmlformats.org/officeDocument/2006/relationships/image" Target="media/image36.png"/><Relationship Id="rId105" Type="http://schemas.openxmlformats.org/officeDocument/2006/relationships/hyperlink" Target="https://documentation.devexpress.com/XtraReports/2587/Detailed-Guide-to-DevExpress-Reporting/Introduction-to-Banded-Reports" TargetMode="External"/><Relationship Id="rId126" Type="http://schemas.openxmlformats.org/officeDocument/2006/relationships/hyperlink" Target="https://documentation.devexpress.com/XtraReports/4260/Detailed-Guide-to-DevExpress-Reporting/Using-Report-Controls/Manipulating-Report-Controls" TargetMode="External"/><Relationship Id="rId147" Type="http://schemas.openxmlformats.org/officeDocument/2006/relationships/image" Target="media/image58.png"/><Relationship Id="rId168" Type="http://schemas.openxmlformats.org/officeDocument/2006/relationships/hyperlink" Target="https://documentation.devexpress.com/XtraReports/DevExpress.XtraReports.UI.XRControl.Text.property" TargetMode="External"/><Relationship Id="rId8" Type="http://schemas.openxmlformats.org/officeDocument/2006/relationships/hyperlink" Target="https://documentation.devexpress.com/XtraReports/1468/Getting-Started-with-DevExpress-Reporting/Adding-a-Report-to-Your-NET-Application/Converting-Third-Party-Reports-to-DevExpress-Reports" TargetMode="External"/><Relationship Id="rId51" Type="http://schemas.openxmlformats.org/officeDocument/2006/relationships/hyperlink" Target="https://documentation.devexpress.com/XtraReports/4813/Detailed-Guide-to-DevExpress-Reporting/Shaping-Report-Data/Using-Calculated-Fields/Calculated-Fields-Overview" TargetMode="External"/><Relationship Id="rId72" Type="http://schemas.openxmlformats.org/officeDocument/2006/relationships/image" Target="media/image28.png"/><Relationship Id="rId93" Type="http://schemas.openxmlformats.org/officeDocument/2006/relationships/image" Target="media/image35.png"/><Relationship Id="rId98" Type="http://schemas.openxmlformats.org/officeDocument/2006/relationships/hyperlink" Target="https://documentation.devexpress.com/XtraReports/4258/Visual-Studio-Report-Designer/Dock-Panels-and-Designer-Options/Report-Explorer" TargetMode="External"/><Relationship Id="rId121" Type="http://schemas.openxmlformats.org/officeDocument/2006/relationships/hyperlink" Target="https://documentation.devexpress.com/XtraReports/DevExpress.XtraReports.UI.CalculatedField.FieldType.property" TargetMode="External"/><Relationship Id="rId142" Type="http://schemas.openxmlformats.org/officeDocument/2006/relationships/hyperlink" Target="https://documentation.devexpress.com/XtraReports/4259/Visual-Studio-Report-Designer/Dock-Panels-and-Designer-Options/Field-List" TargetMode="External"/><Relationship Id="rId163" Type="http://schemas.openxmlformats.org/officeDocument/2006/relationships/hyperlink" Target="https://documentation.devexpress.com/XtraReports/DevExpress.XtraReports.UI.XRControl.AnchorVertical.property" TargetMode="External"/><Relationship Id="rId184" Type="http://schemas.openxmlformats.org/officeDocument/2006/relationships/hyperlink" Target="https://documentation.devexpress.com/WindowsForms/114635/Controls-and-Libraries/Data-Grid/Filter-and-Search" TargetMode="External"/><Relationship Id="rId189" Type="http://schemas.openxmlformats.org/officeDocument/2006/relationships/hyperlink" Target="https://documentation.devexpress.com/XtraReports/DevExpress.XtraReports.UI.XRSubreport.CanShrink.property" TargetMode="External"/><Relationship Id="rId3" Type="http://schemas.openxmlformats.org/officeDocument/2006/relationships/styles" Target="styles.xml"/><Relationship Id="rId25" Type="http://schemas.openxmlformats.org/officeDocument/2006/relationships/image" Target="media/image8.png"/><Relationship Id="rId46" Type="http://schemas.openxmlformats.org/officeDocument/2006/relationships/image" Target="media/image19.png"/><Relationship Id="rId67" Type="http://schemas.openxmlformats.org/officeDocument/2006/relationships/hyperlink" Target="https://documentation.devexpress.com/XtraReports/DevExpress.XtraReports.UI.XRRichText.class" TargetMode="External"/><Relationship Id="rId116" Type="http://schemas.openxmlformats.org/officeDocument/2006/relationships/image" Target="media/image43.png"/><Relationship Id="rId137" Type="http://schemas.openxmlformats.org/officeDocument/2006/relationships/hyperlink" Target="https://documentation.devexpress.com/XtraReports/4259/Visual-Studio-Report-Designer/Dock-Panels-and-Designer-Options/Field-List" TargetMode="External"/><Relationship Id="rId158" Type="http://schemas.openxmlformats.org/officeDocument/2006/relationships/hyperlink" Target="https://documentation.devexpress.com/XtraReports/DevExpress.XtraReports.UI.XRLabel.class" TargetMode="External"/><Relationship Id="rId20" Type="http://schemas.openxmlformats.org/officeDocument/2006/relationships/hyperlink" Target="https://documentation.devexpress.com/XtraReports/120164/Visual-Studio-Report-Designer/Data-Source-Wizard" TargetMode="External"/><Relationship Id="rId41" Type="http://schemas.openxmlformats.org/officeDocument/2006/relationships/image" Target="media/image16.png"/><Relationship Id="rId62" Type="http://schemas.openxmlformats.org/officeDocument/2006/relationships/hyperlink" Target="https://documentation.devexpress.com/XtraReports/1298/Detailed-Guide-to-DevExpress-Reporting/Shaping-Report-Data/Grouping-and-Sorting/Grouping-and-Sorting-a-Report-s-Data" TargetMode="External"/><Relationship Id="rId83" Type="http://schemas.openxmlformats.org/officeDocument/2006/relationships/hyperlink" Target="https://documentation.devexpress.com/XtraReports/DevExpress.XtraReports.UI.SortingOptions.TargetBand.property" TargetMode="External"/><Relationship Id="rId88" Type="http://schemas.openxmlformats.org/officeDocument/2006/relationships/hyperlink" Target="https://documentation.devexpress.com/XtraReports/DevExpress.XtraReports.UI.XRTableRow.Cells.property" TargetMode="External"/><Relationship Id="rId111" Type="http://schemas.openxmlformats.org/officeDocument/2006/relationships/hyperlink" Target="https://documentation.devexpress.com/XtraReports/4259/Visual-Studio-Report-Designer/Dock-Panels-and-Designer-Options/Field-List" TargetMode="External"/><Relationship Id="rId132" Type="http://schemas.openxmlformats.org/officeDocument/2006/relationships/image" Target="media/image49.png"/><Relationship Id="rId153" Type="http://schemas.openxmlformats.org/officeDocument/2006/relationships/hyperlink" Target="https://documentation.devexpress.com/XtraReports/DevExpress.XtraReports.UI.PageBand.PrintOn.property" TargetMode="External"/><Relationship Id="rId174" Type="http://schemas.openxmlformats.org/officeDocument/2006/relationships/hyperlink" Target="https://documentation.devexpress.com/XtraReports/DevExpress.XtraReports.UI.XRControl.StylePriority.property" TargetMode="External"/><Relationship Id="rId179" Type="http://schemas.openxmlformats.org/officeDocument/2006/relationships/hyperlink" Target="https://documentation.devexpress.com/XtraReports/DevExpress.XtraReports.UI.XtraReportBase.DataMember.property" TargetMode="External"/><Relationship Id="rId190" Type="http://schemas.openxmlformats.org/officeDocument/2006/relationships/image" Target="media/image71.png"/><Relationship Id="rId15" Type="http://schemas.openxmlformats.org/officeDocument/2006/relationships/hyperlink" Target="https://documentation.devexpress.com/XtraReports/4258/Visual-Studio-Report-Designer/Dock-Panels-and-Designer-Options/Report-Explorer" TargetMode="External"/><Relationship Id="rId36" Type="http://schemas.openxmlformats.org/officeDocument/2006/relationships/image" Target="media/image13.png"/><Relationship Id="rId57" Type="http://schemas.openxmlformats.org/officeDocument/2006/relationships/hyperlink" Target="https://documentation.devexpress.com/XtraReports/DevExpress.XtraReports.Configuration.UserDesignerOptions.DataBindingMode.property" TargetMode="External"/><Relationship Id="rId106" Type="http://schemas.openxmlformats.org/officeDocument/2006/relationships/hyperlink" Target="https://documentation.devexpress.com/XtraReports/DevExpress.XtraReports.UI.GroupHeaderBand.GroupFields.property" TargetMode="External"/><Relationship Id="rId127" Type="http://schemas.openxmlformats.org/officeDocument/2006/relationships/hyperlink" Target="https://documentation.devexpress.com/XtraReports/DevExpress.XtraReports.UI.GroupHeaderBand.SortingSummary.property" TargetMode="External"/><Relationship Id="rId10" Type="http://schemas.openxmlformats.org/officeDocument/2006/relationships/image" Target="media/image1.png"/><Relationship Id="rId31" Type="http://schemas.openxmlformats.org/officeDocument/2006/relationships/hyperlink" Target="https://documentation.devexpress.com/XtraReports/DevExpress.XtraReports.UI.XtraReportBase.DataSource.property" TargetMode="External"/><Relationship Id="rId52" Type="http://schemas.openxmlformats.org/officeDocument/2006/relationships/hyperlink" Target="https://documentation.devexpress.com/XtraReports/4812/Detailed-Guide-to-DevExpress-Reporting/Shaping-Report-Data/Using-Report-Parameters" TargetMode="External"/><Relationship Id="rId73" Type="http://schemas.openxmlformats.org/officeDocument/2006/relationships/hyperlink" Target="https://documentation.devexpress.com/XtraReports/DevExpress.XtraReports.UI.XtraReportBase.DataSource.property" TargetMode="External"/><Relationship Id="rId78" Type="http://schemas.openxmlformats.org/officeDocument/2006/relationships/hyperlink" Target="https://documentation.devexpress.com/XtraReports/DevExpress.XtraReports.UI.XRSummary.Running.property" TargetMode="External"/><Relationship Id="rId94" Type="http://schemas.openxmlformats.org/officeDocument/2006/relationships/hyperlink" Target="https://documentation.devexpress.com/XtraReports/1184/Detailed-Guide-to-DevExpress-Reporting/Shaping-Report-Data/Data-Filtering/Data-Filtering-Overview" TargetMode="External"/><Relationship Id="rId99" Type="http://schemas.openxmlformats.org/officeDocument/2006/relationships/hyperlink" Target="https://documentation.devexpress.com/XtraReports/4259/Visual-Studio-Report-Designer/Dock-Panels-and-Designer-Options/Field-List" TargetMode="External"/><Relationship Id="rId101" Type="http://schemas.openxmlformats.org/officeDocument/2006/relationships/hyperlink" Target="https://documentation.devexpress.com/XtraReports/DevExpress.XtraReports.UI.XtraReportBase.FilterString.property" TargetMode="External"/><Relationship Id="rId122" Type="http://schemas.openxmlformats.org/officeDocument/2006/relationships/hyperlink" Target="https://documentation.devexpress.com/XtraReports/DevExpress.XtraReports.UI.CalculatedField.Expression.property" TargetMode="External"/><Relationship Id="rId143" Type="http://schemas.openxmlformats.org/officeDocument/2006/relationships/image" Target="media/image55.png"/><Relationship Id="rId148" Type="http://schemas.openxmlformats.org/officeDocument/2006/relationships/hyperlink" Target="https://documentation.devexpress.com/XtraReports/DevExpress.XtraReports.UI.XRPageBreak.class" TargetMode="External"/><Relationship Id="rId164" Type="http://schemas.openxmlformats.org/officeDocument/2006/relationships/image" Target="media/image62.png"/><Relationship Id="rId169" Type="http://schemas.openxmlformats.org/officeDocument/2006/relationships/hyperlink" Target="https://documentation.devexpress.com/XtraReports/DevExpress.XtraReports.UI.XRControl.Tag.property" TargetMode="External"/><Relationship Id="rId185" Type="http://schemas.openxmlformats.org/officeDocument/2006/relationships/image" Target="media/image69.png"/><Relationship Id="rId4" Type="http://schemas.openxmlformats.org/officeDocument/2006/relationships/settings" Target="settings.xml"/><Relationship Id="rId9" Type="http://schemas.openxmlformats.org/officeDocument/2006/relationships/hyperlink" Target="https://documentation.devexpress.com/XtraReports/4258/Visual-Studio-Report-Designer/Dock-Panels-and-Designer-Options/Report-Explorer" TargetMode="External"/><Relationship Id="rId180" Type="http://schemas.openxmlformats.org/officeDocument/2006/relationships/hyperlink" Target="https://documentation.devexpress.com/XtraReports/DevExpress.XtraReports.UI.XtraReportBase.DataSource.proper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E6B8D-9285-4981-80CB-3C5C4FE8C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31</Pages>
  <Words>5992</Words>
  <Characters>34159</Characters>
  <Application>Microsoft Office Word</Application>
  <DocSecurity>0</DocSecurity>
  <Lines>284</Lines>
  <Paragraphs>80</Paragraphs>
  <ScaleCrop>false</ScaleCrop>
  <Company/>
  <LinksUpToDate>false</LinksUpToDate>
  <CharactersWithSpaces>40071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16</cp:revision>
  <dcterms:created xsi:type="dcterms:W3CDTF">2018-06-26T08:15:00Z</dcterms:created>
  <dcterms:modified xsi:type="dcterms:W3CDTF">2018-06-28T12:44:00Z</dcterms:modified>
</cp:coreProperties>
</file>