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0" w:lineRule="auto"/>
        <w:rPr/>
      </w:pP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b w:val="1"/>
          <w:bCs w:val="1"/>
          <w:smallCaps w:val="1"/>
          <w:color w:val="1954f1"/>
          <w:sz w:val="56"/>
          <w:szCs w:val="56"/>
          <w:rtl w:val="0"/>
        </w:rPr>
        <w:t xml:space="preserve">H3 HOMEBUYERS</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i w:val="1"/>
          <w:iCs w:val="1"/>
          <w:color w:val="04162d"/>
          <w:sz w:val="26"/>
          <w:szCs w:val="26"/>
          <w:rtl w:val="0"/>
        </w:rPr>
        <w:t xml:space="preserve">Sell Your House Fast In Ohio</w:t>
      </w:r>
      <w:r w:rsidDel="00000000" w:rsidR="00000000" w:rsidRPr="00000000">
        <w:rPr>
          <w:rtl w:val="0"/>
        </w:rPr>
      </w:r>
    </w:p>
    <w:p w:rsidR="00000000" w:rsidDel="00000000" w:rsidP="00000000" w:rsidRDefault="00000000" w:rsidRPr="00000000" w14:paraId="00000004">
      <w:pPr>
        <w:pBdr>
          <w:bottom w:color="1954f1" w:space="1" w:sz="6" w:val="single"/>
        </w:pBdr>
        <w:spacing w:after="500" w:lineRule="auto"/>
        <w:rPr/>
      </w:pP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b w:val="1"/>
          <w:bCs w:val="1"/>
          <w:smallCaps w:val="1"/>
          <w:color w:val="04162d"/>
          <w:sz w:val="40"/>
          <w:szCs w:val="40"/>
          <w:rtl w:val="0"/>
        </w:rPr>
        <w:t xml:space="preserve">STANDARD OPERATING PROCEDURE</w:t>
      </w: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b w:val="1"/>
          <w:bCs w:val="1"/>
          <w:color w:val="1954f1"/>
          <w:sz w:val="38"/>
          <w:szCs w:val="38"/>
          <w:rtl w:val="0"/>
        </w:rPr>
        <w:t xml:space="preserve">Clark County, Ohio</w:t>
      </w:r>
      <w:r w:rsidDel="00000000" w:rsidR="00000000" w:rsidRPr="00000000">
        <w:rPr>
          <w:rtl w:val="0"/>
        </w:rPr>
      </w:r>
    </w:p>
    <w:p w:rsidR="00000000" w:rsidDel="00000000" w:rsidP="00000000" w:rsidRDefault="00000000" w:rsidRPr="00000000" w14:paraId="00000007">
      <w:pPr>
        <w:spacing w:after="700" w:lineRule="auto"/>
        <w:jc w:val="center"/>
        <w:rPr/>
      </w:pPr>
      <w:r w:rsidDel="00000000" w:rsidR="00000000" w:rsidRPr="00000000">
        <w:rPr>
          <w:color w:val="555555"/>
          <w:sz w:val="26"/>
          <w:szCs w:val="26"/>
          <w:rtl w:val="0"/>
        </w:rPr>
        <w:t xml:space="preserve">civil and in-rem and in-rem Foreclosure Lead Sourcing &amp; Extraction via CourtView Portal</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060"/>
        <w:tblGridChange w:id="0">
          <w:tblGrid>
            <w:gridCol w:w="2300"/>
            <w:gridCol w:w="7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b w:val="1"/>
                <w:bCs w:val="1"/>
                <w:color w:val="04162d"/>
                <w:sz w:val="20"/>
                <w:szCs w:val="20"/>
                <w:rtl w:val="0"/>
              </w:rPr>
              <w:t xml:space="preserve">SOP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sz w:val="20"/>
                <w:szCs w:val="20"/>
                <w:rtl w:val="0"/>
              </w:rPr>
              <w:t xml:space="preserve">H3-SOP-CCO-001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b w:val="1"/>
                <w:bCs w:val="1"/>
                <w:color w:val="04162d"/>
                <w:sz w:val="20"/>
                <w:szCs w:val="20"/>
                <w:rtl w:val="0"/>
              </w:rPr>
              <w:t xml:space="preserve">Department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sz w:val="20"/>
                <w:szCs w:val="20"/>
                <w:rtl w:val="0"/>
              </w:rPr>
              <w:t xml:space="preserve">Acquisitions / Lead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b w:val="1"/>
                <w:bCs w:val="1"/>
                <w:color w:val="04162d"/>
                <w:sz w:val="20"/>
                <w:szCs w:val="20"/>
                <w:rtl w:val="0"/>
              </w:rPr>
              <w:t xml:space="preserve">County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sz w:val="20"/>
                <w:szCs w:val="20"/>
                <w:rtl w:val="0"/>
              </w:rPr>
              <w:t xml:space="preserve">Clark County, Ohio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b w:val="1"/>
                <w:bCs w:val="1"/>
                <w:color w:val="04162d"/>
                <w:sz w:val="20"/>
                <w:szCs w:val="20"/>
                <w:rtl w:val="0"/>
              </w:rPr>
              <w:t xml:space="preserve">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sz w:val="20"/>
                <w:szCs w:val="20"/>
                <w:rtl w:val="0"/>
              </w:rPr>
              <w:t xml:space="preserve">eservices.clarkcountyohiocourt.com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b w:val="1"/>
                <w:bCs w:val="1"/>
                <w:color w:val="04162d"/>
                <w:sz w:val="20"/>
                <w:szCs w:val="20"/>
                <w:rtl w:val="0"/>
              </w:rPr>
              <w:t xml:space="preserve">Case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sz w:val="20"/>
                <w:szCs w:val="20"/>
                <w:rtl w:val="0"/>
              </w:rPr>
              <w:t xml:space="preserve">civil and in-rem and in-rem and in rem — Foreclosure (Initiating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b w:val="1"/>
                <w:bCs w:val="1"/>
                <w:color w:val="04162d"/>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b w:val="1"/>
                <w:bCs w:val="1"/>
                <w:color w:val="04162d"/>
                <w:sz w:val="20"/>
                <w:szCs w:val="20"/>
                <w:rtl w:val="0"/>
              </w:rPr>
              <w:t xml:space="preserve">Effective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sz w:val="20"/>
                <w:szCs w:val="20"/>
                <w:rtl w:val="0"/>
              </w:rPr>
              <w:t xml:space="preserve">April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b w:val="1"/>
                <w:bCs w:val="1"/>
                <w:color w:val="04162d"/>
                <w:sz w:val="20"/>
                <w:szCs w:val="20"/>
                <w:rtl w:val="0"/>
              </w:rPr>
              <w:t xml:space="preserve">Prepared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sz w:val="20"/>
                <w:szCs w:val="20"/>
                <w:rtl w:val="0"/>
              </w:rPr>
              <w:t xml:space="preserve">H3 Homebuyers Operations</w:t>
            </w:r>
            <w:r w:rsidDel="00000000" w:rsidR="00000000" w:rsidRPr="00000000">
              <w:rPr>
                <w:rtl w:val="0"/>
              </w:rPr>
            </w:r>
          </w:p>
        </w:tc>
      </w:tr>
    </w:tbl>
    <w:p w:rsidR="00000000" w:rsidDel="00000000" w:rsidP="00000000" w:rsidRDefault="00000000" w:rsidRPr="00000000" w14:paraId="00000018">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1. Purpose</w:t>
      </w:r>
    </w:p>
    <w:p w:rsidR="00000000" w:rsidDel="00000000" w:rsidP="00000000" w:rsidRDefault="00000000" w:rsidRPr="00000000" w14:paraId="0000001A">
      <w:pPr>
        <w:pBdr>
          <w:bottom w:color="1954f1" w:space="1" w:sz="6" w:val="single"/>
        </w:pBdr>
        <w:spacing w:after="180" w:lineRule="auto"/>
        <w:rPr/>
      </w:pPr>
      <w:r w:rsidDel="00000000" w:rsidR="00000000" w:rsidRPr="00000000">
        <w:rPr>
          <w:rtl w:val="0"/>
        </w:rPr>
      </w:r>
    </w:p>
    <w:p w:rsidR="00000000" w:rsidDel="00000000" w:rsidP="00000000" w:rsidRDefault="00000000" w:rsidRPr="00000000" w14:paraId="0000001B">
      <w:pPr>
        <w:spacing w:after="100" w:lineRule="auto"/>
        <w:rPr/>
      </w:pPr>
      <w:r w:rsidDel="00000000" w:rsidR="00000000" w:rsidRPr="00000000">
        <w:rPr>
          <w:rtl w:val="0"/>
        </w:rPr>
        <w:t xml:space="preserve">This Standard Operating Procedure defines the end-to-end process for sourcing and extracting civil and in-rem and in-rem foreclosure leads from Clark County, Ohio using the Clark County CourtView portal (eservices.clarkcountyohiocourt.com). The workflow uses the portal's case search interface to locate active foreclosure filings, copies case data directly into Claude AI, and applies the Clark County Foreclosure skill to structure the extracted lead data into a formatted Excel workbook for the acquisitions pipeline.</w:t>
      </w:r>
    </w:p>
    <w:p w:rsidR="00000000" w:rsidDel="00000000" w:rsidP="00000000" w:rsidRDefault="00000000" w:rsidRPr="00000000" w14:paraId="0000001C">
      <w:pPr>
        <w:spacing w:after="200" w:lineRule="auto"/>
        <w:rPr/>
      </w:pP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2. Scope</w:t>
      </w:r>
    </w:p>
    <w:p w:rsidR="00000000" w:rsidDel="00000000" w:rsidP="00000000" w:rsidRDefault="00000000" w:rsidRPr="00000000" w14:paraId="0000001E">
      <w:pPr>
        <w:pBdr>
          <w:bottom w:color="1954f1" w:space="1" w:sz="6" w:val="single"/>
        </w:pBdr>
        <w:spacing w:after="180" w:lineRule="auto"/>
        <w:rPr/>
      </w:pPr>
      <w:r w:rsidDel="00000000" w:rsidR="00000000" w:rsidRPr="00000000">
        <w:rPr>
          <w:rtl w:val="0"/>
        </w:rPr>
      </w:r>
    </w:p>
    <w:p w:rsidR="00000000" w:rsidDel="00000000" w:rsidP="00000000" w:rsidRDefault="00000000" w:rsidRPr="00000000" w14:paraId="0000001F">
      <w:pPr>
        <w:spacing w:after="100" w:lineRule="auto"/>
        <w:rPr/>
      </w:pPr>
      <w:r w:rsidDel="00000000" w:rsidR="00000000" w:rsidRPr="00000000">
        <w:rPr>
          <w:rtl w:val="0"/>
        </w:rPr>
        <w:t xml:space="preserve">This SOP applies to all H3 Homebuyers Acquisitions team members responsible for first-to-market lead generation from Clark County court filings. It covers: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3201d"/>
          <w:sz w:val="22"/>
          <w:szCs w:val="22"/>
          <w:u w:val="none"/>
          <w:shd w:fill="auto" w:val="clear"/>
          <w:vertAlign w:val="baseline"/>
          <w:rtl w:val="0"/>
        </w:rPr>
        <w:t xml:space="preserve">Navigating from the Clark County Legal Division page to the CourtView case search portal</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3201d"/>
          <w:sz w:val="22"/>
          <w:szCs w:val="22"/>
          <w:u w:val="none"/>
          <w:shd w:fill="auto" w:val="clear"/>
          <w:vertAlign w:val="baseline"/>
          <w:rtl w:val="0"/>
        </w:rPr>
        <w:t xml:space="preserve">Applying the correct Case Type and Case Status filters to surface active foreclosure actions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3201d"/>
          <w:sz w:val="22"/>
          <w:szCs w:val="22"/>
          <w:u w:val="none"/>
          <w:shd w:fill="auto" w:val="clear"/>
          <w:vertAlign w:val="baseline"/>
          <w:rtl w:val="0"/>
        </w:rPr>
        <w:t xml:space="preserve">Identifying foreclosure cases by their Initiating Action description in search results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3201d"/>
          <w:sz w:val="22"/>
          <w:szCs w:val="22"/>
          <w:u w:val="none"/>
          <w:shd w:fill="auto" w:val="clear"/>
          <w:vertAlign w:val="baseline"/>
          <w:rtl w:val="0"/>
        </w:rPr>
        <w:t xml:space="preserve">Using Select All (Ctrl+A) to copy all on-screen case data and pasting it into Claude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3201d"/>
          <w:sz w:val="22"/>
          <w:szCs w:val="22"/>
          <w:u w:val="none"/>
          <w:shd w:fill="auto" w:val="clear"/>
          <w:vertAlign w:val="baseline"/>
          <w:rtl w:val="0"/>
        </w:rPr>
        <w:t xml:space="preserve">Running the </w:t>
      </w:r>
      <w:r w:rsidDel="00000000" w:rsidR="00000000" w:rsidRPr="00000000">
        <w:rPr>
          <w:rtl w:val="0"/>
        </w:rPr>
        <w:t xml:space="preserve">Clark </w:t>
      </w:r>
      <w:r w:rsidDel="00000000" w:rsidR="00000000" w:rsidRPr="00000000">
        <w:rPr>
          <w:rFonts w:ascii="Arial" w:cs="Arial" w:eastAsia="Arial" w:hAnsi="Arial"/>
          <w:b w:val="0"/>
          <w:bCs w:val="0"/>
          <w:i w:val="0"/>
          <w:iCs w:val="0"/>
          <w:smallCaps w:val="0"/>
          <w:strike w:val="0"/>
          <w:color w:val="23201d"/>
          <w:sz w:val="22"/>
          <w:szCs w:val="22"/>
          <w:u w:val="none"/>
          <w:shd w:fill="auto" w:val="clear"/>
          <w:vertAlign w:val="baseline"/>
          <w:rtl w:val="0"/>
        </w:rPr>
        <w:t xml:space="preserve">County Foreclosure skill to extract structured lead data and output a formatted Excel tracker</w:t>
      </w:r>
    </w:p>
    <w:p w:rsidR="00000000" w:rsidDel="00000000" w:rsidP="00000000" w:rsidRDefault="00000000" w:rsidRPr="00000000" w14:paraId="00000025">
      <w:pPr>
        <w:spacing w:after="200" w:lineRule="auto"/>
        <w:rPr/>
      </w:pP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3. Tools &amp; Resources Required</w:t>
      </w:r>
    </w:p>
    <w:p w:rsidR="00000000" w:rsidDel="00000000" w:rsidP="00000000" w:rsidRDefault="00000000" w:rsidRPr="00000000" w14:paraId="00000027">
      <w:pPr>
        <w:pBdr>
          <w:bottom w:color="1954f1" w:space="1" w:sz="6" w:val="single"/>
        </w:pBdr>
        <w:spacing w:after="1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6460"/>
        <w:tblGridChange w:id="0">
          <w:tblGrid>
            <w:gridCol w:w="2900"/>
            <w:gridCol w:w="64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b w:val="1"/>
                <w:bCs w:val="1"/>
                <w:color w:val="ffffff"/>
                <w:sz w:val="20"/>
                <w:szCs w:val="20"/>
                <w:rtl w:val="0"/>
              </w:rPr>
              <w:t xml:space="preserve">Tool / 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b w:val="1"/>
                <w:bCs w:val="1"/>
                <w:color w:val="04162d"/>
                <w:sz w:val="20"/>
                <w:szCs w:val="20"/>
                <w:rtl w:val="0"/>
              </w:rPr>
              <w:t xml:space="preserve">Clark County Legal Division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sz w:val="20"/>
                <w:szCs w:val="20"/>
                <w:rtl w:val="0"/>
              </w:rPr>
              <w:t xml:space="preserve">clarkcountyohio.gov/314/Legal-Division — Starting point with link to the CourtView portal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b w:val="1"/>
                <w:bCs w:val="1"/>
                <w:color w:val="04162d"/>
                <w:sz w:val="20"/>
                <w:szCs w:val="20"/>
                <w:rtl w:val="0"/>
              </w:rPr>
              <w:t xml:space="preserve">Clark County CourtView 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sz w:val="20"/>
                <w:szCs w:val="20"/>
                <w:rtl w:val="0"/>
              </w:rPr>
              <w:t xml:space="preserve">eservices.clarkcountyohiocourt.com — civil and in-rem and in-rem case search interface (JavaScript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b w:val="1"/>
                <w:bCs w:val="1"/>
                <w:color w:val="04162d"/>
                <w:sz w:val="20"/>
                <w:szCs w:val="20"/>
                <w:rtl w:val="0"/>
              </w:rPr>
              <w:t xml:space="preserve">Web Browser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sz w:val="20"/>
                <w:szCs w:val="20"/>
                <w:rtl w:val="0"/>
              </w:rPr>
              <w:t xml:space="preserve">Chrome (recommended). JavaScript must be enabled — the portal uses browser detection before loading.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b w:val="1"/>
                <w:bCs w:val="1"/>
                <w:color w:val="04162d"/>
                <w:sz w:val="20"/>
                <w:szCs w:val="20"/>
                <w:rtl w:val="0"/>
              </w:rPr>
              <w:t xml:space="preserve">Claude Desktop App (Cowork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sz w:val="20"/>
                <w:szCs w:val="20"/>
                <w:rtl w:val="0"/>
              </w:rPr>
              <w:t xml:space="preserve">Used to run the Clark County Foreclosure skill and generate the Excel 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b w:val="1"/>
                <w:bCs w:val="1"/>
                <w:color w:val="04162d"/>
                <w:sz w:val="20"/>
                <w:szCs w:val="20"/>
                <w:rtl w:val="0"/>
              </w:rPr>
              <w:t xml:space="preserve">Clark County Foreclosure Skill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sz w:val="20"/>
                <w:szCs w:val="20"/>
                <w:rtl w:val="0"/>
              </w:rPr>
              <w:t xml:space="preserve">H3 custom Claude skill — extracts structured lead data from pasted CourtView case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b w:val="1"/>
                <w:bCs w:val="1"/>
                <w:color w:val="04162d"/>
                <w:sz w:val="20"/>
                <w:szCs w:val="20"/>
                <w:rtl w:val="0"/>
              </w:rPr>
              <w:t xml:space="preserve">Output Folder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sz w:val="20"/>
                <w:szCs w:val="20"/>
                <w:rtl w:val="0"/>
              </w:rPr>
              <w:t xml:space="preserve">Local folder where generated Excel files are saved for CRM import</w:t>
            </w:r>
            <w:r w:rsidDel="00000000" w:rsidR="00000000" w:rsidRPr="00000000">
              <w:rPr>
                <w:rtl w:val="0"/>
              </w:rPr>
            </w:r>
          </w:p>
        </w:tc>
      </w:tr>
    </w:tbl>
    <w:p w:rsidR="00000000" w:rsidDel="00000000" w:rsidP="00000000" w:rsidRDefault="00000000" w:rsidRPr="00000000" w14:paraId="00000036">
      <w:pPr>
        <w:spacing w:after="200" w:lineRule="auto"/>
        <w:rPr/>
      </w:pP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t xml:space="preserve">4. Step-by-Step Procedure</w:t>
      </w:r>
    </w:p>
    <w:p w:rsidR="00000000" w:rsidDel="00000000" w:rsidP="00000000" w:rsidRDefault="00000000" w:rsidRPr="00000000" w14:paraId="00000038">
      <w:pPr>
        <w:pBdr>
          <w:bottom w:color="1954f1" w:space="1" w:sz="6" w:val="single"/>
        </w:pBdr>
        <w:spacing w:after="180" w:lineRule="auto"/>
        <w:rPr/>
      </w:pP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t xml:space="preserve">Phase A — Access the Clark County CourtView Portal</w:t>
      </w:r>
    </w:p>
    <w:p w:rsidR="00000000" w:rsidDel="00000000" w:rsidP="00000000" w:rsidRDefault="00000000" w:rsidRPr="00000000" w14:paraId="0000003A">
      <w:pPr>
        <w:spacing w:after="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
        <w:gridCol w:w="8680"/>
        <w:tblGridChange w:id="0">
          <w:tblGrid>
            <w:gridCol w:w="680"/>
            <w:gridCol w:w="8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00.0" w:type="dxa"/>
              <w:bottom w:w="80.0" w:type="dxa"/>
              <w:right w:w="100.0" w:type="dxa"/>
            </w:tcMar>
            <w:vAlign w:val="center"/>
          </w:tcPr>
          <w:p w:rsidR="00000000" w:rsidDel="00000000" w:rsidP="00000000" w:rsidRDefault="00000000" w:rsidRPr="00000000" w14:paraId="0000003B">
            <w:pPr>
              <w:jc w:val="center"/>
              <w:rPr/>
            </w:pPr>
            <w:r w:rsidDel="00000000" w:rsidR="00000000" w:rsidRPr="00000000">
              <w:rPr>
                <w:b w:val="1"/>
                <w:bCs w:val="1"/>
                <w:color w:val="ffffff"/>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3C">
            <w:pPr>
              <w:spacing w:after="60" w:lineRule="auto"/>
              <w:rPr/>
            </w:pPr>
            <w:r w:rsidDel="00000000" w:rsidR="00000000" w:rsidRPr="00000000">
              <w:rPr>
                <w:b w:val="1"/>
                <w:bCs w:val="1"/>
                <w:color w:val="04162d"/>
                <w:rtl w:val="0"/>
              </w:rPr>
              <w:t xml:space="preserve">Navigate to the Clark County Legal Division Page</w:t>
            </w:r>
            <w:r w:rsidDel="00000000" w:rsidR="00000000" w:rsidRPr="00000000">
              <w:rPr>
                <w:rtl w:val="0"/>
              </w:rPr>
            </w:r>
          </w:p>
          <w:p w:rsidR="00000000" w:rsidDel="00000000" w:rsidP="00000000" w:rsidRDefault="00000000" w:rsidRPr="00000000" w14:paraId="0000003D">
            <w:pPr>
              <w:rPr/>
            </w:pPr>
            <w:r w:rsidDel="00000000" w:rsidR="00000000" w:rsidRPr="00000000">
              <w:rPr>
                <w:sz w:val="20"/>
                <w:szCs w:val="20"/>
                <w:rtl w:val="0"/>
              </w:rPr>
              <w:t xml:space="preserve">Open Chrome and go to: clarkcountyohio.gov/314/Legal-Division  This is the official Clark County Legal Division page. It contains the disclaimer notice and a link to the CourtView public records portal.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00.0" w:type="dxa"/>
              <w:bottom w:w="80.0" w:type="dxa"/>
              <w:right w:w="100.0" w:type="dxa"/>
            </w:tcMar>
            <w:vAlign w:val="center"/>
          </w:tcPr>
          <w:p w:rsidR="00000000" w:rsidDel="00000000" w:rsidP="00000000" w:rsidRDefault="00000000" w:rsidRPr="00000000" w14:paraId="0000003E">
            <w:pPr>
              <w:jc w:val="center"/>
              <w:rPr/>
            </w:pPr>
            <w:r w:rsidDel="00000000" w:rsidR="00000000" w:rsidRPr="00000000">
              <w:rPr>
                <w:b w:val="1"/>
                <w:bCs w:val="1"/>
                <w:color w:val="ffffff"/>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3F">
            <w:pPr>
              <w:spacing w:after="60" w:lineRule="auto"/>
              <w:rPr/>
            </w:pPr>
            <w:r w:rsidDel="00000000" w:rsidR="00000000" w:rsidRPr="00000000">
              <w:rPr>
                <w:b w:val="1"/>
                <w:bCs w:val="1"/>
                <w:color w:val="04162d"/>
                <w:rtl w:val="0"/>
              </w:rPr>
              <w:t xml:space="preserve">Accept the Disclaimer &amp; Enter the Portal</w:t>
            </w:r>
            <w:r w:rsidDel="00000000" w:rsidR="00000000" w:rsidRPr="00000000">
              <w:rPr>
                <w:rtl w:val="0"/>
              </w:rPr>
            </w:r>
          </w:p>
          <w:p w:rsidR="00000000" w:rsidDel="00000000" w:rsidP="00000000" w:rsidRDefault="00000000" w:rsidRPr="00000000" w14:paraId="00000040">
            <w:pPr>
              <w:rPr/>
            </w:pPr>
            <w:r w:rsidDel="00000000" w:rsidR="00000000" w:rsidRPr="00000000">
              <w:rPr>
                <w:sz w:val="20"/>
                <w:szCs w:val="20"/>
                <w:rtl w:val="0"/>
              </w:rPr>
              <w:t xml:space="preserve">On the Legal Division page, click the link to access the CourtView portal (eservices.clarkcountyohiocourt.com). You will be prompted to accept a case record access disclaimer stating that records prior to 1990 are unavailable and accuracy is not guaranteed. Click Accept to proceed into the portal. The portal runs a browser detection script — allow the page to redirect automatically.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00.0" w:type="dxa"/>
              <w:bottom w:w="80.0" w:type="dxa"/>
              <w:right w:w="100.0" w:type="dxa"/>
            </w:tcMar>
            <w:vAlign w:val="center"/>
          </w:tcPr>
          <w:p w:rsidR="00000000" w:rsidDel="00000000" w:rsidP="00000000" w:rsidRDefault="00000000" w:rsidRPr="00000000" w14:paraId="00000041">
            <w:pPr>
              <w:jc w:val="center"/>
              <w:rPr/>
            </w:pPr>
            <w:r w:rsidDel="00000000" w:rsidR="00000000" w:rsidRPr="00000000">
              <w:rPr>
                <w:b w:val="1"/>
                <w:bCs w:val="1"/>
                <w:color w:val="ffffff"/>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42">
            <w:pPr>
              <w:spacing w:after="60" w:lineRule="auto"/>
              <w:rPr/>
            </w:pPr>
            <w:r w:rsidDel="00000000" w:rsidR="00000000" w:rsidRPr="00000000">
              <w:rPr>
                <w:b w:val="1"/>
                <w:bCs w:val="1"/>
                <w:color w:val="04162d"/>
                <w:rtl w:val="0"/>
              </w:rPr>
              <w:t xml:space="preserve">Open Case Search</w:t>
            </w:r>
            <w:r w:rsidDel="00000000" w:rsidR="00000000" w:rsidRPr="00000000">
              <w:rPr>
                <w:rtl w:val="0"/>
              </w:rPr>
            </w:r>
          </w:p>
          <w:p w:rsidR="00000000" w:rsidDel="00000000" w:rsidP="00000000" w:rsidRDefault="00000000" w:rsidRPr="00000000" w14:paraId="00000043">
            <w:pPr>
              <w:rPr/>
            </w:pPr>
            <w:r w:rsidDel="00000000" w:rsidR="00000000" w:rsidRPr="00000000">
              <w:rPr>
                <w:sz w:val="20"/>
                <w:szCs w:val="20"/>
                <w:rtl w:val="0"/>
              </w:rPr>
              <w:t xml:space="preserve">From the CourtView portal homepage, click on Case Search (or civil and in-rem and in-rem Case Search) in the main navigation menu to access the case search interface.</w:t>
            </w:r>
            <w:r w:rsidDel="00000000" w:rsidR="00000000" w:rsidRPr="00000000">
              <w:rPr>
                <w:rtl w:val="0"/>
              </w:rPr>
            </w:r>
          </w:p>
        </w:tc>
      </w:tr>
    </w:tbl>
    <w:p w:rsidR="00000000" w:rsidDel="00000000" w:rsidP="00000000" w:rsidRDefault="00000000" w:rsidRPr="00000000" w14:paraId="00000044">
      <w:pPr>
        <w:spacing w:after="1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1954f1" w:space="0" w:sz="4" w:val="single"/>
              <w:left w:color="1954f1" w:space="0" w:sz="6" w:val="single"/>
              <w:bottom w:color="1954f1" w:space="0" w:sz="4" w:val="single"/>
              <w:right w:color="cccccc" w:space="0" w:sz="4" w:val="single"/>
            </w:tcBorders>
            <w:shd w:fill="f5f5f7" w:val="clear"/>
            <w:tcMar>
              <w:top w:w="100.0" w:type="dxa"/>
              <w:left w:w="200.0" w:type="dxa"/>
              <w:bottom w:w="100.0" w:type="dxa"/>
              <w:right w:w="200.0" w:type="dxa"/>
            </w:tcMar>
          </w:tcPr>
          <w:p w:rsidR="00000000" w:rsidDel="00000000" w:rsidP="00000000" w:rsidRDefault="00000000" w:rsidRPr="00000000" w14:paraId="00000045">
            <w:pPr>
              <w:rPr/>
            </w:pPr>
            <w:r w:rsidDel="00000000" w:rsidR="00000000" w:rsidRPr="00000000">
              <w:rPr>
                <w:b w:val="1"/>
                <w:bCs w:val="1"/>
                <w:color w:val="1954f1"/>
                <w:sz w:val="20"/>
                <w:szCs w:val="20"/>
                <w:rtl w:val="0"/>
              </w:rPr>
              <w:t xml:space="preserve">NOTE: </w:t>
            </w:r>
            <w:r w:rsidDel="00000000" w:rsidR="00000000" w:rsidRPr="00000000">
              <w:rPr>
                <w:sz w:val="20"/>
                <w:szCs w:val="20"/>
                <w:rtl w:val="0"/>
              </w:rPr>
              <w:t xml:space="preserve">The portal is updated nightly — data is current as of the previous business day. For same-day filings, contact the Clark County Clerk of Courts directly at 937-521-1680.</w:t>
            </w:r>
            <w:r w:rsidDel="00000000" w:rsidR="00000000" w:rsidRPr="00000000">
              <w:rPr>
                <w:rtl w:val="0"/>
              </w:rPr>
            </w:r>
          </w:p>
        </w:tc>
      </w:tr>
    </w:tbl>
    <w:p w:rsidR="00000000" w:rsidDel="00000000" w:rsidP="00000000" w:rsidRDefault="00000000" w:rsidRPr="00000000" w14:paraId="00000046">
      <w:pPr>
        <w:spacing w:after="160" w:lineRule="auto"/>
        <w:rPr/>
      </w:pP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rtl w:val="0"/>
        </w:rPr>
        <w:t xml:space="preserve">Phase B — Search for civil and in-rem and in-rem and in REm Foreclosure Cases</w:t>
      </w:r>
    </w:p>
    <w:p w:rsidR="00000000" w:rsidDel="00000000" w:rsidP="00000000" w:rsidRDefault="00000000" w:rsidRPr="00000000" w14:paraId="00000048">
      <w:pPr>
        <w:spacing w:after="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
        <w:gridCol w:w="8680"/>
        <w:tblGridChange w:id="0">
          <w:tblGrid>
            <w:gridCol w:w="680"/>
            <w:gridCol w:w="8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00.0" w:type="dxa"/>
              <w:bottom w:w="80.0" w:type="dxa"/>
              <w:right w:w="100.0" w:type="dxa"/>
            </w:tcMar>
            <w:vAlign w:val="center"/>
          </w:tcPr>
          <w:p w:rsidR="00000000" w:rsidDel="00000000" w:rsidP="00000000" w:rsidRDefault="00000000" w:rsidRPr="00000000" w14:paraId="00000049">
            <w:pPr>
              <w:jc w:val="center"/>
              <w:rPr/>
            </w:pPr>
            <w:r w:rsidDel="00000000" w:rsidR="00000000" w:rsidRPr="00000000">
              <w:rPr>
                <w:b w:val="1"/>
                <w:bCs w:val="1"/>
                <w:color w:val="ffffff"/>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4A">
            <w:pPr>
              <w:spacing w:after="60" w:lineRule="auto"/>
              <w:rPr/>
            </w:pPr>
            <w:r w:rsidDel="00000000" w:rsidR="00000000" w:rsidRPr="00000000">
              <w:rPr>
                <w:b w:val="1"/>
                <w:bCs w:val="1"/>
                <w:color w:val="04162d"/>
                <w:rtl w:val="0"/>
              </w:rPr>
              <w:t xml:space="preserve">Set Case Type to civil and in-rem and in-rem</w:t>
            </w:r>
            <w:r w:rsidDel="00000000" w:rsidR="00000000" w:rsidRPr="00000000">
              <w:rPr>
                <w:rtl w:val="0"/>
              </w:rPr>
            </w:r>
          </w:p>
          <w:p w:rsidR="00000000" w:rsidDel="00000000" w:rsidP="00000000" w:rsidRDefault="00000000" w:rsidRPr="00000000" w14:paraId="0000004B">
            <w:pPr>
              <w:rPr/>
            </w:pPr>
            <w:r w:rsidDel="00000000" w:rsidR="00000000" w:rsidRPr="00000000">
              <w:rPr>
                <w:sz w:val="20"/>
                <w:szCs w:val="20"/>
                <w:rtl w:val="0"/>
              </w:rPr>
              <w:t xml:space="preserve">In the Case Type dropdown, select civil and in-rem and in-rem. This restricts results to civil and in-rem and in-rem court filings, which is where foreclosure actions are filed in Clark County.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00.0" w:type="dxa"/>
              <w:bottom w:w="80.0" w:type="dxa"/>
              <w:right w:w="100.0" w:type="dxa"/>
            </w:tcMar>
            <w:vAlign w:val="center"/>
          </w:tcPr>
          <w:p w:rsidR="00000000" w:rsidDel="00000000" w:rsidP="00000000" w:rsidRDefault="00000000" w:rsidRPr="00000000" w14:paraId="0000004C">
            <w:pPr>
              <w:jc w:val="center"/>
              <w:rPr/>
            </w:pPr>
            <w:r w:rsidDel="00000000" w:rsidR="00000000" w:rsidRPr="00000000">
              <w:rPr>
                <w:b w:val="1"/>
                <w:bCs w:val="1"/>
                <w:color w:val="ffffff"/>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4D">
            <w:pPr>
              <w:spacing w:after="60" w:lineRule="auto"/>
              <w:rPr/>
            </w:pPr>
            <w:r w:rsidDel="00000000" w:rsidR="00000000" w:rsidRPr="00000000">
              <w:rPr>
                <w:b w:val="1"/>
                <w:bCs w:val="1"/>
                <w:color w:val="04162d"/>
                <w:rtl w:val="0"/>
              </w:rPr>
              <w:t xml:space="preserve">Select All Applicable Case Statuses</w:t>
            </w:r>
            <w:r w:rsidDel="00000000" w:rsidR="00000000" w:rsidRPr="00000000">
              <w:rPr>
                <w:rtl w:val="0"/>
              </w:rPr>
            </w:r>
          </w:p>
          <w:p w:rsidR="00000000" w:rsidDel="00000000" w:rsidP="00000000" w:rsidRDefault="00000000" w:rsidRPr="00000000" w14:paraId="0000004E">
            <w:pPr>
              <w:rPr/>
            </w:pPr>
            <w:r w:rsidDel="00000000" w:rsidR="00000000" w:rsidRPr="00000000">
              <w:rPr>
                <w:sz w:val="20"/>
                <w:szCs w:val="20"/>
                <w:rtl w:val="0"/>
              </w:rPr>
              <w:t xml:space="preserve">In the Case Status field, select all applicable active statuses — typically Open, Active, Pending, Filed, In Progress, and Awaiting Service. Selecting all active statuses ensures you capture every foreclosure filing regardless of where it is in the court process. Do not limit to a single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00.0" w:type="dxa"/>
              <w:bottom w:w="80.0" w:type="dxa"/>
              <w:right w:w="100.0" w:type="dxa"/>
            </w:tcMar>
            <w:vAlign w:val="center"/>
          </w:tcPr>
          <w:p w:rsidR="00000000" w:rsidDel="00000000" w:rsidP="00000000" w:rsidRDefault="00000000" w:rsidRPr="00000000" w14:paraId="0000004F">
            <w:pPr>
              <w:jc w:val="center"/>
              <w:rPr/>
            </w:pPr>
            <w:r w:rsidDel="00000000" w:rsidR="00000000" w:rsidRPr="00000000">
              <w:rPr>
                <w:b w:val="1"/>
                <w:bCs w:val="1"/>
                <w:color w:val="ffffff"/>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50">
            <w:pPr>
              <w:spacing w:after="60" w:lineRule="auto"/>
              <w:rPr/>
            </w:pPr>
            <w:r w:rsidDel="00000000" w:rsidR="00000000" w:rsidRPr="00000000">
              <w:rPr>
                <w:b w:val="1"/>
                <w:bCs w:val="1"/>
                <w:color w:val="04162d"/>
                <w:rtl w:val="0"/>
              </w:rPr>
              <w:t xml:space="preserve">Hit Search</w:t>
            </w:r>
            <w:r w:rsidDel="00000000" w:rsidR="00000000" w:rsidRPr="00000000">
              <w:rPr>
                <w:rtl w:val="0"/>
              </w:rPr>
            </w:r>
          </w:p>
          <w:p w:rsidR="00000000" w:rsidDel="00000000" w:rsidP="00000000" w:rsidRDefault="00000000" w:rsidRPr="00000000" w14:paraId="00000051">
            <w:pPr>
              <w:rPr/>
            </w:pPr>
            <w:r w:rsidDel="00000000" w:rsidR="00000000" w:rsidRPr="00000000">
              <w:rPr>
                <w:sz w:val="20"/>
                <w:szCs w:val="20"/>
                <w:rtl w:val="0"/>
              </w:rPr>
              <w:t xml:space="preserve">Click the Search button to run the query. A list of matching civil and in-rem and in-rem cases will load in the results panel below the search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00.0" w:type="dxa"/>
              <w:bottom w:w="80.0" w:type="dxa"/>
              <w:right w:w="100.0" w:type="dxa"/>
            </w:tcMar>
            <w:vAlign w:val="center"/>
          </w:tcPr>
          <w:p w:rsidR="00000000" w:rsidDel="00000000" w:rsidP="00000000" w:rsidRDefault="00000000" w:rsidRPr="00000000" w14:paraId="00000052">
            <w:pPr>
              <w:jc w:val="center"/>
              <w:rPr/>
            </w:pPr>
            <w:r w:rsidDel="00000000" w:rsidR="00000000" w:rsidRPr="00000000">
              <w:rPr>
                <w:b w:val="1"/>
                <w:bCs w:val="1"/>
                <w:color w:val="ffffff"/>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53">
            <w:pPr>
              <w:spacing w:after="60" w:lineRule="auto"/>
              <w:rPr/>
            </w:pPr>
            <w:r w:rsidDel="00000000" w:rsidR="00000000" w:rsidRPr="00000000">
              <w:rPr>
                <w:b w:val="1"/>
                <w:bCs w:val="1"/>
                <w:color w:val="04162d"/>
                <w:rtl w:val="0"/>
              </w:rPr>
              <w:t xml:space="preserve">Identify Foreclosure Cases by Initiating Action</w:t>
            </w:r>
            <w:r w:rsidDel="00000000" w:rsidR="00000000" w:rsidRPr="00000000">
              <w:rPr>
                <w:rtl w:val="0"/>
              </w:rPr>
            </w:r>
          </w:p>
          <w:p w:rsidR="00000000" w:rsidDel="00000000" w:rsidP="00000000" w:rsidRDefault="00000000" w:rsidRPr="00000000" w14:paraId="00000054">
            <w:pPr>
              <w:rPr/>
            </w:pPr>
            <w:r w:rsidDel="00000000" w:rsidR="00000000" w:rsidRPr="00000000">
              <w:rPr>
                <w:sz w:val="20"/>
                <w:szCs w:val="20"/>
                <w:rtl w:val="0"/>
              </w:rPr>
              <w:t xml:space="preserve">In the search results, scan the Initiating Action column for entries indicating a foreclosure — look for labels such as: "Foreclosure", "Foreclosure - Mortgage", "Foreclosure - Tax", or similar. These are your target leads. Skip cases with other initiating actions (breach of contract, personal injury, small claims, etc.).</w:t>
            </w:r>
            <w:r w:rsidDel="00000000" w:rsidR="00000000" w:rsidRPr="00000000">
              <w:rPr>
                <w:rtl w:val="0"/>
              </w:rPr>
            </w:r>
          </w:p>
        </w:tc>
      </w:tr>
    </w:tbl>
    <w:p w:rsidR="00000000" w:rsidDel="00000000" w:rsidP="00000000" w:rsidRDefault="00000000" w:rsidRPr="00000000" w14:paraId="00000055">
      <w:pPr>
        <w:spacing w:after="1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1954f1" w:space="0" w:sz="4" w:val="single"/>
              <w:left w:color="1954f1" w:space="0" w:sz="6" w:val="single"/>
              <w:bottom w:color="1954f1" w:space="0" w:sz="4" w:val="single"/>
              <w:right w:color="cccccc" w:space="0" w:sz="4" w:val="single"/>
            </w:tcBorders>
            <w:shd w:fill="f5f5f7" w:val="clear"/>
            <w:tcMar>
              <w:top w:w="100.0" w:type="dxa"/>
              <w:left w:w="200.0" w:type="dxa"/>
              <w:bottom w:w="100.0" w:type="dxa"/>
              <w:right w:w="200.0" w:type="dxa"/>
            </w:tcMar>
          </w:tcPr>
          <w:p w:rsidR="00000000" w:rsidDel="00000000" w:rsidP="00000000" w:rsidRDefault="00000000" w:rsidRPr="00000000" w14:paraId="00000056">
            <w:pPr>
              <w:rPr/>
            </w:pPr>
            <w:r w:rsidDel="00000000" w:rsidR="00000000" w:rsidRPr="00000000">
              <w:rPr>
                <w:b w:val="1"/>
                <w:bCs w:val="1"/>
                <w:color w:val="1954f1"/>
                <w:sz w:val="20"/>
                <w:szCs w:val="20"/>
                <w:rtl w:val="0"/>
              </w:rPr>
              <w:t xml:space="preserve">NOTE: </w:t>
            </w:r>
            <w:r w:rsidDel="00000000" w:rsidR="00000000" w:rsidRPr="00000000">
              <w:rPr>
                <w:sz w:val="20"/>
                <w:szCs w:val="20"/>
                <w:rtl w:val="0"/>
              </w:rPr>
              <w:t xml:space="preserve">Clark County CourtView does not have a dedicated Foreclosure case type filter. Foreclosures appear within the civil and in-rem and in-rem case type and must be identified by reading the Initiating Action column in the search results.</w:t>
            </w:r>
            <w:r w:rsidDel="00000000" w:rsidR="00000000" w:rsidRPr="00000000">
              <w:rPr>
                <w:rtl w:val="0"/>
              </w:rPr>
            </w:r>
          </w:p>
        </w:tc>
      </w:tr>
    </w:tbl>
    <w:p w:rsidR="00000000" w:rsidDel="00000000" w:rsidP="00000000" w:rsidRDefault="00000000" w:rsidRPr="00000000" w14:paraId="00000057">
      <w:pPr>
        <w:spacing w:after="160" w:lineRule="auto"/>
        <w:rPr/>
      </w:pPr>
      <w:r w:rsidDel="00000000" w:rsidR="00000000" w:rsidRPr="00000000">
        <w:rPr>
          <w:rtl w:val="0"/>
        </w:rPr>
      </w:r>
    </w:p>
    <w:p w:rsidR="00000000" w:rsidDel="00000000" w:rsidP="00000000" w:rsidRDefault="00000000" w:rsidRPr="00000000" w14:paraId="00000058">
      <w:pPr>
        <w:pStyle w:val="Heading2"/>
        <w:rPr/>
      </w:pPr>
      <w:r w:rsidDel="00000000" w:rsidR="00000000" w:rsidRPr="00000000">
        <w:rPr>
          <w:rtl w:val="0"/>
        </w:rPr>
        <w:t xml:space="preserve">Phase C — Open Each Case &amp; Copy the Data</w:t>
      </w:r>
    </w:p>
    <w:p w:rsidR="00000000" w:rsidDel="00000000" w:rsidP="00000000" w:rsidRDefault="00000000" w:rsidRPr="00000000" w14:paraId="00000059">
      <w:pPr>
        <w:spacing w:after="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
        <w:gridCol w:w="8680"/>
        <w:tblGridChange w:id="0">
          <w:tblGrid>
            <w:gridCol w:w="680"/>
            <w:gridCol w:w="8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00.0" w:type="dxa"/>
              <w:bottom w:w="80.0" w:type="dxa"/>
              <w:right w:w="100.0" w:type="dxa"/>
            </w:tcMar>
            <w:vAlign w:val="center"/>
          </w:tcPr>
          <w:p w:rsidR="00000000" w:rsidDel="00000000" w:rsidP="00000000" w:rsidRDefault="00000000" w:rsidRPr="00000000" w14:paraId="0000005A">
            <w:pPr>
              <w:jc w:val="center"/>
              <w:rPr/>
            </w:pPr>
            <w:r w:rsidDel="00000000" w:rsidR="00000000" w:rsidRPr="00000000">
              <w:rPr>
                <w:b w:val="1"/>
                <w:bCs w:val="1"/>
                <w:color w:val="ffffff"/>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5B">
            <w:pPr>
              <w:spacing w:after="60" w:lineRule="auto"/>
              <w:rPr/>
            </w:pPr>
            <w:r w:rsidDel="00000000" w:rsidR="00000000" w:rsidRPr="00000000">
              <w:rPr>
                <w:b w:val="1"/>
                <w:bCs w:val="1"/>
                <w:color w:val="04162d"/>
                <w:rtl w:val="0"/>
              </w:rPr>
              <w:t xml:space="preserve">Open a Foreclosure Case</w:t>
            </w:r>
            <w:r w:rsidDel="00000000" w:rsidR="00000000" w:rsidRPr="00000000">
              <w:rPr>
                <w:rtl w:val="0"/>
              </w:rPr>
            </w:r>
          </w:p>
          <w:p w:rsidR="00000000" w:rsidDel="00000000" w:rsidP="00000000" w:rsidRDefault="00000000" w:rsidRPr="00000000" w14:paraId="0000005C">
            <w:pPr>
              <w:rPr/>
            </w:pPr>
            <w:r w:rsidDel="00000000" w:rsidR="00000000" w:rsidRPr="00000000">
              <w:rPr>
                <w:sz w:val="20"/>
                <w:szCs w:val="20"/>
                <w:rtl w:val="0"/>
              </w:rPr>
              <w:t xml:space="preserve">Click on the case number or case link for the first foreclosure you identified. This opens the full case detail page showing party information, case status, docket entries, service records, and any prayer amount or lien information.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00.0" w:type="dxa"/>
              <w:bottom w:w="80.0" w:type="dxa"/>
              <w:right w:w="100.0" w:type="dxa"/>
            </w:tcMar>
            <w:vAlign w:val="center"/>
          </w:tcPr>
          <w:p w:rsidR="00000000" w:rsidDel="00000000" w:rsidP="00000000" w:rsidRDefault="00000000" w:rsidRPr="00000000" w14:paraId="0000005D">
            <w:pPr>
              <w:jc w:val="center"/>
              <w:rPr/>
            </w:pPr>
            <w:r w:rsidDel="00000000" w:rsidR="00000000" w:rsidRPr="00000000">
              <w:rPr>
                <w:b w:val="1"/>
                <w:bCs w:val="1"/>
                <w:color w:val="ffffff"/>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5E">
            <w:pPr>
              <w:spacing w:after="60" w:lineRule="auto"/>
              <w:rPr/>
            </w:pPr>
            <w:r w:rsidDel="00000000" w:rsidR="00000000" w:rsidRPr="00000000">
              <w:rPr>
                <w:b w:val="1"/>
                <w:bCs w:val="1"/>
                <w:color w:val="04162d"/>
                <w:rtl w:val="0"/>
              </w:rPr>
              <w:t xml:space="preserve">Select All Content on the Page (Ctrl+A)</w:t>
            </w:r>
            <w:r w:rsidDel="00000000" w:rsidR="00000000" w:rsidRPr="00000000">
              <w:rPr>
                <w:rtl w:val="0"/>
              </w:rPr>
            </w:r>
          </w:p>
          <w:p w:rsidR="00000000" w:rsidDel="00000000" w:rsidP="00000000" w:rsidRDefault="00000000" w:rsidRPr="00000000" w14:paraId="0000005F">
            <w:pPr>
              <w:rPr/>
            </w:pPr>
            <w:r w:rsidDel="00000000" w:rsidR="00000000" w:rsidRPr="00000000">
              <w:rPr>
                <w:sz w:val="20"/>
                <w:szCs w:val="20"/>
                <w:rtl w:val="0"/>
              </w:rPr>
              <w:t xml:space="preserve">With the case detail page fully loaded, click once inside the main content area of the page (not on the address bar or browser toolbar). Then press Ctrl+A (Windows) or Cmd+A (Mac) to select all content on the page. This highlights all visible text including case details, party names, addresses, docket entries, and any other on-screen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00.0" w:type="dxa"/>
              <w:bottom w:w="80.0" w:type="dxa"/>
              <w:right w:w="100.0" w:type="dxa"/>
            </w:tcMar>
            <w:vAlign w:val="center"/>
          </w:tcPr>
          <w:p w:rsidR="00000000" w:rsidDel="00000000" w:rsidP="00000000" w:rsidRDefault="00000000" w:rsidRPr="00000000" w14:paraId="00000060">
            <w:pPr>
              <w:jc w:val="center"/>
              <w:rPr/>
            </w:pPr>
            <w:r w:rsidDel="00000000" w:rsidR="00000000" w:rsidRPr="00000000">
              <w:rPr>
                <w:b w:val="1"/>
                <w:bCs w:val="1"/>
                <w:color w:val="ffffff"/>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61">
            <w:pPr>
              <w:spacing w:after="60" w:lineRule="auto"/>
              <w:rPr/>
            </w:pPr>
            <w:r w:rsidDel="00000000" w:rsidR="00000000" w:rsidRPr="00000000">
              <w:rPr>
                <w:b w:val="1"/>
                <w:bCs w:val="1"/>
                <w:color w:val="04162d"/>
                <w:rtl w:val="0"/>
              </w:rPr>
              <w:t xml:space="preserve">Copy the Selected Content (Ctrl+C)</w:t>
            </w:r>
            <w:r w:rsidDel="00000000" w:rsidR="00000000" w:rsidRPr="00000000">
              <w:rPr>
                <w:rtl w:val="0"/>
              </w:rPr>
            </w:r>
          </w:p>
          <w:p w:rsidR="00000000" w:rsidDel="00000000" w:rsidP="00000000" w:rsidRDefault="00000000" w:rsidRPr="00000000" w14:paraId="00000062">
            <w:pPr>
              <w:rPr/>
            </w:pPr>
            <w:r w:rsidDel="00000000" w:rsidR="00000000" w:rsidRPr="00000000">
              <w:rPr>
                <w:sz w:val="20"/>
                <w:szCs w:val="20"/>
                <w:rtl w:val="0"/>
              </w:rPr>
              <w:t xml:space="preserve">Press Ctrl+C (Windows) or Cmd+C (Mac) to copy all selected content to your clipboard.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00.0" w:type="dxa"/>
              <w:bottom w:w="80.0" w:type="dxa"/>
              <w:right w:w="100.0" w:type="dxa"/>
            </w:tcMar>
            <w:vAlign w:val="center"/>
          </w:tcPr>
          <w:p w:rsidR="00000000" w:rsidDel="00000000" w:rsidP="00000000" w:rsidRDefault="00000000" w:rsidRPr="00000000" w14:paraId="00000063">
            <w:pPr>
              <w:jc w:val="center"/>
              <w:rPr/>
            </w:pPr>
            <w:r w:rsidDel="00000000" w:rsidR="00000000" w:rsidRPr="00000000">
              <w:rPr>
                <w:b w:val="1"/>
                <w:bCs w:val="1"/>
                <w:color w:val="ffffff"/>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64">
            <w:pPr>
              <w:spacing w:after="60" w:lineRule="auto"/>
              <w:rPr/>
            </w:pPr>
            <w:r w:rsidDel="00000000" w:rsidR="00000000" w:rsidRPr="00000000">
              <w:rPr>
                <w:b w:val="1"/>
                <w:bCs w:val="1"/>
                <w:color w:val="04162d"/>
                <w:rtl w:val="0"/>
              </w:rPr>
              <w:t xml:space="preserve">Paste into Claude</w:t>
            </w:r>
            <w:r w:rsidDel="00000000" w:rsidR="00000000" w:rsidRPr="00000000">
              <w:rPr>
                <w:rtl w:val="0"/>
              </w:rPr>
            </w:r>
          </w:p>
          <w:p w:rsidR="00000000" w:rsidDel="00000000" w:rsidP="00000000" w:rsidRDefault="00000000" w:rsidRPr="00000000" w14:paraId="00000065">
            <w:pPr>
              <w:rPr/>
            </w:pPr>
            <w:r w:rsidDel="00000000" w:rsidR="00000000" w:rsidRPr="00000000">
              <w:rPr>
                <w:sz w:val="20"/>
                <w:szCs w:val="20"/>
                <w:rtl w:val="0"/>
              </w:rPr>
              <w:t xml:space="preserve">Switch to the Claude Desktop application (Cowork Mode). In the chat input, press Ctrl+V (Windows) or Cmd+V (Mac) to paste all of the copied case data. The full case text will appear in the Claude message field. Add a note such as: "This is a Clark County foreclosure case — extract the lead data using the Greene County Foreclosure skill."</w:t>
            </w:r>
            <w:r w:rsidDel="00000000" w:rsidR="00000000" w:rsidRPr="00000000">
              <w:rPr>
                <w:rtl w:val="0"/>
              </w:rPr>
            </w:r>
          </w:p>
        </w:tc>
      </w:tr>
    </w:tbl>
    <w:p w:rsidR="00000000" w:rsidDel="00000000" w:rsidP="00000000" w:rsidRDefault="00000000" w:rsidRPr="00000000" w14:paraId="00000066">
      <w:pPr>
        <w:spacing w:after="1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1954f1" w:space="0" w:sz="4" w:val="single"/>
              <w:left w:color="1954f1" w:space="0" w:sz="14" w:val="single"/>
              <w:bottom w:color="1954f1" w:space="0" w:sz="4" w:val="single"/>
              <w:right w:color="cccccc" w:space="0" w:sz="4" w:val="single"/>
            </w:tcBorders>
            <w:shd w:fill="f5f5f7" w:val="clear"/>
            <w:tcMar>
              <w:top w:w="100.0" w:type="dxa"/>
              <w:left w:w="200.0" w:type="dxa"/>
              <w:bottom w:w="100.0" w:type="dxa"/>
              <w:right w:w="200.0" w:type="dxa"/>
            </w:tcMar>
          </w:tcPr>
          <w:p w:rsidR="00000000" w:rsidDel="00000000" w:rsidP="00000000" w:rsidRDefault="00000000" w:rsidRPr="00000000" w14:paraId="00000067">
            <w:pPr>
              <w:rPr/>
            </w:pPr>
            <w:r w:rsidDel="00000000" w:rsidR="00000000" w:rsidRPr="00000000">
              <w:rPr>
                <w:b w:val="1"/>
                <w:bCs w:val="1"/>
                <w:color w:val="1954f1"/>
                <w:sz w:val="20"/>
                <w:szCs w:val="20"/>
                <w:rtl w:val="0"/>
              </w:rPr>
              <w:t xml:space="preserve">TIP: </w:t>
            </w:r>
            <w:r w:rsidDel="00000000" w:rsidR="00000000" w:rsidRPr="00000000">
              <w:rPr>
                <w:sz w:val="20"/>
                <w:szCs w:val="20"/>
                <w:rtl w:val="0"/>
              </w:rPr>
              <w:t xml:space="preserve">If the case detail page has multiple tabs (Parties, Docket, Service), check each tab for additional information. If a tab contains data not visible on the main page, Ctrl+A and copy from that tab as well and include it in the same Claude message.</w:t>
            </w:r>
            <w:r w:rsidDel="00000000" w:rsidR="00000000" w:rsidRPr="00000000">
              <w:rPr>
                <w:rtl w:val="0"/>
              </w:rPr>
            </w:r>
          </w:p>
        </w:tc>
      </w:tr>
    </w:tbl>
    <w:p w:rsidR="00000000" w:rsidDel="00000000" w:rsidP="00000000" w:rsidRDefault="00000000" w:rsidRPr="00000000" w14:paraId="00000068">
      <w:pPr>
        <w:spacing w:after="160" w:lineRule="auto"/>
        <w:rPr/>
      </w:pP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t xml:space="preserve">Phase D — Extract Lead Data with the Clark County Foreclosure Skill</w:t>
      </w:r>
    </w:p>
    <w:p w:rsidR="00000000" w:rsidDel="00000000" w:rsidP="00000000" w:rsidRDefault="00000000" w:rsidRPr="00000000" w14:paraId="0000006A">
      <w:pPr>
        <w:spacing w:after="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
        <w:gridCol w:w="8680"/>
        <w:tblGridChange w:id="0">
          <w:tblGrid>
            <w:gridCol w:w="680"/>
            <w:gridCol w:w="8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00.0" w:type="dxa"/>
              <w:bottom w:w="80.0" w:type="dxa"/>
              <w:right w:w="100.0" w:type="dxa"/>
            </w:tcMar>
            <w:vAlign w:val="center"/>
          </w:tcPr>
          <w:p w:rsidR="00000000" w:rsidDel="00000000" w:rsidP="00000000" w:rsidRDefault="00000000" w:rsidRPr="00000000" w14:paraId="0000006B">
            <w:pPr>
              <w:jc w:val="center"/>
              <w:rPr/>
            </w:pPr>
            <w:r w:rsidDel="00000000" w:rsidR="00000000" w:rsidRPr="00000000">
              <w:rPr>
                <w:b w:val="1"/>
                <w:bCs w:val="1"/>
                <w:color w:val="ffffff"/>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6C">
            <w:pPr>
              <w:spacing w:after="60" w:lineRule="auto"/>
              <w:rPr/>
            </w:pPr>
            <w:r w:rsidDel="00000000" w:rsidR="00000000" w:rsidRPr="00000000">
              <w:rPr>
                <w:b w:val="1"/>
                <w:bCs w:val="1"/>
                <w:color w:val="04162d"/>
                <w:rtl w:val="0"/>
              </w:rPr>
              <w:t xml:space="preserve">Invoke the Clark County Foreclosure Skill</w:t>
            </w:r>
            <w:r w:rsidDel="00000000" w:rsidR="00000000" w:rsidRPr="00000000">
              <w:rPr>
                <w:rtl w:val="0"/>
              </w:rPr>
            </w:r>
          </w:p>
          <w:p w:rsidR="00000000" w:rsidDel="00000000" w:rsidP="00000000" w:rsidRDefault="00000000" w:rsidRPr="00000000" w14:paraId="0000006D">
            <w:pPr>
              <w:rPr/>
            </w:pPr>
            <w:r w:rsidDel="00000000" w:rsidR="00000000" w:rsidRPr="00000000">
              <w:rPr>
                <w:sz w:val="20"/>
                <w:szCs w:val="20"/>
                <w:rtl w:val="0"/>
              </w:rPr>
              <w:t xml:space="preserve">After pasting the case data into Claude, send the message. Claude will automatically detect the pasted CourtView case content and invoke the Clark County Foreclosure skill, which extracts all key lead fields from the raw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00.0" w:type="dxa"/>
              <w:bottom w:w="80.0" w:type="dxa"/>
              <w:right w:w="100.0" w:type="dxa"/>
            </w:tcMar>
            <w:vAlign w:val="center"/>
          </w:tcPr>
          <w:p w:rsidR="00000000" w:rsidDel="00000000" w:rsidP="00000000" w:rsidRDefault="00000000" w:rsidRPr="00000000" w14:paraId="0000006E">
            <w:pPr>
              <w:jc w:val="center"/>
              <w:rPr/>
            </w:pPr>
            <w:r w:rsidDel="00000000" w:rsidR="00000000" w:rsidRPr="00000000">
              <w:rPr>
                <w:b w:val="1"/>
                <w:bCs w:val="1"/>
                <w:color w:val="ffffff"/>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6F">
            <w:pPr>
              <w:spacing w:after="60" w:lineRule="auto"/>
              <w:rPr/>
            </w:pPr>
            <w:r w:rsidDel="00000000" w:rsidR="00000000" w:rsidRPr="00000000">
              <w:rPr>
                <w:b w:val="1"/>
                <w:bCs w:val="1"/>
                <w:color w:val="04162d"/>
                <w:rtl w:val="0"/>
              </w:rPr>
              <w:t xml:space="preserve">Review the Extracted Lead Data</w:t>
            </w:r>
            <w:r w:rsidDel="00000000" w:rsidR="00000000" w:rsidRPr="00000000">
              <w:rPr>
                <w:rtl w:val="0"/>
              </w:rPr>
            </w:r>
          </w:p>
          <w:p w:rsidR="00000000" w:rsidDel="00000000" w:rsidP="00000000" w:rsidRDefault="00000000" w:rsidRPr="00000000" w14:paraId="00000070">
            <w:pPr>
              <w:rPr/>
            </w:pPr>
            <w:r w:rsidDel="00000000" w:rsidR="00000000" w:rsidRPr="00000000">
              <w:rPr>
                <w:sz w:val="20"/>
                <w:szCs w:val="20"/>
                <w:rtl w:val="0"/>
              </w:rPr>
              <w:t xml:space="preserve">Claude will return the structured lead data including: Owner/Defendant name, property address, mailing address, summons status, competing liens, and prayer amount. Review the output for completeness. If any field is blank, check whether that information was present on the case page — if so, return to the portal and re-copy including any tabs you may have missed.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00.0" w:type="dxa"/>
              <w:bottom w:w="80.0" w:type="dxa"/>
              <w:right w:w="100.0" w:type="dxa"/>
            </w:tcMar>
            <w:vAlign w:val="center"/>
          </w:tcPr>
          <w:p w:rsidR="00000000" w:rsidDel="00000000" w:rsidP="00000000" w:rsidRDefault="00000000" w:rsidRPr="00000000" w14:paraId="00000071">
            <w:pPr>
              <w:jc w:val="center"/>
              <w:rPr/>
            </w:pPr>
            <w:r w:rsidDel="00000000" w:rsidR="00000000" w:rsidRPr="00000000">
              <w:rPr>
                <w:b w:val="1"/>
                <w:bCs w:val="1"/>
                <w:color w:val="ffffff"/>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72">
            <w:pPr>
              <w:spacing w:after="60" w:lineRule="auto"/>
              <w:rPr/>
            </w:pPr>
            <w:r w:rsidDel="00000000" w:rsidR="00000000" w:rsidRPr="00000000">
              <w:rPr>
                <w:b w:val="1"/>
                <w:bCs w:val="1"/>
                <w:color w:val="04162d"/>
                <w:rtl w:val="0"/>
              </w:rPr>
              <w:t xml:space="preserve">Receive and Save the Excel Output</w:t>
            </w:r>
            <w:r w:rsidDel="00000000" w:rsidR="00000000" w:rsidRPr="00000000">
              <w:rPr>
                <w:rtl w:val="0"/>
              </w:rPr>
            </w:r>
          </w:p>
          <w:p w:rsidR="00000000" w:rsidDel="00000000" w:rsidP="00000000" w:rsidRDefault="00000000" w:rsidRPr="00000000" w14:paraId="00000073">
            <w:pPr>
              <w:rPr/>
            </w:pPr>
            <w:r w:rsidDel="00000000" w:rsidR="00000000" w:rsidRPr="00000000">
              <w:rPr>
                <w:sz w:val="20"/>
                <w:szCs w:val="20"/>
                <w:rtl w:val="0"/>
              </w:rPr>
              <w:t xml:space="preserve">Claude will generate or update a formatted Excel workbook with the extracted data. The workbook uses the standard H3 foreclosure tracker format — merged headers, color-coded rows, and all standard lead fields. Save the file with a clear, dated filename (e.g., "CCO_Foreclosure_Leads_2026-04-07.xlsx").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00.0" w:type="dxa"/>
              <w:bottom w:w="80.0" w:type="dxa"/>
              <w:right w:w="100.0" w:type="dxa"/>
            </w:tcMar>
            <w:vAlign w:val="center"/>
          </w:tcPr>
          <w:p w:rsidR="00000000" w:rsidDel="00000000" w:rsidP="00000000" w:rsidRDefault="00000000" w:rsidRPr="00000000" w14:paraId="00000074">
            <w:pPr>
              <w:jc w:val="center"/>
              <w:rPr/>
            </w:pPr>
            <w:r w:rsidDel="00000000" w:rsidR="00000000" w:rsidRPr="00000000">
              <w:rPr>
                <w:b w:val="1"/>
                <w:bCs w:val="1"/>
                <w:color w:val="ffffff"/>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75">
            <w:pPr>
              <w:spacing w:after="60" w:lineRule="auto"/>
              <w:rPr/>
            </w:pPr>
            <w:r w:rsidDel="00000000" w:rsidR="00000000" w:rsidRPr="00000000">
              <w:rPr>
                <w:b w:val="1"/>
                <w:bCs w:val="1"/>
                <w:color w:val="04162d"/>
                <w:rtl w:val="0"/>
              </w:rPr>
              <w:t xml:space="preserve">Repeat for All Foreclosure Cases</w:t>
            </w:r>
            <w:r w:rsidDel="00000000" w:rsidR="00000000" w:rsidRPr="00000000">
              <w:rPr>
                <w:rtl w:val="0"/>
              </w:rPr>
            </w:r>
          </w:p>
          <w:p w:rsidR="00000000" w:rsidDel="00000000" w:rsidP="00000000" w:rsidRDefault="00000000" w:rsidRPr="00000000" w14:paraId="00000076">
            <w:pPr>
              <w:rPr/>
            </w:pPr>
            <w:r w:rsidDel="00000000" w:rsidR="00000000" w:rsidRPr="00000000">
              <w:rPr>
                <w:sz w:val="20"/>
                <w:szCs w:val="20"/>
                <w:rtl w:val="0"/>
              </w:rPr>
              <w:t xml:space="preserve">Return to the CourtView search results. Open the next foreclosure case, Ctrl+A, Ctrl+C, paste into Claude, run the skill. Repeat until all foreclosure cases from the current results page have been processed. Check each case number off your working list as you 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00.0" w:type="dxa"/>
              <w:bottom w:w="80.0" w:type="dxa"/>
              <w:right w:w="100.0" w:type="dxa"/>
            </w:tcMar>
            <w:vAlign w:val="center"/>
          </w:tcPr>
          <w:p w:rsidR="00000000" w:rsidDel="00000000" w:rsidP="00000000" w:rsidRDefault="00000000" w:rsidRPr="00000000" w14:paraId="00000077">
            <w:pPr>
              <w:jc w:val="center"/>
              <w:rPr/>
            </w:pPr>
            <w:r w:rsidDel="00000000" w:rsidR="00000000" w:rsidRPr="00000000">
              <w:rPr>
                <w:b w:val="1"/>
                <w:bCs w:val="1"/>
                <w:color w:val="ffffff"/>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78">
            <w:pPr>
              <w:spacing w:after="60" w:lineRule="auto"/>
              <w:rPr/>
            </w:pPr>
            <w:r w:rsidDel="00000000" w:rsidR="00000000" w:rsidRPr="00000000">
              <w:rPr>
                <w:b w:val="1"/>
                <w:bCs w:val="1"/>
                <w:color w:val="04162d"/>
                <w:rtl w:val="0"/>
              </w:rPr>
              <w:t xml:space="preserve">Import Leads into CRM</w:t>
            </w:r>
            <w:r w:rsidDel="00000000" w:rsidR="00000000" w:rsidRPr="00000000">
              <w:rPr>
                <w:rtl w:val="0"/>
              </w:rPr>
            </w:r>
          </w:p>
          <w:p w:rsidR="00000000" w:rsidDel="00000000" w:rsidP="00000000" w:rsidRDefault="00000000" w:rsidRPr="00000000" w14:paraId="00000079">
            <w:pPr>
              <w:rPr/>
            </w:pPr>
            <w:r w:rsidDel="00000000" w:rsidR="00000000" w:rsidRPr="00000000">
              <w:rPr>
                <w:sz w:val="20"/>
                <w:szCs w:val="20"/>
                <w:rtl w:val="0"/>
              </w:rPr>
              <w:t xml:space="preserve">Upload or import the final Excel workbook into your CRM or lead management system (e.g., REI Sift). Tag all new Clark County leads appropriately for routing to the calling team.</w:t>
            </w:r>
            <w:r w:rsidDel="00000000" w:rsidR="00000000" w:rsidRPr="00000000">
              <w:rPr>
                <w:rtl w:val="0"/>
              </w:rPr>
            </w:r>
          </w:p>
        </w:tc>
      </w:tr>
    </w:tbl>
    <w:p w:rsidR="00000000" w:rsidDel="00000000" w:rsidP="00000000" w:rsidRDefault="00000000" w:rsidRPr="00000000" w14:paraId="0000007A">
      <w:pPr>
        <w:spacing w:after="1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1954f1" w:space="0" w:sz="4" w:val="single"/>
              <w:left w:color="1954f1" w:space="0" w:sz="6" w:val="single"/>
              <w:bottom w:color="1954f1" w:space="0" w:sz="4" w:val="single"/>
              <w:right w:color="cccccc" w:space="0" w:sz="4" w:val="single"/>
            </w:tcBorders>
            <w:shd w:fill="f5f5f7" w:val="clear"/>
            <w:tcMar>
              <w:top w:w="100.0" w:type="dxa"/>
              <w:left w:w="200.0" w:type="dxa"/>
              <w:bottom w:w="100.0" w:type="dxa"/>
              <w:right w:w="200.0" w:type="dxa"/>
            </w:tcMar>
          </w:tcPr>
          <w:p w:rsidR="00000000" w:rsidDel="00000000" w:rsidP="00000000" w:rsidRDefault="00000000" w:rsidRPr="00000000" w14:paraId="0000007B">
            <w:pPr>
              <w:rPr/>
            </w:pPr>
            <w:r w:rsidDel="00000000" w:rsidR="00000000" w:rsidRPr="00000000">
              <w:rPr>
                <w:b w:val="1"/>
                <w:bCs w:val="1"/>
                <w:color w:val="1954f1"/>
                <w:sz w:val="20"/>
                <w:szCs w:val="20"/>
                <w:rtl w:val="0"/>
              </w:rPr>
              <w:t xml:space="preserve">NOTE: </w:t>
            </w:r>
            <w:r w:rsidDel="00000000" w:rsidR="00000000" w:rsidRPr="00000000">
              <w:rPr>
                <w:sz w:val="20"/>
                <w:szCs w:val="20"/>
                <w:rtl w:val="0"/>
              </w:rPr>
              <w:t xml:space="preserve">The Clark County Foreclosure skill extracts: Owner/Defendant name, Property Address, Mailing Address, Summons Status, Competing Liens, and Prayer Amount. Fields not visible on the copied page will be flagged as blank for manual follow-up.</w:t>
            </w:r>
            <w:r w:rsidDel="00000000" w:rsidR="00000000" w:rsidRPr="00000000">
              <w:rPr>
                <w:rtl w:val="0"/>
              </w:rPr>
            </w:r>
          </w:p>
        </w:tc>
      </w:tr>
    </w:tbl>
    <w:p w:rsidR="00000000" w:rsidDel="00000000" w:rsidP="00000000" w:rsidRDefault="00000000" w:rsidRPr="00000000" w14:paraId="0000007C">
      <w:pPr>
        <w:spacing w:after="160" w:lineRule="auto"/>
        <w:rPr/>
      </w:pPr>
      <w:r w:rsidDel="00000000" w:rsidR="00000000" w:rsidRPr="00000000">
        <w:rPr>
          <w:rtl w:val="0"/>
        </w:rPr>
      </w:r>
    </w:p>
    <w:p w:rsidR="00000000" w:rsidDel="00000000" w:rsidP="00000000" w:rsidRDefault="00000000" w:rsidRPr="00000000" w14:paraId="0000007D">
      <w:pPr>
        <w:spacing w:after="200" w:lineRule="auto"/>
        <w:rPr/>
      </w:pPr>
      <w:r w:rsidDel="00000000" w:rsidR="00000000" w:rsidRPr="00000000">
        <w:rPr>
          <w:rtl w:val="0"/>
        </w:rPr>
      </w:r>
    </w:p>
    <w:p w:rsidR="00000000" w:rsidDel="00000000" w:rsidP="00000000" w:rsidRDefault="00000000" w:rsidRPr="00000000" w14:paraId="0000007E">
      <w:pPr>
        <w:pStyle w:val="Heading1"/>
        <w:rPr/>
      </w:pPr>
      <w:r w:rsidDel="00000000" w:rsidR="00000000" w:rsidRPr="00000000">
        <w:rPr>
          <w:rtl w:val="0"/>
        </w:rPr>
        <w:t xml:space="preserve">5. Quality Control Checklist</w:t>
      </w:r>
    </w:p>
    <w:p w:rsidR="00000000" w:rsidDel="00000000" w:rsidP="00000000" w:rsidRDefault="00000000" w:rsidRPr="00000000" w14:paraId="0000007F">
      <w:pPr>
        <w:pBdr>
          <w:bottom w:color="1954f1" w:space="1" w:sz="6" w:val="single"/>
        </w:pBdr>
        <w:spacing w:after="180" w:lineRule="auto"/>
        <w:rPr/>
      </w:pPr>
      <w:r w:rsidDel="00000000" w:rsidR="00000000" w:rsidRPr="00000000">
        <w:rPr>
          <w:rtl w:val="0"/>
        </w:rPr>
      </w:r>
    </w:p>
    <w:p w:rsidR="00000000" w:rsidDel="00000000" w:rsidP="00000000" w:rsidRDefault="00000000" w:rsidRPr="00000000" w14:paraId="00000080">
      <w:pPr>
        <w:spacing w:after="100" w:lineRule="auto"/>
        <w:rPr/>
      </w:pPr>
      <w:r w:rsidDel="00000000" w:rsidR="00000000" w:rsidRPr="00000000">
        <w:rPr>
          <w:rtl w:val="0"/>
        </w:rPr>
        <w:t xml:space="preserve">Before closing out a lead pull session, verify each item:</w:t>
      </w:r>
    </w:p>
    <w:p w:rsidR="00000000" w:rsidDel="00000000" w:rsidP="00000000" w:rsidRDefault="00000000" w:rsidRPr="00000000" w14:paraId="00000081">
      <w:pPr>
        <w:spacing w:after="80" w:lineRule="auto"/>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3201d"/>
          <w:sz w:val="22"/>
          <w:szCs w:val="22"/>
          <w:u w:val="none"/>
          <w:shd w:fill="auto" w:val="clear"/>
          <w:vertAlign w:val="baseline"/>
          <w:rtl w:val="0"/>
        </w:rPr>
        <w:t xml:space="preserve">Case Type was set to </w:t>
      </w:r>
      <w:r w:rsidDel="00000000" w:rsidR="00000000" w:rsidRPr="00000000">
        <w:rPr>
          <w:rtl w:val="0"/>
        </w:rPr>
        <w:t xml:space="preserve">civil and in-rem and in-rem</w:t>
      </w:r>
      <w:r w:rsidDel="00000000" w:rsidR="00000000" w:rsidRPr="00000000">
        <w:rPr>
          <w:rFonts w:ascii="Arial" w:cs="Arial" w:eastAsia="Arial" w:hAnsi="Arial"/>
          <w:b w:val="0"/>
          <w:bCs w:val="0"/>
          <w:i w:val="0"/>
          <w:iCs w:val="0"/>
          <w:smallCaps w:val="0"/>
          <w:strike w:val="0"/>
          <w:color w:val="23201d"/>
          <w:sz w:val="22"/>
          <w:szCs w:val="22"/>
          <w:u w:val="none"/>
          <w:shd w:fill="auto" w:val="clear"/>
          <w:vertAlign w:val="baseline"/>
          <w:rtl w:val="0"/>
        </w:rPr>
        <w:t xml:space="preserve"> before running the search</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3201d"/>
          <w:sz w:val="22"/>
          <w:szCs w:val="22"/>
          <w:u w:val="none"/>
          <w:shd w:fill="auto" w:val="clear"/>
          <w:vertAlign w:val="baseline"/>
          <w:rtl w:val="0"/>
        </w:rPr>
        <w:t xml:space="preserve">All applicable Case Statuses were selected</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3201d"/>
          <w:sz w:val="22"/>
          <w:szCs w:val="22"/>
          <w:u w:val="none"/>
          <w:shd w:fill="auto" w:val="clear"/>
          <w:vertAlign w:val="baseline"/>
          <w:rtl w:val="0"/>
        </w:rPr>
        <w:t xml:space="preserve">Search results were reviewed and all foreclosure cases identified by Initiating Action</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3201d"/>
          <w:sz w:val="22"/>
          <w:szCs w:val="22"/>
          <w:u w:val="none"/>
          <w:shd w:fill="auto" w:val="clear"/>
          <w:vertAlign w:val="baseline"/>
          <w:rtl w:val="0"/>
        </w:rPr>
        <w:t xml:space="preserve">Each foreclosure case was opened individually and all content was copied (Ctrl+A, Ctrl+C)</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3201d"/>
          <w:sz w:val="22"/>
          <w:szCs w:val="22"/>
          <w:u w:val="none"/>
          <w:shd w:fill="auto" w:val="clear"/>
          <w:vertAlign w:val="baseline"/>
          <w:rtl w:val="0"/>
        </w:rPr>
        <w:t xml:space="preserve">All case data was pasted into Claude and the </w:t>
      </w:r>
      <w:r w:rsidDel="00000000" w:rsidR="00000000" w:rsidRPr="00000000">
        <w:rPr>
          <w:rtl w:val="0"/>
        </w:rPr>
        <w:t xml:space="preserve">Clark </w:t>
      </w:r>
      <w:r w:rsidDel="00000000" w:rsidR="00000000" w:rsidRPr="00000000">
        <w:rPr>
          <w:rFonts w:ascii="Arial" w:cs="Arial" w:eastAsia="Arial" w:hAnsi="Arial"/>
          <w:b w:val="0"/>
          <w:bCs w:val="0"/>
          <w:i w:val="0"/>
          <w:iCs w:val="0"/>
          <w:smallCaps w:val="0"/>
          <w:strike w:val="0"/>
          <w:color w:val="23201d"/>
          <w:sz w:val="22"/>
          <w:szCs w:val="22"/>
          <w:u w:val="none"/>
          <w:shd w:fill="auto" w:val="clear"/>
          <w:vertAlign w:val="baseline"/>
          <w:rtl w:val="0"/>
        </w:rPr>
        <w:t xml:space="preserve">County Foreclosure skill was run</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3201d"/>
          <w:sz w:val="22"/>
          <w:szCs w:val="22"/>
          <w:u w:val="none"/>
          <w:shd w:fill="auto" w:val="clear"/>
          <w:vertAlign w:val="baseline"/>
          <w:rtl w:val="0"/>
        </w:rPr>
        <w:t xml:space="preserve">Extracted lead data was reviewed for completeness before saving</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3201d"/>
          <w:sz w:val="22"/>
          <w:szCs w:val="22"/>
          <w:u w:val="none"/>
          <w:shd w:fill="auto" w:val="clear"/>
          <w:vertAlign w:val="baseline"/>
          <w:rtl w:val="0"/>
        </w:rPr>
        <w:t xml:space="preserve">Cases with blank fields were flagged and re-checked in the portal</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3201d"/>
          <w:sz w:val="22"/>
          <w:szCs w:val="22"/>
          <w:u w:val="none"/>
          <w:shd w:fill="auto" w:val="clear"/>
          <w:vertAlign w:val="baseline"/>
          <w:rtl w:val="0"/>
        </w:rPr>
        <w:t xml:space="preserve">Excel output file is saved with a clear, dated filename</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3201d"/>
          <w:sz w:val="22"/>
          <w:szCs w:val="22"/>
          <w:u w:val="none"/>
          <w:shd w:fill="auto" w:val="clear"/>
          <w:vertAlign w:val="baseline"/>
          <w:rtl w:val="0"/>
        </w:rPr>
        <w:t xml:space="preserve">Leads have been imported into the CRM and tagged for calling team routing</w:t>
      </w:r>
    </w:p>
    <w:p w:rsidR="00000000" w:rsidDel="00000000" w:rsidP="00000000" w:rsidRDefault="00000000" w:rsidRPr="00000000" w14:paraId="0000008B">
      <w:pPr>
        <w:spacing w:after="200" w:lineRule="auto"/>
        <w:rPr/>
      </w:pPr>
      <w:r w:rsidDel="00000000" w:rsidR="00000000" w:rsidRPr="00000000">
        <w:rPr>
          <w:rtl w:val="0"/>
        </w:rPr>
      </w:r>
    </w:p>
    <w:p w:rsidR="00000000" w:rsidDel="00000000" w:rsidP="00000000" w:rsidRDefault="00000000" w:rsidRPr="00000000" w14:paraId="0000008C">
      <w:pPr>
        <w:pStyle w:val="Heading1"/>
        <w:rPr/>
      </w:pPr>
      <w:r w:rsidDel="00000000" w:rsidR="00000000" w:rsidRPr="00000000">
        <w:rPr>
          <w:rtl w:val="0"/>
        </w:rPr>
        <w:t xml:space="preserve">6. Recommended Pull Frequency</w:t>
      </w:r>
    </w:p>
    <w:p w:rsidR="00000000" w:rsidDel="00000000" w:rsidP="00000000" w:rsidRDefault="00000000" w:rsidRPr="00000000" w14:paraId="0000008D">
      <w:pPr>
        <w:pBdr>
          <w:bottom w:color="1954f1" w:space="1" w:sz="6" w:val="single"/>
        </w:pBdr>
        <w:spacing w:after="1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b w:val="1"/>
                <w:bCs w:val="1"/>
                <w:color w:val="ffffff"/>
                <w:sz w:val="20"/>
                <w:szCs w:val="20"/>
                <w:rtl w:val="0"/>
              </w:rPr>
              <w:t xml:space="preserve">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b w:val="1"/>
                <w:bCs w:val="1"/>
                <w:color w:val="ffffff"/>
                <w:sz w:val="20"/>
                <w:szCs w:val="20"/>
                <w:rtl w:val="0"/>
              </w:rPr>
              <w:t xml:space="preserve">Recommendation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b w:val="1"/>
                <w:bCs w:val="1"/>
                <w:color w:val="04162d"/>
                <w:sz w:val="20"/>
                <w:szCs w:val="20"/>
                <w:rtl w:val="0"/>
              </w:rPr>
              <w:t xml:space="preserve">Weekly (Recommended)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sz w:val="20"/>
                <w:szCs w:val="20"/>
                <w:rtl w:val="0"/>
              </w:rPr>
              <w:t xml:space="preserve">Pull new civil and in-rem and in-rem foreclosure filings every Monday for the prior week. The CourtView portal updates nightly — weekly pulls keep your pipeline fresh and first-to-market.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b w:val="1"/>
                <w:bCs w:val="1"/>
                <w:color w:val="04162d"/>
                <w:sz w:val="20"/>
                <w:szCs w:val="20"/>
                <w:rtl w:val="0"/>
              </w:rPr>
              <w:t xml:space="preserve">Bi-Weekly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sz w:val="20"/>
                <w:szCs w:val="20"/>
                <w:rtl w:val="0"/>
              </w:rPr>
              <w:t xml:space="preserve">Acceptable. Increases risk of leads being contacted by competitors before you reach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b w:val="1"/>
                <w:bCs w:val="1"/>
                <w:color w:val="04162d"/>
                <w:sz w:val="20"/>
                <w:szCs w:val="20"/>
                <w:rtl w:val="0"/>
              </w:rPr>
              <w:t xml:space="preserve">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sz w:val="20"/>
                <w:szCs w:val="20"/>
                <w:rtl w:val="0"/>
              </w:rPr>
              <w:t xml:space="preserve">Minimum acceptable cadence. High risk of stale leads and missed opportunities.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b w:val="1"/>
                <w:bCs w:val="1"/>
                <w:color w:val="04162d"/>
                <w:sz w:val="20"/>
                <w:szCs w:val="20"/>
                <w:rtl w:val="0"/>
              </w:rPr>
              <w:t xml:space="preserve">Initial / Catch-Up 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sz w:val="20"/>
                <w:szCs w:val="20"/>
                <w:rtl w:val="0"/>
              </w:rPr>
              <w:t xml:space="preserve">For your first pull, search with no date restriction (or a wide range such as last 6-12 months) to build your initial Clark County foreclosure pipeline before switching to weekly cadence.</w:t>
            </w:r>
            <w:r w:rsidDel="00000000" w:rsidR="00000000" w:rsidRPr="00000000">
              <w:rPr>
                <w:rtl w:val="0"/>
              </w:rPr>
            </w:r>
          </w:p>
        </w:tc>
      </w:tr>
    </w:tbl>
    <w:p w:rsidR="00000000" w:rsidDel="00000000" w:rsidP="00000000" w:rsidRDefault="00000000" w:rsidRPr="00000000" w14:paraId="00000098">
      <w:pPr>
        <w:spacing w:after="200" w:lineRule="auto"/>
        <w:rPr/>
      </w:pPr>
      <w:r w:rsidDel="00000000" w:rsidR="00000000" w:rsidRPr="00000000">
        <w:rPr>
          <w:rtl w:val="0"/>
        </w:rPr>
      </w:r>
    </w:p>
    <w:p w:rsidR="00000000" w:rsidDel="00000000" w:rsidP="00000000" w:rsidRDefault="00000000" w:rsidRPr="00000000" w14:paraId="00000099">
      <w:pPr>
        <w:pStyle w:val="Heading1"/>
        <w:rPr/>
      </w:pPr>
      <w:r w:rsidDel="00000000" w:rsidR="00000000" w:rsidRPr="00000000">
        <w:rPr>
          <w:rtl w:val="0"/>
        </w:rPr>
        <w:t xml:space="preserve">7. Troubleshooting</w:t>
      </w:r>
    </w:p>
    <w:p w:rsidR="00000000" w:rsidDel="00000000" w:rsidP="00000000" w:rsidRDefault="00000000" w:rsidRPr="00000000" w14:paraId="0000009A">
      <w:pPr>
        <w:pBdr>
          <w:bottom w:color="1954f1" w:space="1" w:sz="6" w:val="single"/>
        </w:pBdr>
        <w:spacing w:after="1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5960"/>
        <w:tblGridChange w:id="0">
          <w:tblGrid>
            <w:gridCol w:w="34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b w:val="1"/>
                <w:bCs w:val="1"/>
                <w:color w:val="ffffff"/>
                <w:sz w:val="20"/>
                <w:szCs w:val="20"/>
                <w:rtl w:val="0"/>
              </w:rPr>
              <w:t xml:space="preserve">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b w:val="1"/>
                <w:bCs w:val="1"/>
                <w:color w:val="ffffff"/>
                <w:sz w:val="20"/>
                <w:szCs w:val="20"/>
                <w:rtl w:val="0"/>
              </w:rPr>
              <w:t xml:space="preserve">Resolution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b w:val="1"/>
                <w:bCs w:val="1"/>
                <w:color w:val="04162d"/>
                <w:sz w:val="20"/>
                <w:szCs w:val="20"/>
                <w:rtl w:val="0"/>
              </w:rPr>
              <w:t xml:space="preserve">Portal does not load or shows blank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sz w:val="20"/>
                <w:szCs w:val="20"/>
                <w:rtl w:val="0"/>
              </w:rPr>
              <w:t xml:space="preserve">JavaScript must be enabled in Chrome. Clear browser cache and cookies, then reload. The portal runs a browser detection script on first visit and may redirect before showing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b w:val="1"/>
                <w:bCs w:val="1"/>
                <w:color w:val="04162d"/>
                <w:sz w:val="20"/>
                <w:szCs w:val="20"/>
                <w:rtl w:val="0"/>
              </w:rPr>
              <w:t xml:space="preserve">Cannot find the portal link on the Legal Division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sz w:val="20"/>
                <w:szCs w:val="20"/>
                <w:rtl w:val="0"/>
              </w:rPr>
              <w:t xml:space="preserve">Go directly to eservices.clarkcountyohiocourt.com. You may need to accept the disclaimer on the Legal Division page first before the direct link becomes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b w:val="1"/>
                <w:bCs w:val="1"/>
                <w:color w:val="04162d"/>
                <w:sz w:val="20"/>
                <w:szCs w:val="20"/>
                <w:rtl w:val="0"/>
              </w:rPr>
              <w:t xml:space="preserve">No results returned after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sz w:val="20"/>
                <w:szCs w:val="20"/>
                <w:rtl w:val="0"/>
              </w:rPr>
              <w:t xml:space="preserve">Confirm Case Type is civil and in-rem and in-rem and at least one Case Status is selected. Try selecting all available statuses. Widen the date range or remove it entirely.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b w:val="1"/>
                <w:bCs w:val="1"/>
                <w:color w:val="04162d"/>
                <w:sz w:val="20"/>
                <w:szCs w:val="20"/>
                <w:rtl w:val="0"/>
              </w:rPr>
              <w:t xml:space="preserve">Cannot find foreclosures in search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sz w:val="20"/>
                <w:szCs w:val="20"/>
                <w:rtl w:val="0"/>
              </w:rPr>
              <w:t xml:space="preserve">Check the Initiating Action column carefully. Foreclosure labels vary — look for 'Foreclosure', 'Foreclosure - Mortgage', 'Foreclosure - Tax', or similar. Sort by Initiating Action if the column is sortable.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b w:val="1"/>
                <w:bCs w:val="1"/>
                <w:color w:val="04162d"/>
                <w:sz w:val="20"/>
                <w:szCs w:val="20"/>
                <w:rtl w:val="0"/>
              </w:rPr>
              <w:t xml:space="preserve">Ctrl+A selects browser UI elements, not case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sz w:val="20"/>
                <w:szCs w:val="20"/>
                <w:rtl w:val="0"/>
              </w:rPr>
              <w:t xml:space="preserve">Click directly inside the main content body of the case page first (not on the address bar), then press Ctrl+A. This scopes the selection to the page body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b w:val="1"/>
                <w:bCs w:val="1"/>
                <w:color w:val="04162d"/>
                <w:sz w:val="20"/>
                <w:szCs w:val="20"/>
                <w:rtl w:val="0"/>
              </w:rPr>
              <w:t xml:space="preserve">Clark County Foreclosure skill returns blank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sz w:val="20"/>
                <w:szCs w:val="20"/>
                <w:rtl w:val="0"/>
              </w:rPr>
              <w:t xml:space="preserve">Some fields are only visible on specific tabs (Parties, Docket, Service). Navigate to those tabs, Ctrl+A, Ctrl+C, and paste the additional content into Claude alongside the original paste.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b w:val="1"/>
                <w:bCs w:val="1"/>
                <w:color w:val="04162d"/>
                <w:sz w:val="20"/>
                <w:szCs w:val="20"/>
                <w:rtl w:val="0"/>
              </w:rPr>
              <w:t xml:space="preserve">Portal shows error or is 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sz w:val="20"/>
                <w:szCs w:val="20"/>
                <w:rtl w:val="0"/>
              </w:rPr>
              <w:t xml:space="preserve">The system is maintained by Clark County IT. Try again after a few minutes. For persistent issues, contact the Clerk of Courts at 937-521-1680. Note: system maintenance typically occurs overnight.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b w:val="1"/>
                <w:bCs w:val="1"/>
                <w:color w:val="04162d"/>
                <w:sz w:val="20"/>
                <w:szCs w:val="20"/>
                <w:rtl w:val="0"/>
              </w:rPr>
              <w:t xml:space="preserve">Duplicate leads in Excel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sz w:val="20"/>
                <w:szCs w:val="20"/>
                <w:rtl w:val="0"/>
              </w:rPr>
              <w:t xml:space="preserve">Use the Case Number column to de-duplicate before CRM import. Each case should appear only once in the tracker.</w:t>
            </w:r>
            <w:r w:rsidDel="00000000" w:rsidR="00000000" w:rsidRPr="00000000">
              <w:rPr>
                <w:rtl w:val="0"/>
              </w:rPr>
            </w:r>
          </w:p>
        </w:tc>
      </w:tr>
    </w:tbl>
    <w:p w:rsidR="00000000" w:rsidDel="00000000" w:rsidP="00000000" w:rsidRDefault="00000000" w:rsidRPr="00000000" w14:paraId="000000AD">
      <w:pPr>
        <w:spacing w:after="200" w:lineRule="auto"/>
        <w:rPr/>
      </w:pPr>
      <w:r w:rsidDel="00000000" w:rsidR="00000000" w:rsidRPr="00000000">
        <w:rPr>
          <w:rtl w:val="0"/>
        </w:rPr>
      </w:r>
    </w:p>
    <w:p w:rsidR="00000000" w:rsidDel="00000000" w:rsidP="00000000" w:rsidRDefault="00000000" w:rsidRPr="00000000" w14:paraId="000000AE">
      <w:pPr>
        <w:pStyle w:val="Heading1"/>
        <w:rPr/>
      </w:pPr>
      <w:r w:rsidDel="00000000" w:rsidR="00000000" w:rsidRPr="00000000">
        <w:rPr>
          <w:rtl w:val="0"/>
        </w:rPr>
        <w:t xml:space="preserve">8. Clark County vs. Other H3 County SOPs</w:t>
      </w:r>
    </w:p>
    <w:p w:rsidR="00000000" w:rsidDel="00000000" w:rsidP="00000000" w:rsidRDefault="00000000" w:rsidRPr="00000000" w14:paraId="000000AF">
      <w:pPr>
        <w:pBdr>
          <w:bottom w:color="1954f1" w:space="1" w:sz="6" w:val="single"/>
        </w:pBdr>
        <w:spacing w:after="180" w:lineRule="auto"/>
        <w:rPr/>
      </w:pPr>
      <w:r w:rsidDel="00000000" w:rsidR="00000000" w:rsidRPr="00000000">
        <w:rPr>
          <w:rtl w:val="0"/>
        </w:rPr>
      </w:r>
    </w:p>
    <w:tbl>
      <w:tblPr>
        <w:tblStyle w:val="Table13"/>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3030"/>
        <w:gridCol w:w="2580"/>
        <w:gridCol w:w="3075"/>
        <w:tblGridChange w:id="0">
          <w:tblGrid>
            <w:gridCol w:w="1380"/>
            <w:gridCol w:w="3030"/>
            <w:gridCol w:w="2580"/>
            <w:gridCol w:w="307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b w:val="1"/>
                <w:bCs w:val="1"/>
                <w:color w:val="ffffff"/>
                <w:sz w:val="20"/>
                <w:szCs w:val="20"/>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b w:val="1"/>
                <w:bCs w:val="1"/>
                <w:color w:val="ffffff"/>
                <w:sz w:val="20"/>
                <w:szCs w:val="20"/>
                <w:rtl w:val="0"/>
              </w:rPr>
              <w:t xml:space="preserve">Clark County (CCO)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b w:val="1"/>
                <w:bCs w:val="1"/>
                <w:color w:val="ffffff"/>
                <w:sz w:val="20"/>
                <w:szCs w:val="20"/>
                <w:rtl w:val="0"/>
              </w:rPr>
              <w:t xml:space="preserve">Greene County (GCO)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b w:val="1"/>
                <w:bCs w:val="1"/>
                <w:color w:val="ffffff"/>
                <w:sz w:val="20"/>
                <w:szCs w:val="20"/>
                <w:rtl w:val="0"/>
              </w:rPr>
              <w:t xml:space="preserve">Montgomery County (MCO)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b w:val="1"/>
                <w:bCs w:val="1"/>
                <w:color w:val="04162d"/>
                <w:sz w:val="20"/>
                <w:szCs w:val="20"/>
                <w:rtl w:val="0"/>
              </w:rPr>
              <w:t xml:space="preserve">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sz w:val="20"/>
                <w:szCs w:val="20"/>
                <w:rtl w:val="0"/>
              </w:rPr>
              <w:t xml:space="preserve">eservices.clarkcountyohiocourt.com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sz w:val="20"/>
                <w:szCs w:val="20"/>
                <w:rtl w:val="0"/>
              </w:rPr>
              <w:t xml:space="preserve">courts.greenecountyohio.gov/eservices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sz w:val="20"/>
                <w:szCs w:val="20"/>
                <w:rtl w:val="0"/>
              </w:rPr>
              <w:t xml:space="preserve">pro.mcohio.org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b w:val="1"/>
                <w:bCs w:val="1"/>
                <w:color w:val="04162d"/>
                <w:sz w:val="20"/>
                <w:szCs w:val="20"/>
                <w:rtl w:val="0"/>
              </w:rPr>
              <w:t xml:space="preserve">Access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sdt>
              <w:sdtPr>
                <w:id w:val="-267059690"/>
                <w:tag w:val="goog_rdk_0"/>
              </w:sdtPr>
              <w:sdtContent>
                <w:r w:rsidDel="00000000" w:rsidR="00000000" w:rsidRPr="00000000">
                  <w:rPr>
                    <w:rFonts w:ascii="Arial Unicode MS" w:cs="Arial Unicode MS" w:eastAsia="Arial Unicode MS" w:hAnsi="Arial Unicode MS"/>
                    <w:sz w:val="20"/>
                    <w:szCs w:val="20"/>
                    <w:rtl w:val="0"/>
                  </w:rPr>
                  <w:t xml:space="preserve">Legal Division page → Accept disclaimer → Portal</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sz w:val="20"/>
                <w:szCs w:val="20"/>
                <w:rtl w:val="0"/>
              </w:rPr>
              <w:t xml:space="preserve">Direct portal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sz w:val="20"/>
                <w:szCs w:val="20"/>
                <w:rtl w:val="0"/>
              </w:rPr>
              <w:t xml:space="preserve">Direct portal 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b w:val="1"/>
                <w:bCs w:val="1"/>
                <w:color w:val="04162d"/>
                <w:sz w:val="20"/>
                <w:szCs w:val="20"/>
                <w:rtl w:val="0"/>
              </w:rPr>
              <w:t xml:space="preserve">Case Type 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sz w:val="20"/>
                <w:szCs w:val="20"/>
                <w:rtl w:val="0"/>
              </w:rPr>
              <w:t xml:space="preserve">civil and in-rem and in-rem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sz w:val="20"/>
                <w:szCs w:val="20"/>
                <w:rtl w:val="0"/>
              </w:rPr>
              <w:t xml:space="preserve">civil and in-rem and in-rem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sz w:val="20"/>
                <w:szCs w:val="20"/>
                <w:rtl w:val="0"/>
              </w:rPr>
              <w:t xml:space="preserve">Mortgage Foreclosure (direct filter)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b w:val="1"/>
                <w:bCs w:val="1"/>
                <w:color w:val="04162d"/>
                <w:sz w:val="20"/>
                <w:szCs w:val="20"/>
                <w:rtl w:val="0"/>
              </w:rPr>
              <w:t xml:space="preserve">Foreclosure ID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sz w:val="20"/>
                <w:szCs w:val="20"/>
                <w:rtl w:val="0"/>
              </w:rPr>
              <w:t xml:space="preserve">Initiating Action column in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sz w:val="20"/>
                <w:szCs w:val="20"/>
                <w:rtl w:val="0"/>
              </w:rPr>
              <w:t xml:space="preserve">Initiating Action column in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sz w:val="20"/>
                <w:szCs w:val="20"/>
                <w:rtl w:val="0"/>
              </w:rPr>
              <w:t xml:space="preserve">Action Type filter returns foreclosures directly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b w:val="1"/>
                <w:bCs w:val="1"/>
                <w:color w:val="04162d"/>
                <w:sz w:val="20"/>
                <w:szCs w:val="20"/>
                <w:rtl w:val="0"/>
              </w:rPr>
              <w:t xml:space="preserve">Data Retrieval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sz w:val="20"/>
                <w:szCs w:val="20"/>
                <w:rtl w:val="0"/>
              </w:rPr>
              <w:t xml:space="preserve">Ctrl+A copy from case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sz w:val="20"/>
                <w:szCs w:val="20"/>
                <w:rtl w:val="0"/>
              </w:rPr>
              <w:t xml:space="preserve">Ctrl+A copy from case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sz w:val="20"/>
                <w:szCs w:val="20"/>
                <w:rtl w:val="0"/>
              </w:rPr>
              <w:t xml:space="preserve">Download docket PDFs per 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b w:val="1"/>
                <w:bCs w:val="1"/>
                <w:color w:val="04162d"/>
                <w:sz w:val="20"/>
                <w:szCs w:val="20"/>
                <w:rtl w:val="0"/>
              </w:rPr>
              <w:t xml:space="preserve">Input to Claude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sz w:val="20"/>
                <w:szCs w:val="20"/>
                <w:rtl w:val="0"/>
              </w:rPr>
              <w:t xml:space="preserve">Paste copied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sz w:val="20"/>
                <w:szCs w:val="20"/>
                <w:rtl w:val="0"/>
              </w:rPr>
              <w:t xml:space="preserve">Paste copied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sz w:val="20"/>
                <w:szCs w:val="20"/>
                <w:rtl w:val="0"/>
              </w:rPr>
              <w:t xml:space="preserve">Upload downloaded PDFs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b w:val="1"/>
                <w:bCs w:val="1"/>
                <w:color w:val="04162d"/>
                <w:sz w:val="20"/>
                <w:szCs w:val="20"/>
                <w:rtl w:val="0"/>
              </w:rPr>
              <w:t xml:space="preserve">Claude Skill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sz w:val="20"/>
                <w:szCs w:val="20"/>
                <w:rtl w:val="0"/>
              </w:rPr>
              <w:t xml:space="preserve">Clark County Foreclosure Skill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sz w:val="20"/>
                <w:szCs w:val="20"/>
                <w:rtl w:val="0"/>
              </w:rPr>
              <w:t xml:space="preserve">Greene County Foreclosure Skill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sz w:val="20"/>
                <w:szCs w:val="20"/>
                <w:rtl w:val="0"/>
              </w:rPr>
              <w:t xml:space="preserve">Montgomery County Foreclosure Skill</w:t>
            </w:r>
            <w:r w:rsidDel="00000000" w:rsidR="00000000" w:rsidRPr="00000000">
              <w:rPr>
                <w:rtl w:val="0"/>
              </w:rPr>
            </w:r>
          </w:p>
        </w:tc>
      </w:tr>
    </w:tbl>
    <w:p w:rsidR="00000000" w:rsidDel="00000000" w:rsidP="00000000" w:rsidRDefault="00000000" w:rsidRPr="00000000" w14:paraId="000000D0">
      <w:pPr>
        <w:spacing w:after="200" w:lineRule="auto"/>
        <w:rPr/>
      </w:pPr>
      <w:r w:rsidDel="00000000" w:rsidR="00000000" w:rsidRPr="00000000">
        <w:rPr>
          <w:rtl w:val="0"/>
        </w:rPr>
      </w:r>
    </w:p>
    <w:p w:rsidR="00000000" w:rsidDel="00000000" w:rsidP="00000000" w:rsidRDefault="00000000" w:rsidRPr="00000000" w14:paraId="000000D1">
      <w:pPr>
        <w:pStyle w:val="Heading1"/>
        <w:rPr/>
      </w:pPr>
      <w:r w:rsidDel="00000000" w:rsidR="00000000" w:rsidRPr="00000000">
        <w:rPr>
          <w:rtl w:val="0"/>
        </w:rPr>
        <w:t xml:space="preserve">9. Revision History</w:t>
      </w:r>
    </w:p>
    <w:p w:rsidR="00000000" w:rsidDel="00000000" w:rsidP="00000000" w:rsidRDefault="00000000" w:rsidRPr="00000000" w14:paraId="000000D2">
      <w:pPr>
        <w:pBdr>
          <w:bottom w:color="1954f1" w:space="1" w:sz="6" w:val="single"/>
        </w:pBdr>
        <w:spacing w:after="1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1600"/>
        <w:gridCol w:w="3200"/>
        <w:gridCol w:w="3160"/>
        <w:tblGridChange w:id="0">
          <w:tblGrid>
            <w:gridCol w:w="1400"/>
            <w:gridCol w:w="1600"/>
            <w:gridCol w:w="3200"/>
            <w:gridCol w:w="3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b w:val="1"/>
                <w:bCs w:val="1"/>
                <w:color w:val="ffffff"/>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b w:val="1"/>
                <w:bCs w:val="1"/>
                <w:color w:val="ffffff"/>
                <w:sz w:val="20"/>
                <w:szCs w:val="20"/>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b w:val="1"/>
                <w:bCs w:val="1"/>
                <w:color w:val="ffffff"/>
                <w:sz w:val="20"/>
                <w:szCs w:val="20"/>
                <w:rtl w:val="0"/>
              </w:rPr>
              <w:t xml:space="preserve">Summary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sz w:val="20"/>
                <w:szCs w:val="20"/>
                <w:rtl w:val="0"/>
              </w:rPr>
              <w:t xml:space="preserve">April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sz w:val="20"/>
                <w:szCs w:val="20"/>
                <w:rtl w:val="0"/>
              </w:rPr>
              <w:t xml:space="preserve">H3 Homebuyers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sz w:val="20"/>
                <w:szCs w:val="20"/>
                <w:rtl w:val="0"/>
              </w:rPr>
              <w:t xml:space="preserve">Initial release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tl w:val="0"/>
              </w:rPr>
            </w:r>
          </w:p>
        </w:tc>
      </w:tr>
    </w:tbl>
    <w:p w:rsidR="00000000" w:rsidDel="00000000" w:rsidP="00000000" w:rsidRDefault="00000000" w:rsidRPr="00000000" w14:paraId="000000DF">
      <w:pPr>
        <w:spacing w:after="200" w:lineRule="auto"/>
        <w:rPr/>
      </w:pPr>
      <w:r w:rsidDel="00000000" w:rsidR="00000000" w:rsidRPr="00000000">
        <w:rPr>
          <w:rtl w:val="0"/>
        </w:rPr>
      </w:r>
    </w:p>
    <w:p w:rsidR="00000000" w:rsidDel="00000000" w:rsidP="00000000" w:rsidRDefault="00000000" w:rsidRPr="00000000" w14:paraId="000000E0">
      <w:pPr>
        <w:pBdr>
          <w:top w:color="1954f1" w:space="4" w:sz="4" w:val="single"/>
        </w:pBdr>
        <w:spacing w:after="120" w:before="360" w:lineRule="auto"/>
        <w:rPr/>
      </w:pPr>
      <w:r w:rsidDel="00000000" w:rsidR="00000000" w:rsidRPr="00000000">
        <w:rPr>
          <w:b w:val="1"/>
          <w:bCs w:val="1"/>
          <w:color w:val="04162d"/>
          <w:sz w:val="24"/>
          <w:szCs w:val="24"/>
          <w:rtl w:val="0"/>
        </w:rPr>
        <w:t xml:space="preserve">Document Approval</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E1">
            <w:pPr>
              <w:jc w:val="center"/>
              <w:rPr/>
            </w:pPr>
            <w:r w:rsidDel="00000000" w:rsidR="00000000" w:rsidRPr="00000000">
              <w:rPr>
                <w:b w:val="1"/>
                <w:bCs w:val="1"/>
                <w:color w:val="ffffff"/>
                <w:sz w:val="20"/>
                <w:szCs w:val="20"/>
                <w:rtl w:val="0"/>
              </w:rPr>
              <w:t xml:space="preserve">Prepared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E2">
            <w:pPr>
              <w:jc w:val="center"/>
              <w:rPr/>
            </w:pPr>
            <w:r w:rsidDel="00000000" w:rsidR="00000000" w:rsidRPr="00000000">
              <w:rPr>
                <w:b w:val="1"/>
                <w:bCs w:val="1"/>
                <w:color w:val="ffffff"/>
                <w:sz w:val="20"/>
                <w:szCs w:val="20"/>
                <w:rtl w:val="0"/>
              </w:rPr>
              <w:t xml:space="preserve">Reviewed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E3">
            <w:pPr>
              <w:jc w:val="center"/>
              <w:rPr/>
            </w:pPr>
            <w:r w:rsidDel="00000000" w:rsidR="00000000" w:rsidRPr="00000000">
              <w:rPr>
                <w:b w:val="1"/>
                <w:bCs w:val="1"/>
                <w:color w:val="ffffff"/>
                <w:sz w:val="20"/>
                <w:szCs w:val="20"/>
                <w:rtl w:val="0"/>
              </w:rPr>
              <w:t xml:space="preserve">Approved 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180.0" w:type="dxa"/>
              <w:left w:w="120.0" w:type="dxa"/>
              <w:bottom w:w="180.0" w:type="dxa"/>
              <w:right w:w="120.0" w:type="dxa"/>
            </w:tcMar>
          </w:tcPr>
          <w:p w:rsidR="00000000" w:rsidDel="00000000" w:rsidP="00000000" w:rsidRDefault="00000000" w:rsidRPr="00000000" w14:paraId="000000E4">
            <w:pPr>
              <w:spacing w:after="100" w:lineRule="auto"/>
              <w:rPr/>
            </w:pPr>
            <w:r w:rsidDel="00000000" w:rsidR="00000000" w:rsidRPr="00000000">
              <w:rPr>
                <w:sz w:val="20"/>
                <w:szCs w:val="20"/>
                <w:rtl w:val="0"/>
              </w:rPr>
              <w:t xml:space="preserve">Name: ___________________</w:t>
            </w:r>
            <w:r w:rsidDel="00000000" w:rsidR="00000000" w:rsidRPr="00000000">
              <w:rPr>
                <w:rtl w:val="0"/>
              </w:rPr>
            </w:r>
          </w:p>
          <w:p w:rsidR="00000000" w:rsidDel="00000000" w:rsidP="00000000" w:rsidRDefault="00000000" w:rsidRPr="00000000" w14:paraId="000000E5">
            <w:pPr>
              <w:spacing w:after="100" w:lineRule="auto"/>
              <w:rPr/>
            </w:pPr>
            <w:r w:rsidDel="00000000" w:rsidR="00000000" w:rsidRPr="00000000">
              <w:rPr>
                <w:sz w:val="20"/>
                <w:szCs w:val="20"/>
                <w:rtl w:val="0"/>
              </w:rPr>
              <w:t xml:space="preserve">Title: ___________________</w:t>
            </w:r>
            <w:r w:rsidDel="00000000" w:rsidR="00000000" w:rsidRPr="00000000">
              <w:rPr>
                <w:rtl w:val="0"/>
              </w:rPr>
            </w:r>
          </w:p>
          <w:p w:rsidR="00000000" w:rsidDel="00000000" w:rsidP="00000000" w:rsidRDefault="00000000" w:rsidRPr="00000000" w14:paraId="000000E6">
            <w:pPr>
              <w:rPr/>
            </w:pPr>
            <w:r w:rsidDel="00000000" w:rsidR="00000000" w:rsidRPr="00000000">
              <w:rPr>
                <w:sz w:val="20"/>
                <w:szCs w:val="20"/>
                <w:rtl w:val="0"/>
              </w:rPr>
              <w:t xml:space="preserve">Date:  ___________________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180.0" w:type="dxa"/>
              <w:left w:w="120.0" w:type="dxa"/>
              <w:bottom w:w="180.0" w:type="dxa"/>
              <w:right w:w="120.0" w:type="dxa"/>
            </w:tcMar>
          </w:tcPr>
          <w:p w:rsidR="00000000" w:rsidDel="00000000" w:rsidP="00000000" w:rsidRDefault="00000000" w:rsidRPr="00000000" w14:paraId="000000E7">
            <w:pPr>
              <w:spacing w:after="100" w:lineRule="auto"/>
              <w:rPr/>
            </w:pPr>
            <w:r w:rsidDel="00000000" w:rsidR="00000000" w:rsidRPr="00000000">
              <w:rPr>
                <w:sz w:val="20"/>
                <w:szCs w:val="20"/>
                <w:rtl w:val="0"/>
              </w:rPr>
              <w:t xml:space="preserve">Name: ___________________</w:t>
            </w:r>
            <w:r w:rsidDel="00000000" w:rsidR="00000000" w:rsidRPr="00000000">
              <w:rPr>
                <w:rtl w:val="0"/>
              </w:rPr>
            </w:r>
          </w:p>
          <w:p w:rsidR="00000000" w:rsidDel="00000000" w:rsidP="00000000" w:rsidRDefault="00000000" w:rsidRPr="00000000" w14:paraId="000000E8">
            <w:pPr>
              <w:spacing w:after="100" w:lineRule="auto"/>
              <w:rPr/>
            </w:pPr>
            <w:r w:rsidDel="00000000" w:rsidR="00000000" w:rsidRPr="00000000">
              <w:rPr>
                <w:sz w:val="20"/>
                <w:szCs w:val="20"/>
                <w:rtl w:val="0"/>
              </w:rPr>
              <w:t xml:space="preserve">Title: ___________________</w:t>
            </w:r>
            <w:r w:rsidDel="00000000" w:rsidR="00000000" w:rsidRPr="00000000">
              <w:rPr>
                <w:rtl w:val="0"/>
              </w:rPr>
            </w:r>
          </w:p>
          <w:p w:rsidR="00000000" w:rsidDel="00000000" w:rsidP="00000000" w:rsidRDefault="00000000" w:rsidRPr="00000000" w14:paraId="000000E9">
            <w:pPr>
              <w:rPr/>
            </w:pPr>
            <w:r w:rsidDel="00000000" w:rsidR="00000000" w:rsidRPr="00000000">
              <w:rPr>
                <w:sz w:val="20"/>
                <w:szCs w:val="20"/>
                <w:rtl w:val="0"/>
              </w:rPr>
              <w:t xml:space="preserve">Date:  ___________________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180.0" w:type="dxa"/>
              <w:left w:w="120.0" w:type="dxa"/>
              <w:bottom w:w="180.0" w:type="dxa"/>
              <w:right w:w="120.0" w:type="dxa"/>
            </w:tcMar>
          </w:tcPr>
          <w:p w:rsidR="00000000" w:rsidDel="00000000" w:rsidP="00000000" w:rsidRDefault="00000000" w:rsidRPr="00000000" w14:paraId="000000EA">
            <w:pPr>
              <w:spacing w:after="100" w:lineRule="auto"/>
              <w:rPr/>
            </w:pPr>
            <w:r w:rsidDel="00000000" w:rsidR="00000000" w:rsidRPr="00000000">
              <w:rPr>
                <w:sz w:val="20"/>
                <w:szCs w:val="20"/>
                <w:rtl w:val="0"/>
              </w:rPr>
              <w:t xml:space="preserve">Name: ___________________</w:t>
            </w:r>
            <w:r w:rsidDel="00000000" w:rsidR="00000000" w:rsidRPr="00000000">
              <w:rPr>
                <w:rtl w:val="0"/>
              </w:rPr>
            </w:r>
          </w:p>
          <w:p w:rsidR="00000000" w:rsidDel="00000000" w:rsidP="00000000" w:rsidRDefault="00000000" w:rsidRPr="00000000" w14:paraId="000000EB">
            <w:pPr>
              <w:spacing w:after="100" w:lineRule="auto"/>
              <w:rPr/>
            </w:pPr>
            <w:r w:rsidDel="00000000" w:rsidR="00000000" w:rsidRPr="00000000">
              <w:rPr>
                <w:sz w:val="20"/>
                <w:szCs w:val="20"/>
                <w:rtl w:val="0"/>
              </w:rPr>
              <w:t xml:space="preserve">Title: ___________________</w:t>
            </w:r>
            <w:r w:rsidDel="00000000" w:rsidR="00000000" w:rsidRPr="00000000">
              <w:rPr>
                <w:rtl w:val="0"/>
              </w:rPr>
            </w:r>
          </w:p>
          <w:p w:rsidR="00000000" w:rsidDel="00000000" w:rsidP="00000000" w:rsidRDefault="00000000" w:rsidRPr="00000000" w14:paraId="000000EC">
            <w:pPr>
              <w:rPr/>
            </w:pPr>
            <w:r w:rsidDel="00000000" w:rsidR="00000000" w:rsidRPr="00000000">
              <w:rPr>
                <w:sz w:val="20"/>
                <w:szCs w:val="20"/>
                <w:rtl w:val="0"/>
              </w:rPr>
              <w:t xml:space="preserve">Date:  ___________________</w:t>
            </w:r>
            <w:r w:rsidDel="00000000" w:rsidR="00000000" w:rsidRPr="00000000">
              <w:rPr>
                <w:rtl w:val="0"/>
              </w:rPr>
            </w:r>
          </w:p>
        </w:tc>
      </w:tr>
    </w:tbl>
    <w:p w:rsidR="00000000" w:rsidDel="00000000" w:rsidP="00000000" w:rsidRDefault="00000000" w:rsidRPr="00000000" w14:paraId="000000ED">
      <w:pPr>
        <w:spacing w:after="300" w:lineRule="auto"/>
        <w:rPr/>
      </w:pPr>
      <w:r w:rsidDel="00000000" w:rsidR="00000000" w:rsidRPr="00000000">
        <w:rPr>
          <w:rtl w:val="0"/>
        </w:rPr>
      </w:r>
    </w:p>
    <w:p w:rsidR="00000000" w:rsidDel="00000000" w:rsidP="00000000" w:rsidRDefault="00000000" w:rsidRPr="00000000" w14:paraId="000000EE">
      <w:pPr>
        <w:jc w:val="center"/>
        <w:rPr/>
      </w:pPr>
      <w:r w:rsidDel="00000000" w:rsidR="00000000" w:rsidRPr="00000000">
        <w:rPr>
          <w:i w:val="1"/>
          <w:iCs w:val="1"/>
          <w:color w:val="888888"/>
          <w:sz w:val="18"/>
          <w:szCs w:val="18"/>
          <w:rtl w:val="0"/>
        </w:rPr>
        <w:t xml:space="preserve">H3 Homebuyers | Confidential &amp; Proprietary | Do Not Distribute</w:t>
      </w:r>
      <w:r w:rsidDel="00000000" w:rsidR="00000000" w:rsidRPr="00000000">
        <w:rPr>
          <w:rtl w:val="0"/>
        </w:rPr>
      </w:r>
    </w:p>
    <w:sectPr>
      <w:headerReference r:id="rId7" w:type="default"/>
      <w:footerReference r:id="rId8" w:type="default"/>
      <w:type w:val="nextPage"/>
      <w:pgSz w:h="15840" w:w="12240" w:orient="portrait"/>
      <w:pgMar w:bottom="1000" w:top="100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pBdr>
        <w:top w:color="1954f1" w:space="1" w:sz="4" w:val="single"/>
      </w:pBdr>
      <w:tabs>
        <w:tab w:val="right" w:leader="none" w:pos="9026"/>
      </w:tabs>
      <w:rPr/>
    </w:pPr>
    <w:r w:rsidDel="00000000" w:rsidR="00000000" w:rsidRPr="00000000">
      <w:rPr>
        <w:color w:val="888888"/>
        <w:sz w:val="16"/>
        <w:szCs w:val="16"/>
        <w:rtl w:val="0"/>
      </w:rPr>
      <w:t xml:space="preserve">H3-SOP-CCO-001 | Confidential &amp; Proprietary</w:t>
      <w:tab/>
      <w:t xml:space="preserve">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pBdr>
        <w:bottom w:color="1954f1" w:space="1" w:sz="6" w:val="single"/>
      </w:pBdr>
      <w:tabs>
        <w:tab w:val="right" w:leader="none" w:pos="9026"/>
      </w:tabs>
      <w:rPr/>
    </w:pPr>
    <w:r w:rsidDel="00000000" w:rsidR="00000000" w:rsidRPr="00000000">
      <w:rPr>
        <w:b w:val="1"/>
        <w:bCs w:val="1"/>
        <w:color w:val="1954f1"/>
        <w:sz w:val="18"/>
        <w:szCs w:val="18"/>
        <w:rtl w:val="0"/>
      </w:rPr>
      <w:t xml:space="preserve">H3 HOMEBUYERS</w:t>
    </w:r>
    <w:r w:rsidDel="00000000" w:rsidR="00000000" w:rsidRPr="00000000">
      <w:rPr>
        <w:color w:val="888888"/>
        <w:sz w:val="18"/>
        <w:szCs w:val="18"/>
        <w:rtl w:val="0"/>
      </w:rPr>
      <w:tab/>
      <w:t xml:space="preserve">SOP: Clark County, Ohio — civil and in-rem and in-rem Foreclosure Lead Sourcing &amp; Extraction via CourtView Portal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201d"/>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40" w:line="240" w:lineRule="auto"/>
      <w:ind w:left="0" w:right="0" w:firstLine="0"/>
      <w:jc w:val="left"/>
    </w:pPr>
    <w:rPr>
      <w:rFonts w:ascii="Arial" w:cs="Arial" w:eastAsia="Arial" w:hAnsi="Arial"/>
      <w:b w:val="1"/>
      <w:bCs w:val="1"/>
      <w:i w:val="0"/>
      <w:iCs w:val="0"/>
      <w:smallCaps w:val="0"/>
      <w:strike w:val="0"/>
      <w:color w:val="1954f1"/>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Arial" w:cs="Arial" w:eastAsia="Arial" w:hAnsi="Arial"/>
      <w:b w:val="1"/>
      <w:bCs w:val="1"/>
      <w:i w:val="0"/>
      <w:iCs w:val="0"/>
      <w:smallCaps w:val="0"/>
      <w:strike w:val="0"/>
      <w:color w:val="04162d"/>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3201d"/>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qo/dELHzm0AsXNfxX83jSaBxxw==">CgMxLjAaHQoBMBIYChYIB0ISEhBBcmlhbCBVbmljb2RlIE1TOAByITFJNkg5NFBrRjNNeWh2N1czNmt6aEFHVlJSdDdlN2VTcQ==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