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pPr w:leftFromText="180" w:rightFromText="180" w:vertAnchor="text" w:horzAnchor="margin" w:tblpXSpec="center" w:tblpY="-465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E02DB0" w:rsidTr="00E02DB0" w14:paraId="442647E3" w14:textId="77777777">
        <w:tc>
          <w:tcPr>
            <w:tcW w:w="4821" w:type="dxa"/>
          </w:tcPr>
          <w:p w:rsidR="00E02DB0" w:rsidP="00E02DB0" w:rsidRDefault="00E02DB0" w14:paraId="7B4AE218" w14:textId="77777777">
            <w:pPr>
              <w:ind w:firstLine="0"/>
              <w:jc w:val="right"/>
            </w:pPr>
          </w:p>
          <w:p w:rsidR="00E02DB0" w:rsidP="00E02DB0" w:rsidRDefault="00E02DB0" w14:paraId="02D0BBD7" w14:textId="77777777">
            <w:pPr>
              <w:ind w:firstLine="0"/>
            </w:pPr>
          </w:p>
          <w:p w:rsidRPr="00646136" w:rsidR="00E02DB0" w:rsidP="00E02DB0" w:rsidRDefault="00E02DB0" w14:paraId="1CC2EA2B" w14:textId="77777777">
            <w:pPr>
              <w:ind w:firstLine="0"/>
            </w:pPr>
            <w:r>
              <w:t>СОГЛАСОВАНО</w:t>
            </w:r>
          </w:p>
        </w:tc>
        <w:tc>
          <w:tcPr>
            <w:tcW w:w="1162" w:type="dxa"/>
          </w:tcPr>
          <w:p w:rsidRPr="00646136" w:rsidR="00E02DB0" w:rsidP="00E02DB0" w:rsidRDefault="00E02DB0" w14:paraId="7C9E3CE6" w14:textId="77777777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:rsidR="00E02DB0" w:rsidP="00E02DB0" w:rsidRDefault="00E02DB0" w14:paraId="5D934D1F" w14:textId="77777777">
            <w:pPr>
              <w:ind w:firstLine="0"/>
            </w:pPr>
          </w:p>
          <w:p w:rsidR="00E02DB0" w:rsidP="00E02DB0" w:rsidRDefault="00E02DB0" w14:paraId="77028AFB" w14:textId="77777777">
            <w:pPr>
              <w:ind w:firstLine="0"/>
            </w:pPr>
          </w:p>
          <w:p w:rsidRPr="00646136" w:rsidR="00E02DB0" w:rsidP="00E02DB0" w:rsidRDefault="00E02DB0" w14:paraId="379AAE87" w14:textId="77777777">
            <w:pPr>
              <w:ind w:firstLine="0"/>
            </w:pPr>
            <w:r w:rsidRPr="00646136">
              <w:t>УТВЕРЖДАЮ</w:t>
            </w:r>
          </w:p>
        </w:tc>
      </w:tr>
      <w:tr w:rsidR="00E02DB0" w:rsidTr="00E02DB0" w14:paraId="0D969F4A" w14:textId="77777777">
        <w:trPr>
          <w:trHeight w:val="2047"/>
        </w:trPr>
        <w:tc>
          <w:tcPr>
            <w:tcW w:w="4821" w:type="dxa"/>
            <w:hideMark/>
          </w:tcPr>
          <w:p w:rsidRPr="00646136" w:rsidR="00E02DB0" w:rsidP="00E02DB0" w:rsidRDefault="00E02DB0" w14:paraId="0BA096F3" w14:textId="77777777">
            <w:pPr>
              <w:ind w:firstLine="0"/>
            </w:pPr>
            <w:r>
              <w:rPr>
                <w:rStyle w:val="normaltextrun"/>
                <w:color w:val="000000"/>
                <w:shd w:val="clear" w:color="auto" w:fill="FFFFFF"/>
              </w:rPr>
              <w:t>И.о. директора ИМИС ВятГУ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  <w:p w:rsidRPr="00F76EBD" w:rsidR="00E02DB0" w:rsidP="00E02DB0" w:rsidRDefault="00E02DB0" w14:paraId="2ACBA6B2" w14:textId="77777777">
            <w:pPr>
              <w:ind w:firstLine="0"/>
            </w:pPr>
            <w:r w:rsidRPr="00646136">
              <w:t>________________</w:t>
            </w:r>
            <w:r>
              <w:t xml:space="preserve"> Кошкин.О.В.</w:t>
            </w:r>
          </w:p>
          <w:p w:rsidRPr="00646136" w:rsidR="00E02DB0" w:rsidP="00E02DB0" w:rsidRDefault="00E02DB0" w14:paraId="61C6B9E7" w14:textId="77777777">
            <w:pPr>
              <w:ind w:firstLine="0"/>
            </w:pPr>
            <w:r>
              <w:t>«____» _____________ 20__</w:t>
            </w:r>
            <w:r w:rsidRPr="00646136">
              <w:t> г.</w:t>
            </w:r>
          </w:p>
          <w:p w:rsidRPr="00646136" w:rsidR="00E02DB0" w:rsidP="00E02DB0" w:rsidRDefault="00E02DB0" w14:paraId="1FD6B873" w14:textId="77777777">
            <w:pPr>
              <w:ind w:firstLine="0"/>
              <w:rPr>
                <w:sz w:val="16"/>
                <w:szCs w:val="16"/>
              </w:rPr>
            </w:pPr>
            <w:r w:rsidRPr="00646136">
              <w:rPr>
                <w:sz w:val="16"/>
                <w:szCs w:val="16"/>
              </w:rPr>
              <w:t>М.П.</w:t>
            </w:r>
          </w:p>
        </w:tc>
        <w:tc>
          <w:tcPr>
            <w:tcW w:w="1162" w:type="dxa"/>
          </w:tcPr>
          <w:p w:rsidRPr="00646136" w:rsidR="00E02DB0" w:rsidP="00E02DB0" w:rsidRDefault="00E02DB0" w14:paraId="0B6ECBFA" w14:textId="77777777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:rsidRPr="00646136" w:rsidR="00E02DB0" w:rsidP="00E02DB0" w:rsidRDefault="00E02DB0" w14:paraId="3493F223" w14:textId="77777777">
            <w:pPr>
              <w:ind w:firstLine="0"/>
            </w:pPr>
            <w:r>
              <w:t>Руководитель</w:t>
            </w:r>
          </w:p>
          <w:p w:rsidRPr="00646136" w:rsidR="00E02DB0" w:rsidP="00E02DB0" w:rsidRDefault="00E02DB0" w14:paraId="2ABD0B06" w14:textId="77777777">
            <w:pPr>
              <w:ind w:firstLine="0"/>
            </w:pPr>
            <w:r w:rsidRPr="00646136">
              <w:t>________________</w:t>
            </w:r>
            <w:r>
              <w:t xml:space="preserve"> Чистяков Г.А.</w:t>
            </w:r>
          </w:p>
          <w:p w:rsidRPr="00646136" w:rsidR="00E02DB0" w:rsidP="00E02DB0" w:rsidRDefault="00E02DB0" w14:paraId="315CA4A5" w14:textId="77777777">
            <w:pPr>
              <w:ind w:firstLine="0"/>
            </w:pPr>
            <w:r>
              <w:t>«____» _____________ 20__</w:t>
            </w:r>
            <w:r w:rsidRPr="00646136">
              <w:t> г.</w:t>
            </w:r>
          </w:p>
          <w:p w:rsidRPr="00646136" w:rsidR="00E02DB0" w:rsidP="00E02DB0" w:rsidRDefault="00E02DB0" w14:paraId="4A252203" w14:textId="77777777">
            <w:pPr>
              <w:ind w:firstLine="0"/>
              <w:rPr>
                <w:sz w:val="16"/>
              </w:rPr>
            </w:pPr>
            <w:r w:rsidRPr="00646136">
              <w:rPr>
                <w:sz w:val="16"/>
                <w:szCs w:val="16"/>
              </w:rPr>
              <w:t>М.П.</w:t>
            </w:r>
          </w:p>
        </w:tc>
      </w:tr>
    </w:tbl>
    <w:p w:rsidRPr="009C4C0B" w:rsidR="00990EAC" w:rsidP="00E02DB0" w:rsidRDefault="00990EAC" w14:paraId="71CDA10E" w14:textId="6683F30E">
      <w:pPr>
        <w:ind w:firstLine="0"/>
        <w:rPr>
          <w:b/>
          <w:noProof/>
          <w:sz w:val="32"/>
          <w:szCs w:val="32"/>
        </w:rPr>
      </w:pPr>
    </w:p>
    <w:p w:rsidRPr="00646136" w:rsidR="00990EAC" w:rsidP="00EA6493" w:rsidRDefault="00990EAC" w14:paraId="2AAA6B2A" w14:textId="77777777">
      <w:pPr>
        <w:rPr>
          <w:noProof/>
        </w:rPr>
      </w:pPr>
    </w:p>
    <w:p w:rsidRPr="00646136" w:rsidR="00990EAC" w:rsidP="00990EAC" w:rsidRDefault="00990EAC" w14:paraId="66DDFF13" w14:textId="77777777"/>
    <w:p w:rsidRPr="00646136" w:rsidR="00990EAC" w:rsidP="00990EAC" w:rsidRDefault="00990EAC" w14:paraId="6D8F6D6B" w14:textId="77777777"/>
    <w:p w:rsidRPr="00887FAD" w:rsidR="00990EAC" w:rsidP="00A6518F" w:rsidRDefault="00A6518F" w14:paraId="326582D4" w14:textId="6E9C214C">
      <w:pPr>
        <w:pStyle w:val="vguxTitleDocName"/>
        <w:rPr>
          <w:lang w:val="ru-RU"/>
        </w:rPr>
      </w:pPr>
      <w:r>
        <w:rPr>
          <w:lang w:val="ru-RU"/>
        </w:rPr>
        <w:t>ТЕХНИЧЕСКОЕ ЗАДАНИЕ</w:t>
      </w:r>
    </w:p>
    <w:p w:rsidR="0013162A" w:rsidP="0013162A" w:rsidRDefault="00990EAC" w14:paraId="0A9957D8" w14:textId="70212D17">
      <w:pPr>
        <w:ind w:firstLine="0"/>
        <w:jc w:val="center"/>
      </w:pPr>
      <w:r w:rsidRPr="00646136">
        <w:t xml:space="preserve">на </w:t>
      </w:r>
      <w:r w:rsidR="00F2337D">
        <w:t>разработку</w:t>
      </w:r>
    </w:p>
    <w:p w:rsidR="00502987" w:rsidP="00502987" w:rsidRDefault="00502987" w14:paraId="4D0ECF67" w14:textId="004C7F1D">
      <w:pPr>
        <w:ind w:firstLine="0"/>
        <w:jc w:val="center"/>
      </w:pPr>
      <w:r w:rsidR="00502987">
        <w:rPr/>
        <w:t>______________</w:t>
      </w:r>
      <w:r w:rsidRPr="63C64891" w:rsidR="00502987">
        <w:rPr>
          <w:u w:val="single"/>
        </w:rPr>
        <w:t>игры «</w:t>
      </w:r>
      <w:r w:rsidRPr="63C64891" w:rsidR="763DE1F2">
        <w:rPr>
          <w:u w:val="single"/>
        </w:rPr>
        <w:t>Змейка в лабиринте</w:t>
      </w:r>
      <w:r w:rsidRPr="63C64891" w:rsidR="00502987">
        <w:rPr>
          <w:u w:val="single"/>
        </w:rPr>
        <w:t>»</w:t>
      </w:r>
      <w:r w:rsidR="00502987">
        <w:rPr/>
        <w:t>_______________</w:t>
      </w:r>
    </w:p>
    <w:p w:rsidRPr="00646136" w:rsidR="00990EAC" w:rsidP="00303DC8" w:rsidRDefault="00990EAC" w14:paraId="2FAF6D5A" w14:textId="77777777"/>
    <w:p w:rsidRPr="00646136" w:rsidR="00990EAC" w:rsidP="00303DC8" w:rsidRDefault="00990EAC" w14:paraId="7802D47B" w14:textId="77777777"/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035A26" w:rsidTr="63C64891" w14:paraId="6C30B23A" w14:textId="77777777">
        <w:tc>
          <w:tcPr>
            <w:tcW w:w="4821" w:type="dxa"/>
            <w:tcMar/>
          </w:tcPr>
          <w:p w:rsidRPr="00646136" w:rsidR="00990EAC" w:rsidP="0013162A" w:rsidRDefault="00990EAC" w14:paraId="1F9E7B21" w14:textId="77777777">
            <w:pPr>
              <w:ind w:firstLine="0"/>
            </w:pPr>
            <w:r w:rsidRPr="00646136">
              <w:t>СОГЛАСОВАНО</w:t>
            </w:r>
          </w:p>
        </w:tc>
        <w:tc>
          <w:tcPr>
            <w:tcW w:w="1134" w:type="dxa"/>
            <w:tcMar/>
          </w:tcPr>
          <w:p w:rsidRPr="00646136" w:rsidR="00990EAC" w:rsidP="00990EAC" w:rsidRDefault="00990EAC" w14:paraId="1DE671FD" w14:textId="77777777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tcMar/>
          </w:tcPr>
          <w:p w:rsidRPr="00646136" w:rsidR="00990EAC" w:rsidP="0013162A" w:rsidRDefault="00990EAC" w14:paraId="2CAFB7F3" w14:textId="77777777">
            <w:pPr>
              <w:ind w:firstLine="0"/>
            </w:pPr>
            <w:r w:rsidRPr="00646136">
              <w:t>СОГЛАСОВАНО</w:t>
            </w:r>
          </w:p>
        </w:tc>
      </w:tr>
      <w:tr w:rsidR="00DB67CB" w:rsidTr="63C64891" w14:paraId="6E79C311" w14:textId="77777777">
        <w:trPr>
          <w:trHeight w:val="1713"/>
        </w:trPr>
        <w:tc>
          <w:tcPr>
            <w:tcW w:w="4821" w:type="dxa"/>
            <w:tcMar/>
            <w:hideMark/>
          </w:tcPr>
          <w:p w:rsidRPr="00646136" w:rsidR="00DB67CB" w:rsidP="0013162A" w:rsidRDefault="002502BF" w14:paraId="2FFD1A4A" w14:textId="7D6F98C4">
            <w:pPr>
              <w:ind w:firstLine="0"/>
            </w:pPr>
            <w:r>
              <w:t>Колледж ВятГУ</w:t>
            </w:r>
          </w:p>
          <w:p w:rsidRPr="00646136" w:rsidR="00DB67CB" w:rsidP="0013162A" w:rsidRDefault="00DB67CB" w14:paraId="1BE65011" w14:textId="03E45721">
            <w:pPr>
              <w:ind w:firstLine="0"/>
            </w:pPr>
            <w:r w:rsidR="423D8B5F">
              <w:rPr/>
              <w:t>________________</w:t>
            </w:r>
            <w:r w:rsidR="130EACA5">
              <w:rPr/>
              <w:t xml:space="preserve"> </w:t>
            </w:r>
            <w:r w:rsidR="6B3C9863">
              <w:rPr/>
              <w:t>Завражных</w:t>
            </w:r>
            <w:r w:rsidR="7259F129">
              <w:rPr/>
              <w:t>.</w:t>
            </w:r>
            <w:r w:rsidR="52C1B036">
              <w:rPr/>
              <w:t>И</w:t>
            </w:r>
            <w:r w:rsidR="7259F129">
              <w:rPr/>
              <w:t>.</w:t>
            </w:r>
            <w:r w:rsidR="67E30D15">
              <w:rPr/>
              <w:t>А</w:t>
            </w:r>
            <w:r w:rsidR="7259F129">
              <w:rPr/>
              <w:t>.</w:t>
            </w:r>
          </w:p>
          <w:p w:rsidRPr="00646136" w:rsidR="00DB67CB" w:rsidP="0013162A" w:rsidRDefault="00DB67CB" w14:paraId="6D9A6514" w14:textId="77777777">
            <w:pPr>
              <w:ind w:firstLine="0"/>
            </w:pPr>
            <w:r>
              <w:t>«____» _____________ 20</w:t>
            </w:r>
            <w:r w:rsidRPr="002502BF">
              <w:t>__</w:t>
            </w:r>
            <w:r w:rsidRPr="00646136">
              <w:t> г.</w:t>
            </w:r>
          </w:p>
          <w:p w:rsidRPr="00646136" w:rsidR="00DB67CB" w:rsidP="0013162A" w:rsidRDefault="00DB67CB" w14:paraId="391E9847" w14:textId="5724A65A">
            <w:pPr>
              <w:ind w:firstLine="0"/>
            </w:pPr>
            <w:r w:rsidRPr="00F25908">
              <w:rPr>
                <w:sz w:val="16"/>
                <w:szCs w:val="14"/>
              </w:rPr>
              <w:t>М.П.</w:t>
            </w:r>
          </w:p>
        </w:tc>
        <w:tc>
          <w:tcPr>
            <w:tcW w:w="1134" w:type="dxa"/>
            <w:tcMar/>
          </w:tcPr>
          <w:p w:rsidRPr="00646136" w:rsidR="00DB67CB" w:rsidP="00DB67CB" w:rsidRDefault="00DB67CB" w14:paraId="65C4A658" w14:textId="77777777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tcMar/>
            <w:hideMark/>
          </w:tcPr>
          <w:p w:rsidRPr="00646136" w:rsidR="00DB67CB" w:rsidP="0013162A" w:rsidRDefault="002502BF" w14:paraId="2D0A277D" w14:textId="64244D7F">
            <w:pPr>
              <w:ind w:firstLine="0"/>
            </w:pPr>
            <w:r>
              <w:t>Преподаватель по учебной практике</w:t>
            </w:r>
          </w:p>
          <w:p w:rsidRPr="00646136" w:rsidR="00DB67CB" w:rsidP="0013162A" w:rsidRDefault="00DB67CB" w14:paraId="2CA16E67" w14:textId="07C2D530">
            <w:pPr>
              <w:ind w:firstLine="0"/>
            </w:pPr>
            <w:r w:rsidR="423D8B5F">
              <w:rPr/>
              <w:t>________________</w:t>
            </w:r>
            <w:r w:rsidR="130EACA5">
              <w:rPr/>
              <w:t xml:space="preserve"> </w:t>
            </w:r>
            <w:r w:rsidR="6FD51FB2">
              <w:rPr/>
              <w:t>Мамаева</w:t>
            </w:r>
            <w:r w:rsidR="7259F129">
              <w:rPr/>
              <w:t>.</w:t>
            </w:r>
            <w:r w:rsidR="1C5B7992">
              <w:rPr/>
              <w:t>Е</w:t>
            </w:r>
            <w:r w:rsidR="7259F129">
              <w:rPr/>
              <w:t>.</w:t>
            </w:r>
            <w:r w:rsidR="4BC1E4A8">
              <w:rPr/>
              <w:t>А.</w:t>
            </w:r>
          </w:p>
          <w:p w:rsidRPr="00D37FCB" w:rsidR="00D37FCB" w:rsidP="0013162A" w:rsidRDefault="00DB67CB" w14:paraId="481526AE" w14:textId="28E6C5C8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  <w:tr w:rsidR="003E22A5" w:rsidTr="63C64891" w14:paraId="415F2DB0" w14:textId="77777777">
        <w:trPr>
          <w:trHeight w:val="419"/>
        </w:trPr>
        <w:tc>
          <w:tcPr>
            <w:tcW w:w="4821" w:type="dxa"/>
            <w:tcMar/>
          </w:tcPr>
          <w:p w:rsidRPr="00D31A36" w:rsidR="003E22A5" w:rsidP="003E22A5" w:rsidRDefault="003E22A5" w14:paraId="2D3A0885" w14:textId="77777777">
            <w:pPr>
              <w:ind w:firstLine="0"/>
            </w:pPr>
          </w:p>
        </w:tc>
        <w:tc>
          <w:tcPr>
            <w:tcW w:w="1134" w:type="dxa"/>
            <w:tcMar/>
          </w:tcPr>
          <w:p w:rsidRPr="00646136" w:rsidR="003E22A5" w:rsidP="003E22A5" w:rsidRDefault="003E22A5" w14:paraId="26659269" w14:textId="77777777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tcMar/>
          </w:tcPr>
          <w:p w:rsidRPr="00D31A36" w:rsidR="003E22A5" w:rsidP="003E22A5" w:rsidRDefault="003E22A5" w14:paraId="21AE938C" w14:textId="37EF1496">
            <w:pPr>
              <w:ind w:firstLine="0"/>
            </w:pPr>
            <w:r w:rsidRPr="00646136">
              <w:t>СОГЛАСОВАНО</w:t>
            </w:r>
          </w:p>
        </w:tc>
      </w:tr>
      <w:tr w:rsidR="003E22A5" w:rsidTr="63C64891" w14:paraId="10817EA7" w14:textId="77777777">
        <w:trPr>
          <w:trHeight w:val="1713"/>
        </w:trPr>
        <w:tc>
          <w:tcPr>
            <w:tcW w:w="4821" w:type="dxa"/>
            <w:tcMar/>
          </w:tcPr>
          <w:p w:rsidRPr="00D31A36" w:rsidR="003E22A5" w:rsidP="003E22A5" w:rsidRDefault="003E22A5" w14:paraId="7B688BE1" w14:textId="77777777">
            <w:pPr>
              <w:ind w:firstLine="0"/>
            </w:pPr>
          </w:p>
        </w:tc>
        <w:tc>
          <w:tcPr>
            <w:tcW w:w="1134" w:type="dxa"/>
            <w:tcMar/>
          </w:tcPr>
          <w:p w:rsidRPr="00646136" w:rsidR="003E22A5" w:rsidP="003E22A5" w:rsidRDefault="003E22A5" w14:paraId="74CB39DC" w14:textId="77777777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tcMar/>
          </w:tcPr>
          <w:p w:rsidRPr="00646136" w:rsidR="003E22A5" w:rsidP="003E22A5" w:rsidRDefault="002502BF" w14:paraId="69F58FF0" w14:textId="7F05D23F">
            <w:pPr>
              <w:ind w:firstLine="0"/>
            </w:pPr>
            <w:r>
              <w:t xml:space="preserve">Преподаватель по </w:t>
            </w:r>
            <w:r w:rsidR="00EA7476">
              <w:t>внедрению</w:t>
            </w:r>
            <w:r>
              <w:t xml:space="preserve"> ИС</w:t>
            </w:r>
          </w:p>
          <w:p w:rsidRPr="00646136" w:rsidR="003E22A5" w:rsidP="003E22A5" w:rsidRDefault="003E22A5" w14:paraId="0C9FD50A" w14:textId="7444393A">
            <w:pPr>
              <w:ind w:firstLine="0"/>
            </w:pPr>
            <w:r w:rsidRPr="00646136">
              <w:t>________________</w:t>
            </w:r>
            <w:r w:rsidR="00F24162">
              <w:t>Самоделкин.П.А.</w:t>
            </w:r>
          </w:p>
          <w:p w:rsidRPr="00D31A36" w:rsidR="003E22A5" w:rsidP="003E22A5" w:rsidRDefault="003E22A5" w14:paraId="3377A854" w14:textId="6ABC94DB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</w:tbl>
    <w:p w:rsidR="00E02DB0" w:rsidP="63C64891" w:rsidRDefault="00E02DB0" w14:paraId="7BDF22E4" w14:textId="107300F7">
      <w:pPr>
        <w:pStyle w:val="a1"/>
        <w:ind w:firstLine="0"/>
      </w:pPr>
    </w:p>
    <w:p w:rsidRPr="00646136" w:rsidR="00990EAC" w:rsidP="159B83A4" w:rsidRDefault="00D2756B" w14:paraId="15D082F6" w14:textId="66699752">
      <w:pPr>
        <w:ind w:firstLine="0"/>
        <w:jc w:val="center"/>
        <w:sectPr w:rsidRPr="00646136" w:rsidR="00990EAC">
          <w:headerReference w:type="default" r:id="rId11"/>
          <w:pgSz w:w="11907" w:h="16840" w:orient="portrait"/>
          <w:pgMar w:top="1134" w:right="851" w:bottom="1134" w:left="1418" w:header="720" w:footer="720" w:gutter="0"/>
          <w:cols w:space="720"/>
        </w:sectPr>
      </w:pPr>
      <w:r>
        <w:t>20</w:t>
      </w:r>
      <w:r w:rsidR="005A4E60">
        <w:t>2</w:t>
      </w:r>
      <w:r w:rsidR="6EA69C0E">
        <w:t>3</w:t>
      </w:r>
    </w:p>
    <w:p w:rsidR="00990EAC" w:rsidP="00A6518F" w:rsidRDefault="00990EAC" w14:paraId="7B3CC18C" w14:textId="1BCDB04B">
      <w:pPr>
        <w:pStyle w:val="vguCContentName"/>
      </w:pPr>
      <w:r w:rsidRPr="00646136">
        <w:t>Содержание</w:t>
      </w:r>
    </w:p>
    <w:sdt>
      <w:sdtPr>
        <w:rPr>
          <w:rFonts w:ascii="Times New Roman" w:hAnsi="Times New Roman" w:eastAsia="Times New Roman" w:cs="Times New Roman"/>
          <w:noProof/>
          <w:color w:val="auto"/>
          <w:sz w:val="24"/>
          <w:szCs w:val="24"/>
        </w:rPr>
        <w:id w:val="1024643870"/>
        <w:docPartObj>
          <w:docPartGallery w:val="Table of Contents"/>
          <w:docPartUnique/>
        </w:docPartObj>
      </w:sdtPr>
      <w:sdtEndPr/>
      <w:sdtContent>
        <w:p w:rsidR="00442256" w:rsidP="45C1FA8F" w:rsidRDefault="00442256" w14:paraId="0A769E9D" w14:textId="5C684F88">
          <w:pPr>
            <w:pStyle w:val="afb"/>
          </w:pPr>
        </w:p>
        <w:p w:rsidR="00687324" w:rsidRDefault="45C1FA8F" w14:paraId="4B1E8767" w14:textId="05085D3E">
          <w:pPr>
            <w:pStyle w:val="11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 w:rsidR="00442256">
            <w:instrText>TOC \o "1-3" \h \z \u</w:instrText>
          </w:r>
          <w:r>
            <w:fldChar w:fldCharType="separate"/>
          </w:r>
          <w:hyperlink w:history="1" w:anchor="_Toc137022074">
            <w:r w:rsidRPr="00D22D71" w:rsidR="00687324">
              <w:rPr>
                <w:rStyle w:val="a6"/>
              </w:rPr>
              <w:t>1</w:t>
            </w:r>
            <w:r w:rsidR="00687324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D22D71" w:rsidR="00687324">
              <w:rPr>
                <w:rStyle w:val="a6"/>
              </w:rPr>
              <w:t>Термины и определения</w:t>
            </w:r>
            <w:r w:rsidR="00687324">
              <w:rPr>
                <w:webHidden/>
              </w:rPr>
              <w:tab/>
            </w:r>
            <w:r w:rsidR="00687324">
              <w:rPr>
                <w:webHidden/>
              </w:rPr>
              <w:fldChar w:fldCharType="begin"/>
            </w:r>
            <w:r w:rsidR="00687324">
              <w:rPr>
                <w:webHidden/>
              </w:rPr>
              <w:instrText xml:space="preserve"> PAGEREF _Toc137022074 \h </w:instrText>
            </w:r>
            <w:r w:rsidR="00687324">
              <w:rPr>
                <w:webHidden/>
              </w:rPr>
            </w:r>
            <w:r w:rsidR="00687324">
              <w:rPr>
                <w:webHidden/>
              </w:rPr>
              <w:fldChar w:fldCharType="separate"/>
            </w:r>
            <w:r w:rsidR="00D778D9">
              <w:rPr>
                <w:webHidden/>
              </w:rPr>
              <w:t>3</w:t>
            </w:r>
            <w:r w:rsidR="00687324">
              <w:rPr>
                <w:webHidden/>
              </w:rPr>
              <w:fldChar w:fldCharType="end"/>
            </w:r>
          </w:hyperlink>
        </w:p>
        <w:p w:rsidR="00687324" w:rsidRDefault="00D778D9" w14:paraId="6D3D4BA3" w14:textId="5E656434">
          <w:pPr>
            <w:pStyle w:val="11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37022075">
            <w:r w:rsidRPr="00D22D71" w:rsidR="00687324">
              <w:rPr>
                <w:rStyle w:val="a6"/>
              </w:rPr>
              <w:t>2</w:t>
            </w:r>
            <w:r w:rsidR="00687324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D22D71" w:rsidR="00687324">
              <w:rPr>
                <w:rStyle w:val="a6"/>
              </w:rPr>
              <w:t>Перечень сокращений</w:t>
            </w:r>
            <w:r w:rsidR="00687324">
              <w:rPr>
                <w:webHidden/>
              </w:rPr>
              <w:tab/>
            </w:r>
            <w:r w:rsidR="00687324">
              <w:rPr>
                <w:webHidden/>
              </w:rPr>
              <w:fldChar w:fldCharType="begin"/>
            </w:r>
            <w:r w:rsidR="00687324">
              <w:rPr>
                <w:webHidden/>
              </w:rPr>
              <w:instrText xml:space="preserve"> PAGEREF _Toc137022075 \h </w:instrText>
            </w:r>
            <w:r w:rsidR="00687324">
              <w:rPr>
                <w:webHidden/>
              </w:rPr>
            </w:r>
            <w:r w:rsidR="00687324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687324">
              <w:rPr>
                <w:webHidden/>
              </w:rPr>
              <w:fldChar w:fldCharType="end"/>
            </w:r>
          </w:hyperlink>
        </w:p>
        <w:p w:rsidR="00687324" w:rsidRDefault="00D778D9" w14:paraId="638BA885" w14:textId="17A661A4">
          <w:pPr>
            <w:pStyle w:val="11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37022076">
            <w:r w:rsidRPr="00D22D71" w:rsidR="00687324">
              <w:rPr>
                <w:rStyle w:val="a6"/>
              </w:rPr>
              <w:t>3</w:t>
            </w:r>
            <w:r w:rsidR="00687324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D22D71" w:rsidR="00687324">
              <w:rPr>
                <w:rStyle w:val="a6"/>
              </w:rPr>
              <w:t>Основные сведения о разработке</w:t>
            </w:r>
            <w:r w:rsidR="00687324">
              <w:rPr>
                <w:webHidden/>
              </w:rPr>
              <w:tab/>
            </w:r>
            <w:r w:rsidR="00687324">
              <w:rPr>
                <w:webHidden/>
              </w:rPr>
              <w:fldChar w:fldCharType="begin"/>
            </w:r>
            <w:r w:rsidR="00687324">
              <w:rPr>
                <w:webHidden/>
              </w:rPr>
              <w:instrText xml:space="preserve"> PAGEREF _Toc137022076 \h </w:instrText>
            </w:r>
            <w:r w:rsidR="00687324">
              <w:rPr>
                <w:webHidden/>
              </w:rPr>
            </w:r>
            <w:r w:rsidR="00687324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687324">
              <w:rPr>
                <w:webHidden/>
              </w:rPr>
              <w:fldChar w:fldCharType="end"/>
            </w:r>
          </w:hyperlink>
        </w:p>
        <w:p w:rsidR="00687324" w:rsidRDefault="00D778D9" w14:paraId="7FCCDD57" w14:textId="48A1C4E4">
          <w:pPr>
            <w:pStyle w:val="21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37022077">
            <w:r w:rsidRPr="00D22D71" w:rsidR="0068732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687324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D22D71" w:rsidR="00687324">
              <w:rPr>
                <w:rStyle w:val="a6"/>
              </w:rPr>
              <w:t>Наименование разработки</w:t>
            </w:r>
            <w:r w:rsidR="00687324">
              <w:rPr>
                <w:webHidden/>
              </w:rPr>
              <w:tab/>
            </w:r>
            <w:r w:rsidR="00687324">
              <w:rPr>
                <w:webHidden/>
              </w:rPr>
              <w:fldChar w:fldCharType="begin"/>
            </w:r>
            <w:r w:rsidR="00687324">
              <w:rPr>
                <w:webHidden/>
              </w:rPr>
              <w:instrText xml:space="preserve"> PAGEREF _Toc137022077 \h </w:instrText>
            </w:r>
            <w:r w:rsidR="00687324">
              <w:rPr>
                <w:webHidden/>
              </w:rPr>
            </w:r>
            <w:r w:rsidR="00687324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687324">
              <w:rPr>
                <w:webHidden/>
              </w:rPr>
              <w:fldChar w:fldCharType="end"/>
            </w:r>
          </w:hyperlink>
        </w:p>
        <w:p w:rsidR="00687324" w:rsidRDefault="00D778D9" w14:paraId="71544970" w14:textId="296F686E">
          <w:pPr>
            <w:pStyle w:val="21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37022078">
            <w:r w:rsidRPr="00D22D71" w:rsidR="0068732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687324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D22D71" w:rsidR="00687324">
              <w:rPr>
                <w:rStyle w:val="a6"/>
              </w:rPr>
              <w:t>Цель и задачи</w:t>
            </w:r>
            <w:r w:rsidR="00687324">
              <w:rPr>
                <w:webHidden/>
              </w:rPr>
              <w:tab/>
            </w:r>
            <w:r w:rsidR="00687324">
              <w:rPr>
                <w:webHidden/>
              </w:rPr>
              <w:fldChar w:fldCharType="begin"/>
            </w:r>
            <w:r w:rsidR="00687324">
              <w:rPr>
                <w:webHidden/>
              </w:rPr>
              <w:instrText xml:space="preserve"> PAGEREF _Toc137022078 \h </w:instrText>
            </w:r>
            <w:r w:rsidR="00687324">
              <w:rPr>
                <w:webHidden/>
              </w:rPr>
            </w:r>
            <w:r w:rsidR="00687324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687324">
              <w:rPr>
                <w:webHidden/>
              </w:rPr>
              <w:fldChar w:fldCharType="end"/>
            </w:r>
          </w:hyperlink>
        </w:p>
        <w:p w:rsidR="00687324" w:rsidRDefault="00D778D9" w14:paraId="49925130" w14:textId="2B84CEC2">
          <w:pPr>
            <w:pStyle w:val="21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37022079">
            <w:r w:rsidRPr="00D22D71" w:rsidR="0068732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687324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D22D71" w:rsidR="00687324">
              <w:rPr>
                <w:rStyle w:val="a6"/>
              </w:rPr>
              <w:t>Сведения об исполнителях</w:t>
            </w:r>
            <w:r w:rsidR="00687324">
              <w:rPr>
                <w:webHidden/>
              </w:rPr>
              <w:tab/>
            </w:r>
            <w:r w:rsidR="00687324">
              <w:rPr>
                <w:webHidden/>
              </w:rPr>
              <w:fldChar w:fldCharType="begin"/>
            </w:r>
            <w:r w:rsidR="00687324">
              <w:rPr>
                <w:webHidden/>
              </w:rPr>
              <w:instrText xml:space="preserve"> PAGEREF _Toc137022079 \h </w:instrText>
            </w:r>
            <w:r w:rsidR="00687324">
              <w:rPr>
                <w:webHidden/>
              </w:rPr>
            </w:r>
            <w:r w:rsidR="00687324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687324">
              <w:rPr>
                <w:webHidden/>
              </w:rPr>
              <w:fldChar w:fldCharType="end"/>
            </w:r>
          </w:hyperlink>
        </w:p>
        <w:p w:rsidR="00687324" w:rsidRDefault="00D778D9" w14:paraId="0D416FE3" w14:textId="17DEEB65">
          <w:pPr>
            <w:pStyle w:val="21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37022080">
            <w:r w:rsidRPr="00D22D71" w:rsidR="0068732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687324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D22D71" w:rsidR="00687324">
              <w:rPr>
                <w:rStyle w:val="a6"/>
              </w:rPr>
              <w:t>Сведения о заказчике</w:t>
            </w:r>
            <w:r w:rsidR="00687324">
              <w:rPr>
                <w:webHidden/>
              </w:rPr>
              <w:tab/>
            </w:r>
            <w:r w:rsidR="00687324">
              <w:rPr>
                <w:webHidden/>
              </w:rPr>
              <w:fldChar w:fldCharType="begin"/>
            </w:r>
            <w:r w:rsidR="00687324">
              <w:rPr>
                <w:webHidden/>
              </w:rPr>
              <w:instrText xml:space="preserve"> PAGEREF _Toc137022080 \h </w:instrText>
            </w:r>
            <w:r w:rsidR="00687324">
              <w:rPr>
                <w:webHidden/>
              </w:rPr>
            </w:r>
            <w:r w:rsidR="00687324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687324">
              <w:rPr>
                <w:webHidden/>
              </w:rPr>
              <w:fldChar w:fldCharType="end"/>
            </w:r>
          </w:hyperlink>
        </w:p>
        <w:p w:rsidR="00687324" w:rsidRDefault="00D778D9" w14:paraId="226E1BF4" w14:textId="3E1601BC">
          <w:pPr>
            <w:pStyle w:val="21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37022081">
            <w:r w:rsidRPr="00D22D71" w:rsidR="0068732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687324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D22D71" w:rsidR="00687324">
              <w:rPr>
                <w:rStyle w:val="a6"/>
              </w:rPr>
              <w:t>Сроки разработки</w:t>
            </w:r>
            <w:r w:rsidR="00687324">
              <w:rPr>
                <w:webHidden/>
              </w:rPr>
              <w:tab/>
            </w:r>
            <w:r w:rsidR="00687324">
              <w:rPr>
                <w:webHidden/>
              </w:rPr>
              <w:fldChar w:fldCharType="begin"/>
            </w:r>
            <w:r w:rsidR="00687324">
              <w:rPr>
                <w:webHidden/>
              </w:rPr>
              <w:instrText xml:space="preserve"> PAGEREF _Toc137022081 \h </w:instrText>
            </w:r>
            <w:r w:rsidR="00687324">
              <w:rPr>
                <w:webHidden/>
              </w:rPr>
            </w:r>
            <w:r w:rsidR="00687324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687324">
              <w:rPr>
                <w:webHidden/>
              </w:rPr>
              <w:fldChar w:fldCharType="end"/>
            </w:r>
          </w:hyperlink>
        </w:p>
        <w:p w:rsidR="00687324" w:rsidRDefault="00D778D9" w14:paraId="753313DD" w14:textId="4D4B629A">
          <w:pPr>
            <w:pStyle w:val="21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37022082">
            <w:r w:rsidRPr="00D22D71" w:rsidR="0068732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687324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D22D71" w:rsidR="00687324">
              <w:rPr>
                <w:rStyle w:val="a6"/>
              </w:rPr>
              <w:t>Назначение разработки</w:t>
            </w:r>
            <w:r w:rsidR="00687324">
              <w:rPr>
                <w:webHidden/>
              </w:rPr>
              <w:tab/>
            </w:r>
            <w:r w:rsidR="00687324">
              <w:rPr>
                <w:webHidden/>
              </w:rPr>
              <w:fldChar w:fldCharType="begin"/>
            </w:r>
            <w:r w:rsidR="00687324">
              <w:rPr>
                <w:webHidden/>
              </w:rPr>
              <w:instrText xml:space="preserve"> PAGEREF _Toc137022082 \h </w:instrText>
            </w:r>
            <w:r w:rsidR="00687324">
              <w:rPr>
                <w:webHidden/>
              </w:rPr>
            </w:r>
            <w:r w:rsidR="00687324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687324">
              <w:rPr>
                <w:webHidden/>
              </w:rPr>
              <w:fldChar w:fldCharType="end"/>
            </w:r>
          </w:hyperlink>
        </w:p>
        <w:p w:rsidR="00687324" w:rsidRDefault="00D778D9" w14:paraId="438DF647" w14:textId="4206FAA8">
          <w:pPr>
            <w:pStyle w:val="11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37022083">
            <w:r w:rsidRPr="00D22D71" w:rsidR="00687324">
              <w:rPr>
                <w:rStyle w:val="a6"/>
              </w:rPr>
              <w:t>4</w:t>
            </w:r>
            <w:r w:rsidR="00687324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D22D71" w:rsidR="00687324">
              <w:rPr>
                <w:rStyle w:val="a6"/>
              </w:rPr>
              <w:t>Описание предметной области</w:t>
            </w:r>
            <w:r w:rsidR="00687324">
              <w:rPr>
                <w:webHidden/>
              </w:rPr>
              <w:tab/>
            </w:r>
            <w:r w:rsidR="00687324">
              <w:rPr>
                <w:webHidden/>
              </w:rPr>
              <w:fldChar w:fldCharType="begin"/>
            </w:r>
            <w:r w:rsidR="00687324">
              <w:rPr>
                <w:webHidden/>
              </w:rPr>
              <w:instrText xml:space="preserve"> PAGEREF _Toc137022083 \h </w:instrText>
            </w:r>
            <w:r w:rsidR="00687324">
              <w:rPr>
                <w:webHidden/>
              </w:rPr>
            </w:r>
            <w:r w:rsidR="00687324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="00687324">
              <w:rPr>
                <w:webHidden/>
              </w:rPr>
              <w:fldChar w:fldCharType="end"/>
            </w:r>
          </w:hyperlink>
        </w:p>
        <w:p w:rsidR="00687324" w:rsidRDefault="00D778D9" w14:paraId="382DD856" w14:textId="21AC6C26">
          <w:pPr>
            <w:pStyle w:val="11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37022084">
            <w:r w:rsidRPr="00D22D71" w:rsidR="00687324">
              <w:rPr>
                <w:rStyle w:val="a6"/>
              </w:rPr>
              <w:t>5</w:t>
            </w:r>
            <w:r w:rsidR="00687324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D22D71" w:rsidR="00687324">
              <w:rPr>
                <w:rStyle w:val="a6"/>
              </w:rPr>
              <w:t>Требования к результатам разработки</w:t>
            </w:r>
            <w:r w:rsidR="00687324">
              <w:rPr>
                <w:webHidden/>
              </w:rPr>
              <w:tab/>
            </w:r>
            <w:r w:rsidR="00687324">
              <w:rPr>
                <w:webHidden/>
              </w:rPr>
              <w:fldChar w:fldCharType="begin"/>
            </w:r>
            <w:r w:rsidR="00687324">
              <w:rPr>
                <w:webHidden/>
              </w:rPr>
              <w:instrText xml:space="preserve"> PAGEREF _Toc137022084 \h </w:instrText>
            </w:r>
            <w:r w:rsidR="00687324">
              <w:rPr>
                <w:webHidden/>
              </w:rPr>
            </w:r>
            <w:r w:rsidR="00687324"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 w:rsidR="00687324">
              <w:rPr>
                <w:webHidden/>
              </w:rPr>
              <w:fldChar w:fldCharType="end"/>
            </w:r>
          </w:hyperlink>
        </w:p>
        <w:p w:rsidR="00687324" w:rsidRDefault="00D778D9" w14:paraId="51D12D37" w14:textId="010B5D58">
          <w:pPr>
            <w:pStyle w:val="21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37022085">
            <w:r w:rsidRPr="00D22D71" w:rsidR="0068732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687324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D22D71" w:rsidR="00687324">
              <w:rPr>
                <w:rStyle w:val="a6"/>
              </w:rPr>
              <w:t>Правила игры</w:t>
            </w:r>
            <w:r w:rsidR="00687324">
              <w:rPr>
                <w:webHidden/>
              </w:rPr>
              <w:tab/>
            </w:r>
            <w:r w:rsidR="00687324">
              <w:rPr>
                <w:webHidden/>
              </w:rPr>
              <w:fldChar w:fldCharType="begin"/>
            </w:r>
            <w:r w:rsidR="00687324">
              <w:rPr>
                <w:webHidden/>
              </w:rPr>
              <w:instrText xml:space="preserve"> PAGEREF _Toc137022085 \h </w:instrText>
            </w:r>
            <w:r w:rsidR="00687324">
              <w:rPr>
                <w:webHidden/>
              </w:rPr>
            </w:r>
            <w:r w:rsidR="00687324"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 w:rsidR="00687324">
              <w:rPr>
                <w:webHidden/>
              </w:rPr>
              <w:fldChar w:fldCharType="end"/>
            </w:r>
          </w:hyperlink>
        </w:p>
        <w:p w:rsidR="00687324" w:rsidRDefault="00D778D9" w14:paraId="60C065E1" w14:textId="615F7F05">
          <w:pPr>
            <w:pStyle w:val="21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37022086">
            <w:r w:rsidRPr="00D22D71" w:rsidR="0068732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687324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D22D71" w:rsidR="00687324">
              <w:rPr>
                <w:rStyle w:val="a6"/>
              </w:rPr>
              <w:t>Требования к функциональным характеристикам</w:t>
            </w:r>
            <w:r w:rsidR="00687324">
              <w:rPr>
                <w:webHidden/>
              </w:rPr>
              <w:tab/>
            </w:r>
            <w:r w:rsidR="00687324">
              <w:rPr>
                <w:webHidden/>
              </w:rPr>
              <w:fldChar w:fldCharType="begin"/>
            </w:r>
            <w:r w:rsidR="00687324">
              <w:rPr>
                <w:webHidden/>
              </w:rPr>
              <w:instrText xml:space="preserve"> PAGEREF _Toc137022086 \h </w:instrText>
            </w:r>
            <w:r w:rsidR="00687324">
              <w:rPr>
                <w:webHidden/>
              </w:rPr>
            </w:r>
            <w:r w:rsidR="00687324"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 w:rsidR="00687324">
              <w:rPr>
                <w:webHidden/>
              </w:rPr>
              <w:fldChar w:fldCharType="end"/>
            </w:r>
          </w:hyperlink>
        </w:p>
        <w:p w:rsidR="00687324" w:rsidRDefault="00D778D9" w14:paraId="50114CD8" w14:textId="2C5D3A37">
          <w:pPr>
            <w:pStyle w:val="21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37022087">
            <w:r w:rsidRPr="00D22D71" w:rsidR="0068732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687324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D22D71" w:rsidR="00687324">
              <w:rPr>
                <w:rStyle w:val="a6"/>
              </w:rPr>
              <w:t>Требования к показателям назначения</w:t>
            </w:r>
            <w:r w:rsidR="00687324">
              <w:rPr>
                <w:webHidden/>
              </w:rPr>
              <w:tab/>
            </w:r>
            <w:r w:rsidR="00687324">
              <w:rPr>
                <w:webHidden/>
              </w:rPr>
              <w:fldChar w:fldCharType="begin"/>
            </w:r>
            <w:r w:rsidR="00687324">
              <w:rPr>
                <w:webHidden/>
              </w:rPr>
              <w:instrText xml:space="preserve"> PAGEREF _Toc137022087 \h </w:instrText>
            </w:r>
            <w:r w:rsidR="00687324">
              <w:rPr>
                <w:webHidden/>
              </w:rPr>
            </w:r>
            <w:r w:rsidR="00687324"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 w:rsidR="00687324">
              <w:rPr>
                <w:webHidden/>
              </w:rPr>
              <w:fldChar w:fldCharType="end"/>
            </w:r>
          </w:hyperlink>
        </w:p>
        <w:p w:rsidR="00687324" w:rsidRDefault="00D778D9" w14:paraId="42BDC7B8" w14:textId="02A02AD4">
          <w:pPr>
            <w:pStyle w:val="21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37022088">
            <w:r w:rsidRPr="00D22D71" w:rsidR="0068732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 w:rsidR="00687324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D22D71" w:rsidR="00687324">
              <w:rPr>
                <w:rStyle w:val="a6"/>
              </w:rPr>
              <w:t>Требование к пользовательскому интерфейсу</w:t>
            </w:r>
            <w:r w:rsidR="00687324">
              <w:rPr>
                <w:webHidden/>
              </w:rPr>
              <w:tab/>
            </w:r>
            <w:r w:rsidR="00687324">
              <w:rPr>
                <w:webHidden/>
              </w:rPr>
              <w:fldChar w:fldCharType="begin"/>
            </w:r>
            <w:r w:rsidR="00687324">
              <w:rPr>
                <w:webHidden/>
              </w:rPr>
              <w:instrText xml:space="preserve"> PAGEREF _Toc137022088 \h </w:instrText>
            </w:r>
            <w:r w:rsidR="00687324">
              <w:rPr>
                <w:webHidden/>
              </w:rPr>
            </w:r>
            <w:r w:rsidR="00687324"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 w:rsidR="00687324">
              <w:rPr>
                <w:webHidden/>
              </w:rPr>
              <w:fldChar w:fldCharType="end"/>
            </w:r>
          </w:hyperlink>
        </w:p>
        <w:p w:rsidR="00687324" w:rsidRDefault="00D778D9" w14:paraId="05A3C21A" w14:textId="36452332">
          <w:pPr>
            <w:pStyle w:val="21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37022089">
            <w:r w:rsidRPr="00D22D71" w:rsidR="0068732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 w:rsidR="00687324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D22D71" w:rsidR="00687324">
              <w:rPr>
                <w:rStyle w:val="a6"/>
              </w:rPr>
              <w:t>Требования к видам обеспечения</w:t>
            </w:r>
            <w:r w:rsidR="00687324">
              <w:rPr>
                <w:webHidden/>
              </w:rPr>
              <w:tab/>
            </w:r>
            <w:r w:rsidR="00687324">
              <w:rPr>
                <w:webHidden/>
              </w:rPr>
              <w:fldChar w:fldCharType="begin"/>
            </w:r>
            <w:r w:rsidR="00687324">
              <w:rPr>
                <w:webHidden/>
              </w:rPr>
              <w:instrText xml:space="preserve"> PAGEREF _Toc137022089 \h </w:instrText>
            </w:r>
            <w:r w:rsidR="00687324">
              <w:rPr>
                <w:webHidden/>
              </w:rPr>
            </w:r>
            <w:r w:rsidR="00687324"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 w:rsidR="00687324">
              <w:rPr>
                <w:webHidden/>
              </w:rPr>
              <w:fldChar w:fldCharType="end"/>
            </w:r>
          </w:hyperlink>
        </w:p>
        <w:p w:rsidR="00687324" w:rsidRDefault="00D778D9" w14:paraId="765A1444" w14:textId="3692B9B9">
          <w:pPr>
            <w:pStyle w:val="31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37022090">
            <w:r w:rsidRPr="00D22D71" w:rsidR="00687324">
              <w:rPr>
                <w:rStyle w:val="a6"/>
              </w:rPr>
              <w:t>5.5.1</w:t>
            </w:r>
            <w:r w:rsidR="00687324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D22D71" w:rsidR="00687324">
              <w:rPr>
                <w:rStyle w:val="a6"/>
              </w:rPr>
              <w:t>Требования к математическому обеспечению</w:t>
            </w:r>
            <w:r w:rsidR="00687324">
              <w:rPr>
                <w:webHidden/>
              </w:rPr>
              <w:tab/>
            </w:r>
            <w:r w:rsidR="00687324">
              <w:rPr>
                <w:webHidden/>
              </w:rPr>
              <w:fldChar w:fldCharType="begin"/>
            </w:r>
            <w:r w:rsidR="00687324">
              <w:rPr>
                <w:webHidden/>
              </w:rPr>
              <w:instrText xml:space="preserve"> PAGEREF _Toc137022090 \h </w:instrText>
            </w:r>
            <w:r w:rsidR="00687324">
              <w:rPr>
                <w:webHidden/>
              </w:rPr>
            </w:r>
            <w:r w:rsidR="00687324"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 w:rsidR="00687324">
              <w:rPr>
                <w:webHidden/>
              </w:rPr>
              <w:fldChar w:fldCharType="end"/>
            </w:r>
          </w:hyperlink>
        </w:p>
        <w:p w:rsidR="00687324" w:rsidRDefault="00D778D9" w14:paraId="78C87713" w14:textId="3010356C">
          <w:pPr>
            <w:pStyle w:val="31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37022091">
            <w:r w:rsidRPr="00D22D71" w:rsidR="00687324">
              <w:rPr>
                <w:rStyle w:val="a6"/>
              </w:rPr>
              <w:t>5.5.2</w:t>
            </w:r>
            <w:r w:rsidR="00687324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D22D71" w:rsidR="00687324">
              <w:rPr>
                <w:rStyle w:val="a6"/>
              </w:rPr>
              <w:t>Требования к информационному обеспечению</w:t>
            </w:r>
            <w:r w:rsidR="00687324">
              <w:rPr>
                <w:webHidden/>
              </w:rPr>
              <w:tab/>
            </w:r>
            <w:r w:rsidR="00687324">
              <w:rPr>
                <w:webHidden/>
              </w:rPr>
              <w:fldChar w:fldCharType="begin"/>
            </w:r>
            <w:r w:rsidR="00687324">
              <w:rPr>
                <w:webHidden/>
              </w:rPr>
              <w:instrText xml:space="preserve"> PAGEREF _Toc137022091 \h </w:instrText>
            </w:r>
            <w:r w:rsidR="00687324">
              <w:rPr>
                <w:webHidden/>
              </w:rPr>
            </w:r>
            <w:r w:rsidR="00687324"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 w:rsidR="00687324">
              <w:rPr>
                <w:webHidden/>
              </w:rPr>
              <w:fldChar w:fldCharType="end"/>
            </w:r>
          </w:hyperlink>
        </w:p>
        <w:p w:rsidR="00687324" w:rsidRDefault="00D778D9" w14:paraId="3D8D1634" w14:textId="017C3BB6">
          <w:pPr>
            <w:pStyle w:val="31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37022092">
            <w:r w:rsidRPr="00D22D71" w:rsidR="00687324">
              <w:rPr>
                <w:rStyle w:val="a6"/>
              </w:rPr>
              <w:t>5.5.3</w:t>
            </w:r>
            <w:r w:rsidR="00687324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D22D71" w:rsidR="00687324">
              <w:rPr>
                <w:rStyle w:val="a6"/>
              </w:rPr>
              <w:t>Требования к метрологическому обеспечению</w:t>
            </w:r>
            <w:r w:rsidR="00687324">
              <w:rPr>
                <w:webHidden/>
              </w:rPr>
              <w:tab/>
            </w:r>
            <w:r w:rsidR="00687324">
              <w:rPr>
                <w:webHidden/>
              </w:rPr>
              <w:fldChar w:fldCharType="begin"/>
            </w:r>
            <w:r w:rsidR="00687324">
              <w:rPr>
                <w:webHidden/>
              </w:rPr>
              <w:instrText xml:space="preserve"> PAGEREF _Toc137022092 \h </w:instrText>
            </w:r>
            <w:r w:rsidR="00687324">
              <w:rPr>
                <w:webHidden/>
              </w:rPr>
            </w:r>
            <w:r w:rsidR="00687324"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 w:rsidR="00687324">
              <w:rPr>
                <w:webHidden/>
              </w:rPr>
              <w:fldChar w:fldCharType="end"/>
            </w:r>
          </w:hyperlink>
        </w:p>
        <w:p w:rsidR="00687324" w:rsidRDefault="00D778D9" w14:paraId="68999DEF" w14:textId="4C2EBE1E">
          <w:pPr>
            <w:pStyle w:val="31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37022093">
            <w:r w:rsidRPr="00D22D71" w:rsidR="00687324">
              <w:rPr>
                <w:rStyle w:val="a6"/>
              </w:rPr>
              <w:t>5.5.4</w:t>
            </w:r>
            <w:r w:rsidR="00687324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D22D71" w:rsidR="00687324">
              <w:rPr>
                <w:rStyle w:val="a6"/>
              </w:rPr>
              <w:t>Требования к техническому обеспечению</w:t>
            </w:r>
            <w:r w:rsidR="00687324">
              <w:rPr>
                <w:webHidden/>
              </w:rPr>
              <w:tab/>
            </w:r>
            <w:r w:rsidR="00687324">
              <w:rPr>
                <w:webHidden/>
              </w:rPr>
              <w:fldChar w:fldCharType="begin"/>
            </w:r>
            <w:r w:rsidR="00687324">
              <w:rPr>
                <w:webHidden/>
              </w:rPr>
              <w:instrText xml:space="preserve"> PAGEREF _Toc137022093 \h </w:instrText>
            </w:r>
            <w:r w:rsidR="00687324">
              <w:rPr>
                <w:webHidden/>
              </w:rPr>
            </w:r>
            <w:r w:rsidR="00687324"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 w:rsidR="00687324">
              <w:rPr>
                <w:webHidden/>
              </w:rPr>
              <w:fldChar w:fldCharType="end"/>
            </w:r>
          </w:hyperlink>
        </w:p>
        <w:p w:rsidR="00687324" w:rsidRDefault="00D778D9" w14:paraId="684CB9E1" w14:textId="1BBF74EF">
          <w:pPr>
            <w:pStyle w:val="21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37022094">
            <w:r w:rsidRPr="00D22D71" w:rsidR="0068732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 w:rsidR="00687324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D22D71" w:rsidR="00687324">
              <w:rPr>
                <w:rStyle w:val="a6"/>
              </w:rPr>
              <w:t>Требования к надежности</w:t>
            </w:r>
            <w:r w:rsidR="00687324">
              <w:rPr>
                <w:webHidden/>
              </w:rPr>
              <w:tab/>
            </w:r>
            <w:r w:rsidR="00687324">
              <w:rPr>
                <w:webHidden/>
              </w:rPr>
              <w:fldChar w:fldCharType="begin"/>
            </w:r>
            <w:r w:rsidR="00687324">
              <w:rPr>
                <w:webHidden/>
              </w:rPr>
              <w:instrText xml:space="preserve"> PAGEREF _Toc137022094 \h </w:instrText>
            </w:r>
            <w:r w:rsidR="00687324">
              <w:rPr>
                <w:webHidden/>
              </w:rPr>
            </w:r>
            <w:r w:rsidR="00687324"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 w:rsidR="00687324">
              <w:rPr>
                <w:webHidden/>
              </w:rPr>
              <w:fldChar w:fldCharType="end"/>
            </w:r>
          </w:hyperlink>
        </w:p>
        <w:p w:rsidR="00687324" w:rsidRDefault="00D778D9" w14:paraId="6283E7B2" w14:textId="5D29A4F0">
          <w:pPr>
            <w:pStyle w:val="21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37022095">
            <w:r w:rsidRPr="00D22D71" w:rsidR="0068732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 w:rsidR="00687324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D22D71" w:rsidR="00687324">
              <w:rPr>
                <w:rStyle w:val="a6"/>
              </w:rPr>
              <w:t>Требования к безопасности</w:t>
            </w:r>
            <w:r w:rsidR="00687324">
              <w:rPr>
                <w:webHidden/>
              </w:rPr>
              <w:tab/>
            </w:r>
            <w:r w:rsidR="00687324">
              <w:rPr>
                <w:webHidden/>
              </w:rPr>
              <w:fldChar w:fldCharType="begin"/>
            </w:r>
            <w:r w:rsidR="00687324">
              <w:rPr>
                <w:webHidden/>
              </w:rPr>
              <w:instrText xml:space="preserve"> PAGEREF _Toc137022095 \h </w:instrText>
            </w:r>
            <w:r w:rsidR="00687324">
              <w:rPr>
                <w:webHidden/>
              </w:rPr>
            </w:r>
            <w:r w:rsidR="00687324"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 w:rsidR="00687324">
              <w:rPr>
                <w:webHidden/>
              </w:rPr>
              <w:fldChar w:fldCharType="end"/>
            </w:r>
          </w:hyperlink>
        </w:p>
        <w:p w:rsidR="00687324" w:rsidRDefault="00D778D9" w14:paraId="795C7446" w14:textId="7AF18B13">
          <w:pPr>
            <w:pStyle w:val="21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37022096">
            <w:r w:rsidRPr="00D22D71" w:rsidR="0068732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 w:rsidR="00687324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D22D71" w:rsidR="00687324">
              <w:rPr>
                <w:rStyle w:val="a6"/>
              </w:rPr>
              <w:t>Требования к патентной чистоте</w:t>
            </w:r>
            <w:r w:rsidR="00687324">
              <w:rPr>
                <w:webHidden/>
              </w:rPr>
              <w:tab/>
            </w:r>
            <w:r w:rsidR="00687324">
              <w:rPr>
                <w:webHidden/>
              </w:rPr>
              <w:fldChar w:fldCharType="begin"/>
            </w:r>
            <w:r w:rsidR="00687324">
              <w:rPr>
                <w:webHidden/>
              </w:rPr>
              <w:instrText xml:space="preserve"> PAGEREF _Toc137022096 \h </w:instrText>
            </w:r>
            <w:r w:rsidR="00687324">
              <w:rPr>
                <w:webHidden/>
              </w:rPr>
            </w:r>
            <w:r w:rsidR="00687324"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 w:rsidR="00687324">
              <w:rPr>
                <w:webHidden/>
              </w:rPr>
              <w:fldChar w:fldCharType="end"/>
            </w:r>
          </w:hyperlink>
        </w:p>
        <w:p w:rsidR="00687324" w:rsidRDefault="00D778D9" w14:paraId="6AE58EBF" w14:textId="57B8B34D">
          <w:pPr>
            <w:pStyle w:val="21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37022097">
            <w:r w:rsidRPr="00D22D71" w:rsidR="0068732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5.9</w:t>
            </w:r>
            <w:r w:rsidR="00687324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D22D71" w:rsidR="00687324">
              <w:rPr>
                <w:rStyle w:val="a6"/>
              </w:rPr>
              <w:t>Требования к перспективам развития</w:t>
            </w:r>
            <w:r w:rsidR="00687324">
              <w:rPr>
                <w:webHidden/>
              </w:rPr>
              <w:tab/>
            </w:r>
            <w:r w:rsidR="00687324">
              <w:rPr>
                <w:webHidden/>
              </w:rPr>
              <w:fldChar w:fldCharType="begin"/>
            </w:r>
            <w:r w:rsidR="00687324">
              <w:rPr>
                <w:webHidden/>
              </w:rPr>
              <w:instrText xml:space="preserve"> PAGEREF _Toc137022097 \h </w:instrText>
            </w:r>
            <w:r w:rsidR="00687324">
              <w:rPr>
                <w:webHidden/>
              </w:rPr>
            </w:r>
            <w:r w:rsidR="00687324"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 w:rsidR="00687324">
              <w:rPr>
                <w:webHidden/>
              </w:rPr>
              <w:fldChar w:fldCharType="end"/>
            </w:r>
          </w:hyperlink>
        </w:p>
        <w:p w:rsidR="00687324" w:rsidRDefault="00D778D9" w14:paraId="03A23631" w14:textId="5A306761">
          <w:pPr>
            <w:pStyle w:val="11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37022098">
            <w:r w:rsidRPr="00D22D71" w:rsidR="00687324">
              <w:rPr>
                <w:rStyle w:val="a6"/>
              </w:rPr>
              <w:t>6</w:t>
            </w:r>
            <w:r w:rsidR="00687324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D22D71" w:rsidR="00687324">
              <w:rPr>
                <w:rStyle w:val="a6"/>
              </w:rPr>
              <w:t>Состав и содержания работ</w:t>
            </w:r>
            <w:r w:rsidR="00687324">
              <w:rPr>
                <w:webHidden/>
              </w:rPr>
              <w:tab/>
            </w:r>
            <w:r w:rsidR="00687324">
              <w:rPr>
                <w:webHidden/>
              </w:rPr>
              <w:fldChar w:fldCharType="begin"/>
            </w:r>
            <w:r w:rsidR="00687324">
              <w:rPr>
                <w:webHidden/>
              </w:rPr>
              <w:instrText xml:space="preserve"> PAGEREF _Toc137022098 \h </w:instrText>
            </w:r>
            <w:r w:rsidR="00687324">
              <w:rPr>
                <w:webHidden/>
              </w:rPr>
            </w:r>
            <w:r w:rsidR="00687324"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 w:rsidR="00687324">
              <w:rPr>
                <w:webHidden/>
              </w:rPr>
              <w:fldChar w:fldCharType="end"/>
            </w:r>
          </w:hyperlink>
        </w:p>
        <w:p w:rsidR="00687324" w:rsidRDefault="00D778D9" w14:paraId="0105B292" w14:textId="6E1914E3">
          <w:pPr>
            <w:pStyle w:val="11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37022099">
            <w:r w:rsidRPr="00D22D71" w:rsidR="00687324">
              <w:rPr>
                <w:rStyle w:val="a6"/>
              </w:rPr>
              <w:t>7</w:t>
            </w:r>
            <w:r w:rsidR="00687324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D22D71" w:rsidR="00687324">
              <w:rPr>
                <w:rStyle w:val="a6"/>
              </w:rPr>
              <w:t>Порядок разработки</w:t>
            </w:r>
            <w:r w:rsidR="00687324">
              <w:rPr>
                <w:webHidden/>
              </w:rPr>
              <w:tab/>
            </w:r>
            <w:r w:rsidR="00687324">
              <w:rPr>
                <w:webHidden/>
              </w:rPr>
              <w:fldChar w:fldCharType="begin"/>
            </w:r>
            <w:r w:rsidR="00687324">
              <w:rPr>
                <w:webHidden/>
              </w:rPr>
              <w:instrText xml:space="preserve"> PAGEREF _Toc137022099 \h </w:instrText>
            </w:r>
            <w:r w:rsidR="00687324">
              <w:rPr>
                <w:webHidden/>
              </w:rPr>
            </w:r>
            <w:r w:rsidR="00687324"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 w:rsidR="00687324">
              <w:rPr>
                <w:webHidden/>
              </w:rPr>
              <w:fldChar w:fldCharType="end"/>
            </w:r>
          </w:hyperlink>
        </w:p>
        <w:p w:rsidR="00687324" w:rsidRDefault="00D778D9" w14:paraId="52A04A6D" w14:textId="53EC2076">
          <w:pPr>
            <w:pStyle w:val="21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37022100">
            <w:r w:rsidRPr="00D22D71" w:rsidR="0068732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687324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D22D71" w:rsidR="00687324">
              <w:rPr>
                <w:rStyle w:val="a6"/>
              </w:rPr>
              <w:t>Стадии разработки</w:t>
            </w:r>
            <w:r w:rsidR="00687324">
              <w:rPr>
                <w:webHidden/>
              </w:rPr>
              <w:tab/>
            </w:r>
            <w:r w:rsidR="00687324">
              <w:rPr>
                <w:webHidden/>
              </w:rPr>
              <w:fldChar w:fldCharType="begin"/>
            </w:r>
            <w:r w:rsidR="00687324">
              <w:rPr>
                <w:webHidden/>
              </w:rPr>
              <w:instrText xml:space="preserve"> PAGEREF _Toc137022100 \h </w:instrText>
            </w:r>
            <w:r w:rsidR="00687324">
              <w:rPr>
                <w:webHidden/>
              </w:rPr>
            </w:r>
            <w:r w:rsidR="00687324"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 w:rsidR="00687324">
              <w:rPr>
                <w:webHidden/>
              </w:rPr>
              <w:fldChar w:fldCharType="end"/>
            </w:r>
          </w:hyperlink>
        </w:p>
        <w:p w:rsidR="00687324" w:rsidRDefault="00D778D9" w14:paraId="6A542B10" w14:textId="16129251">
          <w:pPr>
            <w:pStyle w:val="21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37022101">
            <w:r w:rsidRPr="00D22D71" w:rsidR="0068732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687324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D22D71" w:rsidR="00687324">
              <w:rPr>
                <w:rStyle w:val="a6"/>
              </w:rPr>
              <w:t>Этапы разработки</w:t>
            </w:r>
            <w:r w:rsidR="00687324">
              <w:rPr>
                <w:webHidden/>
              </w:rPr>
              <w:tab/>
            </w:r>
            <w:r w:rsidR="00687324">
              <w:rPr>
                <w:webHidden/>
              </w:rPr>
              <w:fldChar w:fldCharType="begin"/>
            </w:r>
            <w:r w:rsidR="00687324">
              <w:rPr>
                <w:webHidden/>
              </w:rPr>
              <w:instrText xml:space="preserve"> PAGEREF _Toc137022101 \h </w:instrText>
            </w:r>
            <w:r w:rsidR="00687324">
              <w:rPr>
                <w:webHidden/>
              </w:rPr>
            </w:r>
            <w:r w:rsidR="00687324"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 w:rsidR="00687324">
              <w:rPr>
                <w:webHidden/>
              </w:rPr>
              <w:fldChar w:fldCharType="end"/>
            </w:r>
          </w:hyperlink>
        </w:p>
        <w:p w:rsidR="00687324" w:rsidRDefault="00D778D9" w14:paraId="3A04E698" w14:textId="1BCDAA4A">
          <w:pPr>
            <w:pStyle w:val="11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37022102">
            <w:r w:rsidRPr="00D22D71" w:rsidR="00687324">
              <w:rPr>
                <w:rStyle w:val="a6"/>
              </w:rPr>
              <w:t>8</w:t>
            </w:r>
            <w:r w:rsidR="00687324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D22D71" w:rsidR="00687324">
              <w:rPr>
                <w:rStyle w:val="a6"/>
              </w:rPr>
              <w:t>Требования к документированию</w:t>
            </w:r>
            <w:r w:rsidR="00687324">
              <w:rPr>
                <w:webHidden/>
              </w:rPr>
              <w:tab/>
            </w:r>
            <w:r w:rsidR="00687324">
              <w:rPr>
                <w:webHidden/>
              </w:rPr>
              <w:fldChar w:fldCharType="begin"/>
            </w:r>
            <w:r w:rsidR="00687324">
              <w:rPr>
                <w:webHidden/>
              </w:rPr>
              <w:instrText xml:space="preserve"> PAGEREF _Toc137022102 \h </w:instrText>
            </w:r>
            <w:r w:rsidR="00687324">
              <w:rPr>
                <w:webHidden/>
              </w:rPr>
            </w:r>
            <w:r w:rsidR="00687324"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 w:rsidR="00687324">
              <w:rPr>
                <w:webHidden/>
              </w:rPr>
              <w:fldChar w:fldCharType="end"/>
            </w:r>
          </w:hyperlink>
        </w:p>
        <w:p w:rsidR="00687324" w:rsidRDefault="00D778D9" w14:paraId="690F30A1" w14:textId="7F12F06C">
          <w:pPr>
            <w:pStyle w:val="11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37022103">
            <w:r w:rsidRPr="00D22D71" w:rsidR="00687324">
              <w:rPr>
                <w:rStyle w:val="a6"/>
              </w:rPr>
              <w:t>9</w:t>
            </w:r>
            <w:r w:rsidR="00687324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D22D71" w:rsidR="00687324">
              <w:rPr>
                <w:rStyle w:val="a6"/>
                <w:shd w:val="clear" w:color="auto" w:fill="FFFFFF"/>
              </w:rPr>
              <w:t>Требования к приёмо-сдаточным испытаниям</w:t>
            </w:r>
            <w:r w:rsidR="00687324">
              <w:rPr>
                <w:webHidden/>
              </w:rPr>
              <w:tab/>
            </w:r>
            <w:r w:rsidR="00687324">
              <w:rPr>
                <w:webHidden/>
              </w:rPr>
              <w:fldChar w:fldCharType="begin"/>
            </w:r>
            <w:r w:rsidR="00687324">
              <w:rPr>
                <w:webHidden/>
              </w:rPr>
              <w:instrText xml:space="preserve"> PAGEREF _Toc137022103 \h </w:instrText>
            </w:r>
            <w:r w:rsidR="00687324">
              <w:rPr>
                <w:webHidden/>
              </w:rPr>
            </w:r>
            <w:r w:rsidR="00687324"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 w:rsidR="00687324">
              <w:rPr>
                <w:webHidden/>
              </w:rPr>
              <w:fldChar w:fldCharType="end"/>
            </w:r>
          </w:hyperlink>
        </w:p>
        <w:p w:rsidR="45C1FA8F" w:rsidP="45C1FA8F" w:rsidRDefault="45C1FA8F" w14:paraId="4F6C00E5" w14:textId="2C54C537">
          <w:pPr>
            <w:pStyle w:val="11"/>
            <w:tabs>
              <w:tab w:val="clear" w:pos="10206"/>
              <w:tab w:val="left" w:pos="480"/>
              <w:tab w:val="right" w:leader="dot" w:pos="10200"/>
            </w:tabs>
            <w:rPr>
              <w:rStyle w:val="a6"/>
            </w:rPr>
          </w:pPr>
          <w:r>
            <w:fldChar w:fldCharType="end"/>
          </w:r>
        </w:p>
      </w:sdtContent>
    </w:sdt>
    <w:p w:rsidRPr="0023221D" w:rsidR="00442256" w:rsidP="0023221D" w:rsidRDefault="00442256" w14:paraId="3CF0F4E1" w14:textId="2BBF946C"/>
    <w:p w:rsidRPr="00627BC1" w:rsidR="005A4E60" w:rsidRDefault="005A4E60" w14:paraId="4DB9FE6F" w14:textId="544B907C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:rsidR="00303DC8" w:rsidP="00E03C78" w:rsidRDefault="00442256" w14:paraId="0EF48E6F" w14:textId="4DB6B0E4">
      <w:pPr>
        <w:rPr>
          <w:rFonts w:eastAsia="Times New Roman" w:cs="Times New Roman"/>
          <w:noProof/>
          <w:color w:val="000000" w:themeColor="text1"/>
        </w:rPr>
      </w:pPr>
      <w:r w:rsidRPr="45C1FA8F">
        <w:rPr>
          <w:b/>
          <w:bCs/>
        </w:rPr>
        <w:t>Вв</w:t>
      </w:r>
      <w:r w:rsidRPr="45C1FA8F" w:rsidR="005A4E60">
        <w:rPr>
          <w:b/>
          <w:bCs/>
        </w:rPr>
        <w:t>едение</w:t>
      </w:r>
      <w:r w:rsidRPr="45C1FA8F" w:rsidR="6CC9BD9E">
        <w:rPr>
          <w:rFonts w:eastAsia="Times New Roman" w:cs="Times New Roman"/>
          <w:noProof/>
          <w:color w:val="000000" w:themeColor="text1"/>
        </w:rPr>
        <w:t xml:space="preserve"> </w:t>
      </w:r>
    </w:p>
    <w:p w:rsidR="46922447" w:rsidP="63C64891" w:rsidRDefault="46922447" w14:paraId="5A0DA71F" w14:textId="5BA2B515">
      <w:pPr>
        <w:rPr>
          <w:rFonts w:eastAsia="Times New Roman" w:cs="Times New Roman"/>
          <w:noProof/>
          <w:color w:val="000000" w:themeColor="text1"/>
        </w:rPr>
      </w:pPr>
      <w:r w:rsidRPr="63C64891" w:rsidR="46922447">
        <w:rPr>
          <w:rFonts w:eastAsia="Times New Roman" w:cs="Times New Roman"/>
          <w:noProof/>
          <w:color w:val="000000" w:themeColor="text1" w:themeTint="FF" w:themeShade="FF"/>
        </w:rPr>
        <w:t>В этом документе представлено техническое задание на разработку игры “</w:t>
      </w:r>
      <w:r w:rsidRPr="63C64891" w:rsidR="5BC7515E">
        <w:rPr>
          <w:rFonts w:eastAsia="Times New Roman" w:cs="Times New Roman"/>
          <w:noProof/>
          <w:color w:val="000000" w:themeColor="text1" w:themeTint="FF" w:themeShade="FF"/>
        </w:rPr>
        <w:t>Змейка в лабиринте</w:t>
      </w:r>
      <w:r w:rsidRPr="63C64891" w:rsidR="46922447">
        <w:rPr>
          <w:rFonts w:eastAsia="Times New Roman" w:cs="Times New Roman"/>
          <w:noProof/>
          <w:color w:val="000000" w:themeColor="text1" w:themeTint="FF" w:themeShade="FF"/>
        </w:rPr>
        <w:t>”. В нем содержатся  основные сведения о разработке, описание предметной области, требования к результатом разработки, перечислены состав и содержание работ, описаны требования к пользовательскому интерфейсу и показателям назначения.</w:t>
      </w:r>
    </w:p>
    <w:p w:rsidR="46922447" w:rsidP="45C1FA8F" w:rsidRDefault="46922447" w14:paraId="791E984D" w14:textId="58524E70">
      <w:pPr>
        <w:rPr>
          <w:rFonts w:eastAsia="Times New Roman" w:cs="Times New Roman"/>
          <w:noProof/>
          <w:color w:val="000000" w:themeColor="text1"/>
          <w:szCs w:val="24"/>
        </w:rPr>
      </w:pPr>
      <w:r w:rsidRPr="45C1FA8F">
        <w:rPr>
          <w:rFonts w:eastAsia="Times New Roman" w:cs="Times New Roman"/>
          <w:noProof/>
          <w:color w:val="000000" w:themeColor="text1"/>
          <w:szCs w:val="24"/>
        </w:rPr>
        <w:t>Документ предназначен для технических специалистов, осуществляющих проектирование и программную разработку в соответствии с требованиями, описанными в настоящем документе.</w:t>
      </w:r>
    </w:p>
    <w:p w:rsidR="46922447" w:rsidP="45C1FA8F" w:rsidRDefault="46922447" w14:paraId="321AEDE3" w14:textId="42457F59">
      <w:pPr>
        <w:rPr>
          <w:rFonts w:eastAsia="Times New Roman" w:cs="Times New Roman"/>
          <w:noProof/>
          <w:color w:val="000000" w:themeColor="text1"/>
          <w:szCs w:val="24"/>
        </w:rPr>
      </w:pPr>
      <w:r w:rsidRPr="45C1FA8F">
        <w:rPr>
          <w:rFonts w:eastAsia="Times New Roman" w:cs="Times New Roman"/>
          <w:noProof/>
          <w:color w:val="000000" w:themeColor="text1"/>
          <w:szCs w:val="24"/>
        </w:rPr>
        <w:t>Документ предназначен для представителей заказчика, приемной комиссии.</w:t>
      </w:r>
    </w:p>
    <w:p w:rsidR="45C1FA8F" w:rsidP="45C1FA8F" w:rsidRDefault="45C1FA8F" w14:paraId="0A0DEA35" w14:textId="7365FFE5">
      <w:pPr>
        <w:rPr>
          <w:rFonts w:eastAsia="Times New Roman" w:cs="Times New Roman"/>
          <w:noProof/>
        </w:rPr>
      </w:pPr>
    </w:p>
    <w:p w:rsidR="00303DC8" w:rsidP="6BBA9CA9" w:rsidRDefault="00303DC8" w14:paraId="4CEE3E82" w14:textId="50904CC4"/>
    <w:p w:rsidRPr="00B02304" w:rsidR="004D7225" w:rsidP="004A27BD" w:rsidRDefault="002B4EF3" w14:paraId="02BB95C8" w14:textId="45A7BC09">
      <w:r>
        <w:t xml:space="preserve"> </w:t>
      </w:r>
    </w:p>
    <w:p w:rsidR="45C1FA8F" w:rsidRDefault="45C1FA8F" w14:paraId="467BD773" w14:textId="0C9ADB60">
      <w:r>
        <w:br w:type="page"/>
      </w:r>
    </w:p>
    <w:p w:rsidR="008343A2" w:rsidP="00E03C78" w:rsidRDefault="00910B50" w14:paraId="00D48678" w14:textId="4C7CF48D">
      <w:pPr>
        <w:pStyle w:val="1"/>
        <w:tabs>
          <w:tab w:val="clear" w:pos="1418"/>
          <w:tab w:val="left" w:pos="284"/>
        </w:tabs>
        <w:ind w:firstLine="0"/>
      </w:pPr>
      <w:bookmarkStart w:name="_Toc137022074" w:id="0"/>
      <w:r>
        <w:t>Термины и определения</w:t>
      </w:r>
      <w:bookmarkEnd w:id="0"/>
    </w:p>
    <w:p w:rsidR="2500B2FB" w:rsidP="45C1FA8F" w:rsidRDefault="2500B2FB" w14:paraId="7A483F2B" w14:textId="34DDE361">
      <w:pPr>
        <w:ind w:left="491"/>
        <w:rPr>
          <w:rFonts w:eastAsia="MS Mincho" w:cs="Arial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В настоящем документе используется следующий список терминов и определений:</w:t>
      </w:r>
    </w:p>
    <w:p w:rsidR="2500B2FB" w:rsidP="45C1FA8F" w:rsidRDefault="2500B2FB" w14:paraId="539542BF" w14:textId="4B2D124A">
      <w:pPr>
        <w:pStyle w:val="a0"/>
        <w:rPr>
          <w:rFonts w:eastAsia="MS Mincho" w:cs="Arial"/>
          <w:color w:val="000000" w:themeColor="text1"/>
          <w:szCs w:val="24"/>
        </w:rPr>
      </w:pPr>
      <w:r w:rsidRPr="45C1FA8F">
        <w:rPr>
          <w:rStyle w:val="normaltextrun"/>
          <w:rFonts w:eastAsia="Times New Roman" w:cs="Times New Roman"/>
          <w:color w:val="000000" w:themeColor="text1"/>
          <w:szCs w:val="24"/>
        </w:rPr>
        <w:t>Компьютерные игры — это видеоигры, которые играются на компьютере или других электронных устройствах, таких как игровые консоли, мобильные устройства и т.д. Эти игры могут иметь различные жанры, такие как экшн, приключения, головоломки, стратегии, спортивные игры и многие другие.</w:t>
      </w:r>
    </w:p>
    <w:p w:rsidR="2500B2FB" w:rsidP="45C1FA8F" w:rsidRDefault="2500B2FB" w14:paraId="4D2B6D06" w14:textId="2D2767DC">
      <w:pPr>
        <w:pStyle w:val="a0"/>
        <w:rPr>
          <w:rFonts w:eastAsia="MS Mincho" w:cs="Arial"/>
          <w:color w:val="000000" w:themeColor="text1"/>
          <w:szCs w:val="24"/>
        </w:rPr>
      </w:pPr>
      <w:r w:rsidRPr="45C1FA8F">
        <w:rPr>
          <w:rStyle w:val="eop"/>
          <w:rFonts w:eastAsia="Times New Roman" w:cs="Times New Roman"/>
          <w:color w:val="000000" w:themeColor="text1"/>
          <w:szCs w:val="24"/>
        </w:rPr>
        <w:t>Геймификация - появление игровых элементов в неигровых процессах – например, в образовании. Элементы игры создают постоянную обратную связь, что, в свою очередь, позволяет корректировать поведение «игрока», помогает оптимизировать усвоение материала, повышает вовлеченность и позволяет за счёт повышенной вовлеченности постепенно усложнять и усложнять задачи</w:t>
      </w:r>
    </w:p>
    <w:p w:rsidR="5118904A" w:rsidP="45C1FA8F" w:rsidRDefault="5118904A" w14:paraId="2A1BEFEB" w14:textId="202FD6C4">
      <w:pPr>
        <w:pStyle w:val="a0"/>
        <w:rPr>
          <w:rStyle w:val="eop"/>
          <w:rFonts w:eastAsia="Times New Roman" w:cs="Times New Roman"/>
          <w:color w:val="000000" w:themeColor="text1"/>
          <w:szCs w:val="24"/>
        </w:rPr>
      </w:pPr>
      <w:r w:rsidRPr="45C1FA8F">
        <w:rPr>
          <w:rStyle w:val="eop"/>
          <w:rFonts w:eastAsia="Times New Roman" w:cs="Times New Roman"/>
          <w:color w:val="000000" w:themeColor="text1"/>
          <w:szCs w:val="24"/>
        </w:rPr>
        <w:t>Головоломка -</w:t>
      </w:r>
      <w:r w:rsidRPr="45C1FA8F">
        <w:rPr>
          <w:szCs w:val="24"/>
        </w:rPr>
        <w:t xml:space="preserve"> (англ. Puzzle) — название жанра компьютерных игр, целью которых является решение логических задач, требующих от игрока задействования логики, стратегии и интуиции.</w:t>
      </w:r>
    </w:p>
    <w:p w:rsidR="2500B2FB" w:rsidP="45C1FA8F" w:rsidRDefault="2500B2FB" w14:paraId="33F32ECC" w14:textId="4F545B0E">
      <w:pPr>
        <w:pStyle w:val="a0"/>
        <w:rPr>
          <w:rFonts w:eastAsia="MS Mincho" w:cs="Arial"/>
          <w:color w:val="333333"/>
          <w:szCs w:val="24"/>
        </w:rPr>
      </w:pPr>
      <w:r w:rsidRPr="45C1FA8F">
        <w:rPr>
          <w:rStyle w:val="eop"/>
          <w:rFonts w:eastAsia="Times New Roman" w:cs="Times New Roman"/>
          <w:color w:val="000000" w:themeColor="text1"/>
          <w:szCs w:val="24"/>
        </w:rPr>
        <w:t>Виджет –</w:t>
      </w:r>
      <w:r w:rsidRPr="45C1FA8F">
        <w:rPr>
          <w:rFonts w:eastAsia="Times New Roman" w:cs="Times New Roman"/>
          <w:color w:val="333333"/>
          <w:szCs w:val="24"/>
        </w:rPr>
        <w:t xml:space="preserve"> (приспособление) – это небольшое приложение, которое показывает некоторую информацию или выполняет несложное действие, а то и просто украшает экран пользователя</w:t>
      </w:r>
    </w:p>
    <w:p w:rsidR="45C1FA8F" w:rsidP="45C1FA8F" w:rsidRDefault="45C1FA8F" w14:paraId="73AC73FD" w14:textId="42A8C373">
      <w:pPr>
        <w:ind w:left="491"/>
        <w:rPr>
          <w:rStyle w:val="eop"/>
          <w:rFonts w:eastAsia="MS Mincho" w:cs="Arial"/>
          <w:szCs w:val="24"/>
        </w:rPr>
      </w:pPr>
    </w:p>
    <w:p w:rsidRPr="0022211F" w:rsidR="0022211F" w:rsidP="0022211F" w:rsidRDefault="0022211F" w14:paraId="5F4A2ABB" w14:textId="77777777"/>
    <w:p w:rsidR="45C1FA8F" w:rsidRDefault="45C1FA8F" w14:paraId="7FC919F9" w14:textId="6FB04DE7">
      <w:r>
        <w:br w:type="page"/>
      </w:r>
    </w:p>
    <w:p w:rsidR="008343A2" w:rsidP="00E03C78" w:rsidRDefault="00910B50" w14:paraId="08372D08" w14:textId="18218A01">
      <w:pPr>
        <w:pStyle w:val="1"/>
        <w:tabs>
          <w:tab w:val="clear" w:pos="1418"/>
          <w:tab w:val="left" w:pos="284"/>
        </w:tabs>
        <w:ind w:firstLine="0"/>
      </w:pPr>
      <w:bookmarkStart w:name="_Toc137022075" w:id="1"/>
      <w:r>
        <w:t>Перечень сокращений</w:t>
      </w:r>
      <w:bookmarkEnd w:id="1"/>
    </w:p>
    <w:p w:rsidRPr="00751718" w:rsidR="00751718" w:rsidP="00751718" w:rsidRDefault="00751718" w14:paraId="59B8029E" w14:textId="1CE306DB">
      <w:r>
        <w:t xml:space="preserve">В настоящем документе используется следующий </w:t>
      </w:r>
      <w:r w:rsidR="00FD2A4B">
        <w:t>список сокращений:</w:t>
      </w:r>
    </w:p>
    <w:p w:rsidR="00B611B2" w:rsidP="00FD2A4B" w:rsidRDefault="00B611B2" w14:paraId="3E215A06" w14:textId="3D5E75D1">
      <w:pPr>
        <w:pStyle w:val="a0"/>
      </w:pPr>
      <w:r>
        <w:t xml:space="preserve">ПК – персональный </w:t>
      </w:r>
      <w:r w:rsidR="00E86BC5">
        <w:t>компьютер</w:t>
      </w:r>
    </w:p>
    <w:p w:rsidRPr="00B611B2" w:rsidR="002D04FD" w:rsidP="00FD2A4B" w:rsidRDefault="002D04FD" w14:paraId="58AD6B52" w14:textId="34A5D0DF">
      <w:pPr>
        <w:pStyle w:val="a0"/>
      </w:pPr>
      <w:r>
        <w:t>ЯП – язык программирования</w:t>
      </w:r>
    </w:p>
    <w:p w:rsidR="45C1FA8F" w:rsidRDefault="45C1FA8F" w14:paraId="7E377FCE" w14:textId="264DBF70">
      <w:r>
        <w:br w:type="page"/>
      </w:r>
    </w:p>
    <w:p w:rsidR="008A3C7E" w:rsidP="00E03C78" w:rsidRDefault="002E4511" w14:paraId="1EECD698" w14:textId="74374AA2">
      <w:pPr>
        <w:pStyle w:val="1"/>
        <w:tabs>
          <w:tab w:val="clear" w:pos="1418"/>
          <w:tab w:val="left" w:pos="284"/>
        </w:tabs>
        <w:ind w:firstLine="0"/>
      </w:pPr>
      <w:bookmarkStart w:name="_Toc137022076" w:id="2"/>
      <w:r>
        <w:t>Основные сведения о разработке</w:t>
      </w:r>
      <w:bookmarkEnd w:id="2"/>
    </w:p>
    <w:p w:rsidR="008343A2" w:rsidP="00E03C78" w:rsidRDefault="008343A2" w14:paraId="6E28FF97" w14:textId="0B73E627">
      <w:pPr>
        <w:pStyle w:val="2"/>
        <w:tabs>
          <w:tab w:val="clear" w:pos="964"/>
          <w:tab w:val="num" w:pos="426"/>
        </w:tabs>
        <w:ind w:firstLine="0"/>
      </w:pPr>
      <w:bookmarkStart w:name="_Toc137022077" w:id="3"/>
      <w:r>
        <w:t>Наименование разработки</w:t>
      </w:r>
      <w:bookmarkEnd w:id="3"/>
    </w:p>
    <w:p w:rsidR="000F71A8" w:rsidP="000F71A8" w:rsidRDefault="001F3546" w14:paraId="0F2111C1" w14:textId="54F2101F">
      <w:r w:rsidR="001F3546">
        <w:rPr/>
        <w:t xml:space="preserve">Наименованием разработки является компьютерная игра </w:t>
      </w:r>
      <w:r w:rsidR="00944248">
        <w:rPr/>
        <w:t>“</w:t>
      </w:r>
      <w:r w:rsidR="2ED0C951">
        <w:rPr/>
        <w:t>Змейка в лабиринте</w:t>
      </w:r>
      <w:r w:rsidR="000F71A8">
        <w:rPr/>
        <w:t>”.</w:t>
      </w:r>
    </w:p>
    <w:p w:rsidR="005C3E56" w:rsidP="00E03C78" w:rsidRDefault="005C3E56" w14:paraId="58B94070" w14:textId="04B2D48F">
      <w:pPr>
        <w:pStyle w:val="2"/>
        <w:tabs>
          <w:tab w:val="clear" w:pos="964"/>
          <w:tab w:val="num" w:pos="426"/>
        </w:tabs>
        <w:ind w:firstLine="0"/>
      </w:pPr>
      <w:bookmarkStart w:name="_Toc137022078" w:id="4"/>
      <w:r>
        <w:t>Цель и задачи</w:t>
      </w:r>
      <w:bookmarkEnd w:id="4"/>
    </w:p>
    <w:p w:rsidR="3987CEE4" w:rsidP="45C1FA8F" w:rsidRDefault="3987CEE4" w14:paraId="3563941A" w14:textId="700A745C">
      <w:pPr>
        <w:ind w:left="491"/>
        <w:rPr>
          <w:rFonts w:eastAsia="Times New Roman" w:cs="Times New Roman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Цель разработки – разработать программу, которая будет удовлетворять всем требованиям заказчика</w:t>
      </w:r>
    </w:p>
    <w:p w:rsidR="3987CEE4" w:rsidP="45C1FA8F" w:rsidRDefault="00C32A05" w14:paraId="1A2E9399" w14:textId="57447967">
      <w:pPr>
        <w:ind w:left="491"/>
        <w:rPr>
          <w:rFonts w:eastAsia="MS Mincho" w:cs="Arial"/>
          <w:szCs w:val="24"/>
        </w:rPr>
      </w:pPr>
      <w:r>
        <w:rPr>
          <w:rStyle w:val="normaltextrun"/>
          <w:color w:val="000000"/>
          <w:shd w:val="clear" w:color="auto" w:fill="FFFFFF"/>
        </w:rPr>
        <w:t>Для достижения поставленной цели необходимо выполнить следующие задачи:</w:t>
      </w:r>
    </w:p>
    <w:p w:rsidR="06860DB0" w:rsidP="005B3A7D" w:rsidRDefault="06860DB0" w14:paraId="20E97E84" w14:textId="08CCE043">
      <w:pPr>
        <w:pStyle w:val="a0"/>
        <w:keepLines w:val="0"/>
        <w:numPr>
          <w:ilvl w:val="1"/>
          <w:numId w:val="7"/>
        </w:numPr>
        <w:tabs>
          <w:tab w:val="clear" w:pos="1276"/>
          <w:tab w:val="left" w:pos="1985"/>
        </w:tabs>
        <w:spacing w:before="240"/>
        <w:ind w:left="1418" w:firstLine="283"/>
        <w:rPr>
          <w:rFonts w:eastAsia="Times New Roman" w:cs="Times New Roman"/>
          <w:szCs w:val="24"/>
        </w:rPr>
      </w:pPr>
      <w:r w:rsidRPr="45C1FA8F">
        <w:rPr>
          <w:rFonts w:eastAsia="Times New Roman" w:cs="Times New Roman"/>
          <w:szCs w:val="24"/>
        </w:rPr>
        <w:t>Тестирование</w:t>
      </w:r>
      <w:r w:rsidRPr="45C1FA8F" w:rsidR="2AE3FBDE">
        <w:rPr>
          <w:rFonts w:eastAsia="Times New Roman" w:cs="Times New Roman"/>
          <w:szCs w:val="24"/>
        </w:rPr>
        <w:t xml:space="preserve"> программ</w:t>
      </w:r>
      <w:r w:rsidRPr="45C1FA8F" w:rsidR="0BF74157">
        <w:rPr>
          <w:rFonts w:eastAsia="Times New Roman" w:cs="Times New Roman"/>
          <w:szCs w:val="24"/>
        </w:rPr>
        <w:t>ы</w:t>
      </w:r>
      <w:r w:rsidRPr="45C1FA8F" w:rsidR="2AE3FBDE">
        <w:rPr>
          <w:rFonts w:eastAsia="Times New Roman" w:cs="Times New Roman"/>
          <w:szCs w:val="24"/>
        </w:rPr>
        <w:t xml:space="preserve"> и исправ</w:t>
      </w:r>
      <w:r w:rsidRPr="45C1FA8F" w:rsidR="4D3D772F">
        <w:rPr>
          <w:rFonts w:eastAsia="Times New Roman" w:cs="Times New Roman"/>
          <w:szCs w:val="24"/>
        </w:rPr>
        <w:t>ление</w:t>
      </w:r>
      <w:r w:rsidRPr="45C1FA8F" w:rsidR="2AE3FBDE">
        <w:rPr>
          <w:rFonts w:eastAsia="Times New Roman" w:cs="Times New Roman"/>
          <w:szCs w:val="24"/>
        </w:rPr>
        <w:t xml:space="preserve"> все</w:t>
      </w:r>
      <w:r w:rsidRPr="45C1FA8F" w:rsidR="6BB5F751">
        <w:rPr>
          <w:rFonts w:eastAsia="Times New Roman" w:cs="Times New Roman"/>
          <w:szCs w:val="24"/>
        </w:rPr>
        <w:t>х</w:t>
      </w:r>
      <w:r w:rsidRPr="45C1FA8F" w:rsidR="2AE3FBDE">
        <w:rPr>
          <w:rFonts w:eastAsia="Times New Roman" w:cs="Times New Roman"/>
          <w:szCs w:val="24"/>
        </w:rPr>
        <w:t xml:space="preserve"> обнаруженны</w:t>
      </w:r>
      <w:r w:rsidRPr="45C1FA8F" w:rsidR="038B695C">
        <w:rPr>
          <w:rFonts w:eastAsia="Times New Roman" w:cs="Times New Roman"/>
          <w:szCs w:val="24"/>
        </w:rPr>
        <w:t>х</w:t>
      </w:r>
      <w:r w:rsidRPr="45C1FA8F" w:rsidR="2AE3FBDE">
        <w:rPr>
          <w:rFonts w:eastAsia="Times New Roman" w:cs="Times New Roman"/>
          <w:szCs w:val="24"/>
        </w:rPr>
        <w:t xml:space="preserve"> ошиб</w:t>
      </w:r>
      <w:r w:rsidRPr="45C1FA8F" w:rsidR="0773F779">
        <w:rPr>
          <w:rFonts w:eastAsia="Times New Roman" w:cs="Times New Roman"/>
          <w:szCs w:val="24"/>
        </w:rPr>
        <w:t>ок</w:t>
      </w:r>
      <w:r w:rsidRPr="45C1FA8F" w:rsidR="2AE3FBDE">
        <w:rPr>
          <w:rFonts w:eastAsia="Times New Roman" w:cs="Times New Roman"/>
          <w:szCs w:val="24"/>
        </w:rPr>
        <w:t>.</w:t>
      </w:r>
    </w:p>
    <w:p w:rsidR="2AE3FBDE" w:rsidP="005B3A7D" w:rsidRDefault="2AE3FBDE" w14:paraId="6FD80239" w14:textId="574C4389">
      <w:pPr>
        <w:pStyle w:val="a0"/>
        <w:keepLines w:val="0"/>
        <w:numPr>
          <w:ilvl w:val="1"/>
          <w:numId w:val="7"/>
        </w:numPr>
        <w:tabs>
          <w:tab w:val="clear" w:pos="1276"/>
          <w:tab w:val="left" w:pos="1985"/>
        </w:tabs>
        <w:ind w:left="1418" w:firstLine="283"/>
        <w:rPr>
          <w:rFonts w:eastAsia="Times New Roman" w:cs="Times New Roman"/>
          <w:szCs w:val="24"/>
        </w:rPr>
      </w:pPr>
      <w:r w:rsidRPr="45C1FA8F">
        <w:rPr>
          <w:rFonts w:eastAsia="Times New Roman" w:cs="Times New Roman"/>
          <w:szCs w:val="24"/>
        </w:rPr>
        <w:t>Оптимиз</w:t>
      </w:r>
      <w:r w:rsidRPr="45C1FA8F" w:rsidR="4E47BEE2">
        <w:rPr>
          <w:rFonts w:eastAsia="Times New Roman" w:cs="Times New Roman"/>
          <w:szCs w:val="24"/>
        </w:rPr>
        <w:t>ация</w:t>
      </w:r>
      <w:r w:rsidRPr="45C1FA8F">
        <w:rPr>
          <w:rFonts w:eastAsia="Times New Roman" w:cs="Times New Roman"/>
          <w:szCs w:val="24"/>
        </w:rPr>
        <w:t xml:space="preserve"> програм</w:t>
      </w:r>
      <w:r w:rsidRPr="45C1FA8F" w:rsidR="31ED5C64">
        <w:rPr>
          <w:rFonts w:eastAsia="Times New Roman" w:cs="Times New Roman"/>
          <w:szCs w:val="24"/>
        </w:rPr>
        <w:t xml:space="preserve">мы </w:t>
      </w:r>
      <w:r w:rsidRPr="45C1FA8F">
        <w:rPr>
          <w:rFonts w:eastAsia="Times New Roman" w:cs="Times New Roman"/>
          <w:szCs w:val="24"/>
        </w:rPr>
        <w:t>для улучшения ее производительности.</w:t>
      </w:r>
    </w:p>
    <w:p w:rsidR="1B6ED293" w:rsidP="005B3A7D" w:rsidRDefault="1B6ED293" w14:paraId="5B3FAE3B" w14:textId="71EA7416">
      <w:pPr>
        <w:pStyle w:val="a0"/>
        <w:keepLines w:val="0"/>
        <w:numPr>
          <w:ilvl w:val="1"/>
          <w:numId w:val="7"/>
        </w:numPr>
        <w:tabs>
          <w:tab w:val="clear" w:pos="1276"/>
          <w:tab w:val="left" w:pos="1985"/>
        </w:tabs>
        <w:ind w:left="1418" w:firstLine="283"/>
        <w:rPr>
          <w:rFonts w:eastAsia="MS Mincho" w:cs="Arial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Проектирование игровой механики.</w:t>
      </w:r>
    </w:p>
    <w:p w:rsidR="1B6ED293" w:rsidP="005B3A7D" w:rsidRDefault="1B6ED293" w14:paraId="2DCA970F" w14:textId="4837448F">
      <w:pPr>
        <w:pStyle w:val="a0"/>
        <w:keepLines w:val="0"/>
        <w:numPr>
          <w:ilvl w:val="1"/>
          <w:numId w:val="7"/>
        </w:numPr>
        <w:tabs>
          <w:tab w:val="clear" w:pos="1276"/>
          <w:tab w:val="left" w:pos="1985"/>
        </w:tabs>
        <w:ind w:left="1418" w:firstLine="283"/>
        <w:rPr>
          <w:rFonts w:eastAsia="MS Mincho" w:cs="Arial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Разработка графических примитивов, пользовательского интерфейса.</w:t>
      </w:r>
    </w:p>
    <w:p w:rsidR="1B6ED293" w:rsidP="005B3A7D" w:rsidRDefault="1B6ED293" w14:paraId="783D5250" w14:textId="3B56F5FC">
      <w:pPr>
        <w:pStyle w:val="a0"/>
        <w:keepLines w:val="0"/>
        <w:numPr>
          <w:ilvl w:val="1"/>
          <w:numId w:val="7"/>
        </w:numPr>
        <w:tabs>
          <w:tab w:val="clear" w:pos="1276"/>
          <w:tab w:val="left" w:pos="1985"/>
        </w:tabs>
        <w:ind w:left="1418" w:firstLine="283"/>
        <w:rPr>
          <w:rFonts w:eastAsia="MS Mincho" w:cs="Arial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Программирование</w:t>
      </w:r>
    </w:p>
    <w:p w:rsidR="1B6ED293" w:rsidP="005B3A7D" w:rsidRDefault="1B6ED293" w14:paraId="760488CE" w14:textId="5B4C8B63">
      <w:pPr>
        <w:pStyle w:val="a0"/>
        <w:keepLines w:val="0"/>
        <w:numPr>
          <w:ilvl w:val="1"/>
          <w:numId w:val="7"/>
        </w:numPr>
        <w:tabs>
          <w:tab w:val="clear" w:pos="1276"/>
          <w:tab w:val="left" w:pos="1985"/>
        </w:tabs>
        <w:ind w:left="1418" w:firstLine="283"/>
        <w:rPr>
          <w:rFonts w:eastAsia="MS Mincho" w:cs="Arial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Тестирование и отладка</w:t>
      </w:r>
    </w:p>
    <w:p w:rsidR="1B6ED293" w:rsidP="005B3A7D" w:rsidRDefault="1B6ED293" w14:paraId="19E456F9" w14:textId="1C2576FD">
      <w:pPr>
        <w:pStyle w:val="a0"/>
        <w:keepLines w:val="0"/>
        <w:numPr>
          <w:ilvl w:val="1"/>
          <w:numId w:val="7"/>
        </w:numPr>
        <w:tabs>
          <w:tab w:val="clear" w:pos="1276"/>
          <w:tab w:val="left" w:pos="1985"/>
        </w:tabs>
        <w:ind w:left="1418" w:firstLine="283"/>
        <w:rPr>
          <w:rFonts w:eastAsia="MS Mincho" w:cs="Arial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Приемо-сдаточные испытания</w:t>
      </w:r>
    </w:p>
    <w:p w:rsidR="45C1FA8F" w:rsidP="45C1FA8F" w:rsidRDefault="45C1FA8F" w14:paraId="475C3AEE" w14:textId="306BFAE8">
      <w:pPr>
        <w:ind w:left="491"/>
        <w:rPr>
          <w:rFonts w:eastAsia="MS Mincho" w:cs="Arial"/>
          <w:szCs w:val="24"/>
        </w:rPr>
      </w:pPr>
    </w:p>
    <w:p w:rsidR="008245A4" w:rsidP="00E03C78" w:rsidRDefault="00DB6DDF" w14:paraId="7A3F8640" w14:textId="2BC167D8">
      <w:pPr>
        <w:pStyle w:val="2"/>
        <w:tabs>
          <w:tab w:val="clear" w:pos="964"/>
          <w:tab w:val="num" w:pos="426"/>
        </w:tabs>
        <w:ind w:firstLine="0"/>
      </w:pPr>
      <w:bookmarkStart w:name="_Toc137022079" w:id="5"/>
      <w:r>
        <w:t>Сведения об исполнителях</w:t>
      </w:r>
      <w:bookmarkEnd w:id="5"/>
    </w:p>
    <w:p w:rsidR="00AB7918" w:rsidP="159B83A4" w:rsidRDefault="00543D28" w14:paraId="68936C16" w14:textId="739D2416">
      <w:pPr>
        <w:rPr>
          <w:rFonts w:eastAsia="Times New Roman"/>
        </w:rPr>
      </w:pPr>
      <w:r w:rsidRPr="63C64891" w:rsidR="00543D28">
        <w:rPr>
          <w:rFonts w:eastAsia="Times New Roman"/>
        </w:rPr>
        <w:t>Исполнителем</w:t>
      </w:r>
      <w:r w:rsidRPr="63C64891" w:rsidR="00C32A05">
        <w:rPr>
          <w:rFonts w:eastAsia="Times New Roman"/>
        </w:rPr>
        <w:t xml:space="preserve"> настоящей работы</w:t>
      </w:r>
      <w:r w:rsidRPr="63C64891" w:rsidR="00543D28">
        <w:rPr>
          <w:rFonts w:eastAsia="Times New Roman"/>
        </w:rPr>
        <w:t xml:space="preserve"> является</w:t>
      </w:r>
      <w:r w:rsidRPr="63C64891" w:rsidR="00AB7918">
        <w:rPr>
          <w:rFonts w:eastAsia="Times New Roman"/>
        </w:rPr>
        <w:t xml:space="preserve"> студент Колледжа ФГБОУ ВО «Вятский государственный университет» </w:t>
      </w:r>
      <w:r w:rsidRPr="63C64891" w:rsidR="099DE5FB">
        <w:rPr>
          <w:rFonts w:eastAsia="Times New Roman"/>
        </w:rPr>
        <w:t>Завражных</w:t>
      </w:r>
      <w:r w:rsidRPr="63C64891" w:rsidR="099DE5FB">
        <w:rPr>
          <w:rFonts w:eastAsia="Times New Roman"/>
        </w:rPr>
        <w:t xml:space="preserve"> Иоанн Александрович</w:t>
      </w:r>
      <w:r w:rsidRPr="63C64891" w:rsidR="00AB7918">
        <w:rPr>
          <w:rFonts w:eastAsia="Times New Roman"/>
        </w:rPr>
        <w:t>, ИСПк-20</w:t>
      </w:r>
      <w:r w:rsidRPr="63C64891" w:rsidR="128CF614">
        <w:rPr>
          <w:rFonts w:eastAsia="Times New Roman"/>
        </w:rPr>
        <w:t>4</w:t>
      </w:r>
      <w:r w:rsidRPr="63C64891" w:rsidR="00AB7918">
        <w:rPr>
          <w:rFonts w:eastAsia="Times New Roman"/>
        </w:rPr>
        <w:t>-52-00. </w:t>
      </w:r>
    </w:p>
    <w:p w:rsidR="00A748D1" w:rsidP="00E03C78" w:rsidRDefault="00780BC5" w14:paraId="505CA5D1" w14:textId="2A292C23">
      <w:pPr>
        <w:pStyle w:val="2"/>
        <w:tabs>
          <w:tab w:val="clear" w:pos="964"/>
          <w:tab w:val="num" w:pos="426"/>
        </w:tabs>
        <w:ind w:firstLine="0"/>
      </w:pPr>
      <w:bookmarkStart w:name="_Toc137022080" w:id="6"/>
      <w:r>
        <w:t>Сведения о заказчике</w:t>
      </w:r>
      <w:bookmarkEnd w:id="6"/>
    </w:p>
    <w:p w:rsidRPr="00C32A05" w:rsidR="00851252" w:rsidP="00851252" w:rsidRDefault="003B46FA" w14:paraId="0BE9357F" w14:textId="2805D613">
      <w:r>
        <w:t xml:space="preserve">Заказчиком </w:t>
      </w:r>
      <w:r w:rsidR="00C32A05">
        <w:t xml:space="preserve">настоящей работы </w:t>
      </w:r>
      <w:r>
        <w:t>является коллектив преподавателей</w:t>
      </w:r>
      <w:r w:rsidRPr="00C32A05" w:rsidR="00851252">
        <w:t>:</w:t>
      </w:r>
    </w:p>
    <w:p w:rsidR="00851252" w:rsidP="45C1FA8F" w:rsidRDefault="00851252" w14:paraId="735687A3" w14:textId="4329D4CF">
      <w:pPr>
        <w:pStyle w:val="a0"/>
      </w:pPr>
      <w:r>
        <w:t xml:space="preserve">Чистяков </w:t>
      </w:r>
      <w:r w:rsidR="00E42944">
        <w:t>Геннадий Андреевич</w:t>
      </w:r>
      <w:r>
        <w:t xml:space="preserve"> </w:t>
      </w:r>
      <w:r w:rsidR="004725C9">
        <w:t xml:space="preserve">– </w:t>
      </w:r>
      <w:r w:rsidRPr="45C1FA8F" w:rsidR="2CF64464">
        <w:rPr>
          <w:rFonts w:eastAsia="Times New Roman" w:cs="Times New Roman"/>
          <w:color w:val="000000" w:themeColor="text1"/>
          <w:szCs w:val="24"/>
        </w:rPr>
        <w:t>руководитель образовательной программы «Информационные системы и программирование»</w:t>
      </w:r>
    </w:p>
    <w:p w:rsidR="00E97DD1" w:rsidP="00E97DD1" w:rsidRDefault="24DAAC49" w14:paraId="5BD46AA1" w14:textId="345D9BB2">
      <w:pPr>
        <w:pStyle w:val="a0"/>
      </w:pPr>
      <w:r>
        <w:t xml:space="preserve">Кошкин </w:t>
      </w:r>
      <w:r w:rsidR="00E97DD1">
        <w:t xml:space="preserve">Олег Владимирович – Дисциплина МДК 05.05 </w:t>
      </w:r>
      <w:r w:rsidR="579FFD02">
        <w:t>“</w:t>
      </w:r>
      <w:r w:rsidR="00E97DD1">
        <w:t>Анализ и разработка технических заданий</w:t>
      </w:r>
      <w:r w:rsidR="7C6C358F">
        <w:t>”</w:t>
      </w:r>
      <w:r w:rsidR="00E97DD1">
        <w:t>.</w:t>
      </w:r>
    </w:p>
    <w:p w:rsidR="00E97DD1" w:rsidP="00E97DD1" w:rsidRDefault="00E97DD1" w14:paraId="7F0B9B7E" w14:textId="295F0317">
      <w:pPr>
        <w:pStyle w:val="a0"/>
        <w:rPr/>
      </w:pPr>
      <w:r w:rsidR="0537AC4F">
        <w:rPr/>
        <w:t>Мамаева</w:t>
      </w:r>
      <w:r w:rsidR="556FD33E">
        <w:rPr/>
        <w:t xml:space="preserve"> Екатерина</w:t>
      </w:r>
      <w:r w:rsidR="7488979C">
        <w:rPr/>
        <w:t xml:space="preserve"> Александровна</w:t>
      </w:r>
      <w:r w:rsidR="00E97DD1">
        <w:rPr/>
        <w:t xml:space="preserve"> – Дисциплина</w:t>
      </w:r>
      <w:r w:rsidR="5B5468E9">
        <w:rPr/>
        <w:t xml:space="preserve"> 05.01</w:t>
      </w:r>
      <w:r w:rsidR="00E97DD1">
        <w:rPr/>
        <w:t xml:space="preserve"> </w:t>
      </w:r>
      <w:r w:rsidR="5A2E0703">
        <w:rPr/>
        <w:t>“</w:t>
      </w:r>
      <w:r w:rsidR="00E97DD1">
        <w:rPr/>
        <w:t>Учебная практика</w:t>
      </w:r>
      <w:r w:rsidR="5A1839EB">
        <w:rPr/>
        <w:t>”</w:t>
      </w:r>
      <w:r w:rsidR="00E97DD1">
        <w:rPr/>
        <w:t>.</w:t>
      </w:r>
    </w:p>
    <w:p w:rsidR="00E97DD1" w:rsidP="00E97DD1" w:rsidRDefault="61C48600" w14:paraId="326CA518" w14:textId="557DC1B4">
      <w:pPr>
        <w:pStyle w:val="a0"/>
      </w:pPr>
      <w:r>
        <w:t xml:space="preserve">Самоделкин </w:t>
      </w:r>
      <w:r w:rsidR="00E97DD1">
        <w:t xml:space="preserve">Павел Андреевич – Дисциплина МДК 06.01 </w:t>
      </w:r>
      <w:r w:rsidR="032241D9">
        <w:t>“</w:t>
      </w:r>
      <w:r w:rsidR="00E97DD1">
        <w:t>Внедрение информационных систем</w:t>
      </w:r>
      <w:r w:rsidR="17F14C29">
        <w:t>”</w:t>
      </w:r>
      <w:r w:rsidR="00E97DD1">
        <w:t>.</w:t>
      </w:r>
    </w:p>
    <w:p w:rsidR="7EF154D9" w:rsidRDefault="7EF154D9" w14:paraId="4D8354D2" w14:textId="611274D3">
      <w:r>
        <w:br w:type="page"/>
      </w:r>
    </w:p>
    <w:p w:rsidR="00E97DD1" w:rsidP="00E03C78" w:rsidRDefault="009D76D0" w14:paraId="6186D6C4" w14:textId="02F26685">
      <w:pPr>
        <w:pStyle w:val="2"/>
        <w:tabs>
          <w:tab w:val="clear" w:pos="964"/>
          <w:tab w:val="num" w:pos="426"/>
        </w:tabs>
        <w:ind w:firstLine="0"/>
      </w:pPr>
      <w:bookmarkStart w:name="_Toc137022081" w:id="7"/>
      <w:r>
        <w:t>Сроки разработки</w:t>
      </w:r>
      <w:bookmarkEnd w:id="7"/>
    </w:p>
    <w:p w:rsidRPr="00C32A05" w:rsidR="00C32A05" w:rsidP="00C32A05" w:rsidRDefault="00C32A05" w14:paraId="28539C5A" w14:textId="17EEE5BD">
      <w:r w:rsidRPr="00C32A05">
        <w:t>Разработка должна быть выполнена в следующие сроки: </w:t>
      </w:r>
    </w:p>
    <w:p w:rsidR="009D76D0" w:rsidP="00DA2424" w:rsidRDefault="009D76D0" w14:paraId="0D31CF57" w14:textId="17C63A9F">
      <w:pPr>
        <w:ind w:firstLine="993"/>
      </w:pPr>
      <w:r>
        <w:t>Начало разработки – 1</w:t>
      </w:r>
      <w:r w:rsidR="006A464E">
        <w:t>1</w:t>
      </w:r>
      <w:r>
        <w:t>.01.2023.</w:t>
      </w:r>
    </w:p>
    <w:p w:rsidR="009D76D0" w:rsidP="00DA2424" w:rsidRDefault="009D76D0" w14:paraId="4AEBF45A" w14:textId="73A57793">
      <w:pPr>
        <w:ind w:firstLine="993"/>
        <w:rPr>
          <w:lang w:val="en-US"/>
        </w:rPr>
      </w:pPr>
      <w:r>
        <w:t>Конец разработки –</w:t>
      </w:r>
      <w:r w:rsidR="001D2D52">
        <w:t xml:space="preserve"> 16</w:t>
      </w:r>
      <w:r w:rsidRPr="00887FAD">
        <w:rPr>
          <w:lang w:val="en-US"/>
        </w:rPr>
        <w:t>.</w:t>
      </w:r>
      <w:r>
        <w:rPr>
          <w:lang w:val="en-US"/>
        </w:rPr>
        <w:t>06.2023.</w:t>
      </w:r>
    </w:p>
    <w:p w:rsidR="009D76D0" w:rsidRDefault="009D76D0" w14:paraId="34C634C8" w14:textId="128E075A">
      <w:pPr>
        <w:spacing w:before="0" w:after="200" w:line="276" w:lineRule="auto"/>
        <w:ind w:firstLine="0"/>
        <w:contextualSpacing w:val="0"/>
        <w:jc w:val="left"/>
      </w:pPr>
    </w:p>
    <w:p w:rsidR="009D76D0" w:rsidP="00E03C78" w:rsidRDefault="00F23F59" w14:paraId="7D14F6D7" w14:textId="0B3D684A">
      <w:pPr>
        <w:pStyle w:val="2"/>
        <w:tabs>
          <w:tab w:val="left" w:pos="426"/>
        </w:tabs>
        <w:ind w:firstLine="0"/>
        <w:rPr/>
      </w:pPr>
      <w:bookmarkStart w:name="_Toc137022082" w:id="8"/>
      <w:r w:rsidR="00F23F59">
        <w:rPr/>
        <w:t>Назначение разработки</w:t>
      </w:r>
      <w:bookmarkEnd w:id="8"/>
    </w:p>
    <w:p w:rsidR="159B83A4" w:rsidP="63C64891" w:rsidRDefault="54E68D2C" w14:paraId="0EDF1E73" w14:textId="62442B45">
      <w:pPr>
        <w:pStyle w:val="a1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</w:pPr>
      <w:r w:rsidRPr="63C64891" w:rsidR="363598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Назначение разработки игры "Змейка в лабиринте" заключается в создании интерактивной компьютерной игры, в которой игрок будет управлять змейкой, пытающейся пройти через лабиринт, избегая столкновений со стенами и собственным хвостом.</w:t>
      </w:r>
    </w:p>
    <w:p w:rsidR="45C1FA8F" w:rsidRDefault="45C1FA8F" w14:paraId="58E70983" w14:textId="0B52440D">
      <w:r>
        <w:br w:type="page"/>
      </w:r>
    </w:p>
    <w:p w:rsidR="00B02304" w:rsidP="00E03C78" w:rsidRDefault="6E8E0FA6" w14:paraId="0CF34DB7" w14:textId="501E198C">
      <w:pPr>
        <w:pStyle w:val="1"/>
        <w:tabs>
          <w:tab w:val="clear" w:pos="1418"/>
          <w:tab w:val="left" w:pos="284"/>
        </w:tabs>
        <w:ind w:firstLine="0"/>
      </w:pPr>
      <w:bookmarkStart w:name="_Toc137022083" w:id="9"/>
      <w:r>
        <w:t>О</w:t>
      </w:r>
      <w:r w:rsidR="00E00D25">
        <w:t>писание предметной области</w:t>
      </w:r>
      <w:bookmarkEnd w:id="9"/>
    </w:p>
    <w:p w:rsidR="48D7A7A8" w:rsidP="45C1FA8F" w:rsidRDefault="48D7A7A8" w14:paraId="2C80AF68" w14:textId="17111F1F">
      <w:pPr>
        <w:rPr>
          <w:rFonts w:eastAsia="Times New Roman" w:cs="Times New Roman"/>
          <w:color w:val="000000" w:themeColor="text1"/>
          <w:szCs w:val="24"/>
        </w:rPr>
      </w:pPr>
      <w:r w:rsidRPr="45C1FA8F">
        <w:rPr>
          <w:rStyle w:val="normaltextrun"/>
          <w:rFonts w:eastAsia="Times New Roman" w:cs="Times New Roman"/>
          <w:color w:val="000000" w:themeColor="text1"/>
          <w:szCs w:val="24"/>
        </w:rPr>
        <w:t>Игры — это развлекательная деятельность, которая включает в себя участие в некоторой форме активности с целью развлечения, удовлетворения любопытства, общения с другими людьми или развития навыков. </w:t>
      </w:r>
    </w:p>
    <w:p w:rsidR="48D7A7A8" w:rsidP="45C1FA8F" w:rsidRDefault="48D7A7A8" w14:paraId="0800C266" w14:textId="65A8A748">
      <w:pPr>
        <w:rPr>
          <w:rFonts w:eastAsia="Times New Roman" w:cs="Times New Roman"/>
          <w:color w:val="000000" w:themeColor="text1"/>
          <w:szCs w:val="24"/>
        </w:rPr>
      </w:pPr>
      <w:r w:rsidRPr="45C1FA8F">
        <w:rPr>
          <w:rStyle w:val="normaltextrun"/>
          <w:rFonts w:eastAsia="Times New Roman" w:cs="Times New Roman"/>
          <w:color w:val="000000" w:themeColor="text1"/>
          <w:szCs w:val="24"/>
        </w:rPr>
        <w:t>Игры могут быть физическими (например, спортивные игры), настольными (например, шахматы, монополия), компьютерными или мобильными (например, видеоигры), ролевыми, карточными (например, покер) и многими другими. </w:t>
      </w:r>
    </w:p>
    <w:p w:rsidR="48D7A7A8" w:rsidP="45C1FA8F" w:rsidRDefault="48D7A7A8" w14:paraId="34F81E3C" w14:textId="4AA75310">
      <w:pPr>
        <w:rPr>
          <w:rFonts w:eastAsia="Times New Roman" w:cs="Times New Roman"/>
          <w:color w:val="000000" w:themeColor="text1"/>
          <w:szCs w:val="24"/>
        </w:rPr>
      </w:pPr>
      <w:r w:rsidRPr="45C1FA8F">
        <w:rPr>
          <w:rStyle w:val="normaltextrun"/>
          <w:rFonts w:eastAsia="Times New Roman" w:cs="Times New Roman"/>
          <w:color w:val="000000" w:themeColor="text1"/>
          <w:szCs w:val="24"/>
        </w:rPr>
        <w:t>В играх обычно есть определенные правила и цели, которые нужно достигнуть, чтобы победить. Игроки обычно действуют в конкуренции друг с другом, хотя в некоторых играх может быть и кооперативный режим. В любом случае, игры часто позволяют игрокам учиться, развиваться и получать удовольствие в процессе. </w:t>
      </w:r>
    </w:p>
    <w:p w:rsidR="48D7A7A8" w:rsidP="45C1FA8F" w:rsidRDefault="48D7A7A8" w14:paraId="2AC59DB0" w14:textId="6FA02BCB">
      <w:pPr>
        <w:rPr>
          <w:rFonts w:eastAsia="Times New Roman" w:cs="Times New Roman"/>
          <w:color w:val="000000" w:themeColor="text1"/>
          <w:szCs w:val="24"/>
        </w:rPr>
      </w:pPr>
      <w:r w:rsidRPr="45C1FA8F">
        <w:rPr>
          <w:rStyle w:val="normaltextrun"/>
          <w:rFonts w:eastAsia="Times New Roman" w:cs="Times New Roman"/>
          <w:color w:val="000000" w:themeColor="text1"/>
          <w:szCs w:val="24"/>
        </w:rPr>
        <w:t>Игры могут быть как соревновательными, так и развивающими. Некоторые игры помогают учиться новым навыкам, например улучшению математических навыков, расширению словарного запаса или улучшению памяти. Другие игры просто служат для развлечения и отдыха. </w:t>
      </w:r>
    </w:p>
    <w:p w:rsidR="48D7A7A8" w:rsidP="45C1FA8F" w:rsidRDefault="48D7A7A8" w14:paraId="0595136F" w14:textId="01C754A9">
      <w:pPr>
        <w:rPr>
          <w:rStyle w:val="normaltextrun"/>
          <w:rFonts w:eastAsia="Times New Roman" w:cs="Times New Roman"/>
          <w:color w:val="000000" w:themeColor="text1"/>
          <w:szCs w:val="24"/>
        </w:rPr>
      </w:pPr>
      <w:r w:rsidRPr="45C1FA8F">
        <w:rPr>
          <w:rStyle w:val="normaltextrun"/>
          <w:rFonts w:eastAsia="Times New Roman" w:cs="Times New Roman"/>
          <w:color w:val="000000" w:themeColor="text1"/>
          <w:szCs w:val="24"/>
        </w:rPr>
        <w:t>Игры являются частью культуры любой нации и могут иметь важное значение для развития личности, социальной адаптации и взаимоотношений между людьми. </w:t>
      </w:r>
    </w:p>
    <w:p w:rsidR="00DA2424" w:rsidP="45C1FA8F" w:rsidRDefault="00DA2424" w14:paraId="570798E1" w14:textId="1EFEEF99">
      <w:pPr>
        <w:rPr>
          <w:rFonts w:eastAsia="Times New Roman" w:cs="Times New Roman"/>
          <w:color w:val="000000" w:themeColor="text1"/>
          <w:szCs w:val="24"/>
        </w:rPr>
      </w:pPr>
      <w:r>
        <w:rPr>
          <w:rStyle w:val="normaltextrun"/>
          <w:color w:val="000000"/>
          <w:shd w:val="clear" w:color="auto" w:fill="FFFFFF"/>
        </w:rPr>
        <w:t>С развитием информационных технологий и вычислительной техники, компьютерные игры стали получать широкое распространение.</w:t>
      </w:r>
      <w:r>
        <w:rPr>
          <w:rStyle w:val="eop"/>
          <w:color w:val="000000"/>
          <w:shd w:val="clear" w:color="auto" w:fill="FFFFFF"/>
        </w:rPr>
        <w:t> </w:t>
      </w:r>
    </w:p>
    <w:p w:rsidR="48D7A7A8" w:rsidP="45C1FA8F" w:rsidRDefault="48D7A7A8" w14:paraId="412A3E45" w14:textId="280416BF">
      <w:pPr>
        <w:rPr>
          <w:rFonts w:eastAsia="Times New Roman" w:cs="Times New Roman"/>
          <w:color w:val="000000" w:themeColor="text1"/>
          <w:szCs w:val="24"/>
        </w:rPr>
      </w:pPr>
      <w:r w:rsidRPr="45C1FA8F">
        <w:rPr>
          <w:rStyle w:val="normaltextrun"/>
          <w:rFonts w:eastAsia="Times New Roman" w:cs="Times New Roman"/>
          <w:color w:val="000000" w:themeColor="text1"/>
          <w:szCs w:val="24"/>
        </w:rPr>
        <w:t>В компьютерных играх игроки управляют персонажами или объектами в виртуальном мире и взаимодействуют с другими игроками или компьютерным противником, выполняют задания и достигают целей. Некоторые компьютерные игры также имеют многопользовательский режим, позволяющий игрокам играть с другими игроками со всего мира через интернет. </w:t>
      </w:r>
    </w:p>
    <w:p w:rsidR="48D7A7A8" w:rsidP="45C1FA8F" w:rsidRDefault="48D7A7A8" w14:paraId="4F7981C9" w14:textId="78806D53">
      <w:pPr>
        <w:rPr>
          <w:rFonts w:eastAsia="Times New Roman" w:cs="Times New Roman"/>
          <w:color w:val="000000" w:themeColor="text1"/>
          <w:szCs w:val="24"/>
        </w:rPr>
      </w:pPr>
      <w:r w:rsidRPr="63C64891" w:rsidR="48D7A7A8">
        <w:rPr>
          <w:rStyle w:val="normaltextrun"/>
          <w:rFonts w:eastAsia="Times New Roman" w:cs="Times New Roman"/>
          <w:color w:val="000000" w:themeColor="text1" w:themeTint="FF" w:themeShade="FF"/>
        </w:rPr>
        <w:t>Компьютерные игры могут быть как современными с 3D-графикой, так и старыми, сделанными в пиксельном стиле, их сюжеты могут быть научно-фантастическими, фэнтезийными, реалистичными, историческими и многими другими. Они могут быть как увлекательными и затягивающими, так и простыми и ненавязчивыми. </w:t>
      </w:r>
    </w:p>
    <w:p w:rsidR="5867E7DE" w:rsidP="63C64891" w:rsidRDefault="5867E7DE" w14:paraId="3706B6BB" w14:textId="5A17348E">
      <w:pPr>
        <w:pStyle w:val="a1"/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63C64891" w:rsidR="5867E7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Разрабатываемая нами игра </w:t>
      </w:r>
      <w:r w:rsidRPr="63C64891" w:rsidR="36B9CA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— это</w:t>
      </w:r>
      <w:r w:rsidRPr="63C64891" w:rsidR="5867E7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змейка в лабиринте. Мы понимаем, что этот жанр иногда может быть вызовом для детей и более взрослых игроков. В нашей работе мы стремимся сделать этот игровой опыт более доступным и увлекательным для широкой </w:t>
      </w:r>
      <w:r w:rsidRPr="63C64891" w:rsidR="5867E7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аудитори</w:t>
      </w:r>
      <w:r w:rsidRPr="63C64891" w:rsidR="18EEFA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63C64891" w:rsidP="63C64891" w:rsidRDefault="63C64891" w14:paraId="7C37054A" w14:textId="3A5C9AB4">
      <w:pPr>
        <w:pStyle w:val="a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</w:p>
    <w:p w:rsidR="5867E7DE" w:rsidP="63C64891" w:rsidRDefault="5867E7DE" w14:paraId="7E164C89" w14:textId="2A575FC9">
      <w:pPr>
        <w:pStyle w:val="a1"/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63C64891" w:rsidR="5867E7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  <w:t>и</w:t>
      </w:r>
      <w:r w:rsidRPr="63C64891" w:rsidR="5867E7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  <w:t>.</w:t>
      </w:r>
    </w:p>
    <w:p w:rsidR="00C11438" w:rsidP="00DA2424" w:rsidRDefault="00CE79CA" w14:paraId="22575BEF" w14:textId="1D927674">
      <w:pPr>
        <w:pStyle w:val="1"/>
        <w:tabs>
          <w:tab w:val="clear" w:pos="1418"/>
          <w:tab w:val="left" w:pos="284"/>
        </w:tabs>
        <w:ind w:firstLine="0"/>
        <w:rPr>
          <w:rStyle w:val="eop"/>
        </w:rPr>
      </w:pPr>
      <w:bookmarkStart w:name="_Toc137022084" w:id="10"/>
      <w:r w:rsidRPr="63C64891" w:rsidR="00CE79CA">
        <w:rPr>
          <w:rStyle w:val="eop"/>
        </w:rPr>
        <w:t>Требования к результатам разработки</w:t>
      </w:r>
      <w:bookmarkEnd w:id="10"/>
    </w:p>
    <w:p w:rsidR="159B83A4" w:rsidP="63C64891" w:rsidRDefault="159B83A4" w14:paraId="301B8758" w14:textId="2089609C">
      <w:pPr>
        <w:pStyle w:val="a1"/>
        <w:tabs>
          <w:tab w:val="clear" w:leader="none" w:pos="1276"/>
          <w:tab w:val="left" w:leader="none" w:pos="851"/>
        </w:tabs>
        <w:ind w:left="491"/>
        <w:rPr>
          <w:rFonts w:ascii="Times New Roman" w:hAnsi="Times New Roman" w:eastAsia="ＭＳ 明朝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C64891" w:rsidR="5A6A7C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Правила игры "Змейка в лабиринте":</w:t>
      </w:r>
    </w:p>
    <w:p w:rsidR="159B83A4" w:rsidP="63C64891" w:rsidRDefault="159B83A4" w14:paraId="3AAAF4D0" w14:textId="090E84A9">
      <w:pPr>
        <w:pStyle w:val="a0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ＭＳ 明朝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C64891" w:rsidR="5A6A7C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Цель игры: Вашей целью является управление змейкой и прохождение через </w:t>
      </w:r>
      <w:r w:rsidRPr="63C64891" w:rsidR="5A6A7C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лабиринт, избегая</w:t>
      </w:r>
      <w:r w:rsidRPr="63C64891" w:rsidR="5A6A7C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столкновений со стенами и собственным хвостом.</w:t>
      </w:r>
    </w:p>
    <w:p w:rsidR="159B83A4" w:rsidP="63C64891" w:rsidRDefault="159B83A4" w14:paraId="304B9781" w14:textId="05E7919D">
      <w:pPr>
        <w:pStyle w:val="a0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ＭＳ 明朝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C64891" w:rsidR="5A6A7C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Управление змейкой: Вы можете управлять змейкой, используя стрелки на клавиатуре (вверх, вниз, влево, вправо).</w:t>
      </w:r>
    </w:p>
    <w:p w:rsidR="159B83A4" w:rsidP="63C64891" w:rsidRDefault="159B83A4" w14:paraId="7BE97CFA" w14:textId="6F436F59">
      <w:pPr>
        <w:pStyle w:val="a0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ＭＳ 明朝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C64891" w:rsidR="5A6A7C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Избегание столкновений:</w:t>
      </w:r>
      <w:r w:rsidRPr="63C64891" w:rsidR="5A6A7C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Избегайте столкновений со стенами лабиринта и собственным хвостом. Столкновение приводит к поражению.</w:t>
      </w:r>
    </w:p>
    <w:p w:rsidR="159B83A4" w:rsidP="63C64891" w:rsidRDefault="159B83A4" w14:paraId="1207FB46" w14:textId="0BDB45CA">
      <w:pPr>
        <w:pStyle w:val="a0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ＭＳ 明朝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C64891" w:rsidR="5A6A7C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Цель и победа: Вашей целью является пройти через лабиринт. </w:t>
      </w:r>
      <w:r w:rsidRPr="63C64891" w:rsidR="63A0B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Если вы дошли до выхода</w:t>
      </w:r>
      <w:r w:rsidRPr="63C64891" w:rsidR="5A6A7C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, это означает вашу победу.</w:t>
      </w:r>
    </w:p>
    <w:p w:rsidR="159B83A4" w:rsidP="63C64891" w:rsidRDefault="159B83A4" w14:paraId="45B1EE09" w14:textId="2579CC48">
      <w:pPr>
        <w:pStyle w:val="a0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ＭＳ 明朝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C64891" w:rsidR="5A6A7C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Уровни сложности:</w:t>
      </w:r>
      <w:r w:rsidRPr="63C64891" w:rsidR="5A6A7C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Игра предоставляет несколько уровней сложности, с различными размерами лабиринта и скоростью змейки.</w:t>
      </w:r>
    </w:p>
    <w:p w:rsidR="159B83A4" w:rsidP="63C64891" w:rsidRDefault="159B83A4" w14:paraId="5AF15CE1" w14:textId="6BC8FE19">
      <w:pPr>
        <w:pStyle w:val="a0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ＭＳ 明朝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C64891" w:rsidR="5A6A7C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Завершение игры: Игра может быть завершена, если вы проигрываете (сталкиваетесь со стенами или собственным хвостом) или вы выигрываете (проходите лабиринт).</w:t>
      </w:r>
    </w:p>
    <w:p w:rsidR="159B83A4" w:rsidP="63C64891" w:rsidRDefault="159B83A4" w14:paraId="26540CE9" w14:textId="1580ECF0">
      <w:pPr>
        <w:pStyle w:val="a0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C64891" w:rsidR="5A6A7C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Победа и поражение</w:t>
      </w:r>
      <w:r w:rsidRPr="63C64891" w:rsidR="2827FD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: если</w:t>
      </w:r>
      <w:r w:rsidRPr="63C64891" w:rsidR="5A6A7C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вы </w:t>
      </w:r>
      <w:r w:rsidRPr="63C64891" w:rsidR="40CAA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проходите лабиринт</w:t>
      </w:r>
      <w:r w:rsidRPr="63C64891" w:rsidR="5A6A7C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, это считается вашей победой. Если вы не можете сделать это и сталкиваетесь со стенами или хвостом, это означает ваше поражение.</w:t>
      </w:r>
    </w:p>
    <w:p w:rsidR="159B83A4" w:rsidP="63C64891" w:rsidRDefault="159B83A4" w14:paraId="744A3643" w14:textId="3B3F27D3">
      <w:pPr>
        <w:pStyle w:val="a0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ＭＳ 明朝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C64891" w:rsidR="5A6A7C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Уровни: Игра может иметь несколько уровней сложности с различными размерами лабиринта.</w:t>
      </w:r>
    </w:p>
    <w:p w:rsidR="00C7275C" w:rsidP="00DA2424" w:rsidRDefault="00C7275C" w14:paraId="1A3F86D3" w14:textId="4F6666E9">
      <w:pPr>
        <w:pStyle w:val="2"/>
        <w:tabs>
          <w:tab w:val="clear" w:pos="964"/>
          <w:tab w:val="clear" w:pos="1560"/>
          <w:tab w:val="num" w:pos="426"/>
          <w:tab w:val="left" w:pos="851"/>
        </w:tabs>
        <w:ind w:firstLine="0"/>
        <w:rPr/>
      </w:pPr>
      <w:bookmarkStart w:name="_Toc137022086" w:id="12"/>
      <w:r w:rsidR="00C7275C">
        <w:rPr/>
        <w:t>Требования к функциональным характеристикам</w:t>
      </w:r>
      <w:bookmarkEnd w:id="12"/>
    </w:p>
    <w:p w:rsidR="00C7275C" w:rsidP="00C7275C" w:rsidRDefault="00AA0A9C" w14:paraId="1E2BA660" w14:textId="0908D9AC">
      <w:r w:rsidR="00AA0A9C">
        <w:rPr/>
        <w:t xml:space="preserve">Игра </w:t>
      </w:r>
      <w:r w:rsidR="006363ED">
        <w:rPr/>
        <w:t>должна обеспечивать выполнение следующих функций:</w:t>
      </w:r>
    </w:p>
    <w:p w:rsidR="4D940DF7" w:rsidP="63C64891" w:rsidRDefault="4D940DF7" w14:paraId="18490FEF" w14:textId="5AE02717">
      <w:pPr>
        <w:pStyle w:val="a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lang w:val="ru-RU"/>
        </w:rPr>
      </w:pPr>
      <w:r w:rsidRPr="63C64891" w:rsidR="4D940D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Уровни сложности: предоставление игроку выбора уровня сложности, включая разные размеры лабиринта и скорость змейки.</w:t>
      </w:r>
    </w:p>
    <w:p w:rsidR="717D37C0" w:rsidP="45C1FA8F" w:rsidRDefault="717D37C0" w14:paraId="38AAEEC0" w14:textId="07D0773D">
      <w:pPr>
        <w:pStyle w:val="a0"/>
        <w:rPr>
          <w:rFonts w:eastAsia="MS Mincho" w:cs="Arial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Графическая визуализация игрового процесса;</w:t>
      </w:r>
    </w:p>
    <w:p w:rsidR="717D37C0" w:rsidP="45C1FA8F" w:rsidRDefault="717D37C0" w14:paraId="1FE30107" w14:textId="60419145">
      <w:pPr>
        <w:pStyle w:val="a0"/>
        <w:rPr/>
      </w:pPr>
      <w:r w:rsidRPr="63C64891" w:rsidR="717D37C0">
        <w:rPr>
          <w:rFonts w:eastAsia="Times New Roman" w:cs="Times New Roman"/>
        </w:rPr>
        <w:t>Реализация игровой механики в соответствии с описанными в подразделе 5.1 правилами;</w:t>
      </w:r>
    </w:p>
    <w:p w:rsidR="00732284" w:rsidP="00DA2424" w:rsidRDefault="00732284" w14:paraId="22D601EA" w14:textId="77777777">
      <w:pPr>
        <w:pStyle w:val="2"/>
        <w:tabs>
          <w:tab w:val="clear" w:pos="964"/>
          <w:tab w:val="num" w:pos="426"/>
        </w:tabs>
        <w:ind w:firstLine="0"/>
        <w:rPr/>
      </w:pPr>
      <w:bookmarkStart w:name="_Toc130023568" w:id="13"/>
      <w:bookmarkStart w:name="_Toc137022087" w:id="14"/>
      <w:r w:rsidR="00732284">
        <w:rPr/>
        <w:t>Требования к показателям назначения</w:t>
      </w:r>
      <w:bookmarkEnd w:id="13"/>
      <w:bookmarkEnd w:id="14"/>
    </w:p>
    <w:p w:rsidRPr="00DA2424" w:rsidR="00794150" w:rsidP="00DA2424" w:rsidRDefault="00794150" w14:paraId="4810DC1A" w14:textId="0B8D9501">
      <w:r w:rsidR="00794150">
        <w:rPr/>
        <w:t>Требование к показателям назначения не требуютс</w:t>
      </w:r>
      <w:bookmarkStart w:name="_Toc130023569" w:id="15"/>
      <w:r w:rsidR="00DA2424">
        <w:rPr/>
        <w:t>я</w:t>
      </w:r>
    </w:p>
    <w:p w:rsidR="00732284" w:rsidP="00DA2424" w:rsidRDefault="00732284" w14:paraId="2A201F1C" w14:textId="2A9EC2A0">
      <w:pPr>
        <w:pStyle w:val="2"/>
        <w:tabs>
          <w:tab w:val="clear" w:pos="964"/>
          <w:tab w:val="num" w:pos="426"/>
        </w:tabs>
        <w:ind w:firstLine="0"/>
        <w:rPr/>
      </w:pPr>
      <w:bookmarkStart w:name="_Toc137022088" w:id="16"/>
      <w:r w:rsidR="00732284">
        <w:rPr/>
        <w:t>Требование к пользовательскому интерфейсу</w:t>
      </w:r>
      <w:bookmarkEnd w:id="15"/>
      <w:bookmarkEnd w:id="16"/>
    </w:p>
    <w:p w:rsidR="25C50A60" w:rsidP="63C64891" w:rsidRDefault="25C50A60" w14:paraId="3C745E73" w14:textId="13BB1AC0">
      <w:pPr>
        <w:pStyle w:val="a1"/>
        <w:ind w:firstLine="709"/>
        <w:rPr>
          <w:rFonts w:eastAsia="Times New Roman" w:cs="Times New Roman"/>
          <w:color w:val="000000" w:themeColor="text1"/>
        </w:rPr>
      </w:pPr>
      <w:r w:rsidRPr="63C64891" w:rsidR="25C50A60">
        <w:rPr>
          <w:rFonts w:eastAsia="Times New Roman" w:cs="Times New Roman"/>
          <w:color w:val="000000" w:themeColor="text1" w:themeTint="FF" w:themeShade="FF"/>
        </w:rPr>
        <w:t xml:space="preserve">На игровом поле, в центре, будут присутствовать: </w:t>
      </w:r>
      <w:r w:rsidRPr="63C64891" w:rsidR="5F426B1B">
        <w:rPr>
          <w:rFonts w:eastAsia="Times New Roman" w:cs="Times New Roman"/>
          <w:color w:val="000000" w:themeColor="text1" w:themeTint="FF" w:themeShade="FF"/>
        </w:rPr>
        <w:t>Н</w:t>
      </w:r>
      <w:r w:rsidRPr="63C64891" w:rsidR="25C50A60">
        <w:rPr>
          <w:rFonts w:eastAsia="Times New Roman" w:cs="Times New Roman"/>
          <w:color w:val="000000" w:themeColor="text1" w:themeTint="FF" w:themeShade="FF"/>
        </w:rPr>
        <w:t xml:space="preserve">аименование программы, </w:t>
      </w:r>
      <w:r w:rsidRPr="63C64891" w:rsidR="2D355CAF">
        <w:rPr>
          <w:rFonts w:eastAsia="Times New Roman" w:cs="Times New Roman"/>
          <w:color w:val="000000" w:themeColor="text1" w:themeTint="FF" w:themeShade="FF"/>
        </w:rPr>
        <w:t>5</w:t>
      </w:r>
      <w:r w:rsidRPr="63C64891" w:rsidR="25C50A60">
        <w:rPr>
          <w:rFonts w:eastAsia="Times New Roman" w:cs="Times New Roman"/>
          <w:color w:val="000000" w:themeColor="text1" w:themeTint="FF" w:themeShade="FF"/>
        </w:rPr>
        <w:t xml:space="preserve"> кноп</w:t>
      </w:r>
      <w:r w:rsidRPr="63C64891" w:rsidR="45EC2BEE">
        <w:rPr>
          <w:rFonts w:eastAsia="Times New Roman" w:cs="Times New Roman"/>
          <w:color w:val="000000" w:themeColor="text1" w:themeTint="FF" w:themeShade="FF"/>
        </w:rPr>
        <w:t>ок</w:t>
      </w:r>
      <w:r w:rsidRPr="63C64891" w:rsidR="25C50A60">
        <w:rPr>
          <w:rFonts w:eastAsia="Times New Roman" w:cs="Times New Roman"/>
          <w:color w:val="000000" w:themeColor="text1" w:themeTint="FF" w:themeShade="FF"/>
        </w:rPr>
        <w:t>, такие как: “</w:t>
      </w:r>
      <w:r w:rsidRPr="63C64891" w:rsidR="59455D68">
        <w:rPr>
          <w:rFonts w:eastAsia="Times New Roman" w:cs="Times New Roman"/>
          <w:color w:val="000000" w:themeColor="text1" w:themeTint="FF" w:themeShade="FF"/>
        </w:rPr>
        <w:t>Правила игры</w:t>
      </w:r>
      <w:r w:rsidRPr="63C64891" w:rsidR="25C50A60">
        <w:rPr>
          <w:rFonts w:eastAsia="Times New Roman" w:cs="Times New Roman"/>
          <w:color w:val="000000" w:themeColor="text1" w:themeTint="FF" w:themeShade="FF"/>
        </w:rPr>
        <w:t>”, “</w:t>
      </w:r>
      <w:r w:rsidRPr="63C64891" w:rsidR="6ECBDEBC">
        <w:rPr>
          <w:rFonts w:eastAsia="Times New Roman" w:cs="Times New Roman"/>
          <w:color w:val="000000" w:themeColor="text1" w:themeTint="FF" w:themeShade="FF"/>
        </w:rPr>
        <w:t>1 уровень</w:t>
      </w:r>
      <w:r w:rsidRPr="63C64891" w:rsidR="25C50A60">
        <w:rPr>
          <w:rFonts w:eastAsia="Times New Roman" w:cs="Times New Roman"/>
          <w:color w:val="000000" w:themeColor="text1" w:themeTint="FF" w:themeShade="FF"/>
        </w:rPr>
        <w:t>”,</w:t>
      </w:r>
      <w:r w:rsidRPr="63C64891" w:rsidR="2DD97B5C">
        <w:rPr>
          <w:rFonts w:eastAsia="Times New Roman" w:cs="Times New Roman"/>
          <w:color w:val="000000" w:themeColor="text1" w:themeTint="FF" w:themeShade="FF"/>
        </w:rPr>
        <w:t xml:space="preserve"> “2 уровень”, “3 уровень”,</w:t>
      </w:r>
      <w:r w:rsidRPr="63C64891" w:rsidR="25C50A60">
        <w:rPr>
          <w:rFonts w:eastAsia="Times New Roman" w:cs="Times New Roman"/>
          <w:color w:val="000000" w:themeColor="text1" w:themeTint="FF" w:themeShade="FF"/>
        </w:rPr>
        <w:t xml:space="preserve"> “Закрыть приложение”. </w:t>
      </w:r>
      <w:r w:rsidRPr="63C64891" w:rsidR="25C50A60">
        <w:rPr>
          <w:rFonts w:eastAsia="Times New Roman" w:cs="Times New Roman"/>
          <w:color w:val="000000" w:themeColor="text1" w:themeTint="FF" w:themeShade="FF"/>
        </w:rPr>
        <w:t xml:space="preserve">(см. рисунок </w:t>
      </w:r>
      <w:r w:rsidRPr="63C64891" w:rsidR="50CFAA59">
        <w:rPr>
          <w:rFonts w:eastAsia="Times New Roman" w:cs="Times New Roman"/>
          <w:color w:val="000000" w:themeColor="text1" w:themeTint="FF" w:themeShade="FF"/>
        </w:rPr>
        <w:t>1</w:t>
      </w:r>
      <w:r w:rsidRPr="63C64891" w:rsidR="25C50A60">
        <w:rPr>
          <w:rFonts w:eastAsia="Times New Roman" w:cs="Times New Roman"/>
          <w:color w:val="000000" w:themeColor="text1" w:themeTint="FF" w:themeShade="FF"/>
        </w:rPr>
        <w:t>)</w:t>
      </w:r>
      <w:bookmarkStart w:name="_Toc130023570" w:id="17"/>
    </w:p>
    <w:p w:rsidR="004B332F" w:rsidP="45C1FA8F" w:rsidRDefault="004B332F" w14:paraId="148DFBBD" w14:textId="77777777">
      <w:pPr>
        <w:ind w:firstLine="709"/>
        <w:rPr>
          <w:rFonts w:eastAsia="Times New Roman" w:cs="Times New Roman"/>
          <w:szCs w:val="24"/>
        </w:rPr>
      </w:pPr>
    </w:p>
    <w:p w:rsidR="00495973" w:rsidP="63C64891" w:rsidRDefault="3E778B0F" w14:paraId="07A927F9" w14:textId="51053990">
      <w:pPr>
        <w:pStyle w:val="a1"/>
        <w:ind w:firstLine="0"/>
        <w:jc w:val="center"/>
      </w:pPr>
      <w:r w:rsidR="1C04AEE7">
        <w:drawing>
          <wp:inline wp14:editId="7C2B84C6" wp14:anchorId="1629FE2A">
            <wp:extent cx="4162425" cy="4572000"/>
            <wp:effectExtent l="0" t="0" r="0" b="0"/>
            <wp:docPr id="343472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9ffaf6c0fe4b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95973" w:rsidR="004B332F" w:rsidP="6BBA9CA9" w:rsidRDefault="004B332F" w14:paraId="09E8B46A" w14:textId="77777777">
      <w:pPr>
        <w:ind w:firstLine="0"/>
        <w:jc w:val="center"/>
      </w:pPr>
    </w:p>
    <w:p w:rsidR="00495973" w:rsidP="45C1FA8F" w:rsidRDefault="00495973" w14:paraId="4A0BC8C1" w14:textId="78F164C7">
      <w:pPr>
        <w:ind w:firstLine="0"/>
        <w:jc w:val="center"/>
        <w:rPr>
          <w:rFonts w:eastAsia="Times New Roman" w:cs="Times New Roman"/>
          <w:color w:val="000000" w:themeColor="text1"/>
          <w:szCs w:val="24"/>
        </w:rPr>
      </w:pPr>
      <w:r w:rsidRPr="45C1FA8F">
        <w:rPr>
          <w:rFonts w:cs="Times New Roman"/>
        </w:rPr>
        <w:t xml:space="preserve">Рисунок </w:t>
      </w:r>
      <w:r w:rsidR="00F6516E">
        <w:rPr>
          <w:rFonts w:cs="Times New Roman"/>
        </w:rPr>
        <w:t>1</w:t>
      </w:r>
      <w:r w:rsidRPr="45C1FA8F">
        <w:rPr>
          <w:rFonts w:cs="Times New Roman"/>
        </w:rPr>
        <w:t xml:space="preserve"> – </w:t>
      </w:r>
      <w:r w:rsidRPr="45C1FA8F" w:rsidR="2A3F772F">
        <w:rPr>
          <w:rFonts w:eastAsia="Times New Roman" w:cs="Times New Roman"/>
          <w:color w:val="000000" w:themeColor="text1"/>
          <w:szCs w:val="24"/>
        </w:rPr>
        <w:t>Прототип экранной формы игрового поля</w:t>
      </w:r>
    </w:p>
    <w:p w:rsidR="004B332F" w:rsidP="45C1FA8F" w:rsidRDefault="004B332F" w14:paraId="24B78612" w14:textId="77777777">
      <w:pPr>
        <w:ind w:firstLine="0"/>
        <w:jc w:val="center"/>
        <w:rPr>
          <w:rFonts w:eastAsia="Times New Roman" w:cs="Times New Roman"/>
          <w:szCs w:val="24"/>
        </w:rPr>
      </w:pPr>
    </w:p>
    <w:p w:rsidR="467297C7" w:rsidP="63C64891" w:rsidRDefault="467297C7" w14:paraId="522EDE24" w14:textId="0EB455FA">
      <w:pPr>
        <w:pStyle w:val="a1"/>
        <w:spacing w:after="160"/>
        <w:ind w:firstLine="709"/>
        <w:rPr>
          <w:rFonts w:eastAsia="Times New Roman" w:cs="Times New Roman"/>
          <w:color w:val="000000" w:themeColor="text1"/>
        </w:rPr>
      </w:pPr>
      <w:r w:rsidRPr="63C64891" w:rsidR="467297C7">
        <w:rPr>
          <w:rFonts w:eastAsia="Times New Roman" w:cs="Times New Roman"/>
          <w:color w:val="000000" w:themeColor="text1" w:themeTint="FF" w:themeShade="FF"/>
        </w:rPr>
        <w:t>Кнопка «</w:t>
      </w:r>
      <w:r w:rsidRPr="63C64891" w:rsidR="3897D001">
        <w:rPr>
          <w:rFonts w:eastAsia="Times New Roman" w:cs="Times New Roman"/>
          <w:color w:val="000000" w:themeColor="text1" w:themeTint="FF" w:themeShade="FF"/>
        </w:rPr>
        <w:t>1 уровень</w:t>
      </w:r>
      <w:r w:rsidRPr="63C64891" w:rsidR="467297C7">
        <w:rPr>
          <w:rFonts w:eastAsia="Times New Roman" w:cs="Times New Roman"/>
          <w:color w:val="000000" w:themeColor="text1" w:themeTint="FF" w:themeShade="FF"/>
        </w:rPr>
        <w:t xml:space="preserve">» предназначена для инициирования новой игры. При нажатии на данную кнопку происходит обновление игрового поля и удаление с него результатов предыдущей игры. Далее происходит генерация нового случайного </w:t>
      </w:r>
      <w:r w:rsidRPr="63C64891" w:rsidR="5E878FDE">
        <w:rPr>
          <w:rFonts w:eastAsia="Times New Roman" w:cs="Times New Roman"/>
          <w:color w:val="000000" w:themeColor="text1" w:themeTint="FF" w:themeShade="FF"/>
        </w:rPr>
        <w:t>уровня определенной сложности</w:t>
      </w:r>
      <w:r w:rsidRPr="63C64891" w:rsidR="467297C7">
        <w:rPr>
          <w:rFonts w:eastAsia="Times New Roman" w:cs="Times New Roman"/>
          <w:color w:val="000000" w:themeColor="text1" w:themeTint="FF" w:themeShade="FF"/>
        </w:rPr>
        <w:t xml:space="preserve">. Кнопка «Закрыть приложение» предназначена для полного закрытия </w:t>
      </w:r>
      <w:r w:rsidRPr="63C64891" w:rsidR="467297C7">
        <w:rPr>
          <w:rFonts w:eastAsia="Times New Roman" w:cs="Times New Roman"/>
          <w:color w:val="000000" w:themeColor="text1" w:themeTint="FF" w:themeShade="FF"/>
        </w:rPr>
        <w:t>приложения.</w:t>
      </w:r>
      <w:r w:rsidRPr="63C64891" w:rsidR="48D0C8FA">
        <w:rPr>
          <w:rFonts w:eastAsia="Times New Roman" w:cs="Times New Roman"/>
          <w:color w:val="000000" w:themeColor="text1" w:themeTint="FF" w:themeShade="FF"/>
        </w:rPr>
        <w:t xml:space="preserve"> </w:t>
      </w:r>
      <w:r w:rsidRPr="63C64891" w:rsidR="467297C7">
        <w:rPr>
          <w:rFonts w:eastAsia="Times New Roman" w:cs="Times New Roman"/>
          <w:color w:val="000000" w:themeColor="text1" w:themeTint="FF" w:themeShade="FF"/>
        </w:rPr>
        <w:t>П</w:t>
      </w:r>
      <w:r w:rsidRPr="63C64891" w:rsidR="467297C7">
        <w:rPr>
          <w:rFonts w:eastAsia="Times New Roman" w:cs="Times New Roman"/>
          <w:color w:val="000000" w:themeColor="text1" w:themeTint="FF" w:themeShade="FF"/>
        </w:rPr>
        <w:t xml:space="preserve">ри нажатии на кнопку «Открыть правила», должно открываться отдельное окно, где будут описаны правила и условия игры. (Рисунок </w:t>
      </w:r>
      <w:r w:rsidRPr="63C64891" w:rsidR="65E11570">
        <w:rPr>
          <w:rFonts w:eastAsia="Times New Roman" w:cs="Times New Roman"/>
          <w:color w:val="000000" w:themeColor="text1" w:themeTint="FF" w:themeShade="FF"/>
        </w:rPr>
        <w:t>2</w:t>
      </w:r>
      <w:r w:rsidRPr="63C64891" w:rsidR="467297C7">
        <w:rPr>
          <w:rFonts w:eastAsia="Times New Roman" w:cs="Times New Roman"/>
          <w:color w:val="000000" w:themeColor="text1" w:themeTint="FF" w:themeShade="FF"/>
        </w:rPr>
        <w:t>).</w:t>
      </w:r>
    </w:p>
    <w:p w:rsidR="45C1FA8F" w:rsidP="45C1FA8F" w:rsidRDefault="45C1FA8F" w14:paraId="07D491D9" w14:textId="7FF895C5">
      <w:pPr>
        <w:spacing w:after="160"/>
        <w:ind w:firstLine="709"/>
        <w:rPr>
          <w:rFonts w:eastAsia="Times New Roman" w:cs="Times New Roman"/>
          <w:color w:val="000000" w:themeColor="text1"/>
        </w:rPr>
      </w:pPr>
    </w:p>
    <w:p w:rsidR="00495973" w:rsidP="63C64891" w:rsidRDefault="34C5130E" w14:paraId="7205BC3D" w14:textId="63097BC7">
      <w:pPr>
        <w:pStyle w:val="a1"/>
        <w:ind w:firstLine="0"/>
        <w:jc w:val="center"/>
      </w:pPr>
      <w:r w:rsidR="1FF73B9E">
        <w:drawing>
          <wp:inline wp14:editId="07A2B6DA" wp14:anchorId="6F4681DD">
            <wp:extent cx="4181475" cy="4572000"/>
            <wp:effectExtent l="0" t="0" r="0" b="0"/>
            <wp:docPr id="2018399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4ab6b20d5248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95973" w:rsidR="004B332F" w:rsidP="6BBA9CA9" w:rsidRDefault="004B332F" w14:paraId="3DABDA35" w14:textId="77777777">
      <w:pPr>
        <w:ind w:firstLine="0"/>
        <w:jc w:val="center"/>
      </w:pPr>
    </w:p>
    <w:p w:rsidR="00495973" w:rsidP="45C1FA8F" w:rsidRDefault="00495973" w14:paraId="3116DB78" w14:textId="53D1A69F">
      <w:pPr>
        <w:ind w:firstLine="0"/>
        <w:jc w:val="center"/>
        <w:rPr>
          <w:rFonts w:eastAsia="Times New Roman" w:cs="Times New Roman"/>
          <w:color w:val="000000" w:themeColor="text1"/>
          <w:szCs w:val="24"/>
        </w:rPr>
      </w:pPr>
      <w:r w:rsidRPr="45C1FA8F">
        <w:rPr>
          <w:rFonts w:cs="Times New Roman"/>
        </w:rPr>
        <w:t xml:space="preserve">Рисунок </w:t>
      </w:r>
      <w:r w:rsidRPr="45C1FA8F" w:rsidR="3B0C3975">
        <w:rPr>
          <w:rFonts w:cs="Times New Roman"/>
        </w:rPr>
        <w:t>2</w:t>
      </w:r>
      <w:r w:rsidRPr="45C1FA8F">
        <w:rPr>
          <w:rFonts w:cs="Times New Roman"/>
        </w:rPr>
        <w:t xml:space="preserve"> – </w:t>
      </w:r>
      <w:r w:rsidRPr="45C1FA8F" w:rsidR="66B3F1D4">
        <w:rPr>
          <w:rFonts w:eastAsia="Times New Roman" w:cs="Times New Roman"/>
          <w:color w:val="000000" w:themeColor="text1"/>
          <w:szCs w:val="24"/>
        </w:rPr>
        <w:t>Прототип экранной формы окна с правилами игры</w:t>
      </w:r>
    </w:p>
    <w:p w:rsidR="004B332F" w:rsidP="45C1FA8F" w:rsidRDefault="004B332F" w14:paraId="2CF20232" w14:textId="77777777">
      <w:pPr>
        <w:ind w:firstLine="0"/>
        <w:jc w:val="center"/>
        <w:rPr>
          <w:rFonts w:eastAsia="Times New Roman" w:cs="Times New Roman"/>
          <w:szCs w:val="24"/>
        </w:rPr>
      </w:pPr>
    </w:p>
    <w:p w:rsidR="2A1F0152" w:rsidP="63C64891" w:rsidRDefault="2A1F0152" w14:paraId="307EA3C7" w14:textId="5B8A3652">
      <w:pPr>
        <w:spacing w:after="160"/>
        <w:ind w:firstLine="709"/>
        <w:rPr>
          <w:rFonts w:eastAsia="Times New Roman" w:cs="Times New Roman"/>
        </w:rPr>
      </w:pPr>
      <w:r w:rsidRPr="63C64891" w:rsidR="2A1F0152">
        <w:rPr>
          <w:rFonts w:eastAsia="Times New Roman" w:cs="Times New Roman"/>
          <w:color w:val="000000" w:themeColor="text1" w:themeTint="FF" w:themeShade="FF"/>
        </w:rPr>
        <w:t>В окне с правилами игры будут выводиться правила, условия и ограничения игры. Кнопка «</w:t>
      </w:r>
      <w:r w:rsidRPr="63C64891" w:rsidR="764B8329">
        <w:rPr>
          <w:rFonts w:eastAsia="Times New Roman" w:cs="Times New Roman"/>
          <w:color w:val="000000" w:themeColor="text1" w:themeTint="FF" w:themeShade="FF"/>
        </w:rPr>
        <w:t xml:space="preserve">Вернуться </w:t>
      </w:r>
      <w:r w:rsidRPr="63C64891" w:rsidR="336C149F">
        <w:rPr>
          <w:rFonts w:eastAsia="Times New Roman" w:cs="Times New Roman"/>
          <w:color w:val="000000" w:themeColor="text1" w:themeTint="FF" w:themeShade="FF"/>
        </w:rPr>
        <w:t>назад» предназначена</w:t>
      </w:r>
      <w:r w:rsidRPr="63C64891" w:rsidR="2A1F0152">
        <w:rPr>
          <w:rFonts w:eastAsia="Times New Roman" w:cs="Times New Roman"/>
          <w:color w:val="000000" w:themeColor="text1" w:themeTint="FF" w:themeShade="FF"/>
        </w:rPr>
        <w:t xml:space="preserve"> для закрытия окна.</w:t>
      </w:r>
    </w:p>
    <w:p w:rsidR="45C1FA8F" w:rsidP="45C1FA8F" w:rsidRDefault="45C1FA8F" w14:paraId="049EF6BF" w14:textId="48D00D91">
      <w:pPr>
        <w:spacing w:after="160"/>
        <w:ind w:firstLine="709"/>
        <w:rPr>
          <w:rFonts w:eastAsia="Times New Roman" w:cs="Times New Roman"/>
          <w:color w:val="000000" w:themeColor="text1"/>
        </w:rPr>
      </w:pPr>
    </w:p>
    <w:p w:rsidR="6BBA9CA9" w:rsidP="6BBA9CA9" w:rsidRDefault="6BBA9CA9" w14:paraId="5506C276" w14:textId="5919FE16">
      <w:pPr>
        <w:ind w:firstLine="0"/>
        <w:jc w:val="center"/>
        <w:rPr>
          <w:rFonts w:cs="Times New Roman"/>
        </w:rPr>
      </w:pPr>
    </w:p>
    <w:p w:rsidRPr="00495973" w:rsidR="00AF16DF" w:rsidP="6BBA9CA9" w:rsidRDefault="00495973" w14:paraId="7E5031A9" w14:textId="658E0CE4">
      <w:pPr>
        <w:spacing w:before="0" w:after="200" w:line="276" w:lineRule="auto"/>
        <w:ind w:firstLine="0"/>
        <w:jc w:val="left"/>
      </w:pPr>
      <w:r>
        <w:br w:type="page"/>
      </w:r>
    </w:p>
    <w:p w:rsidR="00732284" w:rsidP="63C64891" w:rsidRDefault="00732284" w14:paraId="18C3A678" w14:textId="1709E579">
      <w:pPr>
        <w:pStyle w:val="2"/>
        <w:tabs>
          <w:tab w:val="clear" w:pos="964"/>
          <w:tab w:val="clear" w:pos="1560"/>
          <w:tab w:val="num" w:pos="426"/>
          <w:tab w:val="left" w:pos="567"/>
        </w:tabs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bookmarkStart w:name="_Toc137022089" w:id="18"/>
      <w:r w:rsidR="00732284">
        <w:rPr/>
        <w:t>Требования к видам обеспечения</w:t>
      </w:r>
      <w:bookmarkEnd w:id="17"/>
      <w:bookmarkEnd w:id="18"/>
      <w:r w:rsidRPr="63C64891" w:rsidR="499BC90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ru-RU"/>
        </w:rPr>
        <w:t xml:space="preserve"> </w:t>
      </w:r>
    </w:p>
    <w:p w:rsidR="00732284" w:rsidP="63C64891" w:rsidRDefault="00732284" w14:paraId="225035E2" w14:textId="0A350F79">
      <w:pPr>
        <w:pStyle w:val="2"/>
        <w:keepNext w:val="0"/>
        <w:keepLines w:val="0"/>
        <w:widowControl w:val="0"/>
        <w:numPr>
          <w:numId w:val="0"/>
        </w:numPr>
        <w:ind w:left="70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C64891" w:rsidR="499BC9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Генерация</w:t>
      </w:r>
      <w:r w:rsidRPr="63C64891" w:rsidR="6DF9B7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63C64891" w:rsidR="499BC9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лабиринта:</w:t>
      </w:r>
      <w:r w:rsidRPr="63C64891" w:rsidR="3BD66B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63C64891" w:rsidR="499BC9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Компьютер</w:t>
      </w:r>
      <w:r w:rsidRPr="63C64891" w:rsidR="33FA95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63C64891" w:rsidR="499BC9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должен</w:t>
      </w:r>
      <w:r w:rsidRPr="63C64891" w:rsidR="093408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63C64891" w:rsidR="499BC9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способен</w:t>
      </w:r>
      <w:r w:rsidRPr="63C64891" w:rsidR="16536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63C64891" w:rsidR="499BC9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генерировать</w:t>
      </w:r>
      <w:r w:rsidRPr="63C64891" w:rsidR="6E2F99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63C64891" w:rsidR="499BC9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лабиринты</w:t>
      </w:r>
      <w:r w:rsidRPr="63C64891" w:rsidR="220A96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63C64891" w:rsidR="499BC9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случайной</w:t>
      </w:r>
    </w:p>
    <w:p w:rsidR="00732284" w:rsidP="63C64891" w:rsidRDefault="00732284" w14:paraId="19993A50" w14:textId="143468A5">
      <w:pPr>
        <w:pStyle w:val="2"/>
        <w:keepNext w:val="0"/>
        <w:keepLines w:val="0"/>
        <w:widowControl w:val="0"/>
        <w:numPr>
          <w:numId w:val="0"/>
        </w:numPr>
        <w:ind w:left="70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C64891" w:rsidR="499BC9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структуры, с учетом выбранного уровня сложности. Генерация должна обеспечивать</w:t>
      </w:r>
      <w:r w:rsidRPr="63C64891" w:rsidR="5C9269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63C64891" w:rsidR="499BC9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создание лабиринта с проходимыми путями и стенами.</w:t>
      </w:r>
    </w:p>
    <w:p w:rsidR="00732284" w:rsidP="63C64891" w:rsidRDefault="00732284" w14:paraId="70A653C2" w14:textId="3528063A">
      <w:pPr>
        <w:pStyle w:val="a1"/>
        <w:keepNext w:val="0"/>
        <w:keepLines w:val="0"/>
        <w:widowControl w:val="0"/>
        <w:spacing w:before="0" w:beforeAutospacing="off" w:after="0" w:afterAutospacing="off"/>
        <w:ind w:left="709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C64891" w:rsidR="499BC9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Учет движения змейки:</w:t>
      </w:r>
      <w:r w:rsidRPr="63C64891" w:rsidR="499BC9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Программа должна математически отслеживать движение змейки в лабиринте, учитывая ее текущее положение и направление движения. Это включает в себя расчет новых координат змейки при каждом шаге.</w:t>
      </w:r>
    </w:p>
    <w:p w:rsidR="00732284" w:rsidP="63C64891" w:rsidRDefault="00732284" w14:paraId="16935CAE" w14:textId="468623F5">
      <w:pPr>
        <w:pStyle w:val="a1"/>
        <w:keepNext w:val="0"/>
        <w:keepLines w:val="0"/>
        <w:widowControl w:val="0"/>
        <w:spacing w:before="0" w:beforeAutospacing="off" w:after="0" w:afterAutospacing="off"/>
        <w:ind w:left="709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C64891" w:rsidR="499BC9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Обработка столкновений:</w:t>
      </w:r>
      <w:r w:rsidRPr="63C64891" w:rsidR="499BC9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Программа должна обнаруживать столкновения змейки со стенами лабиринта и собственным хвостом. При столкновениях должны быть выполнены соответствующие математические проверки, которые определяют поражение игрока.</w:t>
      </w:r>
    </w:p>
    <w:p w:rsidR="00732284" w:rsidP="63C64891" w:rsidRDefault="00732284" w14:paraId="6179FAD6" w14:textId="2B96992B">
      <w:pPr>
        <w:pStyle w:val="a1"/>
        <w:tabs>
          <w:tab w:val="clear" w:leader="none" w:pos="964"/>
          <w:tab w:val="clear" w:leader="none" w:pos="1560"/>
          <w:tab w:val="num" w:leader="none" w:pos="426"/>
          <w:tab w:val="left" w:leader="none" w:pos="567"/>
        </w:tabs>
      </w:pPr>
    </w:p>
    <w:p w:rsidR="159B83A4" w:rsidP="45C1FA8F" w:rsidRDefault="159B83A4" w14:paraId="3CFA24C0" w14:textId="7B25EE33">
      <w:pPr>
        <w:rPr>
          <w:rFonts w:eastAsia="Times New Roman" w:cs="Times New Roman"/>
        </w:rPr>
      </w:pPr>
    </w:p>
    <w:p w:rsidR="00732284" w:rsidP="00DA2424" w:rsidRDefault="00732284" w14:paraId="4397E8B7" w14:textId="77777777">
      <w:pPr>
        <w:pStyle w:val="3"/>
        <w:tabs>
          <w:tab w:val="clear" w:pos="1701"/>
          <w:tab w:val="left" w:pos="567"/>
        </w:tabs>
        <w:ind w:firstLine="0"/>
        <w:rPr/>
      </w:pPr>
      <w:bookmarkStart w:name="_Toc130023572" w:id="21"/>
      <w:bookmarkStart w:name="_Toc137022091" w:id="22"/>
      <w:r w:rsidR="00732284">
        <w:rPr/>
        <w:t>Требования к информационному обеспечению</w:t>
      </w:r>
      <w:bookmarkEnd w:id="21"/>
      <w:bookmarkEnd w:id="22"/>
      <w:r w:rsidR="00732284">
        <w:rPr/>
        <w:t xml:space="preserve"> </w:t>
      </w:r>
    </w:p>
    <w:p w:rsidR="159B83A4" w:rsidP="45C1FA8F" w:rsidRDefault="6720252E" w14:paraId="0D9C2F2E" w14:textId="35248926">
      <w:pPr>
        <w:rPr>
          <w:rFonts w:eastAsia="Times New Roman" w:cs="Times New Roman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Представление данных должно быть выполнено в формате доступном для понимания человеку без какой-либо предварительной обработки.</w:t>
      </w:r>
    </w:p>
    <w:p w:rsidR="00732284" w:rsidP="00DA2424" w:rsidRDefault="00732284" w14:paraId="35C77E49" w14:textId="77777777">
      <w:pPr>
        <w:pStyle w:val="4"/>
        <w:tabs>
          <w:tab w:val="clear" w:pos="1843"/>
          <w:tab w:val="left" w:pos="709"/>
        </w:tabs>
        <w:ind w:firstLine="0"/>
        <w:rPr/>
      </w:pPr>
      <w:r w:rsidR="00732284">
        <w:rPr/>
        <w:t>Требования к форматам хранения данных</w:t>
      </w:r>
    </w:p>
    <w:p w:rsidR="159B83A4" w:rsidP="45C1FA8F" w:rsidRDefault="54709424" w14:paraId="48AC6ABF" w14:textId="50D162C9">
      <w:r>
        <w:t xml:space="preserve">Требования к форматам хранения данных не </w:t>
      </w:r>
      <w:r w:rsidR="005B3A7D">
        <w:t>предъявляются.</w:t>
      </w:r>
    </w:p>
    <w:p w:rsidR="00732284" w:rsidP="00DA2424" w:rsidRDefault="00732284" w14:paraId="41448D23" w14:textId="7BC97692">
      <w:pPr>
        <w:pStyle w:val="4"/>
        <w:tabs>
          <w:tab w:val="clear" w:pos="1843"/>
          <w:tab w:val="left" w:pos="709"/>
        </w:tabs>
        <w:ind w:firstLine="0"/>
        <w:rPr/>
      </w:pPr>
      <w:r w:rsidR="00732284">
        <w:rPr/>
        <w:t>Требования к лингвистическому обеспечению</w:t>
      </w:r>
    </w:p>
    <w:p w:rsidRPr="001A6F78" w:rsidR="001A6F78" w:rsidP="001A6F78" w:rsidRDefault="001F0D6A" w14:paraId="41622369" w14:textId="5E6D1A90">
      <w:r>
        <w:t>В игровом интерфейсе используется только русский язык.</w:t>
      </w:r>
    </w:p>
    <w:p w:rsidR="00732284" w:rsidP="00DA2424" w:rsidRDefault="00732284" w14:paraId="2E0E07D0" w14:textId="395946FD">
      <w:pPr>
        <w:pStyle w:val="3"/>
        <w:tabs>
          <w:tab w:val="clear" w:pos="1701"/>
          <w:tab w:val="left" w:pos="567"/>
        </w:tabs>
        <w:ind w:firstLine="0"/>
        <w:rPr/>
      </w:pPr>
      <w:bookmarkStart w:name="_Toc130023573" w:id="23"/>
      <w:bookmarkStart w:name="_Toc137022092" w:id="24"/>
      <w:r w:rsidR="00732284">
        <w:rPr/>
        <w:t>Требования к метрологическому обеспечению</w:t>
      </w:r>
      <w:bookmarkEnd w:id="23"/>
      <w:bookmarkEnd w:id="24"/>
    </w:p>
    <w:p w:rsidR="670AABA7" w:rsidP="45C1FA8F" w:rsidRDefault="670AABA7" w14:paraId="650D9E75" w14:textId="73CA0649">
      <w:r>
        <w:t xml:space="preserve">Требование к метрологическому обеспечению не </w:t>
      </w:r>
      <w:r w:rsidR="005B3A7D">
        <w:t>предъявляются</w:t>
      </w:r>
      <w:r>
        <w:t>.</w:t>
      </w:r>
    </w:p>
    <w:p w:rsidR="00732284" w:rsidP="00DA2424" w:rsidRDefault="00732284" w14:paraId="6B4E74D3" w14:textId="77777777">
      <w:pPr>
        <w:pStyle w:val="3"/>
        <w:tabs>
          <w:tab w:val="clear" w:pos="1701"/>
          <w:tab w:val="left" w:pos="567"/>
        </w:tabs>
        <w:ind w:firstLine="0"/>
        <w:rPr/>
      </w:pPr>
      <w:bookmarkStart w:name="_Toc130023574" w:id="25"/>
      <w:bookmarkStart w:name="_Toc137022093" w:id="26"/>
      <w:r w:rsidR="00732284">
        <w:rPr/>
        <w:t>Требования к техническому обеспечению</w:t>
      </w:r>
      <w:bookmarkEnd w:id="25"/>
      <w:bookmarkEnd w:id="26"/>
      <w:r w:rsidR="00732284">
        <w:rPr/>
        <w:t xml:space="preserve"> </w:t>
      </w:r>
    </w:p>
    <w:p w:rsidR="008D50AD" w:rsidP="008D50AD" w:rsidRDefault="008D50AD" w14:paraId="5440EAA4" w14:textId="2F280743">
      <w:r>
        <w:t xml:space="preserve">Необходимо использовать </w:t>
      </w:r>
      <w:r w:rsidR="00B611B2">
        <w:t>ПК</w:t>
      </w:r>
      <w:r w:rsidR="00B70525">
        <w:t xml:space="preserve"> или ноутбук.</w:t>
      </w:r>
    </w:p>
    <w:p w:rsidRPr="00C32A05" w:rsidR="007079E3" w:rsidP="00004C58" w:rsidRDefault="007079E3" w14:paraId="2DAB593A" w14:textId="46966FD2">
      <w:pPr>
        <w:pStyle w:val="a0"/>
        <w:numPr>
          <w:ilvl w:val="1"/>
          <w:numId w:val="15"/>
        </w:numPr>
      </w:pPr>
      <w:r>
        <w:t>Операционную систему</w:t>
      </w:r>
      <w:r w:rsidRPr="00C32A05">
        <w:t xml:space="preserve">: </w:t>
      </w:r>
      <w:r w:rsidRPr="00004C58">
        <w:rPr>
          <w:lang w:val="en-US"/>
        </w:rPr>
        <w:t>Windows</w:t>
      </w:r>
      <w:r w:rsidRPr="00C32A05">
        <w:t xml:space="preserve"> 10, 11</w:t>
      </w:r>
    </w:p>
    <w:p w:rsidRPr="00C32A05" w:rsidR="007079E3" w:rsidP="00004C58" w:rsidRDefault="007079E3" w14:paraId="144CA43B" w14:textId="591E0221">
      <w:pPr>
        <w:pStyle w:val="a0"/>
        <w:numPr>
          <w:ilvl w:val="1"/>
          <w:numId w:val="15"/>
        </w:numPr>
      </w:pPr>
      <w:r>
        <w:t>Интерпретатор</w:t>
      </w:r>
      <w:r w:rsidRPr="00C32A05">
        <w:t>:</w:t>
      </w:r>
      <w:r>
        <w:t xml:space="preserve"> </w:t>
      </w:r>
      <w:r w:rsidRPr="00004C58">
        <w:rPr>
          <w:lang w:val="en-US"/>
        </w:rPr>
        <w:t>Python</w:t>
      </w:r>
      <w:r w:rsidRPr="00C32A05">
        <w:t xml:space="preserve"> (</w:t>
      </w:r>
      <w:r>
        <w:t xml:space="preserve">минимальной версии </w:t>
      </w:r>
      <w:r w:rsidRPr="00C32A05">
        <w:t>3.7)</w:t>
      </w:r>
    </w:p>
    <w:p w:rsidRPr="00004C58" w:rsidR="007079E3" w:rsidP="00004C58" w:rsidRDefault="007079E3" w14:paraId="6F448C32" w14:textId="2BB53A20">
      <w:pPr>
        <w:pStyle w:val="a0"/>
        <w:numPr>
          <w:ilvl w:val="1"/>
          <w:numId w:val="15"/>
        </w:numPr>
        <w:rPr>
          <w:lang w:val="en-US"/>
        </w:rPr>
      </w:pPr>
      <w:r>
        <w:t>Установленные библиотеки</w:t>
      </w:r>
      <w:r w:rsidRPr="00004C58">
        <w:rPr>
          <w:lang w:val="en-US"/>
        </w:rPr>
        <w:t>: Tkinter, DateTime</w:t>
      </w:r>
    </w:p>
    <w:p w:rsidRPr="00004C58" w:rsidR="00004C58" w:rsidP="63C64891" w:rsidRDefault="00004C58" w14:paraId="716A2A2D" w14:textId="77777777">
      <w:pPr>
        <w:pStyle w:val="a0"/>
        <w:numPr>
          <w:ilvl w:val="0"/>
          <w:numId w:val="14"/>
        </w:numPr>
        <w:spacing w:after="160"/>
        <w:ind w:left="1069"/>
        <w:jc w:val="left"/>
        <w:rPr>
          <w:rFonts w:cs="Times New Roman"/>
          <w:lang w:val="en-US"/>
        </w:rPr>
      </w:pPr>
      <w:r w:rsidRPr="63C64891" w:rsidR="00004C58">
        <w:rPr>
          <w:rFonts w:cs="Times New Roman"/>
          <w:lang w:val="en-US"/>
        </w:rPr>
        <w:t>64-</w:t>
      </w:r>
      <w:r w:rsidRPr="63C64891" w:rsidR="00004C58">
        <w:rPr>
          <w:rFonts w:cs="Times New Roman"/>
        </w:rPr>
        <w:t>битная</w:t>
      </w:r>
      <w:r w:rsidRPr="63C64891" w:rsidR="00004C58">
        <w:rPr>
          <w:rFonts w:cs="Times New Roman"/>
          <w:lang w:val="en-US"/>
        </w:rPr>
        <w:t xml:space="preserve"> </w:t>
      </w:r>
      <w:r w:rsidRPr="63C64891" w:rsidR="00004C58">
        <w:rPr>
          <w:rFonts w:cs="Times New Roman"/>
        </w:rPr>
        <w:t>версия</w:t>
      </w:r>
      <w:r w:rsidRPr="63C64891" w:rsidR="00004C58">
        <w:rPr>
          <w:rFonts w:cs="Times New Roman"/>
          <w:lang w:val="en-US"/>
        </w:rPr>
        <w:t xml:space="preserve"> Microsoft Windows 10, </w:t>
      </w:r>
      <w:r w:rsidRPr="63C64891" w:rsidR="00004C58">
        <w:rPr>
          <w:rFonts w:cs="Times New Roman"/>
        </w:rPr>
        <w:t>11</w:t>
      </w:r>
    </w:p>
    <w:p w:rsidRPr="00004C58" w:rsidR="00004C58" w:rsidP="63C64891" w:rsidRDefault="00004C58" w14:paraId="10E0FB4F" w14:textId="77777777">
      <w:pPr>
        <w:pStyle w:val="a0"/>
        <w:numPr>
          <w:ilvl w:val="0"/>
          <w:numId w:val="14"/>
        </w:numPr>
        <w:spacing w:after="160"/>
        <w:ind w:left="1069"/>
        <w:jc w:val="left"/>
        <w:rPr>
          <w:rFonts w:cs="Times New Roman"/>
        </w:rPr>
      </w:pPr>
      <w:r w:rsidRPr="63C64891" w:rsidR="00004C58">
        <w:rPr>
          <w:rFonts w:cs="Times New Roman"/>
        </w:rPr>
        <w:t>RAM: не менее 4 ГБ, рекомендуется 8 ГБ</w:t>
      </w:r>
    </w:p>
    <w:p w:rsidRPr="00004C58" w:rsidR="00004C58" w:rsidP="00004C58" w:rsidRDefault="00004C58" w14:paraId="2215BC06" w14:textId="77777777">
      <w:pPr>
        <w:pStyle w:val="a0"/>
        <w:numPr>
          <w:ilvl w:val="0"/>
          <w:numId w:val="14"/>
        </w:numPr>
        <w:spacing w:after="160"/>
        <w:jc w:val="left"/>
        <w:rPr>
          <w:rFonts w:cs="Times New Roman"/>
          <w:szCs w:val="24"/>
        </w:rPr>
      </w:pPr>
      <w:r w:rsidRPr="00004C58">
        <w:rPr>
          <w:rFonts w:cs="Times New Roman"/>
          <w:szCs w:val="24"/>
        </w:rPr>
        <w:t>1,5 ГБ сводного места на жестком диске + не менее 1 ГБ для кэша</w:t>
      </w:r>
    </w:p>
    <w:p w:rsidRPr="00004C58" w:rsidR="00004C58" w:rsidP="00004C58" w:rsidRDefault="00004C58" w14:paraId="36DB001B" w14:textId="77777777">
      <w:pPr>
        <w:pStyle w:val="a0"/>
        <w:numPr>
          <w:ilvl w:val="0"/>
          <w:numId w:val="14"/>
        </w:numPr>
        <w:spacing w:after="160"/>
        <w:jc w:val="left"/>
        <w:rPr>
          <w:rFonts w:cs="Times New Roman"/>
          <w:szCs w:val="24"/>
        </w:rPr>
      </w:pPr>
      <w:r w:rsidRPr="00004C58">
        <w:rPr>
          <w:rFonts w:cs="Times New Roman"/>
          <w:szCs w:val="24"/>
        </w:rPr>
        <w:t>Разрешение экрана — не менее 1024×1024 пикселей</w:t>
      </w:r>
    </w:p>
    <w:p w:rsidRPr="007079E3" w:rsidR="00004C58" w:rsidP="008D50AD" w:rsidRDefault="00004C58" w14:paraId="6283B2AB" w14:textId="77777777"/>
    <w:p w:rsidR="00732284" w:rsidP="00DA2424" w:rsidRDefault="00732284" w14:paraId="51C0C121" w14:textId="77777777">
      <w:pPr>
        <w:pStyle w:val="2"/>
        <w:tabs>
          <w:tab w:val="clear" w:pos="964"/>
          <w:tab w:val="num" w:pos="426"/>
        </w:tabs>
        <w:ind w:firstLine="0"/>
        <w:rPr/>
      </w:pPr>
      <w:bookmarkStart w:name="_Toc130023575" w:id="27"/>
      <w:bookmarkStart w:name="_Toc137022094" w:id="28"/>
      <w:r w:rsidR="00732284">
        <w:rPr/>
        <w:t>Требования к надежности</w:t>
      </w:r>
      <w:bookmarkEnd w:id="27"/>
      <w:bookmarkEnd w:id="28"/>
    </w:p>
    <w:p w:rsidRPr="00305175" w:rsidR="00732284" w:rsidP="00732284" w:rsidRDefault="00732284" w14:paraId="6ABDFABC" w14:textId="77777777">
      <w:pPr>
        <w:spacing w:before="100" w:beforeAutospacing="1"/>
        <w:rPr>
          <w:rFonts w:cs="Times New Roman"/>
          <w:szCs w:val="24"/>
        </w:rPr>
      </w:pPr>
      <w:r w:rsidRPr="00305175">
        <w:rPr>
          <w:rFonts w:cs="Times New Roman"/>
          <w:spacing w:val="2"/>
          <w:szCs w:val="24"/>
        </w:rPr>
        <w:t xml:space="preserve">Надежное (устойчивое) функционирование программы должно быть обеспечено </w:t>
      </w:r>
      <w:r w:rsidRPr="00305175">
        <w:rPr>
          <w:rFonts w:cs="Times New Roman"/>
          <w:szCs w:val="24"/>
        </w:rPr>
        <w:t>выполнением совокупности организационно-технических мероприятий, перечень которых приведен ниже:</w:t>
      </w:r>
    </w:p>
    <w:p w:rsidRPr="00305175" w:rsidR="00732284" w:rsidP="00732284" w:rsidRDefault="00732284" w14:paraId="1548DFC8" w14:textId="77777777">
      <w:pPr>
        <w:tabs>
          <w:tab w:val="left" w:pos="1134"/>
        </w:tabs>
        <w:spacing w:before="100" w:beforeAutospacing="1"/>
        <w:rPr>
          <w:rFonts w:cs="Times New Roman"/>
          <w:spacing w:val="1"/>
          <w:szCs w:val="24"/>
        </w:rPr>
      </w:pPr>
      <w:r w:rsidRPr="00305175">
        <w:rPr>
          <w:rFonts w:cs="Times New Roman"/>
          <w:spacing w:val="-2"/>
          <w:szCs w:val="24"/>
        </w:rPr>
        <w:t>а)</w:t>
      </w:r>
      <w:r w:rsidRPr="00305175">
        <w:rPr>
          <w:rFonts w:cs="Times New Roman"/>
          <w:szCs w:val="24"/>
        </w:rPr>
        <w:t xml:space="preserve"> </w:t>
      </w:r>
      <w:r w:rsidRPr="00305175">
        <w:rPr>
          <w:rFonts w:cs="Times New Roman"/>
          <w:spacing w:val="1"/>
          <w:szCs w:val="24"/>
        </w:rPr>
        <w:t>организацией бесперебойного питания технических средств;</w:t>
      </w:r>
    </w:p>
    <w:p w:rsidRPr="005237DE" w:rsidR="00732284" w:rsidP="00732284" w:rsidRDefault="00732284" w14:paraId="27BDBB32" w14:textId="77777777">
      <w:pPr>
        <w:tabs>
          <w:tab w:val="left" w:pos="1134"/>
        </w:tabs>
        <w:spacing w:before="100" w:beforeAutospacing="1"/>
        <w:rPr>
          <w:rFonts w:cs="Times New Roman"/>
          <w:szCs w:val="24"/>
        </w:rPr>
      </w:pPr>
      <w:r w:rsidRPr="00305175">
        <w:rPr>
          <w:rFonts w:cs="Times New Roman"/>
          <w:spacing w:val="1"/>
          <w:szCs w:val="24"/>
        </w:rPr>
        <w:t>б) осуществлением контроля входных данных;</w:t>
      </w:r>
    </w:p>
    <w:p w:rsidRPr="00305175" w:rsidR="00732284" w:rsidP="00732284" w:rsidRDefault="00732284" w14:paraId="34C34834" w14:textId="77777777">
      <w:pPr>
        <w:tabs>
          <w:tab w:val="left" w:pos="1134"/>
        </w:tabs>
        <w:spacing w:before="100" w:beforeAutospacing="1"/>
        <w:rPr>
          <w:rFonts w:cs="Times New Roman"/>
          <w:spacing w:val="-2"/>
          <w:szCs w:val="24"/>
        </w:rPr>
      </w:pPr>
      <w:r w:rsidRPr="00305175">
        <w:rPr>
          <w:rFonts w:cs="Times New Roman"/>
          <w:spacing w:val="-11"/>
          <w:szCs w:val="24"/>
        </w:rPr>
        <w:t>в)</w:t>
      </w:r>
      <w:r w:rsidRPr="00305175">
        <w:rPr>
          <w:rFonts w:cs="Times New Roman"/>
          <w:szCs w:val="24"/>
        </w:rPr>
        <w:t xml:space="preserve"> </w:t>
      </w:r>
      <w:r w:rsidRPr="00305175">
        <w:rPr>
          <w:rFonts w:cs="Times New Roman"/>
          <w:szCs w:val="24"/>
        </w:rPr>
        <w:tab/>
      </w:r>
      <w:r w:rsidRPr="00305175">
        <w:rPr>
          <w:rFonts w:cs="Times New Roman"/>
          <w:spacing w:val="7"/>
          <w:szCs w:val="24"/>
        </w:rPr>
        <w:t xml:space="preserve">регулярным выполнением рекомендаций Министерства труда и социального </w:t>
      </w:r>
      <w:r w:rsidRPr="00305175">
        <w:rPr>
          <w:rFonts w:cs="Times New Roman"/>
          <w:spacing w:val="2"/>
          <w:szCs w:val="24"/>
        </w:rPr>
        <w:t>развития РФ, изложенных в Постановлении от 23 июля 1998 г. «Об утверждении</w:t>
      </w:r>
      <w:r w:rsidRPr="00305175">
        <w:rPr>
          <w:rFonts w:cs="Times New Roman"/>
          <w:spacing w:val="2"/>
          <w:szCs w:val="24"/>
        </w:rPr>
        <w:br/>
      </w:r>
      <w:r w:rsidRPr="00305175">
        <w:rPr>
          <w:rFonts w:cs="Times New Roman"/>
          <w:spacing w:val="2"/>
          <w:szCs w:val="24"/>
        </w:rPr>
        <w:t>межотраслевых типовых норм времени на работы по сервисному обслуживанию</w:t>
      </w:r>
      <w:r w:rsidRPr="00305175">
        <w:rPr>
          <w:rFonts w:cs="Times New Roman"/>
          <w:spacing w:val="2"/>
          <w:szCs w:val="24"/>
        </w:rPr>
        <w:br/>
      </w:r>
      <w:r w:rsidRPr="00305175">
        <w:rPr>
          <w:rFonts w:cs="Times New Roman"/>
          <w:spacing w:val="-2"/>
          <w:szCs w:val="24"/>
        </w:rPr>
        <w:t>ПЭВМ и оргтехники и сопровождению программных средств»;</w:t>
      </w:r>
    </w:p>
    <w:p w:rsidRPr="00305175" w:rsidR="00732284" w:rsidP="00732284" w:rsidRDefault="00732284" w14:paraId="42B5C0F7" w14:textId="77777777">
      <w:pPr>
        <w:tabs>
          <w:tab w:val="left" w:pos="1134"/>
        </w:tabs>
        <w:spacing w:before="100" w:beforeAutospacing="1"/>
        <w:rPr>
          <w:rFonts w:cs="Times New Roman"/>
          <w:szCs w:val="24"/>
        </w:rPr>
      </w:pPr>
      <w:r w:rsidRPr="00305175">
        <w:rPr>
          <w:rFonts w:cs="Times New Roman"/>
          <w:spacing w:val="-25"/>
          <w:szCs w:val="24"/>
        </w:rPr>
        <w:t>г)</w:t>
      </w:r>
      <w:r w:rsidRPr="00305175">
        <w:rPr>
          <w:rFonts w:cs="Times New Roman"/>
          <w:szCs w:val="24"/>
        </w:rPr>
        <w:t xml:space="preserve"> </w:t>
      </w:r>
      <w:r w:rsidRPr="00305175">
        <w:rPr>
          <w:rFonts w:cs="Times New Roman"/>
          <w:szCs w:val="24"/>
        </w:rPr>
        <w:tab/>
      </w:r>
      <w:r w:rsidRPr="00305175">
        <w:rPr>
          <w:rFonts w:cs="Times New Roman"/>
          <w:spacing w:val="8"/>
          <w:szCs w:val="24"/>
        </w:rPr>
        <w:t xml:space="preserve">регулярным выполнением требований ГОСТ 51188–98. Защита информации. </w:t>
      </w:r>
      <w:r w:rsidRPr="00305175">
        <w:rPr>
          <w:rFonts w:cs="Times New Roman"/>
          <w:szCs w:val="24"/>
        </w:rPr>
        <w:t>Испытания программных средств на наличие компьютерных вирусов;</w:t>
      </w:r>
    </w:p>
    <w:p w:rsidR="00732284" w:rsidP="00DA2424" w:rsidRDefault="00732284" w14:paraId="51B8A7E9" w14:textId="77777777">
      <w:pPr>
        <w:pStyle w:val="2"/>
        <w:tabs>
          <w:tab w:val="clear" w:pos="964"/>
          <w:tab w:val="num" w:pos="426"/>
        </w:tabs>
        <w:ind w:firstLine="0"/>
        <w:rPr/>
      </w:pPr>
      <w:bookmarkStart w:name="_Toc130023576" w:id="29"/>
      <w:bookmarkStart w:name="_Toc137022095" w:id="30"/>
      <w:r w:rsidR="00732284">
        <w:rPr/>
        <w:t>Требования к безопасности</w:t>
      </w:r>
      <w:bookmarkEnd w:id="29"/>
      <w:bookmarkEnd w:id="30"/>
    </w:p>
    <w:p w:rsidR="0A83E833" w:rsidP="45C1FA8F" w:rsidRDefault="0A83E833" w14:paraId="17A1754E" w14:textId="702B68C5">
      <w:pPr>
        <w:rPr>
          <w:rFonts w:eastAsia="Times New Roman" w:cs="Times New Roman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Разрабатываемый программный продукт не должен классифицироваться как информационная система обработки персональных данных. Разрабатываемая система не должна позволять проводить обработку персональных данных пользователей</w:t>
      </w:r>
    </w:p>
    <w:p w:rsidR="00732284" w:rsidP="00DA2424" w:rsidRDefault="00732284" w14:paraId="340E69DD" w14:textId="77777777">
      <w:pPr>
        <w:pStyle w:val="2"/>
        <w:tabs>
          <w:tab w:val="clear" w:pos="964"/>
          <w:tab w:val="num" w:pos="426"/>
        </w:tabs>
        <w:ind w:firstLine="0"/>
        <w:rPr/>
      </w:pPr>
      <w:bookmarkStart w:name="_Toc130023577" w:id="31"/>
      <w:bookmarkStart w:name="_Toc137022096" w:id="32"/>
      <w:r w:rsidR="00732284">
        <w:rPr/>
        <w:t>Требования к патентной чистоте</w:t>
      </w:r>
      <w:bookmarkEnd w:id="31"/>
      <w:bookmarkEnd w:id="32"/>
      <w:r w:rsidR="00732284">
        <w:rPr/>
        <w:t xml:space="preserve"> </w:t>
      </w:r>
    </w:p>
    <w:p w:rsidR="6C0F8EA4" w:rsidP="45C1FA8F" w:rsidRDefault="6C0F8EA4" w14:paraId="3F5B38EB" w14:textId="4A9BDB13">
      <w:pPr>
        <w:rPr>
          <w:rFonts w:eastAsia="Times New Roman" w:cs="Times New Roman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Система не должна использовать результаты интеллектуального труда сторонних субъектов, а также нарушать интеллектуальные права третьих лиц.</w:t>
      </w:r>
    </w:p>
    <w:p w:rsidR="00732284" w:rsidP="00DA2424" w:rsidRDefault="00732284" w14:paraId="2800236C" w14:textId="77777777">
      <w:pPr>
        <w:pStyle w:val="2"/>
        <w:tabs>
          <w:tab w:val="clear" w:pos="964"/>
          <w:tab w:val="num" w:pos="426"/>
        </w:tabs>
        <w:ind w:firstLine="0"/>
        <w:rPr/>
      </w:pPr>
      <w:bookmarkStart w:name="_Toc130023578" w:id="33"/>
      <w:bookmarkStart w:name="_Toc137022097" w:id="34"/>
      <w:r w:rsidR="00732284">
        <w:rPr/>
        <w:t>Требования к перспективам развития</w:t>
      </w:r>
      <w:bookmarkEnd w:id="33"/>
      <w:bookmarkEnd w:id="34"/>
      <w:r w:rsidR="00732284">
        <w:rPr/>
        <w:t xml:space="preserve"> </w:t>
      </w:r>
    </w:p>
    <w:p w:rsidR="15CBAEF3" w:rsidP="005B3A7D" w:rsidRDefault="15CBAEF3" w14:paraId="66B50B17" w14:textId="387B1D39">
      <w:pPr>
        <w:rPr>
          <w:rFonts w:eastAsia="Times New Roman" w:cs="Times New Roman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Разрабатываемая система может иметь следующие направления дальнейшего развития:</w:t>
      </w:r>
    </w:p>
    <w:p w:rsidR="15CBAEF3" w:rsidP="005B3A7D" w:rsidRDefault="15CBAEF3" w14:paraId="6551AE98" w14:textId="479E8F8D">
      <w:pPr>
        <w:pStyle w:val="a0"/>
        <w:keepLines w:val="0"/>
        <w:numPr>
          <w:ilvl w:val="0"/>
          <w:numId w:val="1"/>
        </w:numPr>
        <w:tabs>
          <w:tab w:val="clear" w:pos="1276"/>
          <w:tab w:val="left" w:pos="1134"/>
        </w:tabs>
        <w:ind w:left="0" w:firstLine="851"/>
        <w:rPr>
          <w:rFonts w:eastAsia="Times New Roman" w:cs="Times New Roman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 xml:space="preserve">Разработка функционала сохранения </w:t>
      </w:r>
      <w:r w:rsidRPr="45C1FA8F" w:rsidR="1B0DBB85">
        <w:rPr>
          <w:rFonts w:eastAsia="Times New Roman" w:cs="Times New Roman"/>
          <w:color w:val="000000" w:themeColor="text1"/>
          <w:szCs w:val="24"/>
        </w:rPr>
        <w:t>персонифицированной</w:t>
      </w:r>
      <w:r w:rsidRPr="45C1FA8F">
        <w:rPr>
          <w:rFonts w:eastAsia="Times New Roman" w:cs="Times New Roman"/>
          <w:color w:val="000000" w:themeColor="text1"/>
          <w:szCs w:val="24"/>
        </w:rPr>
        <w:t xml:space="preserve"> истории игр;</w:t>
      </w:r>
    </w:p>
    <w:p w:rsidR="15CBAEF3" w:rsidP="005B3A7D" w:rsidRDefault="15CBAEF3" w14:paraId="1E9A18AD" w14:textId="53A45C92">
      <w:pPr>
        <w:pStyle w:val="a0"/>
        <w:keepLines w:val="0"/>
        <w:numPr>
          <w:ilvl w:val="0"/>
          <w:numId w:val="1"/>
        </w:numPr>
        <w:tabs>
          <w:tab w:val="clear" w:pos="1276"/>
          <w:tab w:val="left" w:pos="1134"/>
        </w:tabs>
        <w:ind w:left="0" w:firstLine="851"/>
        <w:rPr>
          <w:rFonts w:eastAsia="Times New Roman" w:cs="Times New Roman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Внедрение системы настройки уровня сложност</w:t>
      </w:r>
      <w:r w:rsidRPr="45C1FA8F" w:rsidR="3699D561">
        <w:rPr>
          <w:rFonts w:eastAsia="Times New Roman" w:cs="Times New Roman"/>
          <w:color w:val="000000" w:themeColor="text1"/>
          <w:szCs w:val="24"/>
        </w:rPr>
        <w:t>и</w:t>
      </w:r>
    </w:p>
    <w:p w:rsidR="3699D561" w:rsidP="63C64891" w:rsidRDefault="3699D561" w14:paraId="77A3900D" w14:textId="540CA126">
      <w:pPr>
        <w:pStyle w:val="a0"/>
        <w:keepLines w:val="0"/>
        <w:numPr>
          <w:ilvl w:val="0"/>
          <w:numId w:val="1"/>
        </w:numPr>
        <w:tabs>
          <w:tab w:val="clear" w:leader="none" w:pos="1276"/>
          <w:tab w:val="left" w:leader="none" w:pos="1134"/>
        </w:tabs>
        <w:ind w:left="0" w:firstLine="851"/>
        <w:rPr>
          <w:rFonts w:eastAsia="Times New Roman" w:cs="Times New Roman"/>
          <w:color w:val="000000" w:themeColor="text1" w:themeTint="FF" w:themeShade="FF"/>
        </w:rPr>
      </w:pPr>
      <w:r w:rsidRPr="63C64891" w:rsidR="3699D561">
        <w:rPr>
          <w:rFonts w:eastAsia="Times New Roman" w:cs="Times New Roman"/>
          <w:color w:val="000000" w:themeColor="text1" w:themeTint="FF" w:themeShade="FF"/>
        </w:rPr>
        <w:t>Внедрение в интерфейс игры друг</w:t>
      </w:r>
      <w:r w:rsidRPr="63C64891" w:rsidR="005B3A7D">
        <w:rPr>
          <w:rFonts w:eastAsia="Times New Roman" w:cs="Times New Roman"/>
          <w:color w:val="000000" w:themeColor="text1" w:themeTint="FF" w:themeShade="FF"/>
        </w:rPr>
        <w:t>их</w:t>
      </w:r>
      <w:r w:rsidRPr="63C64891" w:rsidR="3699D561">
        <w:rPr>
          <w:rFonts w:eastAsia="Times New Roman" w:cs="Times New Roman"/>
          <w:color w:val="000000" w:themeColor="text1" w:themeTint="FF" w:themeShade="FF"/>
        </w:rPr>
        <w:t xml:space="preserve"> язык</w:t>
      </w:r>
      <w:r w:rsidRPr="63C64891" w:rsidR="005B3A7D">
        <w:rPr>
          <w:rFonts w:eastAsia="Times New Roman" w:cs="Times New Roman"/>
          <w:color w:val="000000" w:themeColor="text1" w:themeTint="FF" w:themeShade="FF"/>
        </w:rPr>
        <w:t>ов</w:t>
      </w:r>
    </w:p>
    <w:p w:rsidR="63C64891" w:rsidP="63C64891" w:rsidRDefault="63C64891" w14:paraId="5136798F" w14:textId="4B1DEB8F">
      <w:pPr>
        <w:pStyle w:val="a1"/>
        <w:keepLines w:val="0"/>
        <w:tabs>
          <w:tab w:val="clear" w:leader="none" w:pos="1276"/>
          <w:tab w:val="left" w:leader="none" w:pos="1134"/>
        </w:tabs>
        <w:rPr>
          <w:rFonts w:ascii="Times New Roman" w:hAnsi="Times New Roman" w:eastAsia="ＭＳ 明朝" w:cs="Arial"/>
          <w:color w:val="000000" w:themeColor="text1" w:themeTint="FF" w:themeShade="FF"/>
          <w:sz w:val="24"/>
          <w:szCs w:val="24"/>
        </w:rPr>
      </w:pPr>
    </w:p>
    <w:p w:rsidR="63C64891" w:rsidP="63C64891" w:rsidRDefault="63C64891" w14:paraId="03657E39" w14:textId="67DCCE76">
      <w:pPr>
        <w:pStyle w:val="a1"/>
        <w:keepLines w:val="0"/>
        <w:tabs>
          <w:tab w:val="clear" w:leader="none" w:pos="1276"/>
          <w:tab w:val="left" w:leader="none" w:pos="1134"/>
        </w:tabs>
        <w:rPr>
          <w:rFonts w:ascii="Times New Roman" w:hAnsi="Times New Roman" w:eastAsia="ＭＳ 明朝" w:cs="Arial"/>
          <w:color w:val="000000" w:themeColor="text1" w:themeTint="FF" w:themeShade="FF"/>
          <w:sz w:val="24"/>
          <w:szCs w:val="24"/>
        </w:rPr>
      </w:pPr>
    </w:p>
    <w:p w:rsidR="63C64891" w:rsidP="63C64891" w:rsidRDefault="63C64891" w14:paraId="7C28F4EC" w14:textId="5227DC72">
      <w:pPr>
        <w:pStyle w:val="a1"/>
        <w:keepLines w:val="0"/>
        <w:tabs>
          <w:tab w:val="clear" w:leader="none" w:pos="1276"/>
          <w:tab w:val="left" w:leader="none" w:pos="1134"/>
        </w:tabs>
        <w:rPr>
          <w:rFonts w:ascii="Times New Roman" w:hAnsi="Times New Roman" w:eastAsia="ＭＳ 明朝" w:cs="Arial"/>
          <w:color w:val="000000" w:themeColor="text1" w:themeTint="FF" w:themeShade="FF"/>
          <w:sz w:val="24"/>
          <w:szCs w:val="24"/>
        </w:rPr>
      </w:pPr>
    </w:p>
    <w:p w:rsidR="00732284" w:rsidP="005B3A7D" w:rsidRDefault="00732284" w14:paraId="285B9B6F" w14:textId="77777777">
      <w:pPr>
        <w:pStyle w:val="1"/>
        <w:keepNext w:val="0"/>
        <w:keepLines w:val="0"/>
        <w:tabs>
          <w:tab w:val="left" w:pos="284"/>
        </w:tabs>
        <w:ind w:firstLine="0"/>
      </w:pPr>
      <w:bookmarkStart w:name="_Toc130023579" w:id="35"/>
      <w:bookmarkStart w:name="_Toc137022098" w:id="36"/>
      <w:r>
        <w:t>Состав и содержания работ</w:t>
      </w:r>
      <w:bookmarkEnd w:id="35"/>
      <w:bookmarkEnd w:id="36"/>
      <w:r>
        <w:t xml:space="preserve"> </w:t>
      </w:r>
    </w:p>
    <w:p w:rsidR="11AD94EF" w:rsidP="45C1FA8F" w:rsidRDefault="11AD94EF" w14:paraId="58D54432" w14:textId="4F31C788">
      <w:pPr>
        <w:rPr>
          <w:rFonts w:eastAsia="Times New Roman" w:cs="Times New Roman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В рамках разработки программного продукта в соответствии с настоящим документом необходимо выполнить следующий перечень работ:</w:t>
      </w:r>
    </w:p>
    <w:p w:rsidR="005B3A7D" w:rsidP="005B3A7D" w:rsidRDefault="005B3A7D" w14:paraId="79E830C3" w14:textId="77777777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contextualSpacing/>
        <w:jc w:val="both"/>
        <w:textAlignment w:val="baseline"/>
      </w:pPr>
      <w:bookmarkStart w:name="_Toc130023580" w:id="37"/>
      <w:r>
        <w:rPr>
          <w:rStyle w:val="normaltextrun"/>
          <w:rFonts w:eastAsiaTheme="majorEastAsia"/>
        </w:rPr>
        <w:t>Анализ требований. На этом этапе анализируются требования технического задания. </w:t>
      </w:r>
      <w:r>
        <w:rPr>
          <w:rStyle w:val="eop"/>
          <w:rFonts w:eastAsiaTheme="majorEastAsia"/>
        </w:rPr>
        <w:t> </w:t>
      </w:r>
    </w:p>
    <w:p w:rsidR="005B3A7D" w:rsidP="005B3A7D" w:rsidRDefault="005B3A7D" w14:paraId="5BA39542" w14:textId="77777777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contextualSpacing/>
        <w:jc w:val="both"/>
        <w:textAlignment w:val="baseline"/>
      </w:pPr>
      <w:r>
        <w:rPr>
          <w:rStyle w:val="normaltextrun"/>
          <w:rFonts w:eastAsiaTheme="majorEastAsia"/>
        </w:rPr>
        <w:t>Обзор аналогов</w:t>
      </w:r>
      <w:r>
        <w:rPr>
          <w:rStyle w:val="eop"/>
          <w:rFonts w:eastAsiaTheme="majorEastAsia"/>
        </w:rPr>
        <w:t> </w:t>
      </w:r>
    </w:p>
    <w:p w:rsidR="005B3A7D" w:rsidP="005B3A7D" w:rsidRDefault="005B3A7D" w14:paraId="2DA1FEE3" w14:textId="77777777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contextualSpacing/>
        <w:jc w:val="both"/>
        <w:textAlignment w:val="baseline"/>
      </w:pPr>
      <w:r>
        <w:rPr>
          <w:rStyle w:val="normaltextrun"/>
          <w:rFonts w:eastAsiaTheme="majorEastAsia"/>
        </w:rPr>
        <w:t>Настройку рабочего окружения; сюда входят определение языка программирования и IDE, необходимых библиотек;</w:t>
      </w:r>
      <w:r>
        <w:rPr>
          <w:rStyle w:val="eop"/>
          <w:rFonts w:eastAsiaTheme="majorEastAsia"/>
        </w:rPr>
        <w:t> </w:t>
      </w:r>
    </w:p>
    <w:p w:rsidR="005B3A7D" w:rsidP="005B3A7D" w:rsidRDefault="005B3A7D" w14:paraId="3ABC123F" w14:textId="77777777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contextualSpacing/>
        <w:jc w:val="both"/>
        <w:textAlignment w:val="baseline"/>
      </w:pPr>
      <w:r>
        <w:rPr>
          <w:rStyle w:val="normaltextrun"/>
          <w:rFonts w:eastAsiaTheme="majorEastAsia"/>
        </w:rPr>
        <w:t>Проектирование игры. На этом этапе разрабатывается архитектура игры, определяются интерфейс и основные элементы управления, проектируются основные игровые механики и правила.</w:t>
      </w:r>
      <w:r>
        <w:rPr>
          <w:rStyle w:val="eop"/>
          <w:rFonts w:eastAsiaTheme="majorEastAsia"/>
        </w:rPr>
        <w:t> </w:t>
      </w:r>
    </w:p>
    <w:p w:rsidR="005B3A7D" w:rsidP="005B3A7D" w:rsidRDefault="005B3A7D" w14:paraId="5C14D52D" w14:textId="77777777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contextualSpacing/>
        <w:jc w:val="both"/>
        <w:textAlignment w:val="baseline"/>
      </w:pPr>
      <w:r>
        <w:rPr>
          <w:rStyle w:val="normaltextrun"/>
          <w:rFonts w:eastAsiaTheme="majorEastAsia"/>
        </w:rPr>
        <w:t>Разработка игры. На этом этапе создаются компоненты игры, например, игровое поле, генератор случайных чисел, механика проверки ответов и т.д.</w:t>
      </w:r>
      <w:r>
        <w:rPr>
          <w:rStyle w:val="eop"/>
          <w:rFonts w:eastAsiaTheme="majorEastAsia"/>
        </w:rPr>
        <w:t> </w:t>
      </w:r>
    </w:p>
    <w:p w:rsidR="005B3A7D" w:rsidP="005B3A7D" w:rsidRDefault="005B3A7D" w14:paraId="2642F478" w14:textId="77777777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contextualSpacing/>
        <w:jc w:val="both"/>
        <w:textAlignment w:val="baseline"/>
      </w:pPr>
      <w:r>
        <w:rPr>
          <w:rStyle w:val="normaltextrun"/>
          <w:rFonts w:eastAsiaTheme="majorEastAsia"/>
        </w:rPr>
        <w:t>Тестирование и отладка. После завершения разработки проводится тестирование игры на наличие ошибок и недоработок. В случае обнаружения ошибок их устраняют.</w:t>
      </w:r>
      <w:r>
        <w:rPr>
          <w:rStyle w:val="eop"/>
          <w:rFonts w:eastAsiaTheme="majorEastAsia"/>
        </w:rPr>
        <w:t> </w:t>
      </w:r>
    </w:p>
    <w:p w:rsidR="005B3A7D" w:rsidP="005B3A7D" w:rsidRDefault="005B3A7D" w14:paraId="71A96041" w14:textId="77777777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contextualSpacing/>
        <w:jc w:val="both"/>
        <w:textAlignment w:val="baseline"/>
      </w:pPr>
      <w:r>
        <w:rPr>
          <w:rStyle w:val="normaltextrun"/>
          <w:rFonts w:eastAsiaTheme="majorEastAsia"/>
        </w:rPr>
        <w:t>Разработка комплекта эксплуатационной документации</w:t>
      </w:r>
      <w:r>
        <w:rPr>
          <w:rStyle w:val="eop"/>
          <w:rFonts w:eastAsiaTheme="majorEastAsia"/>
        </w:rPr>
        <w:t> </w:t>
      </w:r>
    </w:p>
    <w:p w:rsidR="005B3A7D" w:rsidP="63C64891" w:rsidRDefault="005B3A7D" w14:paraId="09DE9474" w14:textId="77777777">
      <w:pPr>
        <w:pStyle w:val="paragraph"/>
        <w:numPr>
          <w:ilvl w:val="0"/>
          <w:numId w:val="9"/>
        </w:numPr>
        <w:spacing w:before="0" w:beforeAutospacing="off" w:after="0" w:afterAutospacing="off" w:line="360" w:lineRule="auto"/>
        <w:contextualSpacing/>
        <w:jc w:val="both"/>
        <w:textAlignment w:val="baseline"/>
        <w:rPr>
          <w:rStyle w:val="eop"/>
          <w:rFonts w:eastAsia="ＭＳ ゴシック" w:eastAsiaTheme="majorEastAsia"/>
        </w:rPr>
      </w:pPr>
      <w:r w:rsidRPr="63C64891" w:rsidR="005B3A7D">
        <w:rPr>
          <w:rStyle w:val="normaltextrun"/>
          <w:rFonts w:eastAsia="ＭＳ ゴシック" w:eastAsiaTheme="majorEastAsia"/>
        </w:rPr>
        <w:t>Сдача-приемка работ.</w:t>
      </w:r>
      <w:r w:rsidRPr="63C64891" w:rsidR="005B3A7D">
        <w:rPr>
          <w:rStyle w:val="eop"/>
          <w:rFonts w:eastAsia="ＭＳ ゴシック" w:eastAsiaTheme="majorEastAsia"/>
        </w:rPr>
        <w:t> </w:t>
      </w:r>
    </w:p>
    <w:p w:rsidR="63C64891" w:rsidP="63C64891" w:rsidRDefault="63C64891" w14:paraId="2FBEAC62" w14:textId="70C6FC9D">
      <w:pPr>
        <w:pStyle w:val="paragraph"/>
        <w:spacing w:before="0" w:beforeAutospacing="off" w:after="0" w:afterAutospacing="off" w:line="360" w:lineRule="auto"/>
        <w:ind w:left="0"/>
        <w:contextualSpacing/>
        <w:jc w:val="both"/>
        <w:rPr>
          <w:rStyle w:val="eop"/>
          <w:rFonts w:ascii="Times New Roman" w:hAnsi="Times New Roman" w:eastAsia="Times New Roman" w:cs="Times New Roman"/>
          <w:sz w:val="24"/>
          <w:szCs w:val="24"/>
        </w:rPr>
      </w:pPr>
    </w:p>
    <w:p w:rsidR="63C64891" w:rsidP="63C64891" w:rsidRDefault="63C64891" w14:paraId="6B21CBBB" w14:textId="0F059BAE">
      <w:pPr>
        <w:pStyle w:val="paragraph"/>
        <w:spacing w:before="0" w:beforeAutospacing="off" w:after="0" w:afterAutospacing="off" w:line="360" w:lineRule="auto"/>
        <w:ind w:left="0"/>
        <w:contextualSpacing/>
        <w:jc w:val="both"/>
        <w:rPr>
          <w:rStyle w:val="eop"/>
          <w:rFonts w:ascii="Times New Roman" w:hAnsi="Times New Roman" w:eastAsia="Times New Roman" w:cs="Times New Roman"/>
          <w:sz w:val="24"/>
          <w:szCs w:val="24"/>
        </w:rPr>
      </w:pPr>
    </w:p>
    <w:p w:rsidR="63C64891" w:rsidP="63C64891" w:rsidRDefault="63C64891" w14:paraId="287A78BB" w14:textId="3E545BBF">
      <w:pPr>
        <w:pStyle w:val="paragraph"/>
        <w:spacing w:before="0" w:beforeAutospacing="off" w:after="0" w:afterAutospacing="off" w:line="360" w:lineRule="auto"/>
        <w:ind w:left="0"/>
        <w:contextualSpacing/>
        <w:jc w:val="both"/>
        <w:rPr>
          <w:rStyle w:val="eop"/>
          <w:rFonts w:ascii="Times New Roman" w:hAnsi="Times New Roman" w:eastAsia="Times New Roman" w:cs="Times New Roman"/>
          <w:sz w:val="24"/>
          <w:szCs w:val="24"/>
        </w:rPr>
      </w:pPr>
    </w:p>
    <w:p w:rsidR="63C64891" w:rsidP="63C64891" w:rsidRDefault="63C64891" w14:paraId="530735F0" w14:textId="429CB792">
      <w:pPr>
        <w:pStyle w:val="paragraph"/>
        <w:spacing w:before="0" w:beforeAutospacing="off" w:after="0" w:afterAutospacing="off" w:line="360" w:lineRule="auto"/>
        <w:ind w:left="0"/>
        <w:contextualSpacing/>
        <w:jc w:val="both"/>
        <w:rPr>
          <w:rStyle w:val="eop"/>
          <w:rFonts w:ascii="Times New Roman" w:hAnsi="Times New Roman" w:eastAsia="Times New Roman" w:cs="Times New Roman"/>
          <w:sz w:val="24"/>
          <w:szCs w:val="24"/>
        </w:rPr>
      </w:pPr>
    </w:p>
    <w:p w:rsidR="63C64891" w:rsidP="63C64891" w:rsidRDefault="63C64891" w14:paraId="65FB54D7" w14:textId="0D816572">
      <w:pPr>
        <w:pStyle w:val="paragraph"/>
        <w:spacing w:before="0" w:beforeAutospacing="off" w:after="0" w:afterAutospacing="off" w:line="360" w:lineRule="auto"/>
        <w:ind w:left="0"/>
        <w:contextualSpacing/>
        <w:jc w:val="both"/>
        <w:rPr>
          <w:rStyle w:val="eop"/>
          <w:rFonts w:ascii="Times New Roman" w:hAnsi="Times New Roman" w:eastAsia="Times New Roman" w:cs="Times New Roman"/>
          <w:sz w:val="24"/>
          <w:szCs w:val="24"/>
        </w:rPr>
      </w:pPr>
    </w:p>
    <w:p w:rsidR="63C64891" w:rsidP="63C64891" w:rsidRDefault="63C64891" w14:paraId="0A815C88" w14:textId="5E5E8049">
      <w:pPr>
        <w:pStyle w:val="paragraph"/>
        <w:spacing w:before="0" w:beforeAutospacing="off" w:after="0" w:afterAutospacing="off" w:line="360" w:lineRule="auto"/>
        <w:ind w:left="0"/>
        <w:contextualSpacing/>
        <w:jc w:val="both"/>
        <w:rPr>
          <w:rStyle w:val="eop"/>
          <w:rFonts w:ascii="Times New Roman" w:hAnsi="Times New Roman" w:eastAsia="Times New Roman" w:cs="Times New Roman"/>
          <w:sz w:val="24"/>
          <w:szCs w:val="24"/>
        </w:rPr>
      </w:pPr>
    </w:p>
    <w:p w:rsidR="63C64891" w:rsidP="63C64891" w:rsidRDefault="63C64891" w14:paraId="7C5B55D1" w14:textId="07ECD759">
      <w:pPr>
        <w:pStyle w:val="paragraph"/>
        <w:spacing w:before="0" w:beforeAutospacing="off" w:after="0" w:afterAutospacing="off" w:line="360" w:lineRule="auto"/>
        <w:ind w:left="0"/>
        <w:contextualSpacing/>
        <w:jc w:val="both"/>
        <w:rPr>
          <w:rStyle w:val="eop"/>
          <w:rFonts w:ascii="Times New Roman" w:hAnsi="Times New Roman" w:eastAsia="Times New Roman" w:cs="Times New Roman"/>
          <w:sz w:val="24"/>
          <w:szCs w:val="24"/>
        </w:rPr>
      </w:pPr>
    </w:p>
    <w:p w:rsidR="63C64891" w:rsidP="63C64891" w:rsidRDefault="63C64891" w14:paraId="0CB90181" w14:textId="5DE632B8">
      <w:pPr>
        <w:pStyle w:val="paragraph"/>
        <w:spacing w:before="0" w:beforeAutospacing="off" w:after="0" w:afterAutospacing="off" w:line="360" w:lineRule="auto"/>
        <w:ind w:left="0"/>
        <w:contextualSpacing/>
        <w:jc w:val="both"/>
        <w:rPr>
          <w:rStyle w:val="eop"/>
          <w:rFonts w:ascii="Times New Roman" w:hAnsi="Times New Roman" w:eastAsia="Times New Roman" w:cs="Times New Roman"/>
          <w:sz w:val="24"/>
          <w:szCs w:val="24"/>
        </w:rPr>
      </w:pPr>
    </w:p>
    <w:p w:rsidR="63C64891" w:rsidP="63C64891" w:rsidRDefault="63C64891" w14:paraId="71B4D247" w14:textId="3545A022">
      <w:pPr>
        <w:pStyle w:val="paragraph"/>
        <w:spacing w:before="0" w:beforeAutospacing="off" w:after="0" w:afterAutospacing="off" w:line="360" w:lineRule="auto"/>
        <w:ind w:left="0"/>
        <w:contextualSpacing/>
        <w:jc w:val="both"/>
        <w:rPr>
          <w:rStyle w:val="eop"/>
          <w:rFonts w:ascii="Times New Roman" w:hAnsi="Times New Roman" w:eastAsia="Times New Roman" w:cs="Times New Roman"/>
          <w:sz w:val="24"/>
          <w:szCs w:val="24"/>
        </w:rPr>
      </w:pPr>
    </w:p>
    <w:p w:rsidR="63C64891" w:rsidP="63C64891" w:rsidRDefault="63C64891" w14:paraId="4BC89BD0" w14:textId="1620AE05">
      <w:pPr>
        <w:pStyle w:val="paragraph"/>
        <w:spacing w:before="0" w:beforeAutospacing="off" w:after="0" w:afterAutospacing="off" w:line="360" w:lineRule="auto"/>
        <w:ind w:left="0"/>
        <w:contextualSpacing/>
        <w:jc w:val="both"/>
        <w:rPr>
          <w:rStyle w:val="eop"/>
          <w:rFonts w:ascii="Times New Roman" w:hAnsi="Times New Roman" w:eastAsia="Times New Roman" w:cs="Times New Roman"/>
          <w:sz w:val="24"/>
          <w:szCs w:val="24"/>
        </w:rPr>
      </w:pPr>
    </w:p>
    <w:p w:rsidR="63C64891" w:rsidP="63C64891" w:rsidRDefault="63C64891" w14:paraId="4CE935AE" w14:textId="7B6FA0CF">
      <w:pPr>
        <w:pStyle w:val="paragraph"/>
        <w:spacing w:before="0" w:beforeAutospacing="off" w:after="0" w:afterAutospacing="off" w:line="360" w:lineRule="auto"/>
        <w:ind w:left="0"/>
        <w:contextualSpacing/>
        <w:jc w:val="both"/>
        <w:rPr>
          <w:rStyle w:val="eop"/>
          <w:rFonts w:ascii="Times New Roman" w:hAnsi="Times New Roman" w:eastAsia="Times New Roman" w:cs="Times New Roman"/>
          <w:sz w:val="24"/>
          <w:szCs w:val="24"/>
        </w:rPr>
      </w:pPr>
    </w:p>
    <w:p w:rsidR="63C64891" w:rsidP="63C64891" w:rsidRDefault="63C64891" w14:paraId="2C00ACAE" w14:textId="67F45F7C">
      <w:pPr>
        <w:pStyle w:val="paragraph"/>
        <w:spacing w:before="0" w:beforeAutospacing="off" w:after="0" w:afterAutospacing="off" w:line="360" w:lineRule="auto"/>
        <w:ind w:left="0"/>
        <w:contextualSpacing/>
        <w:jc w:val="both"/>
        <w:rPr>
          <w:rStyle w:val="eop"/>
          <w:rFonts w:ascii="Times New Roman" w:hAnsi="Times New Roman" w:eastAsia="Times New Roman" w:cs="Times New Roman"/>
          <w:sz w:val="24"/>
          <w:szCs w:val="24"/>
        </w:rPr>
      </w:pPr>
    </w:p>
    <w:p w:rsidR="63C64891" w:rsidP="63C64891" w:rsidRDefault="63C64891" w14:paraId="359400CC" w14:textId="58F5B5B1">
      <w:pPr>
        <w:pStyle w:val="paragraph"/>
        <w:spacing w:before="0" w:beforeAutospacing="off" w:after="0" w:afterAutospacing="off" w:line="360" w:lineRule="auto"/>
        <w:ind w:left="0"/>
        <w:contextualSpacing/>
        <w:jc w:val="both"/>
        <w:rPr>
          <w:rStyle w:val="eop"/>
          <w:rFonts w:ascii="Times New Roman" w:hAnsi="Times New Roman" w:eastAsia="Times New Roman" w:cs="Times New Roman"/>
          <w:sz w:val="24"/>
          <w:szCs w:val="24"/>
        </w:rPr>
      </w:pPr>
    </w:p>
    <w:p w:rsidR="00732284" w:rsidP="00E03C78" w:rsidRDefault="00732284" w14:paraId="5D66C9D0" w14:textId="77777777">
      <w:pPr>
        <w:pStyle w:val="1"/>
        <w:tabs>
          <w:tab w:val="clear" w:pos="1418"/>
          <w:tab w:val="left" w:pos="284"/>
        </w:tabs>
        <w:ind w:firstLine="0"/>
      </w:pPr>
      <w:bookmarkStart w:name="_Toc137022099" w:id="38"/>
      <w:r>
        <w:t>Порядок разработки</w:t>
      </w:r>
      <w:bookmarkEnd w:id="37"/>
      <w:bookmarkEnd w:id="38"/>
    </w:p>
    <w:p w:rsidRPr="005F4A57" w:rsidR="005F4A57" w:rsidP="00E03C78" w:rsidRDefault="005F4A57" w14:paraId="6CEB7A06" w14:textId="5573A23F">
      <w:pPr>
        <w:pStyle w:val="2"/>
        <w:tabs>
          <w:tab w:val="left" w:pos="426"/>
        </w:tabs>
        <w:ind w:firstLine="0"/>
      </w:pPr>
      <w:bookmarkStart w:name="_Toc137022100" w:id="39"/>
      <w:r>
        <w:t>Стадии разработки</w:t>
      </w:r>
      <w:bookmarkEnd w:id="39"/>
    </w:p>
    <w:p w:rsidR="743A6F46" w:rsidP="45C1FA8F" w:rsidRDefault="743A6F46" w14:paraId="79B6206E" w14:textId="5575B494">
      <w:pPr>
        <w:ind w:firstLine="810"/>
        <w:rPr>
          <w:rFonts w:eastAsia="MS Mincho" w:cs="Arial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Разработка должна проходить в несколько стадий:</w:t>
      </w:r>
    </w:p>
    <w:p w:rsidR="743A6F46" w:rsidP="45C1FA8F" w:rsidRDefault="743A6F46" w14:paraId="1D1B6E57" w14:textId="146F890B">
      <w:pPr>
        <w:pStyle w:val="a0"/>
        <w:rPr>
          <w:rFonts w:eastAsia="MS Mincho" w:cs="Arial"/>
          <w:color w:val="000000" w:themeColor="text1"/>
          <w:szCs w:val="24"/>
        </w:rPr>
      </w:pPr>
      <w:r w:rsidRPr="63C64891" w:rsidR="743A6F46">
        <w:rPr>
          <w:rFonts w:eastAsia="Times New Roman" w:cs="Times New Roman"/>
          <w:color w:val="000000" w:themeColor="text1" w:themeTint="FF" w:themeShade="FF"/>
        </w:rPr>
        <w:t>рабочее проектирование;</w:t>
      </w:r>
    </w:p>
    <w:p w:rsidR="743A6F46" w:rsidP="45C1FA8F" w:rsidRDefault="743A6F46" w14:paraId="02F0ADE1" w14:textId="2766831D">
      <w:pPr>
        <w:pStyle w:val="a0"/>
        <w:rPr>
          <w:rFonts w:eastAsia="MS Mincho" w:cs="Arial"/>
          <w:color w:val="000000" w:themeColor="text1"/>
          <w:szCs w:val="24"/>
        </w:rPr>
      </w:pPr>
      <w:r w:rsidRPr="63C64891" w:rsidR="743A6F46">
        <w:rPr>
          <w:rFonts w:eastAsia="Times New Roman" w:cs="Times New Roman"/>
          <w:color w:val="000000" w:themeColor="text1" w:themeTint="FF" w:themeShade="FF"/>
        </w:rPr>
        <w:t>программная реализация;</w:t>
      </w:r>
    </w:p>
    <w:p w:rsidR="743A6F46" w:rsidP="45C1FA8F" w:rsidRDefault="743A6F46" w14:paraId="56B6DDF4" w14:textId="7A429215">
      <w:pPr>
        <w:pStyle w:val="a0"/>
        <w:rPr>
          <w:rFonts w:eastAsia="MS Mincho" w:cs="Arial"/>
          <w:color w:val="000000" w:themeColor="text1"/>
          <w:szCs w:val="24"/>
        </w:rPr>
      </w:pPr>
      <w:r w:rsidRPr="63C64891" w:rsidR="743A6F46">
        <w:rPr>
          <w:rFonts w:eastAsia="Times New Roman" w:cs="Times New Roman"/>
          <w:color w:val="000000" w:themeColor="text1" w:themeTint="FF" w:themeShade="FF"/>
        </w:rPr>
        <w:t>отладка и тестирование;</w:t>
      </w:r>
    </w:p>
    <w:p w:rsidR="743A6F46" w:rsidP="45C1FA8F" w:rsidRDefault="743A6F46" w14:paraId="316E8A66" w14:textId="00DD4903">
      <w:pPr>
        <w:pStyle w:val="a0"/>
        <w:rPr>
          <w:rFonts w:eastAsia="MS Mincho" w:cs="Arial"/>
          <w:color w:val="000000" w:themeColor="text1"/>
          <w:szCs w:val="24"/>
        </w:rPr>
      </w:pPr>
      <w:r w:rsidRPr="63C64891" w:rsidR="743A6F46">
        <w:rPr>
          <w:rFonts w:eastAsia="Times New Roman" w:cs="Times New Roman"/>
          <w:color w:val="000000" w:themeColor="text1" w:themeTint="FF" w:themeShade="FF"/>
        </w:rPr>
        <w:t>приемо-сдаточные испытания (защита).</w:t>
      </w:r>
    </w:p>
    <w:p w:rsidR="45C1FA8F" w:rsidP="45C1FA8F" w:rsidRDefault="45C1FA8F" w14:paraId="39D6FDE8" w14:textId="45064144">
      <w:pPr>
        <w:pStyle w:val="a0"/>
        <w:ind w:left="1571" w:hanging="360"/>
        <w:rPr>
          <w:rFonts w:eastAsia="MS Mincho" w:cs="Arial"/>
          <w:szCs w:val="24"/>
        </w:rPr>
      </w:pPr>
    </w:p>
    <w:p w:rsidR="00732284" w:rsidP="00E03C78" w:rsidRDefault="008B50D2" w14:paraId="7C142E91" w14:textId="45CD9F6B">
      <w:pPr>
        <w:pStyle w:val="2"/>
        <w:tabs>
          <w:tab w:val="clear" w:pos="964"/>
          <w:tab w:val="num" w:pos="426"/>
        </w:tabs>
        <w:ind w:firstLine="0"/>
      </w:pPr>
      <w:bookmarkStart w:name="_Toc137022101" w:id="40"/>
      <w:r>
        <w:t>Этапы разработки</w:t>
      </w:r>
      <w:bookmarkEnd w:id="40"/>
    </w:p>
    <w:p w:rsidR="0665CE2F" w:rsidP="45C1FA8F" w:rsidRDefault="0665CE2F" w14:paraId="1DECE4CB" w14:textId="46A4C301">
      <w:pPr>
        <w:spacing w:beforeAutospacing="1"/>
        <w:rPr>
          <w:rFonts w:eastAsia="Times New Roman" w:cs="Times New Roman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Работы проводятся этапами, описанными в таблице 1.</w:t>
      </w:r>
    </w:p>
    <w:p w:rsidR="45C1FA8F" w:rsidP="45C1FA8F" w:rsidRDefault="45C1FA8F" w14:paraId="007EDA00" w14:textId="3019FDF6">
      <w:pPr>
        <w:spacing w:beforeAutospacing="1"/>
        <w:rPr>
          <w:rFonts w:eastAsia="Times New Roman" w:cs="Times New Roman"/>
          <w:color w:val="000000" w:themeColor="text1"/>
          <w:szCs w:val="24"/>
        </w:rPr>
      </w:pPr>
    </w:p>
    <w:p w:rsidR="0665CE2F" w:rsidP="45C1FA8F" w:rsidRDefault="0665CE2F" w14:paraId="48E9CD06" w14:textId="0529964B">
      <w:pPr>
        <w:spacing w:beforeAutospacing="1"/>
        <w:ind w:firstLine="0"/>
        <w:jc w:val="center"/>
        <w:rPr>
          <w:rFonts w:eastAsia="Times New Roman" w:cs="Times New Roman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Таблица 1 – Этапы реализации проекта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98"/>
        <w:gridCol w:w="2111"/>
        <w:gridCol w:w="2026"/>
        <w:gridCol w:w="2033"/>
        <w:gridCol w:w="2027"/>
      </w:tblGrid>
      <w:tr w:rsidRPr="00D80324" w:rsidR="00FE16CE" w:rsidTr="00FE16CE" w14:paraId="45FDE6E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80324" w:rsidR="00FE16CE" w:rsidP="00D80324" w:rsidRDefault="00FE16CE" w14:paraId="3D2BEB94" w14:textId="77777777">
            <w:pPr>
              <w:pStyle w:val="vgutTableName"/>
            </w:pPr>
            <w:r w:rsidRPr="00D80324">
              <w:t>№ этапа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80324" w:rsidR="00FE16CE" w:rsidP="00D80324" w:rsidRDefault="00FE16CE" w14:paraId="58F96F4C" w14:textId="77777777">
            <w:pPr>
              <w:pStyle w:val="vgutTableName"/>
            </w:pPr>
            <w:r w:rsidRPr="00D80324">
              <w:t>Наименование этапа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80324" w:rsidR="00FE16CE" w:rsidP="00D80324" w:rsidRDefault="00FE16CE" w14:paraId="742F8AFA" w14:textId="77777777">
            <w:pPr>
              <w:pStyle w:val="vgutTableName"/>
            </w:pPr>
            <w:r w:rsidRPr="00D80324">
              <w:t>Длительность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80324" w:rsidR="00FE16CE" w:rsidP="00D80324" w:rsidRDefault="00FE16CE" w14:paraId="5EF386E3" w14:textId="77777777">
            <w:pPr>
              <w:pStyle w:val="vgutTableName"/>
            </w:pPr>
            <w:r w:rsidRPr="00D80324">
              <w:t>Состав работ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80324" w:rsidR="00FE16CE" w:rsidP="00D80324" w:rsidRDefault="00FE16CE" w14:paraId="3F8AAC39" w14:textId="77777777">
            <w:pPr>
              <w:pStyle w:val="vgutTableName"/>
            </w:pPr>
            <w:r w:rsidRPr="00D80324">
              <w:t>Результат</w:t>
            </w:r>
          </w:p>
        </w:tc>
      </w:tr>
      <w:tr w:rsidRPr="00D80324" w:rsidR="00FE16CE" w:rsidTr="00FE16CE" w14:paraId="5EAF830B" w14:textId="77777777"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80324" w:rsidR="00FE16CE" w:rsidP="00D80324" w:rsidRDefault="00FE16CE" w14:paraId="3890818A" w14:textId="77777777">
            <w:pPr>
              <w:pStyle w:val="vgutTableText"/>
            </w:pPr>
            <w:r w:rsidRPr="00D80324">
              <w:t>1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80324" w:rsidR="00FE16CE" w:rsidP="00D80324" w:rsidRDefault="00FE16CE" w14:paraId="1AC65F81" w14:textId="77777777">
            <w:pPr>
              <w:pStyle w:val="vgutTableText"/>
            </w:pPr>
            <w:r w:rsidRPr="00D80324">
              <w:t>Настройка рабочего окружения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80324" w:rsidR="00FE16CE" w:rsidP="00D80324" w:rsidRDefault="00FE16CE" w14:paraId="474A9F92" w14:textId="77777777">
            <w:pPr>
              <w:pStyle w:val="vgutTableText"/>
            </w:pPr>
            <w:r w:rsidRPr="00D80324">
              <w:t>1 неделя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80324" w:rsidR="00FE16CE" w:rsidP="00D80324" w:rsidRDefault="00FE16CE" w14:paraId="14D8775D" w14:textId="77777777">
            <w:pPr>
              <w:pStyle w:val="vgutTableText"/>
            </w:pPr>
            <w:r w:rsidRPr="00D80324">
              <w:t>В ходе работ оборудование должно быть подготовлено к написанию кода программы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80324" w:rsidR="00FE16CE" w:rsidP="00D80324" w:rsidRDefault="005B3A7D" w14:paraId="4F67DDA9" w14:textId="185DD902">
            <w:pPr>
              <w:pStyle w:val="vgutTableText"/>
            </w:pPr>
            <w:r>
              <w:t>Г</w:t>
            </w:r>
            <w:r w:rsidRPr="00D80324" w:rsidR="00FE16CE">
              <w:t>отовое к написанию кода рабочее место</w:t>
            </w:r>
          </w:p>
        </w:tc>
      </w:tr>
      <w:tr w:rsidRPr="00D80324" w:rsidR="00FE16CE" w:rsidTr="00FE16CE" w14:paraId="6F0EAE97" w14:textId="77777777"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80324" w:rsidR="00FE16CE" w:rsidP="00D80324" w:rsidRDefault="00FE16CE" w14:paraId="0E43375B" w14:textId="77777777">
            <w:pPr>
              <w:pStyle w:val="vgutTableText"/>
            </w:pPr>
            <w:r w:rsidRPr="00D80324">
              <w:t>2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80324" w:rsidR="00FE16CE" w:rsidP="00D80324" w:rsidRDefault="00FE16CE" w14:paraId="43AF6949" w14:textId="77777777">
            <w:pPr>
              <w:pStyle w:val="vgutTableText"/>
            </w:pPr>
            <w:r w:rsidRPr="00D80324">
              <w:t>ТЗ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80324" w:rsidR="00FE16CE" w:rsidP="00D80324" w:rsidRDefault="00FE16CE" w14:paraId="3B66FD72" w14:textId="77777777">
            <w:pPr>
              <w:pStyle w:val="vgutTableText"/>
            </w:pPr>
            <w:r w:rsidRPr="00D80324">
              <w:t>1 неделя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80324" w:rsidR="00FE16CE" w:rsidP="00D80324" w:rsidRDefault="00FE16CE" w14:paraId="7915D5C7" w14:textId="77777777">
            <w:pPr>
              <w:pStyle w:val="vgutTableText"/>
            </w:pPr>
            <w:r w:rsidRPr="00D80324">
              <w:t>При выполнении данного этапа должно быть разработано и утверждено ТЗ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80324" w:rsidR="00FE16CE" w:rsidP="00D80324" w:rsidRDefault="00FE16CE" w14:paraId="55B72B8D" w14:textId="77777777">
            <w:pPr>
              <w:pStyle w:val="vgutTableText"/>
            </w:pPr>
            <w:r w:rsidRPr="00D80324">
              <w:t>Техническое задание</w:t>
            </w:r>
          </w:p>
        </w:tc>
      </w:tr>
      <w:tr w:rsidRPr="00D80324" w:rsidR="00FE16CE" w:rsidTr="00FE16CE" w14:paraId="67F2BE21" w14:textId="77777777"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80324" w:rsidR="00FE16CE" w:rsidP="00D80324" w:rsidRDefault="00FE16CE" w14:paraId="214CC60D" w14:textId="77777777">
            <w:pPr>
              <w:pStyle w:val="vgutTableText"/>
            </w:pPr>
            <w:r w:rsidRPr="00D80324">
              <w:t>3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80324" w:rsidR="00FE16CE" w:rsidP="00D80324" w:rsidRDefault="00FE16CE" w14:paraId="1956A97B" w14:textId="77777777">
            <w:pPr>
              <w:pStyle w:val="vgutTableText"/>
            </w:pPr>
            <w:r w:rsidRPr="00D80324">
              <w:t>Проектирование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80324" w:rsidR="00FE16CE" w:rsidP="00D80324" w:rsidRDefault="00FE16CE" w14:paraId="2CB09579" w14:textId="77777777">
            <w:pPr>
              <w:pStyle w:val="vgutTableText"/>
            </w:pPr>
            <w:r w:rsidRPr="00D80324">
              <w:t>3 недели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80324" w:rsidR="00FE16CE" w:rsidP="00D80324" w:rsidRDefault="00FE16CE" w14:paraId="0D6308DE" w14:textId="77777777">
            <w:pPr>
              <w:pStyle w:val="vgutTableText"/>
            </w:pPr>
            <w:r w:rsidRPr="00D80324">
              <w:t>В ходе работ должна быть разработана и утверждена структура программного обеспечения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80324" w:rsidR="00FE16CE" w:rsidP="00D80324" w:rsidRDefault="005B3A7D" w14:paraId="2B57F22F" w14:textId="48B5631D">
            <w:pPr>
              <w:pStyle w:val="vgutTableText"/>
            </w:pPr>
            <w:r>
              <w:t>Структура программного обеспечения</w:t>
            </w:r>
          </w:p>
        </w:tc>
      </w:tr>
      <w:tr w:rsidRPr="00D80324" w:rsidR="00FE16CE" w:rsidTr="00FE16CE" w14:paraId="60113A7F" w14:textId="77777777"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80324" w:rsidR="00FE16CE" w:rsidP="00D80324" w:rsidRDefault="00FE16CE" w14:paraId="6674D5A6" w14:textId="77777777">
            <w:pPr>
              <w:pStyle w:val="vgutTableText"/>
              <w:rPr>
                <w:lang w:val="en-US"/>
              </w:rPr>
            </w:pPr>
            <w:r w:rsidRPr="00D80324">
              <w:t>4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80324" w:rsidR="00FE16CE" w:rsidP="00D80324" w:rsidRDefault="00FE16CE" w14:paraId="2B351D18" w14:textId="77777777">
            <w:pPr>
              <w:pStyle w:val="vgutTableText"/>
            </w:pPr>
            <w:r w:rsidRPr="00D80324">
              <w:t>Написание кода программного обеспечения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80324" w:rsidR="00FE16CE" w:rsidP="00D80324" w:rsidRDefault="00FE16CE" w14:paraId="2FA9E8C1" w14:textId="77777777">
            <w:pPr>
              <w:pStyle w:val="vgutTableText"/>
            </w:pPr>
            <w:r w:rsidRPr="00D80324">
              <w:t>1 месяца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80324" w:rsidR="00FE16CE" w:rsidP="00D80324" w:rsidRDefault="00FE16CE" w14:paraId="2452EF15" w14:textId="77777777">
            <w:pPr>
              <w:pStyle w:val="vgutTableText"/>
            </w:pPr>
            <w:r w:rsidRPr="00D80324">
              <w:t xml:space="preserve">В ходе работ должен быть написан код программы, который отвечает требованиям, </w:t>
            </w:r>
            <w:r w:rsidRPr="00D80324">
              <w:t>поставленным в техническом задании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80324" w:rsidR="00FE16CE" w:rsidP="00D80324" w:rsidRDefault="005B3A7D" w14:paraId="1CAAD099" w14:textId="0D0AE731">
            <w:pPr>
              <w:pStyle w:val="vgutTableText"/>
            </w:pPr>
            <w:r>
              <w:t>Листинг кода программного обеспечения</w:t>
            </w:r>
          </w:p>
        </w:tc>
      </w:tr>
      <w:tr w:rsidRPr="00D80324" w:rsidR="00FE16CE" w:rsidTr="00FE16CE" w14:paraId="0A5E962D" w14:textId="77777777"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80324" w:rsidR="00FE16CE" w:rsidP="00D80324" w:rsidRDefault="00FE16CE" w14:paraId="0FFE0DD4" w14:textId="77777777">
            <w:pPr>
              <w:pStyle w:val="vgutTableText"/>
              <w:rPr>
                <w:lang w:val="en-US"/>
              </w:rPr>
            </w:pPr>
            <w:r w:rsidRPr="00D80324">
              <w:t>5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80324" w:rsidR="00FE16CE" w:rsidP="00D80324" w:rsidRDefault="00FE16CE" w14:paraId="206542E1" w14:textId="77777777">
            <w:pPr>
              <w:pStyle w:val="vgutTableText"/>
            </w:pPr>
            <w:r w:rsidRPr="00D80324">
              <w:t>Тестирование программы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80324" w:rsidR="00FE16CE" w:rsidP="00D80324" w:rsidRDefault="00FE16CE" w14:paraId="67C36271" w14:textId="77777777">
            <w:pPr>
              <w:pStyle w:val="vgutTableText"/>
            </w:pPr>
            <w:r w:rsidRPr="00D80324">
              <w:t>3 недели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80324" w:rsidR="00FE16CE" w:rsidP="00D80324" w:rsidRDefault="00FE16CE" w14:paraId="4DA46570" w14:textId="77777777">
            <w:pPr>
              <w:pStyle w:val="vgutTableText"/>
            </w:pPr>
            <w:r w:rsidRPr="00D80324">
              <w:t>Программное обеспечение должно быть протестировано на основе методики тестирования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80324" w:rsidR="00FE16CE" w:rsidP="00D80324" w:rsidRDefault="005B3A7D" w14:paraId="36D4521B" w14:textId="2676AC22">
            <w:pPr>
              <w:pStyle w:val="vgutTableText"/>
            </w:pPr>
            <w:r>
              <w:t>Перечень недоработок и ошибок в работе программного обеспечения</w:t>
            </w:r>
          </w:p>
        </w:tc>
      </w:tr>
      <w:tr w:rsidRPr="00D80324" w:rsidR="00FE16CE" w:rsidTr="00FE16CE" w14:paraId="2417262B" w14:textId="77777777"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80324" w:rsidR="00FE16CE" w:rsidP="00D80324" w:rsidRDefault="00FE16CE" w14:paraId="69B3F0F2" w14:textId="77777777">
            <w:pPr>
              <w:pStyle w:val="vgutTableText"/>
              <w:rPr>
                <w:lang w:val="en-US"/>
              </w:rPr>
            </w:pPr>
            <w:r w:rsidRPr="00D80324">
              <w:t>6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80324" w:rsidR="00FE16CE" w:rsidP="00D80324" w:rsidRDefault="00FE16CE" w14:paraId="372F6163" w14:textId="77777777">
            <w:pPr>
              <w:pStyle w:val="vgutTableText"/>
            </w:pPr>
            <w:r w:rsidRPr="00D80324">
              <w:t>Доработка программы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80324" w:rsidR="00FE16CE" w:rsidP="00D80324" w:rsidRDefault="00FE16CE" w14:paraId="2FB7D4E7" w14:textId="77777777">
            <w:pPr>
              <w:pStyle w:val="vgutTableText"/>
            </w:pPr>
            <w:r w:rsidRPr="00D80324">
              <w:t>3 недели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80324" w:rsidR="00FE16CE" w:rsidP="00D80324" w:rsidRDefault="00FE16CE" w14:paraId="3A6F75C3" w14:textId="77777777">
            <w:pPr>
              <w:pStyle w:val="vgutTableText"/>
            </w:pPr>
            <w:r w:rsidRPr="00D80324">
              <w:t>Цель данного этапа заключается в исправлении недочетов, обнаруженных на прошлом этапе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80324" w:rsidR="00FE16CE" w:rsidP="00D80324" w:rsidRDefault="005B3A7D" w14:paraId="2F77DAF1" w14:textId="035F67A1">
            <w:pPr>
              <w:pStyle w:val="vgutTableText"/>
            </w:pPr>
            <w:r>
              <w:t>Листинг кода доработанной программы</w:t>
            </w:r>
          </w:p>
        </w:tc>
      </w:tr>
      <w:tr w:rsidRPr="00D80324" w:rsidR="00FE16CE" w:rsidTr="00FE16CE" w14:paraId="082F0C60" w14:textId="77777777"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80324" w:rsidR="00FE16CE" w:rsidP="00D80324" w:rsidRDefault="00FE16CE" w14:paraId="27201890" w14:textId="77777777">
            <w:pPr>
              <w:pStyle w:val="vgutTableText"/>
              <w:rPr>
                <w:lang w:val="en-US"/>
              </w:rPr>
            </w:pPr>
            <w:r w:rsidRPr="00D80324">
              <w:t>7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80324" w:rsidR="00FE16CE" w:rsidP="00D80324" w:rsidRDefault="00FE16CE" w14:paraId="155B1718" w14:textId="77777777">
            <w:pPr>
              <w:pStyle w:val="vgutTableText"/>
            </w:pPr>
            <w:r w:rsidRPr="00D80324">
              <w:t>Подготовка эксплуатационной документации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80324" w:rsidR="00FE16CE" w:rsidP="00D80324" w:rsidRDefault="00FE16CE" w14:paraId="6291B1D5" w14:textId="77777777">
            <w:pPr>
              <w:pStyle w:val="vgutTableText"/>
            </w:pPr>
            <w:r w:rsidRPr="00D80324">
              <w:t>2 недели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80324" w:rsidR="00FE16CE" w:rsidP="00D80324" w:rsidRDefault="00FE16CE" w14:paraId="0A60287A" w14:textId="77777777">
            <w:pPr>
              <w:pStyle w:val="vgutTableText"/>
            </w:pPr>
            <w:r w:rsidRPr="00D80324">
              <w:t>Должно быть написано руководство пользователя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80324" w:rsidR="00FE16CE" w:rsidP="00D80324" w:rsidRDefault="005B3A7D" w14:paraId="25FD799C" w14:textId="1FF6DD1E">
            <w:pPr>
              <w:pStyle w:val="vgutTableText"/>
            </w:pPr>
            <w:r>
              <w:t>Руководство пользователя, программа и методика испытаний</w:t>
            </w:r>
          </w:p>
        </w:tc>
      </w:tr>
    </w:tbl>
    <w:p w:rsidRPr="00FE16CE" w:rsidR="00FE16CE" w:rsidP="00FE16CE" w:rsidRDefault="00FE16CE" w14:paraId="60D13704" w14:textId="77777777"/>
    <w:p w:rsidR="63C64891" w:rsidP="63C64891" w:rsidRDefault="63C64891" w14:paraId="19CA0BEB" w14:textId="7796B362">
      <w:pPr>
        <w:pStyle w:val="a1"/>
      </w:pPr>
    </w:p>
    <w:p w:rsidR="63C64891" w:rsidP="63C64891" w:rsidRDefault="63C64891" w14:paraId="202E6729" w14:textId="03DB42F4">
      <w:pPr>
        <w:pStyle w:val="a1"/>
      </w:pPr>
    </w:p>
    <w:p w:rsidR="63C64891" w:rsidP="63C64891" w:rsidRDefault="63C64891" w14:paraId="151C7FBA" w14:textId="2EF04BC3">
      <w:pPr>
        <w:pStyle w:val="a1"/>
      </w:pPr>
    </w:p>
    <w:p w:rsidR="63C64891" w:rsidP="63C64891" w:rsidRDefault="63C64891" w14:paraId="341898B1" w14:textId="3ECBFCE2">
      <w:pPr>
        <w:pStyle w:val="a1"/>
      </w:pPr>
    </w:p>
    <w:p w:rsidR="63C64891" w:rsidP="63C64891" w:rsidRDefault="63C64891" w14:paraId="33B6111F" w14:textId="65A6782F">
      <w:pPr>
        <w:pStyle w:val="a1"/>
      </w:pPr>
    </w:p>
    <w:p w:rsidR="63C64891" w:rsidP="63C64891" w:rsidRDefault="63C64891" w14:paraId="754A7695" w14:textId="7E06F76C">
      <w:pPr>
        <w:pStyle w:val="a1"/>
      </w:pPr>
    </w:p>
    <w:p w:rsidR="63C64891" w:rsidP="63C64891" w:rsidRDefault="63C64891" w14:paraId="592EDF2F" w14:textId="4AF8E588">
      <w:pPr>
        <w:pStyle w:val="a1"/>
      </w:pPr>
    </w:p>
    <w:p w:rsidR="63C64891" w:rsidP="63C64891" w:rsidRDefault="63C64891" w14:paraId="7502E7D3" w14:textId="0A83D1D1">
      <w:pPr>
        <w:pStyle w:val="a1"/>
      </w:pPr>
    </w:p>
    <w:p w:rsidR="00732284" w:rsidP="00E03C78" w:rsidRDefault="00732284" w14:paraId="2D4B7C92" w14:textId="77777777">
      <w:pPr>
        <w:pStyle w:val="1"/>
        <w:tabs>
          <w:tab w:val="left" w:pos="284"/>
        </w:tabs>
        <w:ind w:firstLine="0"/>
      </w:pPr>
      <w:bookmarkStart w:name="_Toc130023581" w:id="41"/>
      <w:bookmarkStart w:name="_Toc137022102" w:id="42"/>
      <w:r>
        <w:t>Требования к документированию</w:t>
      </w:r>
      <w:bookmarkEnd w:id="41"/>
      <w:bookmarkEnd w:id="42"/>
    </w:p>
    <w:p w:rsidRPr="00326C30" w:rsidR="00732284" w:rsidP="00732284" w:rsidRDefault="00732284" w14:paraId="43F6A54F" w14:textId="77777777">
      <w:pPr>
        <w:spacing w:before="100" w:beforeAutospacing="1"/>
        <w:rPr>
          <w:rFonts w:cs="Times New Roman"/>
          <w:szCs w:val="24"/>
        </w:rPr>
      </w:pPr>
      <w:r w:rsidRPr="00326C30">
        <w:rPr>
          <w:rFonts w:cs="Times New Roman"/>
          <w:szCs w:val="24"/>
        </w:rPr>
        <w:t>Состав программной документации должен включать в себя:</w:t>
      </w:r>
    </w:p>
    <w:p w:rsidRPr="00326C30" w:rsidR="00732284" w:rsidP="00732284" w:rsidRDefault="00732284" w14:paraId="6830B159" w14:textId="77777777">
      <w:pPr>
        <w:pStyle w:val="a0"/>
        <w:ind w:left="1571" w:hanging="360"/>
        <w:rPr>
          <w:rFonts w:cs="Times New Roman"/>
          <w:szCs w:val="24"/>
        </w:rPr>
      </w:pPr>
      <w:r w:rsidRPr="63C64891" w:rsidR="00732284">
        <w:rPr>
          <w:rFonts w:cs="Times New Roman"/>
        </w:rPr>
        <w:t>Техническое задание;</w:t>
      </w:r>
    </w:p>
    <w:p w:rsidRPr="00326C30" w:rsidR="00732284" w:rsidP="00732284" w:rsidRDefault="00732284" w14:paraId="2F108185" w14:textId="77777777">
      <w:pPr>
        <w:pStyle w:val="a0"/>
        <w:ind w:left="1571" w:hanging="360"/>
        <w:rPr>
          <w:rFonts w:cs="Times New Roman"/>
          <w:szCs w:val="24"/>
        </w:rPr>
      </w:pPr>
      <w:r w:rsidRPr="63C64891" w:rsidR="00732284">
        <w:rPr>
          <w:rFonts w:cs="Times New Roman"/>
        </w:rPr>
        <w:t>Руководство пользователя;</w:t>
      </w:r>
    </w:p>
    <w:p w:rsidRPr="00326C30" w:rsidR="00732284" w:rsidP="00732284" w:rsidRDefault="00732284" w14:paraId="27458B28" w14:textId="77777777">
      <w:pPr>
        <w:pStyle w:val="a0"/>
        <w:ind w:left="1571" w:hanging="360"/>
        <w:rPr>
          <w:rFonts w:cs="Times New Roman"/>
          <w:szCs w:val="24"/>
        </w:rPr>
      </w:pPr>
      <w:r w:rsidRPr="63C64891" w:rsidR="00732284">
        <w:rPr>
          <w:rFonts w:cs="Times New Roman"/>
        </w:rPr>
        <w:t>Исходный код.</w:t>
      </w:r>
    </w:p>
    <w:p w:rsidRPr="00326C30" w:rsidR="00732284" w:rsidP="00732284" w:rsidRDefault="00732284" w14:paraId="31F84E15" w14:textId="77777777">
      <w:pPr>
        <w:pStyle w:val="a0"/>
        <w:ind w:left="1571" w:hanging="360"/>
        <w:rPr>
          <w:rFonts w:cs="Times New Roman"/>
          <w:szCs w:val="24"/>
        </w:rPr>
      </w:pPr>
      <w:r w:rsidRPr="63C64891" w:rsidR="00732284">
        <w:rPr>
          <w:rFonts w:cs="Times New Roman"/>
        </w:rPr>
        <w:t>Отчет по УП (ПЗ).</w:t>
      </w:r>
    </w:p>
    <w:p w:rsidR="004A34C3" w:rsidP="003D581F" w:rsidRDefault="00732284" w14:paraId="7DDE33A6" w14:textId="2BF1CE0B">
      <w:pPr>
        <w:pStyle w:val="a0"/>
        <w:ind w:left="1571" w:hanging="360"/>
        <w:rPr>
          <w:rFonts w:cs="Times New Roman"/>
          <w:szCs w:val="24"/>
        </w:rPr>
      </w:pPr>
      <w:r w:rsidRPr="63C64891" w:rsidR="00732284">
        <w:rPr>
          <w:rFonts w:cs="Times New Roman"/>
        </w:rPr>
        <w:t>Методика тестирования.</w:t>
      </w:r>
    </w:p>
    <w:p w:rsidRPr="00BB7A0F" w:rsidR="005A4E60" w:rsidP="45C1FA8F" w:rsidRDefault="005A4E60" w14:paraId="72AB28A2" w14:textId="0F379326">
      <w:pPr>
        <w:spacing w:before="0" w:after="200" w:line="276" w:lineRule="auto"/>
        <w:ind w:firstLine="0"/>
        <w:jc w:val="left"/>
        <w:rPr>
          <w:rFonts w:cs="Times New Roman"/>
        </w:rPr>
      </w:pPr>
    </w:p>
    <w:p w:rsidRPr="007079E3" w:rsidR="403A4E4B" w:rsidP="00E03C78" w:rsidRDefault="007079E3" w14:paraId="30E294B5" w14:textId="17738F23">
      <w:pPr>
        <w:pStyle w:val="1"/>
        <w:tabs>
          <w:tab w:val="clear" w:pos="1418"/>
          <w:tab w:val="left" w:pos="284"/>
        </w:tabs>
        <w:ind w:firstLine="0"/>
        <w:rPr>
          <w:rFonts w:eastAsia="Times New Roman"/>
          <w:noProof w:val="0"/>
          <w:szCs w:val="24"/>
        </w:rPr>
      </w:pPr>
      <w:bookmarkStart w:name="_Toc137022103" w:id="43"/>
      <w:r w:rsidRPr="007079E3">
        <w:rPr>
          <w:rStyle w:val="normaltextrun"/>
          <w:color w:val="000000"/>
          <w:shd w:val="clear" w:color="auto" w:fill="FFFFFF"/>
        </w:rPr>
        <w:t>Требования к приёмо-сдаточным испытаниям</w:t>
      </w:r>
      <w:bookmarkEnd w:id="43"/>
      <w:r w:rsidRPr="007079E3">
        <w:rPr>
          <w:rStyle w:val="eop"/>
          <w:color w:val="000000"/>
          <w:shd w:val="clear" w:color="auto" w:fill="FFFFFF"/>
        </w:rPr>
        <w:t> </w:t>
      </w:r>
    </w:p>
    <w:p w:rsidRPr="007B04B2" w:rsidR="45C1FA8F" w:rsidP="007B04B2" w:rsidRDefault="007B04B2" w14:paraId="7DA2D78A" w14:textId="6AD84EE8">
      <w:r w:rsidRPr="007B04B2">
        <w:t>В соответствии с установленными процедурами, процесс приемки проекта предусматривает следующий формат. Разработчик, являющийся автором проекта, прибывает в специально отведенную аудиторию, где представляет свою работу комиссии. Перед началом презентации разработчик кладет документацию на стол комиссии и начинает свое выступление. Для представления проекта ему выделяется ограниченное время в 3-4 минуты, после чего он готов отвечать на вопросы комиссии. В рамках данного формата приемки проекта разработчик должен продемонстрировать полное понимание основных аспектов своей работы и быть готовым к обсуждению любых вопросов, которые могут возникнуть у членов комиссии.</w:t>
      </w:r>
    </w:p>
    <w:sectPr w:rsidRPr="007B04B2" w:rsidR="45C1FA8F" w:rsidSect="00D2756B">
      <w:headerReference w:type="default" r:id="rId14"/>
      <w:pgSz w:w="11906" w:h="16838" w:orient="portrait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2FD2" w:rsidRDefault="004D2FD2" w14:paraId="2A75B6E8" w14:textId="77777777">
      <w:pPr>
        <w:spacing w:before="0" w:line="240" w:lineRule="auto"/>
      </w:pPr>
      <w:r>
        <w:separator/>
      </w:r>
    </w:p>
  </w:endnote>
  <w:endnote w:type="continuationSeparator" w:id="0">
    <w:p w:rsidR="004D2FD2" w:rsidRDefault="004D2FD2" w14:paraId="127F5B40" w14:textId="77777777">
      <w:pPr>
        <w:spacing w:before="0" w:line="240" w:lineRule="auto"/>
      </w:pPr>
      <w:r>
        <w:continuationSeparator/>
      </w:r>
    </w:p>
  </w:endnote>
  <w:endnote w:type="continuationNotice" w:id="1">
    <w:p w:rsidR="004D2FD2" w:rsidRDefault="004D2FD2" w14:paraId="33794597" w14:textId="77777777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2FD2" w:rsidP="00990EAC" w:rsidRDefault="004D2FD2" w14:paraId="5A2A867D" w14:textId="77777777">
      <w:pPr>
        <w:spacing w:before="0" w:line="240" w:lineRule="auto"/>
      </w:pPr>
      <w:r>
        <w:separator/>
      </w:r>
    </w:p>
  </w:footnote>
  <w:footnote w:type="continuationSeparator" w:id="0">
    <w:p w:rsidR="004D2FD2" w:rsidP="00990EAC" w:rsidRDefault="004D2FD2" w14:paraId="517A2EDA" w14:textId="77777777">
      <w:pPr>
        <w:spacing w:before="0" w:line="240" w:lineRule="auto"/>
      </w:pPr>
      <w:r>
        <w:continuationSeparator/>
      </w:r>
    </w:p>
  </w:footnote>
  <w:footnote w:type="continuationNotice" w:id="1">
    <w:p w:rsidR="004D2FD2" w:rsidRDefault="004D2FD2" w14:paraId="3A1FE69E" w14:textId="77777777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C0B" w:rsidP="009C4C0B" w:rsidRDefault="009C4C0B" w14:paraId="534D5DDE" w14:textId="77777777">
    <w:pPr>
      <w:pStyle w:val="ad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C17A21" w:rsidR="0023221D" w:rsidP="00990EAC" w:rsidRDefault="0023221D" w14:paraId="3B06B065" w14:textId="41FD88A6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3E0217">
      <w:rPr>
        <w:rStyle w:val="af1"/>
        <w:noProof/>
      </w:rPr>
      <w:t>6</w:t>
    </w:r>
    <w:r w:rsidRPr="00C17A21">
      <w:rPr>
        <w:rStyle w:val="af1"/>
      </w:rPr>
      <w:fldChar w:fldCharType="end"/>
    </w:r>
  </w:p>
  <w:p w:rsidRPr="008E27BF" w:rsidR="0023221D" w:rsidP="00990EAC" w:rsidRDefault="0023221D" w14:paraId="0AA9F560" w14:textId="77777777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705a9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hint="default" w:ascii="Symbol" w:hAnsi="Symbol"/>
      </w:rPr>
    </w:lvl>
  </w:abstractNum>
  <w:abstractNum w:abstractNumId="1" w15:restartNumberingAfterBreak="0">
    <w:nsid w:val="06F4153E"/>
    <w:multiLevelType w:val="hybridMultilevel"/>
    <w:tmpl w:val="DA7448AE"/>
    <w:lvl w:ilvl="0" w:tplc="9DFC60A4">
      <w:start w:val="1"/>
      <w:numFmt w:val="bullet"/>
      <w:lvlText w:val=""/>
      <w:lvlJc w:val="left"/>
      <w:pPr>
        <w:ind w:left="1920" w:hanging="360"/>
      </w:pPr>
      <w:rPr>
        <w:rFonts w:hint="default" w:ascii="Symbol" w:hAnsi="Symbol"/>
      </w:rPr>
    </w:lvl>
    <w:lvl w:ilvl="1" w:tplc="0A20D3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590D6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D6410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DF604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8241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24D1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D769E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828C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354318C"/>
    <w:multiLevelType w:val="hybridMultilevel"/>
    <w:tmpl w:val="2B6C27C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A752D10"/>
    <w:multiLevelType w:val="hybridMultilevel"/>
    <w:tmpl w:val="0AC23066"/>
    <w:lvl w:ilvl="0" w:tplc="9DFC60A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81321AF"/>
    <w:multiLevelType w:val="hybridMultilevel"/>
    <w:tmpl w:val="E3A4C8E2"/>
    <w:lvl w:ilvl="0" w:tplc="9DFC60A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AE07DDF"/>
    <w:multiLevelType w:val="hybridMultilevel"/>
    <w:tmpl w:val="7076E1B0"/>
    <w:lvl w:ilvl="0">
      <w:start w:val="1"/>
      <w:numFmt w:val="bullet"/>
      <w:pStyle w:val="a0"/>
      <w:lvlText w:val=""/>
      <w:lvlJc w:val="left"/>
      <w:pPr>
        <w:ind w:left="1920" w:hanging="360"/>
      </w:pPr>
      <w:rPr>
        <w:rFonts w:hint="default" w:ascii="Symbol" w:hAnsi="Symbol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hint="default" w:ascii="Symbol" w:hAnsi="Symbol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hint="default" w:ascii="Wingdings" w:hAnsi="Wingdings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hint="default" w:ascii="Symbol" w:hAnsi="Symbol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hint="default" w:ascii="Courier New" w:hAnsi="Courier New" w:cs="Courier New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hint="default" w:ascii="Wingdings" w:hAnsi="Wingdings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hint="default" w:ascii="Symbol" w:hAnsi="Symbol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hint="default" w:ascii="Courier New" w:hAnsi="Courier New" w:cs="Courier New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hint="default" w:ascii="Wingdings" w:hAnsi="Wingdings"/>
      </w:rPr>
    </w:lvl>
  </w:abstractNum>
  <w:abstractNum w:abstractNumId="8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9" w15:restartNumberingAfterBreak="0">
    <w:nsid w:val="41B7547D"/>
    <w:multiLevelType w:val="hybridMultilevel"/>
    <w:tmpl w:val="18F25D9C"/>
    <w:lvl w:ilvl="0" w:tplc="9DFC60A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9DFC60A4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3B41E21"/>
    <w:multiLevelType w:val="hybridMultilevel"/>
    <w:tmpl w:val="03425C82"/>
    <w:lvl w:ilvl="0" w:tplc="B98A61B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1" w15:restartNumberingAfterBreak="0">
    <w:nsid w:val="4F234AA4"/>
    <w:multiLevelType w:val="multilevel"/>
    <w:tmpl w:val="9A6E03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D16186"/>
    <w:multiLevelType w:val="hybridMultilevel"/>
    <w:tmpl w:val="1FD2190C"/>
    <w:lvl w:ilvl="0" w:tplc="9DFC60A4">
      <w:start w:val="1"/>
      <w:numFmt w:val="bullet"/>
      <w:lvlText w:val=""/>
      <w:lvlJc w:val="left"/>
      <w:pPr>
        <w:ind w:left="107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13" w15:restartNumberingAfterBreak="0">
    <w:nsid w:val="60EC7BCB"/>
    <w:multiLevelType w:val="hybridMultilevel"/>
    <w:tmpl w:val="EF6A4D9C"/>
    <w:lvl w:ilvl="0" w:tplc="9DFC60A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8AE3782"/>
    <w:multiLevelType w:val="hybridMultilevel"/>
    <w:tmpl w:val="558C6B68"/>
    <w:lvl w:ilvl="0" w:tplc="9DFC60A4">
      <w:start w:val="1"/>
      <w:numFmt w:val="bullet"/>
      <w:lvlText w:val=""/>
      <w:lvlJc w:val="left"/>
      <w:pPr>
        <w:ind w:left="157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num w:numId="16">
    <w:abstractNumId w:val="15"/>
  </w:num>
  <w:num w:numId="1">
    <w:abstractNumId w:val="1"/>
  </w:num>
  <w:num w:numId="2">
    <w:abstractNumId w:val="7"/>
  </w:num>
  <w:num w:numId="3">
    <w:abstractNumId w:val="0"/>
  </w:num>
  <w:num w:numId="4">
    <w:abstractNumId w:val="8"/>
  </w:num>
  <w:num w:numId="5">
    <w:abstractNumId w:val="3"/>
  </w:num>
  <w:num w:numId="6">
    <w:abstractNumId w:val="5"/>
  </w:num>
  <w:num w:numId="7">
    <w:abstractNumId w:val="11"/>
  </w:num>
  <w:num w:numId="8">
    <w:abstractNumId w:val="10"/>
  </w:num>
  <w:num w:numId="9">
    <w:abstractNumId w:val="12"/>
  </w:num>
  <w:num w:numId="10">
    <w:abstractNumId w:val="14"/>
  </w:num>
  <w:num w:numId="11">
    <w:abstractNumId w:val="2"/>
  </w:num>
  <w:num w:numId="12">
    <w:abstractNumId w:val="6"/>
  </w:num>
  <w:num w:numId="13">
    <w:abstractNumId w:val="13"/>
  </w:num>
  <w:num w:numId="14">
    <w:abstractNumId w:val="4"/>
  </w:num>
  <w:num w:numId="15">
    <w:abstractNumId w:val="9"/>
  </w:num>
  <w:numIdMacAtCleanup w:val="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1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trackRevisions w:val="false"/>
  <w:defaultTabStop w:val="2126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1926"/>
    <w:rsid w:val="00003AF1"/>
    <w:rsid w:val="00004C58"/>
    <w:rsid w:val="0000508C"/>
    <w:rsid w:val="00011CDB"/>
    <w:rsid w:val="00015480"/>
    <w:rsid w:val="000179A2"/>
    <w:rsid w:val="00020C2C"/>
    <w:rsid w:val="000216C8"/>
    <w:rsid w:val="00024473"/>
    <w:rsid w:val="00032359"/>
    <w:rsid w:val="00033833"/>
    <w:rsid w:val="00035A26"/>
    <w:rsid w:val="00037B3E"/>
    <w:rsid w:val="00037B6B"/>
    <w:rsid w:val="00040D1E"/>
    <w:rsid w:val="0004336A"/>
    <w:rsid w:val="00044093"/>
    <w:rsid w:val="0004477A"/>
    <w:rsid w:val="00046056"/>
    <w:rsid w:val="00051403"/>
    <w:rsid w:val="0005745E"/>
    <w:rsid w:val="00061F64"/>
    <w:rsid w:val="00063BD5"/>
    <w:rsid w:val="00066F6D"/>
    <w:rsid w:val="00074C08"/>
    <w:rsid w:val="0008146F"/>
    <w:rsid w:val="000934BA"/>
    <w:rsid w:val="00094729"/>
    <w:rsid w:val="00096EC7"/>
    <w:rsid w:val="000A4764"/>
    <w:rsid w:val="000A537A"/>
    <w:rsid w:val="000B2BBC"/>
    <w:rsid w:val="000C0C5D"/>
    <w:rsid w:val="000C2A5F"/>
    <w:rsid w:val="000C7B86"/>
    <w:rsid w:val="000C7DE5"/>
    <w:rsid w:val="000D3006"/>
    <w:rsid w:val="000D38ED"/>
    <w:rsid w:val="000D3A15"/>
    <w:rsid w:val="000E4955"/>
    <w:rsid w:val="000E6490"/>
    <w:rsid w:val="000E6BAA"/>
    <w:rsid w:val="000F71A8"/>
    <w:rsid w:val="00104146"/>
    <w:rsid w:val="0011316B"/>
    <w:rsid w:val="001157C8"/>
    <w:rsid w:val="001223A9"/>
    <w:rsid w:val="001237AC"/>
    <w:rsid w:val="001238DC"/>
    <w:rsid w:val="001275E2"/>
    <w:rsid w:val="001311A1"/>
    <w:rsid w:val="0013162A"/>
    <w:rsid w:val="001327B0"/>
    <w:rsid w:val="0013287A"/>
    <w:rsid w:val="00141096"/>
    <w:rsid w:val="001470B5"/>
    <w:rsid w:val="00150617"/>
    <w:rsid w:val="00155A8D"/>
    <w:rsid w:val="0016119C"/>
    <w:rsid w:val="001673EC"/>
    <w:rsid w:val="00172DBA"/>
    <w:rsid w:val="00182B31"/>
    <w:rsid w:val="00185C54"/>
    <w:rsid w:val="0019044F"/>
    <w:rsid w:val="0019129D"/>
    <w:rsid w:val="00191C1D"/>
    <w:rsid w:val="001A12C2"/>
    <w:rsid w:val="001A50A1"/>
    <w:rsid w:val="001A6F78"/>
    <w:rsid w:val="001B065B"/>
    <w:rsid w:val="001B3C9B"/>
    <w:rsid w:val="001B4D67"/>
    <w:rsid w:val="001B794F"/>
    <w:rsid w:val="001D2D52"/>
    <w:rsid w:val="001D4AF4"/>
    <w:rsid w:val="001D68E2"/>
    <w:rsid w:val="001F0D6A"/>
    <w:rsid w:val="001F3546"/>
    <w:rsid w:val="001F3C1A"/>
    <w:rsid w:val="001F5E9C"/>
    <w:rsid w:val="00201509"/>
    <w:rsid w:val="00217FED"/>
    <w:rsid w:val="0022211F"/>
    <w:rsid w:val="0023221D"/>
    <w:rsid w:val="00234403"/>
    <w:rsid w:val="00234BD7"/>
    <w:rsid w:val="00241826"/>
    <w:rsid w:val="00241C37"/>
    <w:rsid w:val="00244671"/>
    <w:rsid w:val="00244AD0"/>
    <w:rsid w:val="0024638A"/>
    <w:rsid w:val="002469D0"/>
    <w:rsid w:val="002502BF"/>
    <w:rsid w:val="00263185"/>
    <w:rsid w:val="0026423B"/>
    <w:rsid w:val="00270C38"/>
    <w:rsid w:val="00276CAB"/>
    <w:rsid w:val="00284464"/>
    <w:rsid w:val="0028499E"/>
    <w:rsid w:val="00286C9F"/>
    <w:rsid w:val="00287E94"/>
    <w:rsid w:val="00292B29"/>
    <w:rsid w:val="00293BDF"/>
    <w:rsid w:val="002952BC"/>
    <w:rsid w:val="00296BBF"/>
    <w:rsid w:val="002A514A"/>
    <w:rsid w:val="002A56D9"/>
    <w:rsid w:val="002B21B3"/>
    <w:rsid w:val="002B4EF3"/>
    <w:rsid w:val="002C1982"/>
    <w:rsid w:val="002C5C60"/>
    <w:rsid w:val="002D04FD"/>
    <w:rsid w:val="002D0A1C"/>
    <w:rsid w:val="002D354A"/>
    <w:rsid w:val="002D5B25"/>
    <w:rsid w:val="002D5ED0"/>
    <w:rsid w:val="002E1D0F"/>
    <w:rsid w:val="002E28E9"/>
    <w:rsid w:val="002E4511"/>
    <w:rsid w:val="002F15DD"/>
    <w:rsid w:val="00303DC8"/>
    <w:rsid w:val="00311E97"/>
    <w:rsid w:val="00312254"/>
    <w:rsid w:val="00312F95"/>
    <w:rsid w:val="003142A8"/>
    <w:rsid w:val="00317BF7"/>
    <w:rsid w:val="00323F6E"/>
    <w:rsid w:val="00326605"/>
    <w:rsid w:val="00331661"/>
    <w:rsid w:val="00342964"/>
    <w:rsid w:val="003470A3"/>
    <w:rsid w:val="00347678"/>
    <w:rsid w:val="00350180"/>
    <w:rsid w:val="00351631"/>
    <w:rsid w:val="003552A3"/>
    <w:rsid w:val="003641F9"/>
    <w:rsid w:val="00364D74"/>
    <w:rsid w:val="00370436"/>
    <w:rsid w:val="003711B3"/>
    <w:rsid w:val="00372C9E"/>
    <w:rsid w:val="00374EF9"/>
    <w:rsid w:val="003759D3"/>
    <w:rsid w:val="00380D25"/>
    <w:rsid w:val="00383EE2"/>
    <w:rsid w:val="00384562"/>
    <w:rsid w:val="00386F3E"/>
    <w:rsid w:val="00387E10"/>
    <w:rsid w:val="00390EAB"/>
    <w:rsid w:val="003915BE"/>
    <w:rsid w:val="00393F45"/>
    <w:rsid w:val="00397496"/>
    <w:rsid w:val="003A4E95"/>
    <w:rsid w:val="003B46FA"/>
    <w:rsid w:val="003B4FF7"/>
    <w:rsid w:val="003C14FB"/>
    <w:rsid w:val="003C2810"/>
    <w:rsid w:val="003D3E93"/>
    <w:rsid w:val="003D581F"/>
    <w:rsid w:val="003D61D2"/>
    <w:rsid w:val="003E0217"/>
    <w:rsid w:val="003E09BF"/>
    <w:rsid w:val="003E1A1B"/>
    <w:rsid w:val="003E22A5"/>
    <w:rsid w:val="003E3B91"/>
    <w:rsid w:val="003E58AE"/>
    <w:rsid w:val="003E6F09"/>
    <w:rsid w:val="003E72CD"/>
    <w:rsid w:val="003E7FB8"/>
    <w:rsid w:val="003F0584"/>
    <w:rsid w:val="003F11AA"/>
    <w:rsid w:val="003F3F0D"/>
    <w:rsid w:val="004057D3"/>
    <w:rsid w:val="00410843"/>
    <w:rsid w:val="00411B89"/>
    <w:rsid w:val="00412AFA"/>
    <w:rsid w:val="00412E47"/>
    <w:rsid w:val="00430E70"/>
    <w:rsid w:val="004329B0"/>
    <w:rsid w:val="004347A5"/>
    <w:rsid w:val="00435EF5"/>
    <w:rsid w:val="00440B23"/>
    <w:rsid w:val="00442256"/>
    <w:rsid w:val="00447629"/>
    <w:rsid w:val="00451E07"/>
    <w:rsid w:val="00455936"/>
    <w:rsid w:val="0045599D"/>
    <w:rsid w:val="004605D9"/>
    <w:rsid w:val="004674EC"/>
    <w:rsid w:val="004677DC"/>
    <w:rsid w:val="00471FE2"/>
    <w:rsid w:val="004725C9"/>
    <w:rsid w:val="00472A19"/>
    <w:rsid w:val="00475A10"/>
    <w:rsid w:val="004767CD"/>
    <w:rsid w:val="00477484"/>
    <w:rsid w:val="00483A75"/>
    <w:rsid w:val="0048416D"/>
    <w:rsid w:val="00495973"/>
    <w:rsid w:val="004A02CC"/>
    <w:rsid w:val="004A27BD"/>
    <w:rsid w:val="004A34C3"/>
    <w:rsid w:val="004A5673"/>
    <w:rsid w:val="004A5E1A"/>
    <w:rsid w:val="004A7A41"/>
    <w:rsid w:val="004B0C8E"/>
    <w:rsid w:val="004B0F88"/>
    <w:rsid w:val="004B332F"/>
    <w:rsid w:val="004B383A"/>
    <w:rsid w:val="004B7636"/>
    <w:rsid w:val="004C2392"/>
    <w:rsid w:val="004C5524"/>
    <w:rsid w:val="004C57DC"/>
    <w:rsid w:val="004D2FD2"/>
    <w:rsid w:val="004D6D02"/>
    <w:rsid w:val="004D7225"/>
    <w:rsid w:val="004E431E"/>
    <w:rsid w:val="004F29F2"/>
    <w:rsid w:val="004F4D49"/>
    <w:rsid w:val="005008C8"/>
    <w:rsid w:val="005017B0"/>
    <w:rsid w:val="00502987"/>
    <w:rsid w:val="00503505"/>
    <w:rsid w:val="00503DA4"/>
    <w:rsid w:val="005040DD"/>
    <w:rsid w:val="00512B60"/>
    <w:rsid w:val="00514790"/>
    <w:rsid w:val="00514894"/>
    <w:rsid w:val="00514CFD"/>
    <w:rsid w:val="00517F5D"/>
    <w:rsid w:val="005237DE"/>
    <w:rsid w:val="00524056"/>
    <w:rsid w:val="00530053"/>
    <w:rsid w:val="00531E80"/>
    <w:rsid w:val="00532D60"/>
    <w:rsid w:val="005343A0"/>
    <w:rsid w:val="005343B2"/>
    <w:rsid w:val="005358AA"/>
    <w:rsid w:val="00541DD4"/>
    <w:rsid w:val="00543D28"/>
    <w:rsid w:val="00544617"/>
    <w:rsid w:val="005524E9"/>
    <w:rsid w:val="00554344"/>
    <w:rsid w:val="00555E69"/>
    <w:rsid w:val="0056079D"/>
    <w:rsid w:val="00561F8C"/>
    <w:rsid w:val="00565A56"/>
    <w:rsid w:val="0057389A"/>
    <w:rsid w:val="00576138"/>
    <w:rsid w:val="005764B1"/>
    <w:rsid w:val="0057757F"/>
    <w:rsid w:val="005814FE"/>
    <w:rsid w:val="00584E3E"/>
    <w:rsid w:val="00585EE8"/>
    <w:rsid w:val="005961FD"/>
    <w:rsid w:val="005972E7"/>
    <w:rsid w:val="005A188B"/>
    <w:rsid w:val="005A4E60"/>
    <w:rsid w:val="005B2777"/>
    <w:rsid w:val="005B3A7D"/>
    <w:rsid w:val="005B5089"/>
    <w:rsid w:val="005C3E56"/>
    <w:rsid w:val="005D1D9F"/>
    <w:rsid w:val="005D4ECA"/>
    <w:rsid w:val="005E7941"/>
    <w:rsid w:val="005F0877"/>
    <w:rsid w:val="005F0B98"/>
    <w:rsid w:val="005F4A57"/>
    <w:rsid w:val="006007E9"/>
    <w:rsid w:val="006030ED"/>
    <w:rsid w:val="00603F0A"/>
    <w:rsid w:val="00606C43"/>
    <w:rsid w:val="0060FEF8"/>
    <w:rsid w:val="00612DB6"/>
    <w:rsid w:val="006130DE"/>
    <w:rsid w:val="00620630"/>
    <w:rsid w:val="006252D8"/>
    <w:rsid w:val="0062534D"/>
    <w:rsid w:val="00625B63"/>
    <w:rsid w:val="006267F9"/>
    <w:rsid w:val="00627BC1"/>
    <w:rsid w:val="006324C6"/>
    <w:rsid w:val="006363ED"/>
    <w:rsid w:val="00636937"/>
    <w:rsid w:val="00636E3B"/>
    <w:rsid w:val="00642FB9"/>
    <w:rsid w:val="00644008"/>
    <w:rsid w:val="0064643E"/>
    <w:rsid w:val="00660590"/>
    <w:rsid w:val="00661775"/>
    <w:rsid w:val="006638C9"/>
    <w:rsid w:val="006652DC"/>
    <w:rsid w:val="00670C06"/>
    <w:rsid w:val="00673DD3"/>
    <w:rsid w:val="0068255E"/>
    <w:rsid w:val="006864F0"/>
    <w:rsid w:val="00687324"/>
    <w:rsid w:val="006878BE"/>
    <w:rsid w:val="00695763"/>
    <w:rsid w:val="006A3648"/>
    <w:rsid w:val="006A464E"/>
    <w:rsid w:val="006A4E6C"/>
    <w:rsid w:val="006A534C"/>
    <w:rsid w:val="006A5DFD"/>
    <w:rsid w:val="006B41AC"/>
    <w:rsid w:val="006B6421"/>
    <w:rsid w:val="006B7448"/>
    <w:rsid w:val="006D422E"/>
    <w:rsid w:val="006D46A3"/>
    <w:rsid w:val="006E13BE"/>
    <w:rsid w:val="006E1D11"/>
    <w:rsid w:val="006E4EA7"/>
    <w:rsid w:val="006E7B7F"/>
    <w:rsid w:val="006F512D"/>
    <w:rsid w:val="00701738"/>
    <w:rsid w:val="00701DDE"/>
    <w:rsid w:val="00702405"/>
    <w:rsid w:val="00706D32"/>
    <w:rsid w:val="007077EC"/>
    <w:rsid w:val="007079E3"/>
    <w:rsid w:val="0071279D"/>
    <w:rsid w:val="00714FA3"/>
    <w:rsid w:val="007157E7"/>
    <w:rsid w:val="00717540"/>
    <w:rsid w:val="00717B43"/>
    <w:rsid w:val="00732284"/>
    <w:rsid w:val="00736B13"/>
    <w:rsid w:val="00741EC2"/>
    <w:rsid w:val="00742650"/>
    <w:rsid w:val="007445A3"/>
    <w:rsid w:val="00747AA0"/>
    <w:rsid w:val="00751718"/>
    <w:rsid w:val="007522DD"/>
    <w:rsid w:val="007571F9"/>
    <w:rsid w:val="00757881"/>
    <w:rsid w:val="00757FB3"/>
    <w:rsid w:val="00761C27"/>
    <w:rsid w:val="007630D2"/>
    <w:rsid w:val="007655D5"/>
    <w:rsid w:val="007661F7"/>
    <w:rsid w:val="0076691E"/>
    <w:rsid w:val="00770291"/>
    <w:rsid w:val="00773671"/>
    <w:rsid w:val="00773EC7"/>
    <w:rsid w:val="00775FCB"/>
    <w:rsid w:val="00777713"/>
    <w:rsid w:val="00780BC5"/>
    <w:rsid w:val="00783D5B"/>
    <w:rsid w:val="007922CF"/>
    <w:rsid w:val="007932F3"/>
    <w:rsid w:val="00794150"/>
    <w:rsid w:val="007A0770"/>
    <w:rsid w:val="007A247C"/>
    <w:rsid w:val="007A404D"/>
    <w:rsid w:val="007A44EC"/>
    <w:rsid w:val="007A670B"/>
    <w:rsid w:val="007B04B2"/>
    <w:rsid w:val="007B2E9D"/>
    <w:rsid w:val="007B79AA"/>
    <w:rsid w:val="007C2693"/>
    <w:rsid w:val="007C5DA6"/>
    <w:rsid w:val="007C648D"/>
    <w:rsid w:val="007C6517"/>
    <w:rsid w:val="007D11B9"/>
    <w:rsid w:val="007D189A"/>
    <w:rsid w:val="007D18D6"/>
    <w:rsid w:val="007D21B6"/>
    <w:rsid w:val="007D5244"/>
    <w:rsid w:val="007E7DEB"/>
    <w:rsid w:val="007F6F16"/>
    <w:rsid w:val="00801271"/>
    <w:rsid w:val="00801482"/>
    <w:rsid w:val="00803B32"/>
    <w:rsid w:val="008047D0"/>
    <w:rsid w:val="0081256F"/>
    <w:rsid w:val="00813257"/>
    <w:rsid w:val="0081417D"/>
    <w:rsid w:val="00815163"/>
    <w:rsid w:val="00815197"/>
    <w:rsid w:val="00816AE0"/>
    <w:rsid w:val="008233FB"/>
    <w:rsid w:val="008245A4"/>
    <w:rsid w:val="008343A2"/>
    <w:rsid w:val="00851252"/>
    <w:rsid w:val="00851CEE"/>
    <w:rsid w:val="00853022"/>
    <w:rsid w:val="00856459"/>
    <w:rsid w:val="00860B07"/>
    <w:rsid w:val="00861EDF"/>
    <w:rsid w:val="00873C68"/>
    <w:rsid w:val="008821B6"/>
    <w:rsid w:val="00886B31"/>
    <w:rsid w:val="00887461"/>
    <w:rsid w:val="00887FAD"/>
    <w:rsid w:val="008913CD"/>
    <w:rsid w:val="00895567"/>
    <w:rsid w:val="008A0C9F"/>
    <w:rsid w:val="008A19F3"/>
    <w:rsid w:val="008A3C7E"/>
    <w:rsid w:val="008A447D"/>
    <w:rsid w:val="008A7235"/>
    <w:rsid w:val="008B1742"/>
    <w:rsid w:val="008B2FF6"/>
    <w:rsid w:val="008B3835"/>
    <w:rsid w:val="008B50D2"/>
    <w:rsid w:val="008B5671"/>
    <w:rsid w:val="008B57AD"/>
    <w:rsid w:val="008C0D47"/>
    <w:rsid w:val="008C30AA"/>
    <w:rsid w:val="008C6310"/>
    <w:rsid w:val="008C70CF"/>
    <w:rsid w:val="008D417C"/>
    <w:rsid w:val="008D50AD"/>
    <w:rsid w:val="008D6356"/>
    <w:rsid w:val="008F4105"/>
    <w:rsid w:val="0090298B"/>
    <w:rsid w:val="00905420"/>
    <w:rsid w:val="00906A9A"/>
    <w:rsid w:val="00907058"/>
    <w:rsid w:val="0090747E"/>
    <w:rsid w:val="009078D1"/>
    <w:rsid w:val="00910B50"/>
    <w:rsid w:val="00912AA6"/>
    <w:rsid w:val="00916623"/>
    <w:rsid w:val="0092285C"/>
    <w:rsid w:val="00922A0E"/>
    <w:rsid w:val="009236FA"/>
    <w:rsid w:val="00930B24"/>
    <w:rsid w:val="00931494"/>
    <w:rsid w:val="00931C06"/>
    <w:rsid w:val="00940731"/>
    <w:rsid w:val="00941637"/>
    <w:rsid w:val="00944248"/>
    <w:rsid w:val="00944557"/>
    <w:rsid w:val="00946800"/>
    <w:rsid w:val="00950955"/>
    <w:rsid w:val="0095138C"/>
    <w:rsid w:val="00952C24"/>
    <w:rsid w:val="00952D3E"/>
    <w:rsid w:val="00955863"/>
    <w:rsid w:val="00957C73"/>
    <w:rsid w:val="00962BF3"/>
    <w:rsid w:val="009648C9"/>
    <w:rsid w:val="0096798D"/>
    <w:rsid w:val="00970E98"/>
    <w:rsid w:val="0097494B"/>
    <w:rsid w:val="0097511E"/>
    <w:rsid w:val="0098081B"/>
    <w:rsid w:val="0098133E"/>
    <w:rsid w:val="0098156F"/>
    <w:rsid w:val="009863FC"/>
    <w:rsid w:val="00986A52"/>
    <w:rsid w:val="0098708B"/>
    <w:rsid w:val="00990EAC"/>
    <w:rsid w:val="00991D11"/>
    <w:rsid w:val="0099717C"/>
    <w:rsid w:val="00997825"/>
    <w:rsid w:val="009A1CB3"/>
    <w:rsid w:val="009A78AA"/>
    <w:rsid w:val="009B46C7"/>
    <w:rsid w:val="009C15AC"/>
    <w:rsid w:val="009C1E84"/>
    <w:rsid w:val="009C2712"/>
    <w:rsid w:val="009C36DE"/>
    <w:rsid w:val="009C4C0B"/>
    <w:rsid w:val="009C5201"/>
    <w:rsid w:val="009C62A8"/>
    <w:rsid w:val="009C6785"/>
    <w:rsid w:val="009D483E"/>
    <w:rsid w:val="009D5528"/>
    <w:rsid w:val="009D6117"/>
    <w:rsid w:val="009D69EC"/>
    <w:rsid w:val="009D76D0"/>
    <w:rsid w:val="009E5ECF"/>
    <w:rsid w:val="009E6472"/>
    <w:rsid w:val="009E7DC1"/>
    <w:rsid w:val="009F1C8A"/>
    <w:rsid w:val="009F59D7"/>
    <w:rsid w:val="00A0279B"/>
    <w:rsid w:val="00A035AE"/>
    <w:rsid w:val="00A06116"/>
    <w:rsid w:val="00A14F8D"/>
    <w:rsid w:val="00A205D4"/>
    <w:rsid w:val="00A22E7D"/>
    <w:rsid w:val="00A26122"/>
    <w:rsid w:val="00A31EA7"/>
    <w:rsid w:val="00A3550C"/>
    <w:rsid w:val="00A43971"/>
    <w:rsid w:val="00A43D43"/>
    <w:rsid w:val="00A44353"/>
    <w:rsid w:val="00A50CB0"/>
    <w:rsid w:val="00A50EA5"/>
    <w:rsid w:val="00A51A5D"/>
    <w:rsid w:val="00A53DC3"/>
    <w:rsid w:val="00A54F03"/>
    <w:rsid w:val="00A631A3"/>
    <w:rsid w:val="00A64A7D"/>
    <w:rsid w:val="00A6518F"/>
    <w:rsid w:val="00A66360"/>
    <w:rsid w:val="00A70C76"/>
    <w:rsid w:val="00A7464D"/>
    <w:rsid w:val="00A748D1"/>
    <w:rsid w:val="00A75866"/>
    <w:rsid w:val="00A80208"/>
    <w:rsid w:val="00A80780"/>
    <w:rsid w:val="00A85ED4"/>
    <w:rsid w:val="00A879E1"/>
    <w:rsid w:val="00A90D67"/>
    <w:rsid w:val="00A92079"/>
    <w:rsid w:val="00A93B7E"/>
    <w:rsid w:val="00AA0A9C"/>
    <w:rsid w:val="00AA1CB8"/>
    <w:rsid w:val="00AA487E"/>
    <w:rsid w:val="00AA4E24"/>
    <w:rsid w:val="00AB047F"/>
    <w:rsid w:val="00AB276B"/>
    <w:rsid w:val="00AB465D"/>
    <w:rsid w:val="00AB7875"/>
    <w:rsid w:val="00AB7918"/>
    <w:rsid w:val="00AC354C"/>
    <w:rsid w:val="00AC46D5"/>
    <w:rsid w:val="00AC4F31"/>
    <w:rsid w:val="00AC53A7"/>
    <w:rsid w:val="00AD0740"/>
    <w:rsid w:val="00AD0BC5"/>
    <w:rsid w:val="00AD1E5B"/>
    <w:rsid w:val="00AD74DC"/>
    <w:rsid w:val="00AE05E0"/>
    <w:rsid w:val="00AE0D29"/>
    <w:rsid w:val="00AE39E4"/>
    <w:rsid w:val="00AE3C07"/>
    <w:rsid w:val="00AE4CE5"/>
    <w:rsid w:val="00AF16DF"/>
    <w:rsid w:val="00AF2D0A"/>
    <w:rsid w:val="00AF4671"/>
    <w:rsid w:val="00AF478D"/>
    <w:rsid w:val="00AF52B3"/>
    <w:rsid w:val="00AF555C"/>
    <w:rsid w:val="00AF7668"/>
    <w:rsid w:val="00B01571"/>
    <w:rsid w:val="00B02304"/>
    <w:rsid w:val="00B06B73"/>
    <w:rsid w:val="00B125F0"/>
    <w:rsid w:val="00B27F07"/>
    <w:rsid w:val="00B3164A"/>
    <w:rsid w:val="00B36C5A"/>
    <w:rsid w:val="00B37E6B"/>
    <w:rsid w:val="00B426FB"/>
    <w:rsid w:val="00B611B2"/>
    <w:rsid w:val="00B62D3F"/>
    <w:rsid w:val="00B62FE1"/>
    <w:rsid w:val="00B63A5B"/>
    <w:rsid w:val="00B6451B"/>
    <w:rsid w:val="00B6574F"/>
    <w:rsid w:val="00B6663A"/>
    <w:rsid w:val="00B70525"/>
    <w:rsid w:val="00B7174E"/>
    <w:rsid w:val="00B775B6"/>
    <w:rsid w:val="00B82672"/>
    <w:rsid w:val="00B84157"/>
    <w:rsid w:val="00B87132"/>
    <w:rsid w:val="00B95969"/>
    <w:rsid w:val="00BA6CA4"/>
    <w:rsid w:val="00BB0350"/>
    <w:rsid w:val="00BB41FD"/>
    <w:rsid w:val="00BB4836"/>
    <w:rsid w:val="00BB7A0F"/>
    <w:rsid w:val="00BB7AEE"/>
    <w:rsid w:val="00BC17B4"/>
    <w:rsid w:val="00BC1A89"/>
    <w:rsid w:val="00BC283C"/>
    <w:rsid w:val="00BD2B75"/>
    <w:rsid w:val="00BD442E"/>
    <w:rsid w:val="00BD738C"/>
    <w:rsid w:val="00BE39B8"/>
    <w:rsid w:val="00BE71FF"/>
    <w:rsid w:val="00BF0033"/>
    <w:rsid w:val="00BF0197"/>
    <w:rsid w:val="00BF44A4"/>
    <w:rsid w:val="00BF7BFF"/>
    <w:rsid w:val="00C020BC"/>
    <w:rsid w:val="00C035AA"/>
    <w:rsid w:val="00C105A1"/>
    <w:rsid w:val="00C11438"/>
    <w:rsid w:val="00C11E33"/>
    <w:rsid w:val="00C122F9"/>
    <w:rsid w:val="00C1681F"/>
    <w:rsid w:val="00C17699"/>
    <w:rsid w:val="00C2408C"/>
    <w:rsid w:val="00C32A05"/>
    <w:rsid w:val="00C35001"/>
    <w:rsid w:val="00C435ED"/>
    <w:rsid w:val="00C44F52"/>
    <w:rsid w:val="00C4541F"/>
    <w:rsid w:val="00C52A0D"/>
    <w:rsid w:val="00C54F79"/>
    <w:rsid w:val="00C61DF4"/>
    <w:rsid w:val="00C7275C"/>
    <w:rsid w:val="00C75E35"/>
    <w:rsid w:val="00C7747D"/>
    <w:rsid w:val="00C8036D"/>
    <w:rsid w:val="00C86090"/>
    <w:rsid w:val="00C86701"/>
    <w:rsid w:val="00C8774D"/>
    <w:rsid w:val="00C901B0"/>
    <w:rsid w:val="00C92C19"/>
    <w:rsid w:val="00C9376A"/>
    <w:rsid w:val="00C93C3A"/>
    <w:rsid w:val="00C948DC"/>
    <w:rsid w:val="00C949C0"/>
    <w:rsid w:val="00C94BDD"/>
    <w:rsid w:val="00C96227"/>
    <w:rsid w:val="00CA462A"/>
    <w:rsid w:val="00CA46E3"/>
    <w:rsid w:val="00CB1422"/>
    <w:rsid w:val="00CB211A"/>
    <w:rsid w:val="00CC3B6C"/>
    <w:rsid w:val="00CC7E8E"/>
    <w:rsid w:val="00CD1405"/>
    <w:rsid w:val="00CE3A3D"/>
    <w:rsid w:val="00CE3BD3"/>
    <w:rsid w:val="00CE79CA"/>
    <w:rsid w:val="00CE7A30"/>
    <w:rsid w:val="00CE7A85"/>
    <w:rsid w:val="00CF3B09"/>
    <w:rsid w:val="00CF4EF6"/>
    <w:rsid w:val="00D025F0"/>
    <w:rsid w:val="00D041CB"/>
    <w:rsid w:val="00D0476C"/>
    <w:rsid w:val="00D1204C"/>
    <w:rsid w:val="00D13BFE"/>
    <w:rsid w:val="00D1695C"/>
    <w:rsid w:val="00D2239B"/>
    <w:rsid w:val="00D24A5D"/>
    <w:rsid w:val="00D26A08"/>
    <w:rsid w:val="00D270A5"/>
    <w:rsid w:val="00D2756B"/>
    <w:rsid w:val="00D300FF"/>
    <w:rsid w:val="00D3115C"/>
    <w:rsid w:val="00D31A36"/>
    <w:rsid w:val="00D351C0"/>
    <w:rsid w:val="00D3646B"/>
    <w:rsid w:val="00D37FCB"/>
    <w:rsid w:val="00D4023D"/>
    <w:rsid w:val="00D4069A"/>
    <w:rsid w:val="00D54ECC"/>
    <w:rsid w:val="00D664C5"/>
    <w:rsid w:val="00D7189D"/>
    <w:rsid w:val="00D72499"/>
    <w:rsid w:val="00D730CA"/>
    <w:rsid w:val="00D778D9"/>
    <w:rsid w:val="00D801DF"/>
    <w:rsid w:val="00D80324"/>
    <w:rsid w:val="00D86307"/>
    <w:rsid w:val="00D8646C"/>
    <w:rsid w:val="00D91E18"/>
    <w:rsid w:val="00D94F64"/>
    <w:rsid w:val="00D978E4"/>
    <w:rsid w:val="00D97999"/>
    <w:rsid w:val="00DA11B4"/>
    <w:rsid w:val="00DA2424"/>
    <w:rsid w:val="00DA33AC"/>
    <w:rsid w:val="00DA64D0"/>
    <w:rsid w:val="00DA6582"/>
    <w:rsid w:val="00DB0DFE"/>
    <w:rsid w:val="00DB67CB"/>
    <w:rsid w:val="00DB6DDF"/>
    <w:rsid w:val="00DC0418"/>
    <w:rsid w:val="00DC22C2"/>
    <w:rsid w:val="00DC575A"/>
    <w:rsid w:val="00DC5D35"/>
    <w:rsid w:val="00DC5FE1"/>
    <w:rsid w:val="00DD1E2F"/>
    <w:rsid w:val="00DD2B98"/>
    <w:rsid w:val="00DD4754"/>
    <w:rsid w:val="00DE03C1"/>
    <w:rsid w:val="00DE18B5"/>
    <w:rsid w:val="00DF09F4"/>
    <w:rsid w:val="00DF1EFB"/>
    <w:rsid w:val="00DF25B3"/>
    <w:rsid w:val="00DF6F54"/>
    <w:rsid w:val="00DF7E5C"/>
    <w:rsid w:val="00E00D25"/>
    <w:rsid w:val="00E02DB0"/>
    <w:rsid w:val="00E02E0B"/>
    <w:rsid w:val="00E03C78"/>
    <w:rsid w:val="00E0593E"/>
    <w:rsid w:val="00E26720"/>
    <w:rsid w:val="00E35E4A"/>
    <w:rsid w:val="00E36DF7"/>
    <w:rsid w:val="00E404DC"/>
    <w:rsid w:val="00E41AEE"/>
    <w:rsid w:val="00E42944"/>
    <w:rsid w:val="00E4794F"/>
    <w:rsid w:val="00E508A7"/>
    <w:rsid w:val="00E50C5D"/>
    <w:rsid w:val="00E50F28"/>
    <w:rsid w:val="00E60A44"/>
    <w:rsid w:val="00E63639"/>
    <w:rsid w:val="00E666EA"/>
    <w:rsid w:val="00E74087"/>
    <w:rsid w:val="00E85CEA"/>
    <w:rsid w:val="00E8690C"/>
    <w:rsid w:val="00E86BC5"/>
    <w:rsid w:val="00E87A61"/>
    <w:rsid w:val="00E97C53"/>
    <w:rsid w:val="00E97DD1"/>
    <w:rsid w:val="00EA6493"/>
    <w:rsid w:val="00EA70F3"/>
    <w:rsid w:val="00EA7476"/>
    <w:rsid w:val="00EB0651"/>
    <w:rsid w:val="00EB1F89"/>
    <w:rsid w:val="00EB1FC2"/>
    <w:rsid w:val="00EC14DF"/>
    <w:rsid w:val="00EC1BB9"/>
    <w:rsid w:val="00ED3B32"/>
    <w:rsid w:val="00ED4484"/>
    <w:rsid w:val="00ED6B45"/>
    <w:rsid w:val="00ED7346"/>
    <w:rsid w:val="00ED77F3"/>
    <w:rsid w:val="00EE45D4"/>
    <w:rsid w:val="00EF1410"/>
    <w:rsid w:val="00F05BB5"/>
    <w:rsid w:val="00F113BF"/>
    <w:rsid w:val="00F17AE5"/>
    <w:rsid w:val="00F20633"/>
    <w:rsid w:val="00F20ED0"/>
    <w:rsid w:val="00F2337D"/>
    <w:rsid w:val="00F23F59"/>
    <w:rsid w:val="00F24162"/>
    <w:rsid w:val="00F25908"/>
    <w:rsid w:val="00F26E37"/>
    <w:rsid w:val="00F32A7C"/>
    <w:rsid w:val="00F34EC4"/>
    <w:rsid w:val="00F374E5"/>
    <w:rsid w:val="00F4271F"/>
    <w:rsid w:val="00F5428B"/>
    <w:rsid w:val="00F5534E"/>
    <w:rsid w:val="00F6042B"/>
    <w:rsid w:val="00F62DCD"/>
    <w:rsid w:val="00F6516E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A3223"/>
    <w:rsid w:val="00FA6956"/>
    <w:rsid w:val="00FB0572"/>
    <w:rsid w:val="00FB05EA"/>
    <w:rsid w:val="00FC3581"/>
    <w:rsid w:val="00FD0C4A"/>
    <w:rsid w:val="00FD2680"/>
    <w:rsid w:val="00FD2A4B"/>
    <w:rsid w:val="00FD3D93"/>
    <w:rsid w:val="00FD73B1"/>
    <w:rsid w:val="00FD7549"/>
    <w:rsid w:val="00FE16CE"/>
    <w:rsid w:val="00FE770D"/>
    <w:rsid w:val="00FE77D9"/>
    <w:rsid w:val="00FF4DB1"/>
    <w:rsid w:val="0127DB90"/>
    <w:rsid w:val="01AA300F"/>
    <w:rsid w:val="031479FF"/>
    <w:rsid w:val="032241D9"/>
    <w:rsid w:val="03387D98"/>
    <w:rsid w:val="038B695C"/>
    <w:rsid w:val="040F6228"/>
    <w:rsid w:val="04B04A60"/>
    <w:rsid w:val="04DA35D6"/>
    <w:rsid w:val="04E1D0D1"/>
    <w:rsid w:val="0537AC4F"/>
    <w:rsid w:val="058A789B"/>
    <w:rsid w:val="0665CE2F"/>
    <w:rsid w:val="067DA132"/>
    <w:rsid w:val="06860DB0"/>
    <w:rsid w:val="06A14ABC"/>
    <w:rsid w:val="06EAD854"/>
    <w:rsid w:val="0711A52A"/>
    <w:rsid w:val="07177A84"/>
    <w:rsid w:val="0773F779"/>
    <w:rsid w:val="083D1B1D"/>
    <w:rsid w:val="0856DFA3"/>
    <w:rsid w:val="093408EC"/>
    <w:rsid w:val="099DE5FB"/>
    <w:rsid w:val="09AAA316"/>
    <w:rsid w:val="09D8EB7E"/>
    <w:rsid w:val="0A83E833"/>
    <w:rsid w:val="0BC48746"/>
    <w:rsid w:val="0BF74157"/>
    <w:rsid w:val="0CBB5C45"/>
    <w:rsid w:val="0CEF2D30"/>
    <w:rsid w:val="0D14FC31"/>
    <w:rsid w:val="0D2A50C6"/>
    <w:rsid w:val="0F030047"/>
    <w:rsid w:val="103ADAE5"/>
    <w:rsid w:val="1061F188"/>
    <w:rsid w:val="10A2F7FB"/>
    <w:rsid w:val="10EE1F97"/>
    <w:rsid w:val="1111EC7C"/>
    <w:rsid w:val="1127F19C"/>
    <w:rsid w:val="112B2EEE"/>
    <w:rsid w:val="11A41471"/>
    <w:rsid w:val="11AD94EF"/>
    <w:rsid w:val="11FDC1E9"/>
    <w:rsid w:val="128CF614"/>
    <w:rsid w:val="130EACA5"/>
    <w:rsid w:val="1342FBDD"/>
    <w:rsid w:val="1399924A"/>
    <w:rsid w:val="159B83A4"/>
    <w:rsid w:val="15CBAEF3"/>
    <w:rsid w:val="15D40FB1"/>
    <w:rsid w:val="165364B9"/>
    <w:rsid w:val="16704EA0"/>
    <w:rsid w:val="16BDC0FF"/>
    <w:rsid w:val="16D1330C"/>
    <w:rsid w:val="17653085"/>
    <w:rsid w:val="17975B59"/>
    <w:rsid w:val="17F14C29"/>
    <w:rsid w:val="180C1F01"/>
    <w:rsid w:val="18EEFACD"/>
    <w:rsid w:val="1A587757"/>
    <w:rsid w:val="1B0DBB85"/>
    <w:rsid w:val="1B6ED293"/>
    <w:rsid w:val="1C04AEE7"/>
    <w:rsid w:val="1C5B7992"/>
    <w:rsid w:val="1C946FFF"/>
    <w:rsid w:val="1CE4795E"/>
    <w:rsid w:val="1D3451A8"/>
    <w:rsid w:val="1DDE40CB"/>
    <w:rsid w:val="1F5C694D"/>
    <w:rsid w:val="1F71D67C"/>
    <w:rsid w:val="1FBEAF5E"/>
    <w:rsid w:val="1FC8E4A7"/>
    <w:rsid w:val="1FF73B9E"/>
    <w:rsid w:val="20126876"/>
    <w:rsid w:val="205D9D33"/>
    <w:rsid w:val="208002D8"/>
    <w:rsid w:val="2165B613"/>
    <w:rsid w:val="2170D55F"/>
    <w:rsid w:val="21DB8F8B"/>
    <w:rsid w:val="220A96FA"/>
    <w:rsid w:val="2324872A"/>
    <w:rsid w:val="23A24F05"/>
    <w:rsid w:val="23B7A39A"/>
    <w:rsid w:val="24A87621"/>
    <w:rsid w:val="24DAAC49"/>
    <w:rsid w:val="2500B2FB"/>
    <w:rsid w:val="25C50A60"/>
    <w:rsid w:val="26433FCB"/>
    <w:rsid w:val="276B5AFF"/>
    <w:rsid w:val="2802F7DF"/>
    <w:rsid w:val="2827FDD3"/>
    <w:rsid w:val="291D7E1F"/>
    <w:rsid w:val="297AE08D"/>
    <w:rsid w:val="299D7109"/>
    <w:rsid w:val="2A1F0152"/>
    <w:rsid w:val="2A3F772F"/>
    <w:rsid w:val="2A61FB35"/>
    <w:rsid w:val="2AE3FBDE"/>
    <w:rsid w:val="2B0C93F7"/>
    <w:rsid w:val="2B16B0EE"/>
    <w:rsid w:val="2BB639A0"/>
    <w:rsid w:val="2BD005E3"/>
    <w:rsid w:val="2CF64464"/>
    <w:rsid w:val="2D355CAF"/>
    <w:rsid w:val="2DD97B5C"/>
    <w:rsid w:val="2DDC62EB"/>
    <w:rsid w:val="2DDF2CFF"/>
    <w:rsid w:val="2ED0C951"/>
    <w:rsid w:val="2F5FB090"/>
    <w:rsid w:val="2FEA2211"/>
    <w:rsid w:val="30B9DD65"/>
    <w:rsid w:val="31ED5C64"/>
    <w:rsid w:val="330DF25F"/>
    <w:rsid w:val="336C149F"/>
    <w:rsid w:val="339F39E7"/>
    <w:rsid w:val="33B9FBDC"/>
    <w:rsid w:val="33FA95E9"/>
    <w:rsid w:val="34396D79"/>
    <w:rsid w:val="3488C2FA"/>
    <w:rsid w:val="34A1791B"/>
    <w:rsid w:val="34A861FA"/>
    <w:rsid w:val="34C5130E"/>
    <w:rsid w:val="34F0BBF1"/>
    <w:rsid w:val="3598FDBF"/>
    <w:rsid w:val="363598CE"/>
    <w:rsid w:val="3699D561"/>
    <w:rsid w:val="36B9CAF0"/>
    <w:rsid w:val="36C0F20F"/>
    <w:rsid w:val="37736784"/>
    <w:rsid w:val="3897D001"/>
    <w:rsid w:val="3987CEE4"/>
    <w:rsid w:val="3A60854D"/>
    <w:rsid w:val="3B0C3975"/>
    <w:rsid w:val="3B2BA972"/>
    <w:rsid w:val="3B4DAA5F"/>
    <w:rsid w:val="3B73473B"/>
    <w:rsid w:val="3BD66BF2"/>
    <w:rsid w:val="3C9C2F32"/>
    <w:rsid w:val="3D2F585B"/>
    <w:rsid w:val="3E778B0F"/>
    <w:rsid w:val="403A4E4B"/>
    <w:rsid w:val="40CAAB97"/>
    <w:rsid w:val="40FD70ED"/>
    <w:rsid w:val="4204C20D"/>
    <w:rsid w:val="423D8B5F"/>
    <w:rsid w:val="423F42C0"/>
    <w:rsid w:val="4395EEBF"/>
    <w:rsid w:val="442454C7"/>
    <w:rsid w:val="442C7D76"/>
    <w:rsid w:val="45304E68"/>
    <w:rsid w:val="454AF076"/>
    <w:rsid w:val="45C1FA8F"/>
    <w:rsid w:val="45EC2BEE"/>
    <w:rsid w:val="462360C3"/>
    <w:rsid w:val="467297C7"/>
    <w:rsid w:val="46922447"/>
    <w:rsid w:val="470FADEE"/>
    <w:rsid w:val="488BB811"/>
    <w:rsid w:val="48D0C8FA"/>
    <w:rsid w:val="48D7A7A8"/>
    <w:rsid w:val="499BC906"/>
    <w:rsid w:val="49BC5F07"/>
    <w:rsid w:val="4A278872"/>
    <w:rsid w:val="4B844C21"/>
    <w:rsid w:val="4BABA453"/>
    <w:rsid w:val="4BC1E4A8"/>
    <w:rsid w:val="4BE31F11"/>
    <w:rsid w:val="4C26B8B6"/>
    <w:rsid w:val="4C41793C"/>
    <w:rsid w:val="4C50BBD5"/>
    <w:rsid w:val="4D3D772F"/>
    <w:rsid w:val="4D940DF7"/>
    <w:rsid w:val="4DDBBA6D"/>
    <w:rsid w:val="4E47BEE2"/>
    <w:rsid w:val="4E52ADC3"/>
    <w:rsid w:val="4E65C4C1"/>
    <w:rsid w:val="4F47D277"/>
    <w:rsid w:val="501A7F87"/>
    <w:rsid w:val="50CFAA59"/>
    <w:rsid w:val="50EDD821"/>
    <w:rsid w:val="50F9F878"/>
    <w:rsid w:val="5118904A"/>
    <w:rsid w:val="51C2A525"/>
    <w:rsid w:val="52C1B036"/>
    <w:rsid w:val="53A057EF"/>
    <w:rsid w:val="53C03C41"/>
    <w:rsid w:val="54709424"/>
    <w:rsid w:val="54E68D2C"/>
    <w:rsid w:val="556F0076"/>
    <w:rsid w:val="556FD33E"/>
    <w:rsid w:val="5570D8FA"/>
    <w:rsid w:val="579FFD02"/>
    <w:rsid w:val="5867E7DE"/>
    <w:rsid w:val="59455D68"/>
    <w:rsid w:val="59D6B0B6"/>
    <w:rsid w:val="5A1839EB"/>
    <w:rsid w:val="5A2DE542"/>
    <w:rsid w:val="5A2E0703"/>
    <w:rsid w:val="5A6A7CCF"/>
    <w:rsid w:val="5B5468E9"/>
    <w:rsid w:val="5BC7515E"/>
    <w:rsid w:val="5C9269A9"/>
    <w:rsid w:val="5C9C62B3"/>
    <w:rsid w:val="5D681623"/>
    <w:rsid w:val="5E878FDE"/>
    <w:rsid w:val="5E94ED79"/>
    <w:rsid w:val="5F426B1B"/>
    <w:rsid w:val="5F5B2384"/>
    <w:rsid w:val="5F741910"/>
    <w:rsid w:val="5F966294"/>
    <w:rsid w:val="613232F5"/>
    <w:rsid w:val="616FD3D6"/>
    <w:rsid w:val="61C48600"/>
    <w:rsid w:val="61DD07D6"/>
    <w:rsid w:val="61EFF4F3"/>
    <w:rsid w:val="62CE0356"/>
    <w:rsid w:val="63710249"/>
    <w:rsid w:val="63A0B45F"/>
    <w:rsid w:val="63C64891"/>
    <w:rsid w:val="63CD53CB"/>
    <w:rsid w:val="6469EF91"/>
    <w:rsid w:val="650829A6"/>
    <w:rsid w:val="6514A898"/>
    <w:rsid w:val="65E11570"/>
    <w:rsid w:val="66B3F1D4"/>
    <w:rsid w:val="66E72B86"/>
    <w:rsid w:val="670AABA7"/>
    <w:rsid w:val="6720252E"/>
    <w:rsid w:val="67E30D15"/>
    <w:rsid w:val="682F25E9"/>
    <w:rsid w:val="692C6EAA"/>
    <w:rsid w:val="69CAF64A"/>
    <w:rsid w:val="6B3C9863"/>
    <w:rsid w:val="6BB5F751"/>
    <w:rsid w:val="6BBA9CA9"/>
    <w:rsid w:val="6C0F8EA4"/>
    <w:rsid w:val="6CC9BD9E"/>
    <w:rsid w:val="6D85FACB"/>
    <w:rsid w:val="6DDED56F"/>
    <w:rsid w:val="6DF9B734"/>
    <w:rsid w:val="6E2F99CE"/>
    <w:rsid w:val="6E57DCE7"/>
    <w:rsid w:val="6E8E0FA6"/>
    <w:rsid w:val="6EA69C0E"/>
    <w:rsid w:val="6ECBDEBC"/>
    <w:rsid w:val="6EF54C49"/>
    <w:rsid w:val="6FD51FB2"/>
    <w:rsid w:val="717D37C0"/>
    <w:rsid w:val="71A7A438"/>
    <w:rsid w:val="7259F129"/>
    <w:rsid w:val="73B63D24"/>
    <w:rsid w:val="743A6F46"/>
    <w:rsid w:val="7488979C"/>
    <w:rsid w:val="75E3793E"/>
    <w:rsid w:val="763DE1F2"/>
    <w:rsid w:val="764B8329"/>
    <w:rsid w:val="765487B4"/>
    <w:rsid w:val="77FD26AA"/>
    <w:rsid w:val="781C0CDD"/>
    <w:rsid w:val="793D07BA"/>
    <w:rsid w:val="7AA4301A"/>
    <w:rsid w:val="7ACAF0FF"/>
    <w:rsid w:val="7AEF3FBF"/>
    <w:rsid w:val="7B34C76C"/>
    <w:rsid w:val="7BA48B22"/>
    <w:rsid w:val="7BBB7E6E"/>
    <w:rsid w:val="7C36EBF6"/>
    <w:rsid w:val="7C399265"/>
    <w:rsid w:val="7C6C358F"/>
    <w:rsid w:val="7D4D45E8"/>
    <w:rsid w:val="7DF3556C"/>
    <w:rsid w:val="7E8ABA8F"/>
    <w:rsid w:val="7E99D5AC"/>
    <w:rsid w:val="7EC52E96"/>
    <w:rsid w:val="7EF154D9"/>
    <w:rsid w:val="7F71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8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1" w:default="1">
    <w:name w:val="Normal"/>
    <w:aliases w:val="vgu_Text"/>
    <w:qFormat/>
    <w:rsid w:val="00FD2A4B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6"/>
      </w:numPr>
      <w:tabs>
        <w:tab w:val="left" w:pos="1418"/>
      </w:tabs>
      <w:spacing w:before="480"/>
      <w:ind w:left="0" w:firstLine="851"/>
      <w:jc w:val="left"/>
      <w:outlineLvl w:val="0"/>
    </w:pPr>
    <w:rPr>
      <w:rFonts w:cs="Times New Roman" w:eastAsiaTheme="majorEastAsia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6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cs="Times New Roman" w:eastAsiaTheme="majorEastAsia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6"/>
      </w:numPr>
      <w:tabs>
        <w:tab w:val="left" w:pos="1701"/>
      </w:tabs>
      <w:spacing w:before="200"/>
      <w:ind w:left="0" w:firstLine="851"/>
      <w:outlineLvl w:val="2"/>
    </w:pPr>
    <w:rPr>
      <w:rFonts w:cs="Times New Roman" w:eastAsiaTheme="majorEastAsia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6"/>
      </w:numPr>
      <w:tabs>
        <w:tab w:val="left" w:pos="1843"/>
      </w:tabs>
      <w:spacing w:before="200"/>
      <w:ind w:left="0" w:firstLine="851"/>
      <w:outlineLvl w:val="3"/>
    </w:pPr>
    <w:rPr>
      <w:rFonts w:cs="Times New Roman" w:eastAsiaTheme="majorEastAsia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6"/>
      </w:numPr>
      <w:tabs>
        <w:tab w:val="left" w:pos="1985"/>
      </w:tabs>
      <w:spacing w:before="200"/>
      <w:ind w:left="0" w:firstLine="851"/>
      <w:outlineLvl w:val="4"/>
    </w:pPr>
    <w:rPr>
      <w:rFonts w:cs="Times New Roman" w:eastAsiaTheme="majorEastAsia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rsid w:val="006D46A3"/>
    <w:pPr>
      <w:keepNext/>
      <w:keepLines/>
      <w:numPr>
        <w:ilvl w:val="5"/>
        <w:numId w:val="6"/>
      </w:numPr>
      <w:tabs>
        <w:tab w:val="left" w:pos="2268"/>
      </w:tabs>
      <w:spacing w:before="200"/>
      <w:ind w:left="0" w:firstLine="851"/>
      <w:outlineLvl w:val="5"/>
    </w:pPr>
    <w:rPr>
      <w:rFonts w:cs="Times New Roman" w:eastAsiaTheme="majorEastAsia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6"/>
      </w:numPr>
      <w:tabs>
        <w:tab w:val="left" w:pos="2410"/>
      </w:tabs>
      <w:spacing w:before="200"/>
      <w:ind w:left="0" w:firstLine="851"/>
      <w:outlineLvl w:val="6"/>
    </w:pPr>
    <w:rPr>
      <w:rFonts w:cs="Times New Roman" w:eastAsiaTheme="majorEastAsia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6"/>
      </w:numPr>
      <w:tabs>
        <w:tab w:val="left" w:pos="2552"/>
      </w:tabs>
      <w:spacing w:before="200"/>
      <w:ind w:left="0" w:firstLine="851"/>
      <w:outlineLvl w:val="7"/>
    </w:pPr>
    <w:rPr>
      <w:rFonts w:cs="Times New Roman" w:eastAsiaTheme="majorEastAsia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rsid w:val="006D46A3"/>
    <w:pPr>
      <w:keepNext/>
      <w:keepLines/>
      <w:numPr>
        <w:ilvl w:val="8"/>
        <w:numId w:val="6"/>
      </w:numPr>
      <w:tabs>
        <w:tab w:val="left" w:pos="2835"/>
      </w:tabs>
      <w:spacing w:before="200"/>
      <w:ind w:left="0" w:firstLine="851"/>
      <w:outlineLvl w:val="8"/>
    </w:pPr>
    <w:rPr>
      <w:rFonts w:asciiTheme="majorHAnsi" w:hAnsiTheme="majorHAnsi" w:eastAsiaTheme="majorEastAsia" w:cstheme="majorBidi"/>
      <w:iCs/>
      <w:szCs w:val="28"/>
    </w:r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character" w:styleId="10" w:customStyle="1">
    <w:name w:val="Заголовок 1 Знак"/>
    <w:aliases w:val="vgu_Header1 Знак"/>
    <w:basedOn w:val="a2"/>
    <w:link w:val="1"/>
    <w:uiPriority w:val="9"/>
    <w:rsid w:val="00EA6493"/>
    <w:rPr>
      <w:rFonts w:ascii="Times New Roman" w:hAnsi="Times New Roman" w:cs="Times New Roman" w:eastAsiaTheme="majorEastAsia"/>
      <w:b/>
      <w:bCs/>
      <w:noProof/>
      <w:sz w:val="24"/>
      <w:szCs w:val="36"/>
    </w:rPr>
  </w:style>
  <w:style w:type="character" w:styleId="20" w:customStyle="1">
    <w:name w:val="Заголовок 2 Знак"/>
    <w:aliases w:val="vgu_Header2 Знак"/>
    <w:basedOn w:val="a2"/>
    <w:link w:val="2"/>
    <w:uiPriority w:val="9"/>
    <w:rsid w:val="00EA6493"/>
    <w:rPr>
      <w:rFonts w:ascii="Times New Roman" w:hAnsi="Times New Roman" w:cs="Times New Roman" w:eastAsiaTheme="majorEastAsia"/>
      <w:b/>
      <w:bCs/>
      <w:sz w:val="24"/>
      <w:szCs w:val="36"/>
    </w:rPr>
  </w:style>
  <w:style w:type="character" w:styleId="30" w:customStyle="1">
    <w:name w:val="Заголовок 3 Знак"/>
    <w:aliases w:val="vgu_Header3 Знак"/>
    <w:basedOn w:val="a2"/>
    <w:link w:val="3"/>
    <w:uiPriority w:val="9"/>
    <w:rsid w:val="00EA6493"/>
    <w:rPr>
      <w:rFonts w:ascii="Times New Roman" w:hAnsi="Times New Roman" w:cs="Times New Roman" w:eastAsiaTheme="majorEastAsia"/>
      <w:b/>
      <w:bCs/>
      <w:sz w:val="24"/>
    </w:rPr>
  </w:style>
  <w:style w:type="character" w:styleId="40" w:customStyle="1">
    <w:name w:val="Заголовок 4 Знак"/>
    <w:aliases w:val="vgu_Header4 Знак"/>
    <w:basedOn w:val="a2"/>
    <w:link w:val="4"/>
    <w:uiPriority w:val="9"/>
    <w:rsid w:val="00EA6493"/>
    <w:rPr>
      <w:rFonts w:ascii="Times New Roman" w:hAnsi="Times New Roman" w:cs="Times New Roman" w:eastAsiaTheme="majorEastAsia"/>
      <w:b/>
      <w:bCs/>
      <w:iCs/>
      <w:sz w:val="24"/>
    </w:rPr>
  </w:style>
  <w:style w:type="character" w:styleId="50" w:customStyle="1">
    <w:name w:val="Заголовок 5 Знак"/>
    <w:aliases w:val="vgu_Header5 Знак"/>
    <w:basedOn w:val="a2"/>
    <w:link w:val="5"/>
    <w:uiPriority w:val="9"/>
    <w:rsid w:val="00815163"/>
    <w:rPr>
      <w:rFonts w:ascii="Times New Roman" w:hAnsi="Times New Roman" w:cs="Times New Roman" w:eastAsiaTheme="majorEastAsia"/>
      <w:b/>
      <w:sz w:val="24"/>
    </w:rPr>
  </w:style>
  <w:style w:type="character" w:styleId="60" w:customStyle="1">
    <w:name w:val="Заголовок 6 Знак"/>
    <w:aliases w:val="vgu_Header6 Знак"/>
    <w:basedOn w:val="a2"/>
    <w:link w:val="6"/>
    <w:uiPriority w:val="9"/>
    <w:rsid w:val="006D46A3"/>
    <w:rPr>
      <w:rFonts w:ascii="Times New Roman" w:hAnsi="Times New Roman" w:cs="Times New Roman" w:eastAsiaTheme="majorEastAsia"/>
      <w:iCs/>
      <w:sz w:val="24"/>
    </w:rPr>
  </w:style>
  <w:style w:type="character" w:styleId="70" w:customStyle="1">
    <w:name w:val="Заголовок 7 Знак"/>
    <w:aliases w:val="vgu_Header7 Знак"/>
    <w:basedOn w:val="a2"/>
    <w:link w:val="7"/>
    <w:uiPriority w:val="9"/>
    <w:rsid w:val="006D46A3"/>
    <w:rPr>
      <w:rFonts w:ascii="Times New Roman" w:hAnsi="Times New Roman" w:cs="Times New Roman" w:eastAsiaTheme="majorEastAsia"/>
      <w:iCs/>
      <w:sz w:val="24"/>
    </w:rPr>
  </w:style>
  <w:style w:type="character" w:styleId="80" w:customStyle="1">
    <w:name w:val="Заголовок 8 Знак"/>
    <w:aliases w:val="vgu_Header8 Знак"/>
    <w:basedOn w:val="a2"/>
    <w:link w:val="8"/>
    <w:uiPriority w:val="9"/>
    <w:rsid w:val="006D46A3"/>
    <w:rPr>
      <w:rFonts w:ascii="Times New Roman" w:hAnsi="Times New Roman" w:cs="Times New Roman" w:eastAsiaTheme="majorEastAsia"/>
      <w:sz w:val="24"/>
      <w:szCs w:val="20"/>
    </w:rPr>
  </w:style>
  <w:style w:type="character" w:styleId="90" w:customStyle="1">
    <w:name w:val="Заголовок 9 Знак"/>
    <w:aliases w:val="vgu_Header9 Знак"/>
    <w:basedOn w:val="a2"/>
    <w:link w:val="9"/>
    <w:uiPriority w:val="9"/>
    <w:rsid w:val="006D46A3"/>
    <w:rPr>
      <w:rFonts w:asciiTheme="majorHAnsi" w:hAnsiTheme="majorHAnsi" w:eastAsiaTheme="majorEastAsia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2"/>
      </w:numPr>
      <w:tabs>
        <w:tab w:val="left" w:pos="1276"/>
      </w:tabs>
      <w:spacing w:before="0"/>
      <w:ind w:left="0" w:firstLine="851"/>
    </w:pPr>
  </w:style>
  <w:style w:type="character" w:styleId="a5" w:customStyle="1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styleId="vguList2" w:customStyle="1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styleId="vguList3" w:customStyle="1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styleId="vguNumber" w:customStyle="1">
    <w:name w:val="vgu_Number"/>
    <w:basedOn w:val="a0"/>
    <w:rsid w:val="006819D3"/>
    <w:pPr>
      <w:numPr>
        <w:numId w:val="5"/>
      </w:numPr>
      <w:spacing w:before="240"/>
    </w:pPr>
  </w:style>
  <w:style w:type="paragraph" w:styleId="vguCContentName" w:customStyle="1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3"/>
      </w:numPr>
      <w:spacing w:before="0"/>
      <w:ind w:left="425" w:hanging="425"/>
    </w:pPr>
  </w:style>
  <w:style w:type="character" w:styleId="vguCContentName0" w:customStyle="1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styleId="a8" w:customStyle="1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styleId="aa" w:customStyle="1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styleId="vgutTableText" w:customStyle="1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styleId="vgutTableText0" w:customStyle="1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styleId="vguAdditionName" w:customStyle="1">
    <w:name w:val="vgu_AdditionName"/>
    <w:basedOn w:val="1"/>
    <w:qFormat/>
    <w:rsid w:val="00B6663A"/>
    <w:pPr>
      <w:pageBreakBefore w:val="0"/>
      <w:numPr>
        <w:numId w:val="4"/>
      </w:numPr>
      <w:tabs>
        <w:tab w:val="num" w:pos="360"/>
      </w:tabs>
      <w:ind w:left="2693" w:hanging="2693"/>
    </w:pPr>
    <w:rPr>
      <w:caps/>
      <w:smallCaps/>
    </w:rPr>
  </w:style>
  <w:style w:type="paragraph" w:styleId="vguHeader" w:customStyle="1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styleId="vguHeader0" w:customStyle="1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styleId="12" w:customStyle="1">
    <w:name w:val="Оглавление 1 Знак"/>
    <w:aliases w:val="vguC_Contents1 Знак"/>
    <w:basedOn w:val="a2"/>
    <w:link w:val="11"/>
    <w:uiPriority w:val="39"/>
    <w:rsid w:val="00C96227"/>
    <w:rPr>
      <w:rFonts w:ascii="Times New Roman" w:hAnsi="Times New Roman" w:eastAsia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styleId="vgutTableName" w:customStyle="1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styleId="vgutTableName0" w:customStyle="1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styleId="ae" w:customStyle="1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styleId="af0" w:customStyle="1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styleId="vguxTitleDocName" w:customStyle="1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styleId="vguxTitleDocType" w:customStyle="1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styleId="vguxTitleText" w:customStyle="1">
    <w:name w:val="vgux_TitleText"/>
    <w:basedOn w:val="a1"/>
    <w:qFormat/>
    <w:rsid w:val="00FF06B0"/>
    <w:pPr>
      <w:ind w:firstLine="0"/>
      <w:jc w:val="center"/>
    </w:pPr>
  </w:style>
  <w:style w:type="paragraph" w:styleId="vguxTitleDocTheme" w:customStyle="1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unhideWhenUsed/>
    <w:rsid w:val="006505F8"/>
    <w:pPr>
      <w:spacing w:line="240" w:lineRule="auto"/>
    </w:pPr>
    <w:rPr>
      <w:sz w:val="20"/>
      <w:szCs w:val="20"/>
    </w:rPr>
  </w:style>
  <w:style w:type="character" w:styleId="af4" w:customStyle="1">
    <w:name w:val="Текст примечания Знак"/>
    <w:basedOn w:val="a2"/>
    <w:link w:val="af3"/>
    <w:uiPriority w:val="99"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styleId="af6" w:customStyle="1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styleId="af8" w:customStyle="1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paragraph" w:styleId="paragraph" w:customStyle="1">
    <w:name w:val="paragraph"/>
    <w:basedOn w:val="a1"/>
    <w:rsid w:val="00532D60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normaltextrun" w:customStyle="1">
    <w:name w:val="normaltextrun"/>
    <w:basedOn w:val="a2"/>
    <w:rsid w:val="00532D60"/>
  </w:style>
  <w:style w:type="character" w:styleId="eop" w:customStyle="1">
    <w:name w:val="eop"/>
    <w:basedOn w:val="a2"/>
    <w:rsid w:val="00532D60"/>
  </w:style>
  <w:style w:type="character" w:styleId="ui-provider" w:customStyle="1">
    <w:name w:val="ui-provider"/>
    <w:basedOn w:val="a2"/>
    <w:rsid w:val="00813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Relationship Type="http://schemas.openxmlformats.org/officeDocument/2006/relationships/image" Target="/media/image3.png" Id="R129ffaf6c0fe4b08" /><Relationship Type="http://schemas.openxmlformats.org/officeDocument/2006/relationships/image" Target="/media/image4.png" Id="Ra04ab6b20d5248cf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D02F96-5624-48FE-AB5F-467181C3EDC1}">
  <ds:schemaRefs>
    <ds:schemaRef ds:uri="a1eb269e-cbf3-465a-8e4a-8d42bc45f09f"/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a042d032-8e16-4c5e-a37e-70d449039bd2"/>
  </ds:schemaRefs>
</ds:datastoreItem>
</file>

<file path=customXml/itemProps3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80B8D77-A49E-40E2-95DA-C7191EDFA3B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ВятГУ 03.dotx</ap:Template>
  <ap:Application>Microsoft Word for the web</ap:Application>
  <ap:DocSecurity>0</ap:DocSecurity>
  <ap:ScaleCrop>false</ap:ScaleCrop>
  <ap:Manager>Земцов А.</ap:Manager>
  <ap:Company>Вятский Государственный Университет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Шаблон отчетных документов</dc:title>
  <dc:subject>Транснефть</dc:subject>
  <dc:creator>Microsoft</dc:creator>
  <lastModifiedBy>Завражных Иоанн Александрович</lastModifiedBy>
  <revision>297</revision>
  <lastPrinted>2023-06-14T05:35:00.0000000Z</lastPrinted>
  <dcterms:created xsi:type="dcterms:W3CDTF">2022-02-14T06:37:00.0000000Z</dcterms:created>
  <dcterms:modified xsi:type="dcterms:W3CDTF">2023-09-24T20:18:10.2542712Z</dcterms:modified>
  <category>Шаблоны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