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0B" w:rsidRDefault="00E6780B" w:rsidP="00637DDF">
      <w:pPr>
        <w:spacing w:before="120" w:after="120"/>
      </w:pPr>
      <w:bookmarkStart w:id="0" w:name="_Toc456527581"/>
      <w:bookmarkStart w:id="1" w:name="_Toc456952813"/>
      <w:bookmarkStart w:id="2" w:name="_Toc11913721"/>
    </w:p>
    <w:p w:rsidR="00E6780B" w:rsidRPr="00214361" w:rsidRDefault="00E30890" w:rsidP="00D6271F">
      <w:pPr>
        <w:spacing w:before="120" w:after="120"/>
        <w:jc w:val="center"/>
        <w:rPr>
          <w:rFonts w:ascii="宋体" w:hAnsi="宋体"/>
          <w:b/>
          <w:bCs/>
          <w:color w:val="000000"/>
          <w:sz w:val="52"/>
          <w:szCs w:val="52"/>
          <w:lang w:eastAsia="zh-CN"/>
        </w:rPr>
      </w:pPr>
      <w:r w:rsidRPr="00E30890">
        <w:rPr>
          <w:rFonts w:ascii="宋体" w:hAnsi="宋体" w:hint="eastAsia"/>
          <w:b/>
          <w:bCs/>
          <w:color w:val="000000"/>
          <w:sz w:val="52"/>
          <w:szCs w:val="52"/>
          <w:lang w:eastAsia="zh-CN"/>
        </w:rPr>
        <w:t>北京票之家科技有限公司</w:t>
      </w:r>
    </w:p>
    <w:p w:rsidR="00E6780B" w:rsidRPr="00214361" w:rsidRDefault="00E30890" w:rsidP="00D6271F">
      <w:pPr>
        <w:spacing w:before="120" w:after="120"/>
        <w:jc w:val="center"/>
        <w:rPr>
          <w:rFonts w:ascii="宋体" w:hAnsi="宋体"/>
          <w:b/>
          <w:bCs/>
          <w:color w:val="000000"/>
          <w:sz w:val="52"/>
          <w:szCs w:val="52"/>
          <w:lang w:eastAsia="zh-CN"/>
        </w:rPr>
      </w:pPr>
      <w:r>
        <w:rPr>
          <w:rFonts w:ascii="宋体" w:hAnsi="宋体" w:hint="eastAsia"/>
          <w:b/>
          <w:bCs/>
          <w:color w:val="000000"/>
          <w:sz w:val="52"/>
          <w:szCs w:val="52"/>
          <w:lang w:eastAsia="zh-CN"/>
        </w:rPr>
        <w:t>结算</w:t>
      </w:r>
      <w:r>
        <w:rPr>
          <w:rFonts w:ascii="宋体" w:hAnsi="宋体"/>
          <w:b/>
          <w:bCs/>
          <w:color w:val="000000"/>
          <w:sz w:val="52"/>
          <w:szCs w:val="52"/>
          <w:lang w:eastAsia="zh-CN"/>
        </w:rPr>
        <w:t>系统梳理</w:t>
      </w:r>
      <w:r w:rsidR="00E6780B" w:rsidRPr="00214361">
        <w:rPr>
          <w:rFonts w:ascii="宋体" w:hAnsi="宋体" w:hint="eastAsia"/>
          <w:b/>
          <w:bCs/>
          <w:color w:val="000000"/>
          <w:sz w:val="52"/>
          <w:szCs w:val="52"/>
          <w:lang w:eastAsia="zh-CN"/>
        </w:rPr>
        <w:t>项目</w:t>
      </w:r>
    </w:p>
    <w:p w:rsidR="00191DE8" w:rsidRDefault="00191DE8" w:rsidP="00D6271F">
      <w:pPr>
        <w:spacing w:before="120" w:after="120"/>
        <w:jc w:val="center"/>
        <w:rPr>
          <w:rFonts w:ascii="宋体" w:hAnsi="宋体"/>
          <w:b/>
          <w:sz w:val="52"/>
          <w:szCs w:val="52"/>
          <w:lang w:eastAsia="zh-CN"/>
        </w:rPr>
      </w:pPr>
    </w:p>
    <w:p w:rsidR="005F4174" w:rsidRDefault="005F4174" w:rsidP="00D6271F">
      <w:pPr>
        <w:spacing w:before="120" w:after="120"/>
        <w:jc w:val="center"/>
        <w:rPr>
          <w:rFonts w:ascii="宋体" w:hAnsi="宋体"/>
          <w:b/>
          <w:sz w:val="52"/>
          <w:szCs w:val="52"/>
          <w:lang w:eastAsia="zh-CN"/>
        </w:rPr>
      </w:pPr>
    </w:p>
    <w:p w:rsidR="00501463" w:rsidRDefault="00501463" w:rsidP="00D6271F">
      <w:pPr>
        <w:spacing w:before="120" w:after="120"/>
        <w:jc w:val="center"/>
        <w:rPr>
          <w:rFonts w:ascii="宋体" w:hAnsi="宋体"/>
          <w:b/>
          <w:sz w:val="72"/>
          <w:szCs w:val="72"/>
          <w:lang w:eastAsia="zh-CN"/>
        </w:rPr>
      </w:pPr>
    </w:p>
    <w:p w:rsidR="00E6780B" w:rsidRPr="006516BF" w:rsidRDefault="00E6780B" w:rsidP="00D6271F">
      <w:pPr>
        <w:spacing w:before="120" w:after="120"/>
        <w:jc w:val="center"/>
        <w:rPr>
          <w:rFonts w:ascii="宋体" w:hAnsi="宋体"/>
          <w:b/>
          <w:sz w:val="72"/>
          <w:szCs w:val="72"/>
          <w:lang w:eastAsia="zh-CN"/>
        </w:rPr>
      </w:pPr>
      <w:r w:rsidRPr="006516BF">
        <w:rPr>
          <w:rFonts w:ascii="宋体" w:hAnsi="宋体" w:hint="eastAsia"/>
          <w:b/>
          <w:sz w:val="72"/>
          <w:szCs w:val="72"/>
          <w:lang w:eastAsia="zh-CN"/>
        </w:rPr>
        <w:t>调研报告</w:t>
      </w:r>
    </w:p>
    <w:p w:rsidR="00191DE8" w:rsidRPr="00214361" w:rsidRDefault="00191DE8" w:rsidP="00D6271F">
      <w:pPr>
        <w:spacing w:before="120" w:after="120"/>
        <w:jc w:val="center"/>
        <w:rPr>
          <w:rFonts w:ascii="宋体" w:hAnsi="宋体"/>
          <w:b/>
          <w:sz w:val="52"/>
          <w:szCs w:val="52"/>
          <w:lang w:eastAsia="zh-CN"/>
        </w:rPr>
      </w:pPr>
    </w:p>
    <w:p w:rsidR="00E6780B" w:rsidRDefault="00E6780B" w:rsidP="00472E6D">
      <w:pPr>
        <w:spacing w:before="120" w:after="120"/>
        <w:ind w:leftChars="451" w:left="992"/>
        <w:rPr>
          <w:rFonts w:ascii="宋体" w:hAnsi="宋体"/>
          <w:b/>
          <w:sz w:val="52"/>
          <w:szCs w:val="52"/>
          <w:lang w:eastAsia="zh-CN"/>
        </w:rPr>
      </w:pPr>
    </w:p>
    <w:p w:rsidR="00501463" w:rsidRDefault="00501463" w:rsidP="00472E6D">
      <w:pPr>
        <w:spacing w:before="120" w:after="120"/>
        <w:ind w:leftChars="451" w:left="992"/>
        <w:rPr>
          <w:rFonts w:ascii="宋体" w:hAnsi="宋体"/>
          <w:b/>
          <w:sz w:val="52"/>
          <w:szCs w:val="52"/>
          <w:lang w:eastAsia="zh-CN"/>
        </w:rPr>
      </w:pPr>
    </w:p>
    <w:p w:rsidR="00501463" w:rsidRDefault="00501463" w:rsidP="00472E6D">
      <w:pPr>
        <w:spacing w:before="120" w:after="120"/>
        <w:ind w:leftChars="451" w:left="992"/>
        <w:rPr>
          <w:rFonts w:ascii="宋体" w:hAnsi="宋体"/>
          <w:b/>
          <w:sz w:val="52"/>
          <w:szCs w:val="52"/>
          <w:lang w:eastAsia="zh-CN"/>
        </w:rPr>
      </w:pPr>
    </w:p>
    <w:p w:rsidR="00E6780B" w:rsidRDefault="00E6780B" w:rsidP="00D6271F">
      <w:pPr>
        <w:spacing w:before="120" w:after="120"/>
        <w:jc w:val="center"/>
        <w:rPr>
          <w:rFonts w:ascii="宋体" w:hAnsi="宋体"/>
          <w:b/>
          <w:sz w:val="52"/>
          <w:szCs w:val="52"/>
          <w:lang w:eastAsia="zh-CN"/>
        </w:rPr>
      </w:pPr>
    </w:p>
    <w:p w:rsidR="00E6780B" w:rsidRPr="005C5BFF" w:rsidRDefault="00E6780B" w:rsidP="00D6271F">
      <w:pPr>
        <w:spacing w:before="120" w:after="120"/>
        <w:jc w:val="center"/>
        <w:rPr>
          <w:rFonts w:ascii="宋体" w:hAnsi="宋体"/>
          <w:b/>
          <w:sz w:val="44"/>
          <w:szCs w:val="44"/>
          <w:lang w:eastAsia="zh-CN"/>
        </w:rPr>
      </w:pPr>
      <w:r w:rsidRPr="005C5BFF">
        <w:rPr>
          <w:rFonts w:ascii="宋体" w:hAnsi="宋体" w:hint="eastAsia"/>
          <w:b/>
          <w:noProof/>
          <w:sz w:val="44"/>
          <w:szCs w:val="44"/>
          <w:lang w:eastAsia="zh-CN"/>
        </w:rPr>
        <w:drawing>
          <wp:anchor distT="0" distB="0" distL="114300" distR="114300" simplePos="0" relativeHeight="251632128" behindDoc="0" locked="0" layoutInCell="1" allowOverlap="1">
            <wp:simplePos x="0" y="0"/>
            <wp:positionH relativeFrom="column">
              <wp:posOffset>2837180</wp:posOffset>
            </wp:positionH>
            <wp:positionV relativeFrom="paragraph">
              <wp:posOffset>6543675</wp:posOffset>
            </wp:positionV>
            <wp:extent cx="1778000" cy="508000"/>
            <wp:effectExtent l="0" t="0" r="0" b="0"/>
            <wp:wrapNone/>
            <wp:docPr id="17" name="图片 17" descr="HAND logo new-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AND logo new-20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BFF">
        <w:rPr>
          <w:rFonts w:ascii="宋体" w:hAnsi="宋体" w:hint="eastAsia"/>
          <w:b/>
          <w:noProof/>
          <w:sz w:val="44"/>
          <w:szCs w:val="44"/>
          <w:lang w:eastAsia="zh-CN"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column">
              <wp:posOffset>2837180</wp:posOffset>
            </wp:positionH>
            <wp:positionV relativeFrom="paragraph">
              <wp:posOffset>6543675</wp:posOffset>
            </wp:positionV>
            <wp:extent cx="1778000" cy="508000"/>
            <wp:effectExtent l="0" t="0" r="0" b="0"/>
            <wp:wrapNone/>
            <wp:docPr id="14" name="图片 14" descr="HAND logo new-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AND logo new-20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5BFF">
        <w:rPr>
          <w:rFonts w:ascii="宋体" w:hAnsi="宋体" w:hint="eastAsia"/>
          <w:b/>
          <w:sz w:val="44"/>
          <w:szCs w:val="44"/>
          <w:lang w:eastAsia="zh-CN"/>
        </w:rPr>
        <w:t>上海汉得信息技术股份有限公司</w:t>
      </w:r>
    </w:p>
    <w:p w:rsidR="00E6780B" w:rsidRPr="005C5BFF" w:rsidRDefault="00E6780B" w:rsidP="00D6271F">
      <w:pPr>
        <w:spacing w:before="120" w:after="120"/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ascii="宋体" w:hAnsi="宋体"/>
          <w:b/>
          <w:sz w:val="44"/>
          <w:szCs w:val="44"/>
          <w:lang w:eastAsia="zh-CN"/>
        </w:rPr>
        <w:t>201</w:t>
      </w:r>
      <w:r w:rsidR="00E30890">
        <w:rPr>
          <w:rFonts w:ascii="宋体" w:hAnsi="宋体" w:hint="eastAsia"/>
          <w:b/>
          <w:sz w:val="44"/>
          <w:szCs w:val="44"/>
          <w:lang w:eastAsia="zh-CN"/>
        </w:rPr>
        <w:t>6</w:t>
      </w:r>
      <w:r>
        <w:rPr>
          <w:rFonts w:ascii="宋体" w:hAnsi="宋体"/>
          <w:b/>
          <w:sz w:val="44"/>
          <w:szCs w:val="44"/>
          <w:lang w:eastAsia="zh-CN"/>
        </w:rPr>
        <w:t>-0</w:t>
      </w:r>
      <w:r w:rsidR="00E30890">
        <w:rPr>
          <w:rFonts w:ascii="宋体" w:hAnsi="宋体" w:hint="eastAsia"/>
          <w:b/>
          <w:sz w:val="44"/>
          <w:szCs w:val="44"/>
          <w:lang w:eastAsia="zh-CN"/>
        </w:rPr>
        <w:t>2</w:t>
      </w:r>
      <w:r>
        <w:rPr>
          <w:rFonts w:ascii="宋体" w:hAnsi="宋体"/>
          <w:b/>
          <w:sz w:val="44"/>
          <w:szCs w:val="44"/>
          <w:lang w:eastAsia="zh-CN"/>
        </w:rPr>
        <w:t>-</w:t>
      </w:r>
      <w:r w:rsidR="00E30890">
        <w:rPr>
          <w:rFonts w:ascii="宋体" w:hAnsi="宋体" w:hint="eastAsia"/>
          <w:b/>
          <w:sz w:val="44"/>
          <w:szCs w:val="44"/>
          <w:lang w:eastAsia="zh-CN"/>
        </w:rPr>
        <w:t>22</w:t>
      </w:r>
    </w:p>
    <w:p w:rsidR="00ED4EF1" w:rsidRPr="00ED4EF1" w:rsidRDefault="00ED4EF1" w:rsidP="00637DDF">
      <w:pPr>
        <w:keepNext/>
        <w:keepLines/>
        <w:pageBreakBefore/>
        <w:pBdr>
          <w:top w:val="single" w:sz="48" w:space="4" w:color="auto"/>
        </w:pBdr>
        <w:spacing w:before="120" w:after="120"/>
        <w:rPr>
          <w:rFonts w:ascii="宋体" w:hAnsi="宋体"/>
          <w:b/>
          <w:sz w:val="28"/>
          <w:szCs w:val="20"/>
          <w:lang w:eastAsia="zh-CN"/>
        </w:rPr>
      </w:pPr>
      <w:bookmarkStart w:id="3" w:name="_Toc99187613"/>
      <w:bookmarkStart w:id="4" w:name="_Toc310424974"/>
      <w:bookmarkEnd w:id="0"/>
      <w:bookmarkEnd w:id="1"/>
      <w:bookmarkEnd w:id="2"/>
      <w:r w:rsidRPr="00ED4EF1">
        <w:rPr>
          <w:rFonts w:ascii="宋体" w:hAnsi="宋体" w:hint="eastAsia"/>
          <w:b/>
          <w:sz w:val="28"/>
          <w:szCs w:val="20"/>
          <w:lang w:eastAsia="zh-CN"/>
        </w:rPr>
        <w:lastRenderedPageBreak/>
        <w:t>文档控制</w:t>
      </w:r>
      <w:bookmarkEnd w:id="3"/>
      <w:bookmarkEnd w:id="4"/>
    </w:p>
    <w:p w:rsidR="00ED4EF1" w:rsidRPr="00ED4EF1" w:rsidRDefault="00ED4EF1" w:rsidP="00637DDF">
      <w:pPr>
        <w:keepNext/>
        <w:keepLines/>
        <w:shd w:val="solid" w:color="auto" w:fill="auto"/>
        <w:tabs>
          <w:tab w:val="left" w:pos="1276"/>
        </w:tabs>
        <w:spacing w:before="120" w:after="120"/>
        <w:ind w:right="7030"/>
        <w:rPr>
          <w:rFonts w:ascii="宋体" w:hAnsi="宋体"/>
          <w:sz w:val="8"/>
          <w:szCs w:val="20"/>
          <w:lang w:eastAsia="zh-CN"/>
        </w:rPr>
      </w:pPr>
    </w:p>
    <w:p w:rsidR="00ED4EF1" w:rsidRPr="00ED4EF1" w:rsidRDefault="00ED4EF1" w:rsidP="00637DDF">
      <w:pPr>
        <w:keepNext/>
        <w:keepLines/>
        <w:widowControl w:val="0"/>
        <w:spacing w:before="120" w:after="120"/>
        <w:rPr>
          <w:rFonts w:ascii="宋体" w:hAnsi="宋体"/>
          <w:b/>
          <w:kern w:val="2"/>
          <w:sz w:val="24"/>
          <w:lang w:eastAsia="zh-CN"/>
        </w:rPr>
      </w:pPr>
      <w:r w:rsidRPr="00ED4EF1">
        <w:rPr>
          <w:rFonts w:ascii="宋体" w:hAnsi="宋体" w:hint="eastAsia"/>
          <w:b/>
          <w:kern w:val="2"/>
          <w:sz w:val="24"/>
          <w:lang w:eastAsia="zh-CN"/>
        </w:rPr>
        <w:t>变更记录</w:t>
      </w:r>
    </w:p>
    <w:p w:rsidR="00ED4EF1" w:rsidRPr="00ED4EF1" w:rsidRDefault="00ED4EF1" w:rsidP="00637DDF">
      <w:pPr>
        <w:spacing w:before="120" w:after="120"/>
        <w:ind w:left="8640" w:firstLine="720"/>
        <w:rPr>
          <w:rFonts w:ascii="宋体" w:hAnsi="宋体"/>
          <w:sz w:val="20"/>
          <w:szCs w:val="20"/>
          <w:lang w:eastAsia="zh-CN"/>
        </w:rPr>
      </w:pPr>
    </w:p>
    <w:tbl>
      <w:tblPr>
        <w:tblW w:w="7088" w:type="dxa"/>
        <w:tblInd w:w="10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60"/>
        <w:gridCol w:w="1984"/>
        <w:gridCol w:w="810"/>
        <w:gridCol w:w="2734"/>
      </w:tblGrid>
      <w:tr w:rsidR="00ED4EF1" w:rsidRPr="00ED4EF1" w:rsidTr="00ED4EF1">
        <w:trPr>
          <w:cantSplit/>
          <w:tblHeader/>
        </w:trPr>
        <w:tc>
          <w:tcPr>
            <w:tcW w:w="1560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日期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作者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版本</w:t>
            </w:r>
          </w:p>
        </w:tc>
        <w:tc>
          <w:tcPr>
            <w:tcW w:w="27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变更描述</w:t>
            </w:r>
          </w:p>
        </w:tc>
      </w:tr>
      <w:tr w:rsidR="00ED4EF1" w:rsidRPr="00ED4EF1" w:rsidTr="00ED4EF1">
        <w:trPr>
          <w:cantSplit/>
          <w:trHeight w:hRule="exact" w:val="60"/>
          <w:tblHeader/>
        </w:trPr>
        <w:tc>
          <w:tcPr>
            <w:tcW w:w="156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560" w:type="dxa"/>
            <w:tcBorders>
              <w:top w:val="nil"/>
            </w:tcBorders>
          </w:tcPr>
          <w:p w:rsidR="00ED4EF1" w:rsidRPr="00ED4EF1" w:rsidRDefault="00FD5F94" w:rsidP="00FD5F94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  <w:r>
              <w:rPr>
                <w:rFonts w:ascii="宋体" w:hAnsi="宋体" w:hint="eastAsia"/>
                <w:sz w:val="16"/>
                <w:szCs w:val="20"/>
                <w:lang w:eastAsia="zh-CN"/>
              </w:rPr>
              <w:t>2016</w:t>
            </w:r>
            <w:r w:rsidR="007F008A">
              <w:rPr>
                <w:rFonts w:ascii="宋体" w:hAnsi="宋体" w:hint="eastAsia"/>
                <w:sz w:val="16"/>
                <w:szCs w:val="20"/>
                <w:lang w:eastAsia="zh-CN"/>
              </w:rPr>
              <w:t>-0</w:t>
            </w:r>
            <w:r>
              <w:rPr>
                <w:rFonts w:ascii="宋体" w:hAnsi="宋体"/>
                <w:sz w:val="16"/>
                <w:szCs w:val="20"/>
                <w:lang w:eastAsia="zh-CN"/>
              </w:rPr>
              <w:t>2</w:t>
            </w:r>
            <w:r>
              <w:rPr>
                <w:rFonts w:ascii="宋体" w:hAnsi="宋体" w:hint="eastAsia"/>
                <w:sz w:val="16"/>
                <w:szCs w:val="20"/>
                <w:lang w:eastAsia="zh-CN"/>
              </w:rPr>
              <w:t>-22</w:t>
            </w:r>
          </w:p>
        </w:tc>
        <w:tc>
          <w:tcPr>
            <w:tcW w:w="1984" w:type="dxa"/>
            <w:tcBorders>
              <w:top w:val="nil"/>
            </w:tcBorders>
          </w:tcPr>
          <w:p w:rsidR="00ED4EF1" w:rsidRPr="00ED4EF1" w:rsidRDefault="009F55DE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  <w:r>
              <w:rPr>
                <w:rFonts w:ascii="宋体" w:hAnsi="宋体" w:hint="eastAsia"/>
                <w:sz w:val="16"/>
                <w:szCs w:val="20"/>
                <w:lang w:eastAsia="zh-CN"/>
              </w:rPr>
              <w:t>汉得顾问</w:t>
            </w:r>
          </w:p>
        </w:tc>
        <w:tc>
          <w:tcPr>
            <w:tcW w:w="81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sz w:val="16"/>
                <w:szCs w:val="20"/>
                <w:lang w:eastAsia="zh-CN"/>
              </w:rPr>
              <w:t>V1.0</w:t>
            </w:r>
          </w:p>
        </w:tc>
        <w:tc>
          <w:tcPr>
            <w:tcW w:w="2734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sz w:val="16"/>
                <w:szCs w:val="20"/>
                <w:lang w:eastAsia="zh-CN"/>
              </w:rPr>
              <w:t>初始版本</w:t>
            </w:r>
          </w:p>
        </w:tc>
      </w:tr>
      <w:tr w:rsidR="00ED4EF1" w:rsidRPr="00ED4EF1" w:rsidTr="00ED4EF1">
        <w:trPr>
          <w:cantSplit/>
        </w:trPr>
        <w:tc>
          <w:tcPr>
            <w:tcW w:w="1560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1984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810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734" w:type="dxa"/>
          </w:tcPr>
          <w:p w:rsidR="00ED4EF1" w:rsidRPr="00ED4EF1" w:rsidRDefault="00ED4EF1" w:rsidP="00637DDF">
            <w:pPr>
              <w:keepLines/>
              <w:widowControl w:val="0"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560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1984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810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734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</w:tbl>
    <w:p w:rsidR="00ED4EF1" w:rsidRPr="00ED4EF1" w:rsidRDefault="00ED4EF1" w:rsidP="00637DDF">
      <w:pPr>
        <w:spacing w:before="120" w:after="120"/>
        <w:ind w:left="2520"/>
        <w:rPr>
          <w:rFonts w:ascii="宋体" w:hAnsi="宋体"/>
          <w:sz w:val="20"/>
          <w:szCs w:val="20"/>
          <w:lang w:eastAsia="zh-CN"/>
        </w:rPr>
      </w:pPr>
    </w:p>
    <w:p w:rsidR="00ED4EF1" w:rsidRPr="00ED4EF1" w:rsidRDefault="00ED4EF1" w:rsidP="00637DDF">
      <w:pPr>
        <w:keepNext/>
        <w:keepLines/>
        <w:shd w:val="solid" w:color="auto" w:fill="auto"/>
        <w:spacing w:before="120" w:after="120"/>
        <w:ind w:right="7030"/>
        <w:rPr>
          <w:rFonts w:ascii="宋体" w:hAnsi="宋体"/>
          <w:sz w:val="8"/>
          <w:szCs w:val="20"/>
          <w:lang w:eastAsia="zh-CN"/>
        </w:rPr>
      </w:pPr>
    </w:p>
    <w:p w:rsidR="00ED4EF1" w:rsidRPr="00ED4EF1" w:rsidRDefault="00ED4EF1" w:rsidP="00637DDF">
      <w:pPr>
        <w:keepNext/>
        <w:keepLines/>
        <w:widowControl w:val="0"/>
        <w:spacing w:before="120" w:after="120"/>
        <w:rPr>
          <w:rFonts w:ascii="宋体" w:hAnsi="宋体"/>
          <w:b/>
          <w:kern w:val="2"/>
          <w:sz w:val="24"/>
          <w:lang w:eastAsia="zh-CN"/>
        </w:rPr>
      </w:pPr>
      <w:r w:rsidRPr="00ED4EF1">
        <w:rPr>
          <w:rFonts w:ascii="宋体" w:hAnsi="宋体" w:hint="eastAsia"/>
          <w:b/>
          <w:kern w:val="2"/>
          <w:sz w:val="24"/>
          <w:lang w:eastAsia="zh-CN"/>
        </w:rPr>
        <w:t>审核记录</w:t>
      </w:r>
    </w:p>
    <w:p w:rsidR="00ED4EF1" w:rsidRPr="00ED4EF1" w:rsidRDefault="00ED4EF1" w:rsidP="00637DDF">
      <w:pPr>
        <w:spacing w:before="120" w:after="120"/>
        <w:ind w:left="2520"/>
        <w:rPr>
          <w:rFonts w:ascii="宋体" w:hAnsi="宋体"/>
          <w:sz w:val="20"/>
          <w:szCs w:val="20"/>
          <w:lang w:eastAsia="zh-CN"/>
        </w:rPr>
      </w:pPr>
    </w:p>
    <w:tbl>
      <w:tblPr>
        <w:tblW w:w="7092" w:type="dxa"/>
        <w:tblInd w:w="1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2"/>
        <w:gridCol w:w="1980"/>
        <w:gridCol w:w="3600"/>
      </w:tblGrid>
      <w:tr w:rsidR="00ED4EF1" w:rsidRPr="00ED4EF1" w:rsidTr="00ED4EF1">
        <w:trPr>
          <w:cantSplit/>
          <w:tblHeader/>
        </w:trPr>
        <w:tc>
          <w:tcPr>
            <w:tcW w:w="1512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日期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姓名（本人签署）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tabs>
                <w:tab w:val="left" w:pos="4392"/>
              </w:tabs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审核意见</w:t>
            </w:r>
          </w:p>
        </w:tc>
      </w:tr>
      <w:tr w:rsidR="00ED4EF1" w:rsidRPr="00ED4EF1" w:rsidTr="00ED4EF1">
        <w:trPr>
          <w:cantSplit/>
          <w:trHeight w:hRule="exact" w:val="60"/>
          <w:tblHeader/>
        </w:trPr>
        <w:tc>
          <w:tcPr>
            <w:tcW w:w="151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tabs>
                <w:tab w:val="left" w:pos="5157"/>
              </w:tabs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512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tabs>
                <w:tab w:val="left" w:pos="5157"/>
              </w:tabs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512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tabs>
                <w:tab w:val="left" w:pos="5157"/>
              </w:tabs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512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tabs>
                <w:tab w:val="left" w:pos="5157"/>
              </w:tabs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512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600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tabs>
                <w:tab w:val="left" w:pos="5157"/>
              </w:tabs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</w:tbl>
    <w:p w:rsidR="00ED4EF1" w:rsidRPr="00ED4EF1" w:rsidRDefault="00ED4EF1" w:rsidP="00637DDF">
      <w:pPr>
        <w:spacing w:before="120" w:after="120"/>
        <w:ind w:left="2520"/>
        <w:rPr>
          <w:rFonts w:ascii="宋体" w:hAnsi="宋体"/>
          <w:sz w:val="20"/>
          <w:szCs w:val="20"/>
          <w:lang w:eastAsia="zh-CN"/>
        </w:rPr>
      </w:pPr>
    </w:p>
    <w:p w:rsidR="00ED4EF1" w:rsidRPr="00ED4EF1" w:rsidRDefault="00ED4EF1" w:rsidP="00637DDF">
      <w:pPr>
        <w:spacing w:before="120" w:after="120"/>
        <w:ind w:left="2520"/>
        <w:rPr>
          <w:rFonts w:ascii="宋体" w:hAnsi="宋体"/>
          <w:sz w:val="20"/>
          <w:szCs w:val="20"/>
          <w:lang w:eastAsia="zh-CN"/>
        </w:rPr>
      </w:pPr>
    </w:p>
    <w:p w:rsidR="00ED4EF1" w:rsidRPr="00ED4EF1" w:rsidRDefault="00ED4EF1" w:rsidP="00637DDF">
      <w:pPr>
        <w:keepNext/>
        <w:keepLines/>
        <w:shd w:val="solid" w:color="auto" w:fill="auto"/>
        <w:spacing w:before="120" w:after="120"/>
        <w:ind w:right="7030"/>
        <w:rPr>
          <w:rFonts w:ascii="宋体" w:hAnsi="宋体"/>
          <w:sz w:val="8"/>
          <w:szCs w:val="20"/>
          <w:lang w:eastAsia="zh-CN"/>
        </w:rPr>
      </w:pPr>
    </w:p>
    <w:p w:rsidR="00ED4EF1" w:rsidRPr="00ED4EF1" w:rsidRDefault="00ED4EF1" w:rsidP="00637DDF">
      <w:pPr>
        <w:keepNext/>
        <w:keepLines/>
        <w:widowControl w:val="0"/>
        <w:spacing w:before="120" w:after="120"/>
        <w:rPr>
          <w:rFonts w:ascii="宋体" w:hAnsi="宋体"/>
          <w:b/>
          <w:kern w:val="2"/>
          <w:sz w:val="24"/>
          <w:lang w:eastAsia="zh-CN"/>
        </w:rPr>
      </w:pPr>
      <w:r w:rsidRPr="00ED4EF1">
        <w:rPr>
          <w:rFonts w:ascii="宋体" w:hAnsi="宋体" w:hint="eastAsia"/>
          <w:b/>
          <w:kern w:val="2"/>
          <w:sz w:val="24"/>
          <w:lang w:eastAsia="zh-CN"/>
        </w:rPr>
        <w:t>分发记录</w:t>
      </w:r>
    </w:p>
    <w:p w:rsidR="00ED4EF1" w:rsidRPr="00ED4EF1" w:rsidRDefault="00ED4EF1" w:rsidP="00637DDF">
      <w:pPr>
        <w:spacing w:before="120" w:after="120"/>
        <w:ind w:left="2520"/>
        <w:rPr>
          <w:rFonts w:ascii="宋体" w:hAnsi="宋体"/>
          <w:sz w:val="20"/>
          <w:szCs w:val="20"/>
          <w:lang w:eastAsia="zh-CN"/>
        </w:rPr>
      </w:pPr>
    </w:p>
    <w:tbl>
      <w:tblPr>
        <w:tblW w:w="0" w:type="auto"/>
        <w:tblInd w:w="1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3049"/>
        <w:gridCol w:w="2977"/>
      </w:tblGrid>
      <w:tr w:rsidR="00ED4EF1" w:rsidRPr="00ED4EF1" w:rsidTr="00ED4EF1">
        <w:trPr>
          <w:cantSplit/>
          <w:tblHeader/>
        </w:trPr>
        <w:tc>
          <w:tcPr>
            <w:tcW w:w="1062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TW"/>
              </w:rPr>
              <w:t>编号</w:t>
            </w:r>
          </w:p>
        </w:tc>
        <w:tc>
          <w:tcPr>
            <w:tcW w:w="3049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TW"/>
              </w:rPr>
              <w:t>姓名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b/>
                <w:sz w:val="16"/>
                <w:szCs w:val="20"/>
                <w:lang w:eastAsia="zh-CN"/>
              </w:rPr>
            </w:pPr>
            <w:r w:rsidRPr="00ED4EF1">
              <w:rPr>
                <w:rFonts w:ascii="宋体" w:hAnsi="宋体" w:hint="eastAsia"/>
                <w:b/>
                <w:sz w:val="16"/>
                <w:szCs w:val="20"/>
                <w:lang w:eastAsia="zh-TW"/>
              </w:rPr>
              <w:t>位置</w:t>
            </w:r>
            <w:r w:rsidRPr="00ED4EF1">
              <w:rPr>
                <w:rFonts w:ascii="宋体" w:hAnsi="宋体" w:hint="eastAsia"/>
                <w:b/>
                <w:sz w:val="16"/>
                <w:szCs w:val="20"/>
                <w:lang w:eastAsia="zh-CN"/>
              </w:rPr>
              <w:t>/</w:t>
            </w:r>
            <w:r w:rsidRPr="00ED4EF1">
              <w:rPr>
                <w:rFonts w:ascii="宋体" w:hAnsi="宋体" w:hint="eastAsia"/>
                <w:b/>
                <w:sz w:val="16"/>
                <w:szCs w:val="20"/>
                <w:lang w:eastAsia="zh-TW"/>
              </w:rPr>
              <w:t>岗位</w:t>
            </w:r>
          </w:p>
        </w:tc>
      </w:tr>
      <w:tr w:rsidR="00ED4EF1" w:rsidRPr="00ED4EF1" w:rsidTr="00ED4EF1">
        <w:trPr>
          <w:cantSplit/>
          <w:trHeight w:hRule="exact" w:val="60"/>
          <w:tblHeader/>
        </w:trPr>
        <w:tc>
          <w:tcPr>
            <w:tcW w:w="1062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3049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8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062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widowControl w:val="0"/>
              <w:spacing w:before="120" w:after="120"/>
              <w:ind w:left="36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049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062" w:type="dxa"/>
          </w:tcPr>
          <w:p w:rsidR="00ED4EF1" w:rsidRPr="00ED4EF1" w:rsidRDefault="00ED4EF1" w:rsidP="00637DDF">
            <w:pPr>
              <w:keepLines/>
              <w:widowControl w:val="0"/>
              <w:spacing w:before="120" w:after="120"/>
              <w:ind w:left="36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049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977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062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049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977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062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049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977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  <w:tr w:rsidR="00ED4EF1" w:rsidRPr="00ED4EF1" w:rsidTr="00ED4EF1">
        <w:trPr>
          <w:cantSplit/>
        </w:trPr>
        <w:tc>
          <w:tcPr>
            <w:tcW w:w="1062" w:type="dxa"/>
          </w:tcPr>
          <w:p w:rsidR="00ED4EF1" w:rsidRPr="00ED4EF1" w:rsidRDefault="00ED4EF1" w:rsidP="00637DDF">
            <w:pPr>
              <w:keepLines/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3049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  <w:tc>
          <w:tcPr>
            <w:tcW w:w="2977" w:type="dxa"/>
          </w:tcPr>
          <w:p w:rsidR="00ED4EF1" w:rsidRPr="00ED4EF1" w:rsidRDefault="00ED4EF1" w:rsidP="00637DDF">
            <w:pPr>
              <w:keepLines/>
              <w:numPr>
                <w:ilvl w:val="12"/>
                <w:numId w:val="0"/>
              </w:numPr>
              <w:spacing w:before="120" w:after="120"/>
              <w:rPr>
                <w:rFonts w:ascii="宋体" w:hAnsi="宋体"/>
                <w:sz w:val="16"/>
                <w:szCs w:val="20"/>
                <w:lang w:eastAsia="zh-CN"/>
              </w:rPr>
            </w:pPr>
          </w:p>
        </w:tc>
      </w:tr>
    </w:tbl>
    <w:p w:rsidR="00994885" w:rsidRPr="00994885" w:rsidRDefault="00994885" w:rsidP="00637DDF">
      <w:pPr>
        <w:keepNext/>
        <w:keepLines/>
        <w:pageBreakBefore/>
        <w:pBdr>
          <w:top w:val="single" w:sz="48" w:space="4" w:color="auto"/>
        </w:pBdr>
        <w:spacing w:before="120" w:after="120"/>
        <w:ind w:firstLineChars="651" w:firstLine="3398"/>
        <w:rPr>
          <w:rFonts w:ascii="宋体" w:hAnsi="宋体"/>
          <w:b/>
          <w:sz w:val="52"/>
          <w:szCs w:val="52"/>
          <w:lang w:eastAsia="zh-CN"/>
        </w:rPr>
      </w:pPr>
      <w:r w:rsidRPr="00994885">
        <w:rPr>
          <w:rFonts w:ascii="宋体" w:hAnsi="宋体" w:hint="eastAsia"/>
          <w:b/>
          <w:sz w:val="52"/>
          <w:szCs w:val="52"/>
          <w:lang w:eastAsia="zh-CN"/>
        </w:rPr>
        <w:lastRenderedPageBreak/>
        <w:t>目录</w:t>
      </w:r>
    </w:p>
    <w:p w:rsidR="00994885" w:rsidRPr="00ED4EF1" w:rsidRDefault="00994885" w:rsidP="00637DDF">
      <w:pPr>
        <w:keepNext/>
        <w:keepLines/>
        <w:widowControl w:val="0"/>
        <w:spacing w:before="120" w:after="120"/>
        <w:rPr>
          <w:rFonts w:ascii="宋体" w:hAnsi="宋体"/>
          <w:b/>
          <w:kern w:val="2"/>
          <w:sz w:val="24"/>
          <w:lang w:eastAsia="zh-CN"/>
        </w:rPr>
      </w:pPr>
    </w:p>
    <w:sdt>
      <w:sdtPr>
        <w:rPr>
          <w:rFonts w:ascii="Times New Roman" w:hAnsi="Times New Roman"/>
          <w:b w:val="0"/>
          <w:sz w:val="22"/>
          <w:szCs w:val="24"/>
          <w:lang w:val="zh-CN" w:eastAsia="en-CA"/>
        </w:rPr>
        <w:id w:val="2279896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1DBE" w:rsidRDefault="00A51D1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 w:rsidRPr="00D85FFB">
            <w:fldChar w:fldCharType="begin"/>
          </w:r>
          <w:r w:rsidR="00AC42DC" w:rsidRPr="00D85FFB">
            <w:instrText xml:space="preserve"> TOC \o "1-3" \h \z \u </w:instrText>
          </w:r>
          <w:r w:rsidRPr="00D85FFB">
            <w:fldChar w:fldCharType="separate"/>
          </w:r>
          <w:hyperlink w:anchor="_Toc444005065" w:history="1">
            <w:r w:rsidR="00C51DBE" w:rsidRPr="006A0E08">
              <w:rPr>
                <w:rStyle w:val="a5"/>
                <w:noProof/>
              </w:rPr>
              <w:t>1.</w:t>
            </w:r>
            <w:r w:rsidR="00C51DBE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C51DBE" w:rsidRPr="006A0E08">
              <w:rPr>
                <w:rStyle w:val="a5"/>
                <w:rFonts w:hint="eastAsia"/>
                <w:noProof/>
              </w:rPr>
              <w:t>公司概况</w:t>
            </w:r>
            <w:r w:rsidR="00C51D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1DBE">
              <w:rPr>
                <w:noProof/>
                <w:webHidden/>
              </w:rPr>
              <w:instrText xml:space="preserve"> PAGEREF _Toc444005065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DBE" w:rsidRDefault="00CF33E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44005066" w:history="1">
            <w:r w:rsidR="00C51DBE" w:rsidRPr="006A0E08">
              <w:rPr>
                <w:rStyle w:val="a5"/>
                <w:noProof/>
              </w:rPr>
              <w:t>2.</w:t>
            </w:r>
            <w:r w:rsidR="00C51DBE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C51DBE" w:rsidRPr="006A0E08">
              <w:rPr>
                <w:rStyle w:val="a5"/>
                <w:rFonts w:hint="eastAsia"/>
                <w:noProof/>
              </w:rPr>
              <w:t>业务模式</w:t>
            </w:r>
            <w:r w:rsidR="00C51DBE">
              <w:rPr>
                <w:noProof/>
                <w:webHidden/>
              </w:rPr>
              <w:tab/>
            </w:r>
            <w:r w:rsidR="00A51D1A">
              <w:rPr>
                <w:noProof/>
                <w:webHidden/>
              </w:rPr>
              <w:fldChar w:fldCharType="begin"/>
            </w:r>
            <w:r w:rsidR="00C51DBE">
              <w:rPr>
                <w:noProof/>
                <w:webHidden/>
              </w:rPr>
              <w:instrText xml:space="preserve"> PAGEREF _Toc444005066 \h </w:instrText>
            </w:r>
            <w:r w:rsidR="00A51D1A">
              <w:rPr>
                <w:noProof/>
                <w:webHidden/>
              </w:rPr>
            </w:r>
            <w:r w:rsidR="00A51D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51D1A">
              <w:rPr>
                <w:noProof/>
                <w:webHidden/>
              </w:rPr>
              <w:fldChar w:fldCharType="end"/>
            </w:r>
          </w:hyperlink>
        </w:p>
        <w:p w:rsidR="00C51DBE" w:rsidRDefault="00CF33E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44005067" w:history="1">
            <w:r w:rsidR="00C51DBE" w:rsidRPr="006A0E08">
              <w:rPr>
                <w:rStyle w:val="a5"/>
                <w:noProof/>
              </w:rPr>
              <w:t>3.</w:t>
            </w:r>
            <w:r w:rsidR="00C51DBE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C51DBE" w:rsidRPr="006A0E08">
              <w:rPr>
                <w:rStyle w:val="a5"/>
                <w:noProof/>
              </w:rPr>
              <w:t>IT</w:t>
            </w:r>
            <w:r w:rsidR="00C51DBE" w:rsidRPr="006A0E08">
              <w:rPr>
                <w:rStyle w:val="a5"/>
                <w:rFonts w:hint="eastAsia"/>
                <w:noProof/>
              </w:rPr>
              <w:t>系统整体架构</w:t>
            </w:r>
            <w:r w:rsidR="00C51DBE">
              <w:rPr>
                <w:noProof/>
                <w:webHidden/>
              </w:rPr>
              <w:tab/>
            </w:r>
            <w:r w:rsidR="00A51D1A">
              <w:rPr>
                <w:noProof/>
                <w:webHidden/>
              </w:rPr>
              <w:fldChar w:fldCharType="begin"/>
            </w:r>
            <w:r w:rsidR="00C51DBE">
              <w:rPr>
                <w:noProof/>
                <w:webHidden/>
              </w:rPr>
              <w:instrText xml:space="preserve"> PAGEREF _Toc444005067 \h </w:instrText>
            </w:r>
            <w:r w:rsidR="00A51D1A">
              <w:rPr>
                <w:noProof/>
                <w:webHidden/>
              </w:rPr>
            </w:r>
            <w:r w:rsidR="00A51D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51D1A">
              <w:rPr>
                <w:noProof/>
                <w:webHidden/>
              </w:rPr>
              <w:fldChar w:fldCharType="end"/>
            </w:r>
          </w:hyperlink>
        </w:p>
        <w:p w:rsidR="00C51DBE" w:rsidRDefault="00CF33E4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444005068" w:history="1">
            <w:r w:rsidR="00C51DBE" w:rsidRPr="006A0E08">
              <w:rPr>
                <w:rStyle w:val="a5"/>
                <w:noProof/>
              </w:rPr>
              <w:t>4.</w:t>
            </w:r>
            <w:r w:rsidR="00C51DBE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C51DBE" w:rsidRPr="006A0E08">
              <w:rPr>
                <w:rStyle w:val="a5"/>
                <w:rFonts w:hint="eastAsia"/>
                <w:noProof/>
              </w:rPr>
              <w:t>财务需求</w:t>
            </w:r>
            <w:r w:rsidR="00C51DBE">
              <w:rPr>
                <w:noProof/>
                <w:webHidden/>
              </w:rPr>
              <w:tab/>
            </w:r>
            <w:r w:rsidR="00A51D1A">
              <w:rPr>
                <w:noProof/>
                <w:webHidden/>
              </w:rPr>
              <w:fldChar w:fldCharType="begin"/>
            </w:r>
            <w:r w:rsidR="00C51DBE">
              <w:rPr>
                <w:noProof/>
                <w:webHidden/>
              </w:rPr>
              <w:instrText xml:space="preserve"> PAGEREF _Toc444005068 \h </w:instrText>
            </w:r>
            <w:r w:rsidR="00A51D1A">
              <w:rPr>
                <w:noProof/>
                <w:webHidden/>
              </w:rPr>
            </w:r>
            <w:r w:rsidR="00A51D1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51D1A">
              <w:rPr>
                <w:noProof/>
                <w:webHidden/>
              </w:rPr>
              <w:fldChar w:fldCharType="end"/>
            </w:r>
          </w:hyperlink>
        </w:p>
        <w:p w:rsidR="00AC42DC" w:rsidRDefault="00A51D1A" w:rsidP="00637DDF">
          <w:pPr>
            <w:spacing w:before="120" w:after="120"/>
            <w:rPr>
              <w:lang w:eastAsia="zh-CN"/>
            </w:rPr>
          </w:pPr>
          <w:r w:rsidRPr="00D85FFB">
            <w:rPr>
              <w:sz w:val="24"/>
              <w:lang w:eastAsia="zh-CN"/>
            </w:rPr>
            <w:fldChar w:fldCharType="end"/>
          </w:r>
        </w:p>
      </w:sdtContent>
    </w:sdt>
    <w:p w:rsidR="00AC42DC" w:rsidRDefault="00AC42DC" w:rsidP="00637DDF">
      <w:pPr>
        <w:spacing w:before="120" w:after="120"/>
        <w:rPr>
          <w:lang w:eastAsia="zh-CN"/>
        </w:rPr>
      </w:pPr>
      <w:r>
        <w:rPr>
          <w:lang w:eastAsia="zh-CN"/>
        </w:rPr>
        <w:br w:type="page"/>
      </w:r>
    </w:p>
    <w:p w:rsidR="00AC42DC" w:rsidRDefault="00FD5F94" w:rsidP="00454572">
      <w:pPr>
        <w:pStyle w:val="CapHeading1"/>
      </w:pPr>
      <w:bookmarkStart w:id="5" w:name="_Toc444005065"/>
      <w:r>
        <w:rPr>
          <w:rFonts w:hint="eastAsia"/>
        </w:rPr>
        <w:lastRenderedPageBreak/>
        <w:t>公司概况</w:t>
      </w:r>
      <w:bookmarkEnd w:id="5"/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组织</w:t>
      </w:r>
      <w:r w:rsidRPr="00FD5F94">
        <w:rPr>
          <w:rFonts w:ascii="微软雅黑" w:eastAsia="微软雅黑" w:hAnsi="微软雅黑" w:cs="宋体"/>
          <w:b/>
          <w:bCs/>
          <w:szCs w:val="22"/>
          <w:lang w:eastAsia="zh-CN"/>
        </w:rPr>
        <w:t>架构：</w:t>
      </w:r>
    </w:p>
    <w:p w:rsidR="00FD5F94" w:rsidRPr="00FD5F94" w:rsidRDefault="00FD5F94" w:rsidP="00FD5F94">
      <w:pPr>
        <w:spacing w:after="0"/>
        <w:rPr>
          <w:rFonts w:ascii="Calibri" w:hAnsi="Calibri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魔方旅游作为上市主体，旗下包含北京魔方旅游</w:t>
      </w:r>
      <w:r w:rsidRPr="00FD5F94">
        <w:rPr>
          <w:rFonts w:ascii="Calibri" w:hAnsi="Calibri" w:cs="宋体"/>
          <w:szCs w:val="22"/>
          <w:lang w:eastAsia="zh-CN"/>
        </w:rPr>
        <w:t>-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成都魔方旅游（母子公司）、北京票之家</w:t>
      </w:r>
      <w:r w:rsidRPr="00FD5F94">
        <w:rPr>
          <w:rFonts w:ascii="Calibri" w:hAnsi="Calibri" w:cs="宋体"/>
          <w:szCs w:val="22"/>
          <w:lang w:eastAsia="zh-CN"/>
        </w:rPr>
        <w:t>-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成都票之家（母子公司）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核心业务：</w:t>
      </w:r>
    </w:p>
    <w:p w:rsidR="00857CFE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票之家提供旅游产品的交易平台</w:t>
      </w:r>
      <w:r w:rsidRPr="00FD5F94">
        <w:rPr>
          <w:rFonts w:ascii="Calibri" w:hAnsi="Calibri" w:cs="宋体"/>
          <w:szCs w:val="22"/>
          <w:lang w:eastAsia="zh-CN"/>
        </w:rPr>
        <w:t>,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供应商和分销商在平台上进行交易：</w:t>
      </w:r>
    </w:p>
    <w:p w:rsidR="00857CFE" w:rsidRDefault="00857CFE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1、供应商</w:t>
      </w:r>
      <w:r>
        <w:rPr>
          <w:rFonts w:ascii="微软雅黑" w:eastAsia="微软雅黑" w:hAnsi="微软雅黑" w:cs="宋体"/>
          <w:szCs w:val="22"/>
          <w:lang w:eastAsia="zh-CN"/>
        </w:rPr>
        <w:t>可</w:t>
      </w:r>
      <w:r>
        <w:rPr>
          <w:rFonts w:ascii="微软雅黑" w:eastAsia="微软雅黑" w:hAnsi="微软雅黑" w:cs="宋体" w:hint="eastAsia"/>
          <w:szCs w:val="22"/>
          <w:lang w:eastAsia="zh-CN"/>
        </w:rPr>
        <w:t>在</w:t>
      </w:r>
      <w:r>
        <w:rPr>
          <w:rFonts w:ascii="微软雅黑" w:eastAsia="微软雅黑" w:hAnsi="微软雅黑" w:cs="宋体"/>
          <w:szCs w:val="22"/>
          <w:lang w:eastAsia="zh-CN"/>
        </w:rPr>
        <w:t>供应商系统中</w:t>
      </w:r>
      <w:r>
        <w:rPr>
          <w:rFonts w:ascii="微软雅黑" w:eastAsia="微软雅黑" w:hAnsi="微软雅黑" w:cs="宋体" w:hint="eastAsia"/>
          <w:szCs w:val="22"/>
          <w:lang w:eastAsia="zh-CN"/>
        </w:rPr>
        <w:t>发布</w:t>
      </w:r>
      <w:r>
        <w:rPr>
          <w:rFonts w:ascii="微软雅黑" w:eastAsia="微软雅黑" w:hAnsi="微软雅黑" w:cs="宋体"/>
          <w:szCs w:val="22"/>
          <w:lang w:eastAsia="zh-CN"/>
        </w:rPr>
        <w:t>产品、制定渠道政策</w:t>
      </w:r>
      <w:r>
        <w:rPr>
          <w:rFonts w:ascii="微软雅黑" w:eastAsia="微软雅黑" w:hAnsi="微软雅黑" w:cs="宋体" w:hint="eastAsia"/>
          <w:szCs w:val="22"/>
          <w:lang w:eastAsia="zh-CN"/>
        </w:rPr>
        <w:t>（其中</w:t>
      </w:r>
      <w:r>
        <w:rPr>
          <w:rFonts w:ascii="微软雅黑" w:eastAsia="微软雅黑" w:hAnsi="微软雅黑" w:cs="宋体"/>
          <w:szCs w:val="22"/>
          <w:lang w:eastAsia="zh-CN"/>
        </w:rPr>
        <w:t>渠道政策：简单可理解</w:t>
      </w:r>
      <w:r>
        <w:rPr>
          <w:rFonts w:ascii="微软雅黑" w:eastAsia="微软雅黑" w:hAnsi="微软雅黑" w:cs="宋体" w:hint="eastAsia"/>
          <w:szCs w:val="22"/>
          <w:lang w:eastAsia="zh-CN"/>
        </w:rPr>
        <w:t>成</w:t>
      </w:r>
      <w:r>
        <w:rPr>
          <w:rFonts w:ascii="微软雅黑" w:eastAsia="微软雅黑" w:hAnsi="微软雅黑" w:cs="宋体"/>
          <w:szCs w:val="22"/>
          <w:lang w:eastAsia="zh-CN"/>
        </w:rPr>
        <w:t>为每个分销渠道制定价格</w:t>
      </w:r>
      <w:r>
        <w:rPr>
          <w:rFonts w:ascii="微软雅黑" w:eastAsia="微软雅黑" w:hAnsi="微软雅黑" w:cs="宋体" w:hint="eastAsia"/>
          <w:szCs w:val="22"/>
          <w:lang w:eastAsia="zh-CN"/>
        </w:rPr>
        <w:t>和</w:t>
      </w:r>
      <w:r>
        <w:rPr>
          <w:rFonts w:ascii="微软雅黑" w:eastAsia="微软雅黑" w:hAnsi="微软雅黑" w:cs="宋体"/>
          <w:szCs w:val="22"/>
          <w:lang w:eastAsia="zh-CN"/>
        </w:rPr>
        <w:t>优惠策略）；</w:t>
      </w:r>
    </w:p>
    <w:p w:rsidR="00857CFE" w:rsidRDefault="00857CFE" w:rsidP="00FD5F94">
      <w:pPr>
        <w:spacing w:after="0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/>
          <w:szCs w:val="22"/>
          <w:lang w:eastAsia="zh-CN"/>
        </w:rPr>
        <w:t>2</w:t>
      </w:r>
      <w:r>
        <w:rPr>
          <w:rFonts w:ascii="微软雅黑" w:eastAsia="微软雅黑" w:hAnsi="微软雅黑" w:cs="宋体" w:hint="eastAsia"/>
          <w:szCs w:val="22"/>
          <w:lang w:eastAsia="zh-CN"/>
        </w:rPr>
        <w:t>、分销商</w:t>
      </w:r>
      <w:r>
        <w:rPr>
          <w:rFonts w:ascii="微软雅黑" w:eastAsia="微软雅黑" w:hAnsi="微软雅黑" w:cs="宋体"/>
          <w:szCs w:val="22"/>
          <w:lang w:eastAsia="zh-CN"/>
        </w:rPr>
        <w:t>可通过</w:t>
      </w:r>
      <w:r>
        <w:rPr>
          <w:rFonts w:ascii="微软雅黑" w:eastAsia="微软雅黑" w:hAnsi="微软雅黑" w:cs="宋体" w:hint="eastAsia"/>
          <w:szCs w:val="22"/>
          <w:lang w:eastAsia="zh-CN"/>
        </w:rPr>
        <w:t>分销商</w:t>
      </w:r>
      <w:r>
        <w:rPr>
          <w:rFonts w:ascii="微软雅黑" w:eastAsia="微软雅黑" w:hAnsi="微软雅黑" w:cs="宋体"/>
          <w:szCs w:val="22"/>
          <w:lang w:eastAsia="zh-CN"/>
        </w:rPr>
        <w:t>系统</w:t>
      </w:r>
      <w:r>
        <w:rPr>
          <w:rFonts w:ascii="微软雅黑" w:eastAsia="微软雅黑" w:hAnsi="微软雅黑" w:cs="宋体" w:hint="eastAsia"/>
          <w:szCs w:val="22"/>
          <w:lang w:eastAsia="zh-CN"/>
        </w:rPr>
        <w:t>下单、</w:t>
      </w:r>
      <w:r>
        <w:rPr>
          <w:rFonts w:ascii="微软雅黑" w:eastAsia="微软雅黑" w:hAnsi="微软雅黑" w:cs="宋体"/>
          <w:szCs w:val="22"/>
          <w:lang w:eastAsia="zh-CN"/>
        </w:rPr>
        <w:t>支付、使用产品。分销商</w:t>
      </w:r>
      <w:r>
        <w:rPr>
          <w:rFonts w:ascii="微软雅黑" w:eastAsia="微软雅黑" w:hAnsi="微软雅黑" w:cs="宋体" w:hint="eastAsia"/>
          <w:szCs w:val="22"/>
          <w:lang w:eastAsia="zh-CN"/>
        </w:rPr>
        <w:t>系统举例</w:t>
      </w:r>
      <w:r>
        <w:rPr>
          <w:rFonts w:ascii="微软雅黑" w:eastAsia="微软雅黑" w:hAnsi="微软雅黑" w:cs="宋体"/>
          <w:szCs w:val="22"/>
          <w:lang w:eastAsia="zh-CN"/>
        </w:rPr>
        <w:t>如下：导游</w:t>
      </w:r>
      <w:r>
        <w:rPr>
          <w:rFonts w:ascii="微软雅黑" w:eastAsia="微软雅黑" w:hAnsi="微软雅黑" w:cs="宋体" w:hint="eastAsia"/>
          <w:szCs w:val="22"/>
          <w:lang w:eastAsia="zh-CN"/>
        </w:rPr>
        <w:t>APP、</w:t>
      </w:r>
      <w:r>
        <w:rPr>
          <w:rFonts w:ascii="微软雅黑" w:eastAsia="微软雅黑" w:hAnsi="微软雅黑" w:cs="宋体"/>
          <w:szCs w:val="22"/>
          <w:lang w:eastAsia="zh-CN"/>
        </w:rPr>
        <w:t>旅行社</w:t>
      </w:r>
      <w:r>
        <w:rPr>
          <w:rFonts w:ascii="微软雅黑" w:eastAsia="微软雅黑" w:hAnsi="微软雅黑" w:cs="宋体" w:hint="eastAsia"/>
          <w:szCs w:val="22"/>
          <w:lang w:eastAsia="zh-CN"/>
        </w:rPr>
        <w:t>PC等</w:t>
      </w:r>
    </w:p>
    <w:p w:rsidR="00857CFE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如果供应商选择魔方渠道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进行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分销，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 w:rsidR="00857CFE">
        <w:rPr>
          <w:rFonts w:ascii="微软雅黑" w:eastAsia="微软雅黑" w:hAnsi="微软雅黑" w:cs="宋体"/>
          <w:szCs w:val="22"/>
          <w:lang w:eastAsia="zh-CN"/>
        </w:rPr>
        <w:t>旅游可以在大平台上看到对应的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产品</w:t>
      </w:r>
      <w:r w:rsidR="00857CFE">
        <w:rPr>
          <w:rFonts w:ascii="微软雅黑" w:eastAsia="微软雅黑" w:hAnsi="微软雅黑" w:cs="宋体"/>
          <w:szCs w:val="22"/>
          <w:lang w:eastAsia="zh-CN"/>
        </w:rPr>
        <w:t>，并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为</w:t>
      </w:r>
      <w:r w:rsidR="00857CFE">
        <w:rPr>
          <w:rFonts w:ascii="微软雅黑" w:eastAsia="微软雅黑" w:hAnsi="微软雅黑" w:cs="宋体"/>
          <w:szCs w:val="22"/>
          <w:lang w:eastAsia="zh-CN"/>
        </w:rPr>
        <w:t>其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制定</w:t>
      </w:r>
      <w:r w:rsidR="00857CFE">
        <w:rPr>
          <w:rFonts w:ascii="微软雅黑" w:eastAsia="微软雅黑" w:hAnsi="微软雅黑" w:cs="宋体"/>
          <w:szCs w:val="22"/>
          <w:lang w:eastAsia="zh-CN"/>
        </w:rPr>
        <w:t>渠道政策</w:t>
      </w:r>
      <w:r w:rsidR="00857CFE">
        <w:rPr>
          <w:rFonts w:ascii="微软雅黑" w:eastAsia="微软雅黑" w:hAnsi="微软雅黑" w:cs="宋体" w:hint="eastAsia"/>
          <w:szCs w:val="22"/>
          <w:lang w:eastAsia="zh-CN"/>
        </w:rPr>
        <w:t>。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盈利模式：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成都票之家的收入：技术开发费（100%</w:t>
      </w:r>
      <w:r w:rsidR="00DC61E8">
        <w:rPr>
          <w:rFonts w:ascii="微软雅黑" w:eastAsia="微软雅黑" w:hAnsi="微软雅黑" w:cs="宋体" w:hint="eastAsia"/>
          <w:szCs w:val="22"/>
          <w:lang w:eastAsia="zh-CN"/>
        </w:rPr>
        <w:t>）、交易</w:t>
      </w:r>
      <w:r w:rsidR="00913F3E">
        <w:rPr>
          <w:rFonts w:ascii="微软雅黑" w:eastAsia="微软雅黑" w:hAnsi="微软雅黑" w:cs="宋体" w:hint="eastAsia"/>
          <w:szCs w:val="22"/>
          <w:lang w:eastAsia="zh-CN"/>
        </w:rPr>
        <w:t>服务</w:t>
      </w:r>
      <w:r w:rsidR="00DC61E8">
        <w:rPr>
          <w:rFonts w:ascii="微软雅黑" w:eastAsia="微软雅黑" w:hAnsi="微软雅黑" w:cs="宋体"/>
          <w:szCs w:val="22"/>
          <w:lang w:eastAsia="zh-CN"/>
        </w:rPr>
        <w:t>费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（1.5%-10%）、运维费（100%）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成都票之家的支出：技术推广费（20%）、平台推广费（0.3%-8%）/2（魔方旅游与代理商平分）、服务推广费（20%）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成都魔方旅游的收入：分销商（零售商）的采购款</w:t>
      </w:r>
    </w:p>
    <w:p w:rsidR="00FD5F94" w:rsidRPr="00FD5F94" w:rsidRDefault="00DC61E8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成都魔方旅游的支出：支付供应商价款、交易服务费</w:t>
      </w:r>
      <w:r w:rsidR="00FD5F94" w:rsidRPr="00FD5F94">
        <w:rPr>
          <w:rFonts w:ascii="微软雅黑" w:eastAsia="微软雅黑" w:hAnsi="微软雅黑" w:cs="宋体" w:hint="eastAsia"/>
          <w:szCs w:val="22"/>
          <w:lang w:eastAsia="zh-CN"/>
        </w:rPr>
        <w:t>（针对小供应商）、分销商（零售商）返利款</w:t>
      </w:r>
    </w:p>
    <w:p w:rsid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成都魔方旅游的利润：供应商与分销商（零售商）的差价</w:t>
      </w:r>
    </w:p>
    <w:p w:rsidR="00FD5F94" w:rsidRPr="00FD5F94" w:rsidRDefault="00FD5F94" w:rsidP="00FD5F94">
      <w:pPr>
        <w:pStyle w:val="CapHeading1"/>
        <w:ind w:left="782" w:hanging="357"/>
      </w:pPr>
      <w:bookmarkStart w:id="6" w:name="_Toc444005066"/>
      <w:r w:rsidRPr="00FD5F94">
        <w:rPr>
          <w:rFonts w:hint="eastAsia"/>
        </w:rPr>
        <w:t>业务</w:t>
      </w:r>
      <w:r w:rsidR="000C35F6">
        <w:rPr>
          <w:rFonts w:hint="eastAsia"/>
        </w:rPr>
        <w:t>模式</w:t>
      </w:r>
      <w:bookmarkEnd w:id="6"/>
    </w:p>
    <w:p w:rsidR="00921FFD" w:rsidRPr="00921FFD" w:rsidRDefault="00921FFD" w:rsidP="00921FFD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 w:rsidRPr="00921FFD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业务模式：</w:t>
      </w:r>
    </w:p>
    <w:p w:rsidR="00921FFD" w:rsidRDefault="00921FFD" w:rsidP="00921FFD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921FFD">
        <w:rPr>
          <w:rFonts w:ascii="微软雅黑" w:eastAsia="微软雅黑" w:hAnsi="微软雅黑" w:cs="宋体" w:hint="eastAsia"/>
          <w:szCs w:val="22"/>
          <w:lang w:eastAsia="zh-CN"/>
        </w:rPr>
        <w:t>供应商发布产品、渠道、政策</w:t>
      </w:r>
      <w:r w:rsidRPr="00921FFD">
        <w:rPr>
          <w:rFonts w:ascii="微软雅黑" w:eastAsia="微软雅黑" w:hAnsi="微软雅黑" w:cs="宋体"/>
          <w:szCs w:val="22"/>
          <w:lang w:eastAsia="zh-CN"/>
        </w:rPr>
        <w:t>--&gt;</w:t>
      </w:r>
      <w:r w:rsidRPr="00921FFD">
        <w:rPr>
          <w:rFonts w:ascii="微软雅黑" w:eastAsia="微软雅黑" w:hAnsi="微软雅黑" w:cs="宋体" w:hint="eastAsia"/>
          <w:szCs w:val="22"/>
          <w:lang w:eastAsia="zh-CN"/>
        </w:rPr>
        <w:t>各销售端口下单支付使用</w:t>
      </w:r>
      <w:r w:rsidRPr="00921FFD">
        <w:rPr>
          <w:rFonts w:ascii="微软雅黑" w:eastAsia="微软雅黑" w:hAnsi="微软雅黑" w:cs="宋体"/>
          <w:szCs w:val="22"/>
          <w:lang w:eastAsia="zh-CN"/>
        </w:rPr>
        <w:t>--&gt;</w:t>
      </w:r>
      <w:r w:rsidRPr="00921FFD">
        <w:rPr>
          <w:rFonts w:ascii="微软雅黑" w:eastAsia="微软雅黑" w:hAnsi="微软雅黑" w:cs="宋体" w:hint="eastAsia"/>
          <w:szCs w:val="22"/>
          <w:lang w:eastAsia="zh-CN"/>
        </w:rPr>
        <w:t>财务分账</w:t>
      </w:r>
    </w:p>
    <w:p w:rsidR="00B86B54" w:rsidRDefault="00B86B54" w:rsidP="00921FFD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描述</w:t>
      </w:r>
      <w:r>
        <w:rPr>
          <w:rFonts w:ascii="微软雅黑" w:eastAsia="微软雅黑" w:hAnsi="微软雅黑" w:cs="宋体"/>
          <w:szCs w:val="22"/>
          <w:lang w:eastAsia="zh-CN"/>
        </w:rPr>
        <w:t>：供应商在票</w:t>
      </w:r>
      <w:r>
        <w:rPr>
          <w:rFonts w:ascii="微软雅黑" w:eastAsia="微软雅黑" w:hAnsi="微软雅黑" w:cs="宋体" w:hint="eastAsia"/>
          <w:szCs w:val="22"/>
          <w:lang w:eastAsia="zh-CN"/>
        </w:rPr>
        <w:t>之家</w:t>
      </w:r>
      <w:r>
        <w:rPr>
          <w:rFonts w:ascii="微软雅黑" w:eastAsia="微软雅黑" w:hAnsi="微软雅黑" w:cs="宋体"/>
          <w:szCs w:val="22"/>
          <w:lang w:eastAsia="zh-CN"/>
        </w:rPr>
        <w:t>为其开发</w:t>
      </w:r>
      <w:r>
        <w:rPr>
          <w:rFonts w:ascii="微软雅黑" w:eastAsia="微软雅黑" w:hAnsi="微软雅黑" w:cs="宋体" w:hint="eastAsia"/>
          <w:szCs w:val="22"/>
          <w:lang w:eastAsia="zh-CN"/>
        </w:rPr>
        <w:t>的</w:t>
      </w:r>
      <w:r>
        <w:rPr>
          <w:rFonts w:ascii="微软雅黑" w:eastAsia="微软雅黑" w:hAnsi="微软雅黑" w:cs="宋体"/>
          <w:szCs w:val="22"/>
          <w:lang w:eastAsia="zh-CN"/>
        </w:rPr>
        <w:t>内部系统上</w:t>
      </w:r>
      <w:r>
        <w:rPr>
          <w:rFonts w:ascii="微软雅黑" w:eastAsia="微软雅黑" w:hAnsi="微软雅黑" w:cs="宋体" w:hint="eastAsia"/>
          <w:szCs w:val="22"/>
          <w:lang w:eastAsia="zh-CN"/>
        </w:rPr>
        <w:t>发布</w:t>
      </w:r>
      <w:r>
        <w:rPr>
          <w:rFonts w:ascii="微软雅黑" w:eastAsia="微软雅黑" w:hAnsi="微软雅黑" w:cs="宋体"/>
          <w:szCs w:val="22"/>
          <w:lang w:eastAsia="zh-CN"/>
        </w:rPr>
        <w:t>产品和渠道政策（政策：价格</w:t>
      </w:r>
      <w:r>
        <w:rPr>
          <w:rFonts w:ascii="微软雅黑" w:eastAsia="微软雅黑" w:hAnsi="微软雅黑" w:cs="宋体" w:hint="eastAsia"/>
          <w:szCs w:val="22"/>
          <w:lang w:eastAsia="zh-CN"/>
        </w:rPr>
        <w:t>策略</w:t>
      </w:r>
      <w:r>
        <w:rPr>
          <w:rFonts w:ascii="微软雅黑" w:eastAsia="微软雅黑" w:hAnsi="微软雅黑" w:cs="宋体"/>
          <w:szCs w:val="22"/>
          <w:lang w:eastAsia="zh-CN"/>
        </w:rPr>
        <w:t>）；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各</w:t>
      </w:r>
      <w:r w:rsidR="00A36179">
        <w:rPr>
          <w:rFonts w:ascii="微软雅黑" w:eastAsia="微软雅黑" w:hAnsi="微软雅黑" w:cs="宋体"/>
          <w:szCs w:val="22"/>
          <w:lang w:eastAsia="zh-CN"/>
        </w:rPr>
        <w:t>销售端口下单支付后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游客检票使用</w:t>
      </w:r>
      <w:r w:rsidR="00A36179">
        <w:rPr>
          <w:rFonts w:ascii="微软雅黑" w:eastAsia="微软雅黑" w:hAnsi="微软雅黑" w:cs="宋体"/>
          <w:szCs w:val="22"/>
          <w:lang w:eastAsia="zh-CN"/>
        </w:rPr>
        <w:t>（其中如果供应商选择魔方渠道，则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由</w:t>
      </w:r>
      <w:r w:rsidR="00A36179">
        <w:rPr>
          <w:rFonts w:ascii="微软雅黑" w:eastAsia="微软雅黑" w:hAnsi="微软雅黑" w:cs="宋体"/>
          <w:szCs w:val="22"/>
          <w:lang w:eastAsia="zh-CN"/>
        </w:rPr>
        <w:t>魔方旅游对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授权</w:t>
      </w:r>
      <w:r w:rsidR="00A36179">
        <w:rPr>
          <w:rFonts w:ascii="微软雅黑" w:eastAsia="微软雅黑" w:hAnsi="微软雅黑" w:cs="宋体"/>
          <w:szCs w:val="22"/>
          <w:lang w:eastAsia="zh-CN"/>
        </w:rPr>
        <w:t>产品发布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平台的</w:t>
      </w:r>
      <w:r w:rsidR="00A36179">
        <w:rPr>
          <w:rFonts w:ascii="微软雅黑" w:eastAsia="微软雅黑" w:hAnsi="微软雅黑" w:cs="宋体"/>
          <w:szCs w:val="22"/>
          <w:lang w:eastAsia="zh-CN"/>
        </w:rPr>
        <w:t>渠道政策，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由</w:t>
      </w:r>
      <w:r w:rsidR="00A36179">
        <w:rPr>
          <w:rFonts w:ascii="微软雅黑" w:eastAsia="微软雅黑" w:hAnsi="微软雅黑" w:cs="宋体"/>
          <w:szCs w:val="22"/>
          <w:lang w:eastAsia="zh-CN"/>
        </w:rPr>
        <w:t>平台分销商通过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各</w:t>
      </w:r>
      <w:r w:rsidR="00A36179">
        <w:rPr>
          <w:rFonts w:ascii="微软雅黑" w:eastAsia="微软雅黑" w:hAnsi="微软雅黑" w:cs="宋体"/>
          <w:szCs w:val="22"/>
          <w:lang w:eastAsia="zh-CN"/>
        </w:rPr>
        <w:t>销售端口下单支付后游客检票使用）；财务对已检的订单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涉及</w:t>
      </w:r>
      <w:r w:rsidR="00A36179">
        <w:rPr>
          <w:rFonts w:ascii="微软雅黑" w:eastAsia="微软雅黑" w:hAnsi="微软雅黑" w:cs="宋体"/>
          <w:szCs w:val="22"/>
          <w:lang w:eastAsia="zh-CN"/>
        </w:rPr>
        <w:t>到的角色进行分账。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产品：</w:t>
      </w:r>
    </w:p>
    <w:p w:rsid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门票、演艺票、旅游产品、土特产、住宿、小交通、</w:t>
      </w:r>
      <w:r w:rsidR="006E7B87">
        <w:rPr>
          <w:rFonts w:ascii="微软雅黑" w:eastAsia="微软雅黑" w:hAnsi="微软雅黑" w:cs="宋体" w:hint="eastAsia"/>
          <w:szCs w:val="22"/>
          <w:lang w:eastAsia="zh-CN"/>
        </w:rPr>
        <w:t>联票</w:t>
      </w:r>
      <w:r w:rsidR="006E7B87">
        <w:rPr>
          <w:rFonts w:ascii="微软雅黑" w:eastAsia="微软雅黑" w:hAnsi="微软雅黑" w:cs="宋体"/>
          <w:szCs w:val="22"/>
          <w:lang w:eastAsia="zh-CN"/>
        </w:rPr>
        <w:t>产品、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组合产品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（</w:t>
      </w:r>
      <w:r w:rsidR="00A36179">
        <w:rPr>
          <w:rFonts w:ascii="微软雅黑" w:eastAsia="微软雅黑" w:hAnsi="微软雅黑" w:cs="宋体"/>
          <w:szCs w:val="22"/>
          <w:lang w:eastAsia="zh-CN"/>
        </w:rPr>
        <w:t>魔方</w:t>
      </w:r>
      <w:r w:rsidR="00A36179">
        <w:rPr>
          <w:rFonts w:ascii="微软雅黑" w:eastAsia="微软雅黑" w:hAnsi="微软雅黑" w:cs="宋体" w:hint="eastAsia"/>
          <w:szCs w:val="22"/>
          <w:lang w:eastAsia="zh-CN"/>
        </w:rPr>
        <w:t>旅游</w:t>
      </w:r>
      <w:r w:rsidR="00A36179">
        <w:rPr>
          <w:rFonts w:ascii="微软雅黑" w:eastAsia="微软雅黑" w:hAnsi="微软雅黑" w:cs="宋体"/>
          <w:szCs w:val="22"/>
          <w:lang w:eastAsia="zh-CN"/>
        </w:rPr>
        <w:t>在平台上发布）</w:t>
      </w:r>
    </w:p>
    <w:p w:rsidR="00B86B54" w:rsidRPr="00051060" w:rsidRDefault="00051060" w:rsidP="00B86B54">
      <w:pPr>
        <w:spacing w:after="0"/>
        <w:rPr>
          <w:rFonts w:ascii="Calibri" w:hAnsi="Calibri" w:cs="宋体"/>
          <w:color w:val="FF0000"/>
          <w:szCs w:val="22"/>
          <w:lang w:eastAsia="zh-CN"/>
        </w:rPr>
      </w:pPr>
      <w:r w:rsidRPr="00051060">
        <w:rPr>
          <w:rFonts w:ascii="Calibri" w:hAnsi="Calibri" w:cs="宋体" w:hint="eastAsia"/>
          <w:b/>
          <w:bCs/>
          <w:color w:val="FF0000"/>
          <w:szCs w:val="22"/>
          <w:lang w:eastAsia="zh-CN"/>
        </w:rPr>
        <w:t>7</w:t>
      </w:r>
      <w:r w:rsidR="00B86B54" w:rsidRPr="00051060">
        <w:rPr>
          <w:rFonts w:ascii="微软雅黑" w:eastAsia="微软雅黑" w:hAnsi="微软雅黑" w:cs="宋体" w:hint="eastAsia"/>
          <w:b/>
          <w:bCs/>
          <w:color w:val="FF0000"/>
          <w:szCs w:val="22"/>
          <w:lang w:eastAsia="zh-CN"/>
        </w:rPr>
        <w:t>个销售端口：</w:t>
      </w:r>
    </w:p>
    <w:p w:rsidR="00B86B54" w:rsidRDefault="00B86B54" w:rsidP="00B86B5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窗口（指现场购票窗口）；自营微店；旅行社PC端；导游APP;商品APP;自助取票设备</w:t>
      </w:r>
      <w:r w:rsidR="00051060">
        <w:rPr>
          <w:rFonts w:ascii="微软雅黑" w:eastAsia="微软雅黑" w:hAnsi="微软雅黑" w:cs="宋体" w:hint="eastAsia"/>
          <w:szCs w:val="22"/>
          <w:lang w:eastAsia="zh-CN"/>
        </w:rPr>
        <w:t>；二维码；</w:t>
      </w:r>
    </w:p>
    <w:p w:rsidR="00CE6B8B" w:rsidRPr="00FD5F94" w:rsidRDefault="00CE6B8B" w:rsidP="00B86B54">
      <w:pPr>
        <w:spacing w:after="0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>
        <w:rPr>
          <w:rFonts w:ascii="微软雅黑" w:eastAsia="微软雅黑" w:hAnsi="微软雅黑" w:cs="宋体"/>
          <w:szCs w:val="22"/>
          <w:lang w:eastAsia="zh-CN"/>
        </w:rPr>
        <w:t>销售端口为二维码，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  <w:lang w:eastAsia="zh-CN"/>
        </w:rPr>
        <w:t>魔方微店分发二维码至对应的分销商，最终使用者通过扫二维码进行付款-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  <w:lang w:eastAsia="zh-CN"/>
        </w:rPr>
        <w:t>资金进入魔方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  <w:lang w:eastAsia="zh-CN"/>
        </w:rPr>
        <w:t>，在检票完成时，魔方按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  <w:lang w:eastAsia="zh-CN"/>
        </w:rPr>
        <w:t>预先制定的渠道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  <w:lang w:eastAsia="zh-CN"/>
        </w:rPr>
        <w:t>政策后返款项至对应的分销商（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  <w:lang w:eastAsia="zh-CN"/>
        </w:rPr>
        <w:t>这笔款项会体现在分销商的可用余额上，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  <w:lang w:eastAsia="zh-CN"/>
        </w:rPr>
        <w:t>可下单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  <w:lang w:eastAsia="zh-CN"/>
        </w:rPr>
        <w:t>抵扣使用也可直接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  <w:lang w:eastAsia="zh-CN"/>
        </w:rPr>
        <w:t>提现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  <w:lang w:eastAsia="zh-CN"/>
        </w:rPr>
        <w:t>）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分账角色：</w:t>
      </w:r>
    </w:p>
    <w:p w:rsidR="00FD5F94" w:rsidRPr="00FD5F94" w:rsidRDefault="00FD5F94" w:rsidP="00FD5F94">
      <w:pPr>
        <w:spacing w:after="0"/>
        <w:rPr>
          <w:rFonts w:ascii="Calibri" w:hAnsi="Calibri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lastRenderedPageBreak/>
        <w:t>供应商、供应商代理（供代）、分销商、分销商代理（分代）、票之家、魔方旅游（</w:t>
      </w:r>
      <w:r w:rsidRPr="00FD5F94">
        <w:rPr>
          <w:rFonts w:ascii="Calibri" w:hAnsi="Calibri" w:cs="宋体"/>
          <w:szCs w:val="22"/>
          <w:lang w:eastAsia="zh-CN"/>
        </w:rPr>
        <w:t>MF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）</w:t>
      </w:r>
    </w:p>
    <w:p w:rsidR="00FD5F94" w:rsidRPr="00FD5F94" w:rsidRDefault="00FD5F94" w:rsidP="00FD5F94">
      <w:pPr>
        <w:spacing w:after="0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订单生成</w:t>
      </w:r>
      <w:r w:rsidR="00831A38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信息流</w:t>
      </w:r>
      <w:r w:rsidRPr="00FD5F94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：</w:t>
      </w:r>
    </w:p>
    <w:p w:rsidR="006E7B87" w:rsidRPr="006E7B87" w:rsidRDefault="006E7B87" w:rsidP="006E7B87">
      <w:pPr>
        <w:rPr>
          <w:rFonts w:ascii="微软雅黑" w:eastAsia="微软雅黑" w:hAnsi="微软雅黑"/>
          <w:szCs w:val="22"/>
          <w:lang w:eastAsia="zh-CN"/>
        </w:rPr>
      </w:pPr>
      <w:r w:rsidRPr="006E7B87">
        <w:rPr>
          <w:rFonts w:ascii="微软雅黑" w:eastAsia="微软雅黑" w:hAnsi="微软雅黑" w:hint="eastAsia"/>
          <w:szCs w:val="22"/>
          <w:lang w:eastAsia="zh-CN"/>
        </w:rPr>
        <w:t>供应商发布产品</w:t>
      </w:r>
      <w:r w:rsidRPr="006E7B87">
        <w:rPr>
          <w:rFonts w:ascii="微软雅黑" w:eastAsia="微软雅黑" w:hAnsi="微软雅黑" w:hint="eastAsia"/>
          <w:szCs w:val="22"/>
        </w:rPr>
        <w:sym w:font="Wingdings" w:char="F0E0"/>
      </w:r>
      <w:r w:rsidRPr="006E7B87">
        <w:rPr>
          <w:rFonts w:ascii="微软雅黑" w:eastAsia="微软雅黑" w:hAnsi="微软雅黑" w:hint="eastAsia"/>
          <w:szCs w:val="22"/>
          <w:lang w:eastAsia="zh-CN"/>
        </w:rPr>
        <w:t>分销商购买产品</w:t>
      </w:r>
      <w:r w:rsidRPr="006E7B87">
        <w:rPr>
          <w:rFonts w:ascii="微软雅黑" w:eastAsia="微软雅黑" w:hAnsi="微软雅黑" w:hint="eastAsia"/>
          <w:szCs w:val="22"/>
        </w:rPr>
        <w:sym w:font="Wingdings" w:char="F0E0"/>
      </w:r>
      <w:r w:rsidRPr="006E7B87">
        <w:rPr>
          <w:rFonts w:ascii="微软雅黑" w:eastAsia="微软雅黑" w:hAnsi="微软雅黑" w:hint="eastAsia"/>
          <w:szCs w:val="22"/>
          <w:lang w:eastAsia="zh-CN"/>
        </w:rPr>
        <w:t>消费者使用</w:t>
      </w:r>
      <w:r w:rsidRPr="006E7B87">
        <w:rPr>
          <w:rFonts w:ascii="微软雅黑" w:eastAsia="微软雅黑" w:hAnsi="微软雅黑" w:hint="eastAsia"/>
          <w:szCs w:val="22"/>
        </w:rPr>
        <w:sym w:font="Wingdings" w:char="F0E0"/>
      </w:r>
      <w:r w:rsidRPr="006E7B87">
        <w:rPr>
          <w:rFonts w:ascii="微软雅黑" w:eastAsia="微软雅黑" w:hAnsi="微软雅黑" w:hint="eastAsia"/>
          <w:szCs w:val="22"/>
          <w:lang w:eastAsia="zh-CN"/>
        </w:rPr>
        <w:t>魔方结算分账</w:t>
      </w:r>
    </w:p>
    <w:p w:rsidR="00FD5F94" w:rsidRPr="006E7B87" w:rsidRDefault="00FD5F94" w:rsidP="00FD5F94">
      <w:pPr>
        <w:spacing w:after="0"/>
        <w:rPr>
          <w:rFonts w:ascii="Calibri" w:hAnsi="Calibri" w:cs="宋体"/>
          <w:szCs w:val="22"/>
          <w:lang w:eastAsia="zh-CN"/>
        </w:rPr>
      </w:pPr>
    </w:p>
    <w:p w:rsidR="006E7B87" w:rsidRDefault="006E7B87" w:rsidP="00831A38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71879" wp14:editId="3EB254B7">
            <wp:extent cx="6030595" cy="3250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87" w:rsidRDefault="006E7B87" w:rsidP="00831A38">
      <w:pPr>
        <w:spacing w:after="0"/>
        <w:rPr>
          <w:rFonts w:ascii="微软雅黑" w:eastAsia="微软雅黑" w:hAnsi="微软雅黑" w:cs="宋体"/>
          <w:bCs/>
          <w:szCs w:val="22"/>
          <w:lang w:eastAsia="zh-CN"/>
        </w:rPr>
      </w:pPr>
      <w:r w:rsidRPr="006E7B87">
        <w:rPr>
          <w:rFonts w:ascii="微软雅黑" w:eastAsia="微软雅黑" w:hAnsi="微软雅黑" w:cs="宋体" w:hint="eastAsia"/>
          <w:bCs/>
          <w:szCs w:val="22"/>
          <w:lang w:eastAsia="zh-CN"/>
        </w:rPr>
        <w:t>目前</w:t>
      </w:r>
      <w:r w:rsidRPr="006E7B87">
        <w:rPr>
          <w:rFonts w:ascii="微软雅黑" w:eastAsia="微软雅黑" w:hAnsi="微软雅黑" w:cs="宋体"/>
          <w:bCs/>
          <w:szCs w:val="22"/>
          <w:lang w:eastAsia="zh-CN"/>
        </w:rPr>
        <w:t>供应商系统有两个：景区业务</w:t>
      </w:r>
      <w:r w:rsidRPr="006E7B87">
        <w:rPr>
          <w:rFonts w:ascii="微软雅黑" w:eastAsia="微软雅黑" w:hAnsi="微软雅黑" w:cs="宋体" w:hint="eastAsia"/>
          <w:bCs/>
          <w:szCs w:val="22"/>
          <w:lang w:eastAsia="zh-CN"/>
        </w:rPr>
        <w:t>系统（</w:t>
      </w:r>
      <w:r w:rsidRPr="006E7B87">
        <w:rPr>
          <w:rFonts w:ascii="微软雅黑" w:eastAsia="微软雅黑" w:hAnsi="微软雅黑" w:cs="宋体"/>
          <w:bCs/>
          <w:szCs w:val="22"/>
          <w:lang w:eastAsia="zh-CN"/>
        </w:rPr>
        <w:t>产品：门票、演艺票）、</w:t>
      </w:r>
      <w:r w:rsidRPr="006E7B87">
        <w:rPr>
          <w:rFonts w:ascii="微软雅黑" w:eastAsia="微软雅黑" w:hAnsi="微软雅黑" w:cs="宋体" w:hint="eastAsia"/>
          <w:bCs/>
          <w:szCs w:val="22"/>
          <w:lang w:eastAsia="zh-CN"/>
        </w:rPr>
        <w:t>PMS系统</w:t>
      </w:r>
      <w:r w:rsidRPr="006E7B87">
        <w:rPr>
          <w:rFonts w:ascii="微软雅黑" w:eastAsia="微软雅黑" w:hAnsi="微软雅黑" w:cs="宋体"/>
          <w:bCs/>
          <w:szCs w:val="22"/>
          <w:lang w:eastAsia="zh-CN"/>
        </w:rPr>
        <w:t>（</w:t>
      </w:r>
      <w:r w:rsidRPr="006E7B87">
        <w:rPr>
          <w:rFonts w:ascii="微软雅黑" w:eastAsia="微软雅黑" w:hAnsi="微软雅黑" w:cs="宋体" w:hint="eastAsia"/>
          <w:bCs/>
          <w:szCs w:val="22"/>
          <w:lang w:eastAsia="zh-CN"/>
        </w:rPr>
        <w:t>产品</w:t>
      </w:r>
      <w:r w:rsidRPr="006E7B87">
        <w:rPr>
          <w:rFonts w:ascii="微软雅黑" w:eastAsia="微软雅黑" w:hAnsi="微软雅黑" w:cs="宋体"/>
          <w:bCs/>
          <w:szCs w:val="22"/>
          <w:lang w:eastAsia="zh-CN"/>
        </w:rPr>
        <w:t>：住宿）</w:t>
      </w:r>
    </w:p>
    <w:p w:rsidR="00CE6B8B" w:rsidRDefault="006E7B87" w:rsidP="00CE6B8B">
      <w:pPr>
        <w:pStyle w:val="a4"/>
        <w:spacing w:after="0"/>
        <w:ind w:left="420" w:firstLineChars="0" w:firstLine="0"/>
        <w:rPr>
          <w:rFonts w:ascii="微软雅黑" w:eastAsia="微软雅黑" w:hAnsi="微软雅黑" w:cs="宋体"/>
          <w:bCs/>
          <w:szCs w:val="22"/>
          <w:lang w:eastAsia="zh-CN"/>
        </w:rPr>
      </w:pP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渠道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类别可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为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三大类：</w:t>
      </w:r>
    </w:p>
    <w:p w:rsidR="006E7B87" w:rsidRPr="00CE6B8B" w:rsidRDefault="006E7B87" w:rsidP="00CE6B8B">
      <w:pPr>
        <w:pStyle w:val="a4"/>
        <w:numPr>
          <w:ilvl w:val="0"/>
          <w:numId w:val="110"/>
        </w:numPr>
        <w:spacing w:after="0"/>
        <w:ind w:firstLineChars="0"/>
        <w:rPr>
          <w:rFonts w:ascii="微软雅黑" w:eastAsia="微软雅黑" w:hAnsi="微软雅黑" w:cs="宋体"/>
          <w:bCs/>
          <w:szCs w:val="22"/>
          <w:lang w:eastAsia="zh-CN"/>
        </w:rPr>
      </w:pP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直销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：线下窗口购买散票、自助取票设备</w:t>
      </w:r>
    </w:p>
    <w:p w:rsidR="006E7B87" w:rsidRPr="00CE6B8B" w:rsidRDefault="006E7B87" w:rsidP="00CE6B8B">
      <w:pPr>
        <w:pStyle w:val="a4"/>
        <w:numPr>
          <w:ilvl w:val="0"/>
          <w:numId w:val="110"/>
        </w:numPr>
        <w:spacing w:after="0"/>
        <w:ind w:firstLineChars="0"/>
        <w:rPr>
          <w:rFonts w:ascii="微软雅黑" w:eastAsia="微软雅黑" w:hAnsi="微软雅黑" w:cs="宋体"/>
          <w:bCs/>
          <w:szCs w:val="22"/>
          <w:lang w:eastAsia="zh-CN"/>
        </w:rPr>
      </w:pP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直签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：供应商发布产品、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直签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分销商在各销售端口购买产品</w:t>
      </w:r>
    </w:p>
    <w:p w:rsidR="006E7B87" w:rsidRPr="00CE6B8B" w:rsidRDefault="006E7B87" w:rsidP="00CE6B8B">
      <w:pPr>
        <w:pStyle w:val="a4"/>
        <w:numPr>
          <w:ilvl w:val="0"/>
          <w:numId w:val="110"/>
        </w:numPr>
        <w:spacing w:after="0"/>
        <w:ind w:firstLineChars="0"/>
        <w:rPr>
          <w:rFonts w:ascii="微软雅黑" w:eastAsia="微软雅黑" w:hAnsi="微软雅黑" w:cs="宋体" w:hint="eastAsia"/>
          <w:bCs/>
          <w:szCs w:val="22"/>
          <w:lang w:eastAsia="zh-CN"/>
        </w:rPr>
      </w:pPr>
      <w:r w:rsidRPr="00CE6B8B">
        <w:rPr>
          <w:rFonts w:ascii="微软雅黑" w:eastAsia="微软雅黑" w:hAnsi="微软雅黑" w:cs="宋体"/>
          <w:bCs/>
          <w:szCs w:val="22"/>
          <w:lang w:eastAsia="zh-CN"/>
        </w:rPr>
        <w:t>MF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渠道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：供应商发布产品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并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为MF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渠道制定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政策、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MF在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大平台制定政策</w:t>
      </w:r>
      <w:r w:rsidRPr="00CE6B8B">
        <w:rPr>
          <w:rFonts w:ascii="微软雅黑" w:eastAsia="微软雅黑" w:hAnsi="微软雅黑" w:cs="宋体" w:hint="eastAsia"/>
          <w:bCs/>
          <w:szCs w:val="22"/>
          <w:lang w:eastAsia="zh-CN"/>
        </w:rPr>
        <w:t>、MF下</w:t>
      </w:r>
      <w:r w:rsidRPr="00CE6B8B">
        <w:rPr>
          <w:rFonts w:ascii="微软雅黑" w:eastAsia="微软雅黑" w:hAnsi="微软雅黑" w:cs="宋体"/>
          <w:bCs/>
          <w:szCs w:val="22"/>
          <w:lang w:eastAsia="zh-CN"/>
        </w:rPr>
        <w:t>的分销商在各销售端口购买产品</w:t>
      </w:r>
    </w:p>
    <w:p w:rsidR="00831A38" w:rsidRPr="003B4B79" w:rsidRDefault="00831A38" w:rsidP="00831A38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 w:rsidRPr="003B4B79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资金流</w:t>
      </w:r>
      <w:r w:rsidRPr="003B4B79">
        <w:rPr>
          <w:rFonts w:ascii="微软雅黑" w:eastAsia="微软雅黑" w:hAnsi="微软雅黑" w:cs="宋体"/>
          <w:b/>
          <w:bCs/>
          <w:szCs w:val="22"/>
          <w:lang w:eastAsia="zh-CN"/>
        </w:rPr>
        <w:t>：</w:t>
      </w:r>
    </w:p>
    <w:p w:rsidR="00831A38" w:rsidRDefault="00831A38" w:rsidP="00831A38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0C35F6">
        <w:rPr>
          <w:rFonts w:ascii="微软雅黑" w:eastAsia="微软雅黑" w:hAnsi="微软雅黑" w:cs="宋体"/>
          <w:szCs w:val="22"/>
          <w:lang w:eastAsia="zh-CN"/>
        </w:rPr>
        <w:t>除了线下</w:t>
      </w:r>
      <w:r w:rsidRPr="000C35F6">
        <w:rPr>
          <w:rFonts w:ascii="微软雅黑" w:eastAsia="微软雅黑" w:hAnsi="微软雅黑" w:cs="宋体" w:hint="eastAsia"/>
          <w:szCs w:val="22"/>
          <w:lang w:eastAsia="zh-CN"/>
        </w:rPr>
        <w:t>窗口外</w:t>
      </w:r>
      <w:r w:rsidRPr="000C35F6">
        <w:rPr>
          <w:rFonts w:ascii="微软雅黑" w:eastAsia="微软雅黑" w:hAnsi="微软雅黑" w:cs="宋体"/>
          <w:szCs w:val="22"/>
          <w:lang w:eastAsia="zh-CN"/>
        </w:rPr>
        <w:t>，其他业务模式</w:t>
      </w:r>
      <w:r w:rsidRPr="000C35F6">
        <w:rPr>
          <w:rFonts w:ascii="微软雅黑" w:eastAsia="微软雅黑" w:hAnsi="微软雅黑" w:cs="宋体" w:hint="eastAsia"/>
          <w:szCs w:val="22"/>
          <w:lang w:eastAsia="zh-CN"/>
        </w:rPr>
        <w:t>下</w:t>
      </w:r>
      <w:r w:rsidRPr="000C35F6">
        <w:rPr>
          <w:rFonts w:ascii="微软雅黑" w:eastAsia="微软雅黑" w:hAnsi="微软雅黑" w:cs="宋体"/>
          <w:szCs w:val="22"/>
          <w:lang w:eastAsia="zh-CN"/>
        </w:rPr>
        <w:t>分销商下单支付，资金流会先汇入魔方旅游账户，</w:t>
      </w:r>
      <w:r w:rsidRPr="000C35F6">
        <w:rPr>
          <w:rFonts w:ascii="微软雅黑" w:eastAsia="微软雅黑" w:hAnsi="微软雅黑" w:cs="宋体" w:hint="eastAsia"/>
          <w:szCs w:val="22"/>
          <w:lang w:eastAsia="zh-CN"/>
        </w:rPr>
        <w:t>结算后</w:t>
      </w:r>
      <w:r w:rsidRPr="000C35F6">
        <w:rPr>
          <w:rFonts w:ascii="微软雅黑" w:eastAsia="微软雅黑" w:hAnsi="微软雅黑" w:cs="宋体"/>
          <w:szCs w:val="22"/>
          <w:lang w:eastAsia="zh-CN"/>
        </w:rPr>
        <w:t>分账到各个角色</w:t>
      </w:r>
    </w:p>
    <w:p w:rsidR="00CE6B8B" w:rsidRDefault="00831A38" w:rsidP="00445A39">
      <w:pPr>
        <w:spacing w:after="0"/>
        <w:ind w:left="54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线上</w:t>
      </w:r>
      <w:r>
        <w:rPr>
          <w:rFonts w:ascii="微软雅黑" w:eastAsia="微软雅黑" w:hAnsi="微软雅黑" w:cs="宋体"/>
          <w:szCs w:val="22"/>
          <w:lang w:eastAsia="zh-CN"/>
        </w:rPr>
        <w:t>支付</w:t>
      </w:r>
      <w:r>
        <w:rPr>
          <w:rFonts w:ascii="微软雅黑" w:eastAsia="微软雅黑" w:hAnsi="微软雅黑" w:cs="宋体" w:hint="eastAsia"/>
          <w:szCs w:val="22"/>
          <w:lang w:eastAsia="zh-CN"/>
        </w:rPr>
        <w:t>时</w:t>
      </w:r>
      <w:r>
        <w:rPr>
          <w:rFonts w:ascii="微软雅黑" w:eastAsia="微软雅黑" w:hAnsi="微软雅黑" w:cs="宋体"/>
          <w:szCs w:val="22"/>
          <w:lang w:eastAsia="zh-CN"/>
        </w:rPr>
        <w:t>，</w:t>
      </w:r>
      <w:r>
        <w:rPr>
          <w:rFonts w:ascii="微软雅黑" w:eastAsia="微软雅黑" w:hAnsi="微软雅黑" w:cs="宋体" w:hint="eastAsia"/>
          <w:szCs w:val="22"/>
          <w:lang w:eastAsia="zh-CN"/>
        </w:rPr>
        <w:t>可选择</w:t>
      </w:r>
      <w:r>
        <w:rPr>
          <w:rFonts w:ascii="微软雅黑" w:eastAsia="微软雅黑" w:hAnsi="微软雅黑" w:cs="宋体"/>
          <w:szCs w:val="22"/>
          <w:lang w:eastAsia="zh-CN"/>
        </w:rPr>
        <w:t>支付方式：支付宝、余额、导游代购</w:t>
      </w:r>
      <w:r>
        <w:rPr>
          <w:rFonts w:ascii="微软雅黑" w:eastAsia="微软雅黑" w:hAnsi="微软雅黑" w:cs="宋体" w:hint="eastAsia"/>
          <w:szCs w:val="22"/>
          <w:lang w:eastAsia="zh-CN"/>
        </w:rPr>
        <w:t>、</w:t>
      </w:r>
      <w:r>
        <w:rPr>
          <w:rFonts w:ascii="微软雅黑" w:eastAsia="微软雅黑" w:hAnsi="微软雅黑" w:cs="宋体"/>
          <w:szCs w:val="22"/>
          <w:lang w:eastAsia="zh-CN"/>
        </w:rPr>
        <w:t>返利金</w:t>
      </w:r>
      <w:r>
        <w:rPr>
          <w:rFonts w:ascii="微软雅黑" w:eastAsia="微软雅黑" w:hAnsi="微软雅黑" w:cs="宋体" w:hint="eastAsia"/>
          <w:szCs w:val="22"/>
          <w:lang w:eastAsia="zh-CN"/>
        </w:rPr>
        <w:t>、</w:t>
      </w:r>
      <w:r>
        <w:rPr>
          <w:rFonts w:ascii="微软雅黑" w:eastAsia="微软雅黑" w:hAnsi="微软雅黑" w:cs="宋体"/>
          <w:szCs w:val="22"/>
          <w:lang w:eastAsia="zh-CN"/>
        </w:rPr>
        <w:t>微信</w:t>
      </w:r>
      <w:r>
        <w:rPr>
          <w:rFonts w:ascii="微软雅黑" w:eastAsia="微软雅黑" w:hAnsi="微软雅黑" w:cs="宋体" w:hint="eastAsia"/>
          <w:szCs w:val="22"/>
          <w:lang w:eastAsia="zh-CN"/>
        </w:rPr>
        <w:t>（适用于</w:t>
      </w:r>
      <w:r>
        <w:rPr>
          <w:rFonts w:ascii="微软雅黑" w:eastAsia="微软雅黑" w:hAnsi="微软雅黑" w:cs="宋体"/>
          <w:szCs w:val="22"/>
          <w:lang w:eastAsia="zh-CN"/>
        </w:rPr>
        <w:t>微店），</w:t>
      </w:r>
      <w:r w:rsidR="006E7B87">
        <w:rPr>
          <w:rFonts w:ascii="微软雅黑" w:eastAsia="微软雅黑" w:hAnsi="微软雅黑" w:cs="宋体" w:hint="eastAsia"/>
          <w:szCs w:val="22"/>
          <w:lang w:eastAsia="zh-CN"/>
        </w:rPr>
        <w:t>微店</w:t>
      </w:r>
      <w:r>
        <w:rPr>
          <w:rFonts w:ascii="微软雅黑" w:eastAsia="微软雅黑" w:hAnsi="微软雅黑" w:cs="宋体"/>
          <w:szCs w:val="22"/>
          <w:lang w:eastAsia="zh-CN"/>
        </w:rPr>
        <w:t>目前包括如下类型</w:t>
      </w:r>
      <w:r>
        <w:rPr>
          <w:rFonts w:ascii="微软雅黑" w:eastAsia="微软雅黑" w:hAnsi="微软雅黑" w:cs="宋体" w:hint="eastAsia"/>
          <w:szCs w:val="22"/>
          <w:lang w:eastAsia="zh-CN"/>
        </w:rPr>
        <w:t>：</w:t>
      </w:r>
      <w:r>
        <w:rPr>
          <w:rFonts w:ascii="微软雅黑" w:eastAsia="微软雅黑" w:hAnsi="微软雅黑" w:cs="宋体"/>
          <w:szCs w:val="22"/>
          <w:lang w:eastAsia="zh-CN"/>
        </w:rPr>
        <w:t>景区微店、客栈微店、分销</w:t>
      </w:r>
      <w:r>
        <w:rPr>
          <w:rFonts w:ascii="微软雅黑" w:eastAsia="微软雅黑" w:hAnsi="微软雅黑" w:cs="宋体" w:hint="eastAsia"/>
          <w:szCs w:val="22"/>
          <w:lang w:eastAsia="zh-CN"/>
        </w:rPr>
        <w:t>微店</w:t>
      </w:r>
      <w:r>
        <w:rPr>
          <w:rFonts w:ascii="微软雅黑" w:eastAsia="微软雅黑" w:hAnsi="微软雅黑" w:cs="宋体"/>
          <w:szCs w:val="22"/>
          <w:lang w:eastAsia="zh-CN"/>
        </w:rPr>
        <w:t>、</w:t>
      </w:r>
      <w:r>
        <w:rPr>
          <w:rFonts w:ascii="微软雅黑" w:eastAsia="微软雅黑" w:hAnsi="微软雅黑" w:cs="宋体" w:hint="eastAsia"/>
          <w:szCs w:val="22"/>
          <w:lang w:eastAsia="zh-CN"/>
        </w:rPr>
        <w:t>活动</w:t>
      </w:r>
      <w:r>
        <w:rPr>
          <w:rFonts w:ascii="微软雅黑" w:eastAsia="微软雅黑" w:hAnsi="微软雅黑" w:cs="宋体"/>
          <w:szCs w:val="22"/>
          <w:lang w:eastAsia="zh-CN"/>
        </w:rPr>
        <w:t>微店。</w:t>
      </w:r>
      <w:r w:rsidR="00CE6B8B">
        <w:rPr>
          <w:rFonts w:ascii="微软雅黑" w:eastAsia="微软雅黑" w:hAnsi="微软雅黑" w:cs="宋体" w:hint="eastAsia"/>
          <w:szCs w:val="22"/>
          <w:lang w:eastAsia="zh-CN"/>
        </w:rPr>
        <w:t xml:space="preserve">  </w:t>
      </w:r>
    </w:p>
    <w:p w:rsidR="00FD5F94" w:rsidRPr="003B4B79" w:rsidRDefault="00FD5F94" w:rsidP="003B4B79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 w:rsidRPr="003B4B79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发票流：</w:t>
      </w:r>
    </w:p>
    <w:p w:rsidR="00FD5F94" w:rsidRPr="000C35F6" w:rsidRDefault="00FD5F94" w:rsidP="002C663E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采购模式：供</w:t>
      </w:r>
      <w:r w:rsidRPr="000C35F6">
        <w:rPr>
          <w:rFonts w:ascii="微软雅黑" w:eastAsia="微软雅黑" w:hAnsi="微软雅黑" w:cs="宋体"/>
          <w:szCs w:val="22"/>
          <w:lang w:eastAsia="zh-CN"/>
        </w:rPr>
        <w:t>---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&gt;MF--&gt;分</w:t>
      </w:r>
      <w:r w:rsidRPr="000C35F6">
        <w:rPr>
          <w:rFonts w:ascii="微软雅黑" w:eastAsia="微软雅黑" w:hAnsi="微软雅黑" w:cs="宋体"/>
          <w:szCs w:val="22"/>
          <w:lang w:eastAsia="zh-CN"/>
        </w:rPr>
        <w:t>--&gt;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使用者</w:t>
      </w:r>
      <w:r w:rsidRPr="000C35F6">
        <w:rPr>
          <w:rFonts w:ascii="微软雅黑" w:eastAsia="微软雅黑" w:hAnsi="微软雅黑" w:cs="宋体"/>
          <w:szCs w:val="22"/>
          <w:lang w:eastAsia="zh-CN"/>
        </w:rPr>
        <w:t xml:space="preserve">C </w:t>
      </w:r>
    </w:p>
    <w:p w:rsidR="00FD5F94" w:rsidRPr="000C35F6" w:rsidRDefault="00E50AAE" w:rsidP="000C35F6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详细</w:t>
      </w:r>
      <w:r>
        <w:rPr>
          <w:rFonts w:ascii="微软雅黑" w:eastAsia="微软雅黑" w:hAnsi="微软雅黑" w:cs="宋体"/>
          <w:szCs w:val="22"/>
          <w:lang w:eastAsia="zh-CN"/>
        </w:rPr>
        <w:t>描述：</w:t>
      </w:r>
      <w:r w:rsidR="00FD5F94" w:rsidRPr="00FD5F94">
        <w:rPr>
          <w:rFonts w:ascii="微软雅黑" w:eastAsia="微软雅黑" w:hAnsi="微软雅黑" w:cs="宋体" w:hint="eastAsia"/>
          <w:szCs w:val="22"/>
          <w:lang w:eastAsia="zh-CN"/>
        </w:rPr>
        <w:t>供应商按结算价全额开发票给</w:t>
      </w:r>
      <w:r w:rsidR="00FD5F94" w:rsidRPr="000C35F6">
        <w:rPr>
          <w:rFonts w:ascii="微软雅黑" w:eastAsia="微软雅黑" w:hAnsi="微软雅黑" w:cs="宋体"/>
          <w:szCs w:val="22"/>
          <w:lang w:eastAsia="zh-CN"/>
        </w:rPr>
        <w:t>MF</w:t>
      </w:r>
      <w:r w:rsidR="00FD5F94" w:rsidRPr="00FD5F94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FD5F94" w:rsidRPr="000C35F6">
        <w:rPr>
          <w:rFonts w:ascii="微软雅黑" w:eastAsia="微软雅黑" w:hAnsi="微软雅黑" w:cs="宋体"/>
          <w:szCs w:val="22"/>
          <w:lang w:eastAsia="zh-CN"/>
        </w:rPr>
        <w:t>MF</w:t>
      </w:r>
      <w:r w:rsidR="00FD5F94" w:rsidRPr="00FD5F94">
        <w:rPr>
          <w:rFonts w:ascii="微软雅黑" w:eastAsia="微软雅黑" w:hAnsi="微软雅黑" w:cs="宋体" w:hint="eastAsia"/>
          <w:szCs w:val="22"/>
          <w:lang w:eastAsia="zh-CN"/>
        </w:rPr>
        <w:t>按其与分销商的结算价</w:t>
      </w:r>
      <w:r w:rsidR="00FD5F94" w:rsidRPr="000C35F6">
        <w:rPr>
          <w:rFonts w:ascii="微软雅黑" w:eastAsia="微软雅黑" w:hAnsi="微软雅黑" w:cs="宋体"/>
          <w:szCs w:val="22"/>
          <w:lang w:eastAsia="zh-CN"/>
        </w:rPr>
        <w:t>-</w:t>
      </w:r>
      <w:r w:rsidR="00FD5F94" w:rsidRPr="00FD5F94">
        <w:rPr>
          <w:rFonts w:ascii="微软雅黑" w:eastAsia="微软雅黑" w:hAnsi="微软雅黑" w:cs="宋体" w:hint="eastAsia"/>
          <w:szCs w:val="22"/>
          <w:lang w:eastAsia="zh-CN"/>
        </w:rPr>
        <w:t>返利后净额开票给分销商，分销商开票给</w:t>
      </w:r>
      <w:r w:rsidR="00FD5F94" w:rsidRPr="000C35F6">
        <w:rPr>
          <w:rFonts w:ascii="微软雅黑" w:eastAsia="微软雅黑" w:hAnsi="微软雅黑" w:cs="宋体"/>
          <w:szCs w:val="22"/>
          <w:lang w:eastAsia="zh-CN"/>
        </w:rPr>
        <w:t>C</w:t>
      </w:r>
    </w:p>
    <w:p w:rsidR="006448D7" w:rsidRPr="000C35F6" w:rsidRDefault="006448D7" w:rsidP="006448D7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平台</w:t>
      </w:r>
      <w:r w:rsidRPr="00FD5F94">
        <w:rPr>
          <w:rFonts w:ascii="微软雅黑" w:eastAsia="微软雅黑" w:hAnsi="微软雅黑" w:cs="宋体" w:hint="eastAsia"/>
          <w:szCs w:val="22"/>
          <w:lang w:eastAsia="zh-CN"/>
        </w:rPr>
        <w:t>模式：供--&gt;分</w:t>
      </w:r>
      <w:r w:rsidRPr="000C35F6">
        <w:rPr>
          <w:rFonts w:ascii="微软雅黑" w:eastAsia="微软雅黑" w:hAnsi="微软雅黑" w:cs="宋体"/>
          <w:szCs w:val="22"/>
          <w:lang w:eastAsia="zh-CN"/>
        </w:rPr>
        <w:t xml:space="preserve">   </w:t>
      </w:r>
    </w:p>
    <w:p w:rsidR="0087730B" w:rsidRDefault="006448D7" w:rsidP="00A81D21">
      <w:pPr>
        <w:spacing w:after="0"/>
        <w:ind w:left="54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详细</w:t>
      </w:r>
      <w:r>
        <w:rPr>
          <w:rFonts w:ascii="微软雅黑" w:eastAsia="微软雅黑" w:hAnsi="微软雅黑" w:cs="宋体"/>
          <w:szCs w:val="22"/>
          <w:lang w:eastAsia="zh-CN"/>
        </w:rPr>
        <w:t>描述：</w:t>
      </w:r>
      <w:r w:rsidR="0087730B">
        <w:rPr>
          <w:rFonts w:ascii="微软雅黑" w:eastAsia="微软雅黑" w:hAnsi="微软雅黑" w:cs="宋体" w:hint="eastAsia"/>
          <w:szCs w:val="22"/>
          <w:lang w:eastAsia="zh-CN"/>
        </w:rPr>
        <w:t>供应商</w:t>
      </w:r>
      <w:r w:rsidR="0087730B">
        <w:rPr>
          <w:rFonts w:ascii="微软雅黑" w:eastAsia="微软雅黑" w:hAnsi="微软雅黑" w:cs="宋体"/>
          <w:szCs w:val="22"/>
          <w:lang w:eastAsia="zh-CN"/>
        </w:rPr>
        <w:t>开票给分销商</w:t>
      </w:r>
      <w:r w:rsidR="0087730B">
        <w:rPr>
          <w:rFonts w:ascii="微软雅黑" w:eastAsia="微软雅黑" w:hAnsi="微软雅黑" w:cs="宋体" w:hint="eastAsia"/>
          <w:szCs w:val="22"/>
          <w:lang w:eastAsia="zh-CN"/>
        </w:rPr>
        <w:t>，财务</w:t>
      </w:r>
      <w:r w:rsidR="0087730B">
        <w:rPr>
          <w:rFonts w:ascii="微软雅黑" w:eastAsia="微软雅黑" w:hAnsi="微软雅黑" w:cs="宋体"/>
          <w:szCs w:val="22"/>
          <w:lang w:eastAsia="zh-CN"/>
        </w:rPr>
        <w:t>上通过代收代付核算，魔方旅游没有</w:t>
      </w:r>
      <w:r w:rsidR="0087730B">
        <w:rPr>
          <w:rFonts w:ascii="微软雅黑" w:eastAsia="微软雅黑" w:hAnsi="微软雅黑" w:cs="宋体" w:hint="eastAsia"/>
          <w:szCs w:val="22"/>
          <w:lang w:eastAsia="zh-CN"/>
        </w:rPr>
        <w:t>利润</w:t>
      </w:r>
      <w:r w:rsidR="0087730B">
        <w:rPr>
          <w:rFonts w:ascii="微软雅黑" w:eastAsia="微软雅黑" w:hAnsi="微软雅黑" w:cs="宋体"/>
          <w:szCs w:val="22"/>
          <w:lang w:eastAsia="zh-CN"/>
        </w:rPr>
        <w:t>，</w:t>
      </w:r>
      <w:r w:rsidR="00EF55F7">
        <w:rPr>
          <w:rFonts w:ascii="微软雅黑" w:eastAsia="微软雅黑" w:hAnsi="微软雅黑" w:cs="宋体" w:hint="eastAsia"/>
          <w:szCs w:val="22"/>
          <w:lang w:eastAsia="zh-CN"/>
        </w:rPr>
        <w:t>票之家</w:t>
      </w:r>
      <w:r w:rsidR="00EF55F7">
        <w:rPr>
          <w:rFonts w:ascii="微软雅黑" w:eastAsia="微软雅黑" w:hAnsi="微软雅黑" w:cs="宋体"/>
          <w:szCs w:val="22"/>
          <w:lang w:eastAsia="zh-CN"/>
        </w:rPr>
        <w:t>有。</w:t>
      </w:r>
    </w:p>
    <w:p w:rsidR="00A77CF9" w:rsidRDefault="006448D7" w:rsidP="00A77CF9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FD5F94">
        <w:rPr>
          <w:rFonts w:ascii="微软雅黑" w:eastAsia="微软雅黑" w:hAnsi="微软雅黑" w:cs="宋体" w:hint="eastAsia"/>
          <w:szCs w:val="22"/>
          <w:lang w:eastAsia="zh-CN"/>
        </w:rPr>
        <w:t> </w:t>
      </w:r>
      <w:r w:rsidR="00A77CF9">
        <w:rPr>
          <w:rFonts w:ascii="微软雅黑" w:eastAsia="微软雅黑" w:hAnsi="微软雅黑" w:cs="宋体" w:hint="eastAsia"/>
          <w:szCs w:val="22"/>
          <w:lang w:eastAsia="zh-CN"/>
        </w:rPr>
        <w:t>对</w:t>
      </w:r>
      <w:r w:rsidR="00A77CF9">
        <w:rPr>
          <w:rFonts w:ascii="微软雅黑" w:eastAsia="微软雅黑" w:hAnsi="微软雅黑" w:cs="宋体"/>
          <w:szCs w:val="22"/>
          <w:lang w:eastAsia="zh-CN"/>
        </w:rPr>
        <w:t>具体一笔订单，使用哪种模式</w:t>
      </w:r>
      <w:r w:rsidR="00A77CF9">
        <w:rPr>
          <w:rFonts w:ascii="微软雅黑" w:eastAsia="微软雅黑" w:hAnsi="微软雅黑" w:cs="宋体" w:hint="eastAsia"/>
          <w:szCs w:val="22"/>
          <w:lang w:eastAsia="zh-CN"/>
        </w:rPr>
        <w:t>？</w:t>
      </w:r>
    </w:p>
    <w:p w:rsidR="006448D7" w:rsidRDefault="00A77CF9" w:rsidP="00A77CF9">
      <w:pPr>
        <w:spacing w:after="0"/>
        <w:ind w:left="540" w:firstLineChars="50" w:firstLine="11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lastRenderedPageBreak/>
        <w:t>确定的</w:t>
      </w:r>
      <w:r>
        <w:rPr>
          <w:rFonts w:ascii="微软雅黑" w:eastAsia="微软雅黑" w:hAnsi="微软雅黑" w:cs="宋体"/>
          <w:szCs w:val="22"/>
          <w:lang w:eastAsia="zh-CN"/>
        </w:rPr>
        <w:t>模式，</w:t>
      </w:r>
      <w:r>
        <w:rPr>
          <w:rFonts w:ascii="微软雅黑" w:eastAsia="微软雅黑" w:hAnsi="微软雅黑" w:cs="宋体" w:hint="eastAsia"/>
          <w:szCs w:val="22"/>
          <w:lang w:eastAsia="zh-CN"/>
        </w:rPr>
        <w:t>决定</w:t>
      </w:r>
      <w:r>
        <w:rPr>
          <w:rFonts w:ascii="微软雅黑" w:eastAsia="微软雅黑" w:hAnsi="微软雅黑" w:cs="宋体"/>
          <w:szCs w:val="22"/>
          <w:lang w:eastAsia="zh-CN"/>
        </w:rPr>
        <w:t>了</w:t>
      </w:r>
      <w:r>
        <w:rPr>
          <w:rFonts w:ascii="微软雅黑" w:eastAsia="微软雅黑" w:hAnsi="微软雅黑" w:cs="宋体" w:hint="eastAsia"/>
          <w:szCs w:val="22"/>
          <w:lang w:eastAsia="zh-CN"/>
        </w:rPr>
        <w:t>财务核算收入</w:t>
      </w:r>
      <w:r>
        <w:rPr>
          <w:rFonts w:ascii="微软雅黑" w:eastAsia="微软雅黑" w:hAnsi="微软雅黑" w:cs="宋体"/>
          <w:szCs w:val="22"/>
          <w:lang w:eastAsia="zh-CN"/>
        </w:rPr>
        <w:t>成本的</w:t>
      </w:r>
      <w:r>
        <w:rPr>
          <w:rFonts w:ascii="微软雅黑" w:eastAsia="微软雅黑" w:hAnsi="微软雅黑" w:cs="宋体" w:hint="eastAsia"/>
          <w:szCs w:val="22"/>
          <w:lang w:eastAsia="zh-CN"/>
        </w:rPr>
        <w:t>金额</w:t>
      </w:r>
      <w:r>
        <w:rPr>
          <w:rFonts w:ascii="微软雅黑" w:eastAsia="微软雅黑" w:hAnsi="微软雅黑" w:cs="宋体"/>
          <w:szCs w:val="22"/>
          <w:lang w:eastAsia="zh-CN"/>
        </w:rPr>
        <w:t>，也决定了财务</w:t>
      </w:r>
      <w:r>
        <w:rPr>
          <w:rFonts w:ascii="微软雅黑" w:eastAsia="微软雅黑" w:hAnsi="微软雅黑" w:cs="宋体" w:hint="eastAsia"/>
          <w:szCs w:val="22"/>
          <w:lang w:eastAsia="zh-CN"/>
        </w:rPr>
        <w:t>要收</w:t>
      </w:r>
      <w:r>
        <w:rPr>
          <w:rFonts w:ascii="微软雅黑" w:eastAsia="微软雅黑" w:hAnsi="微软雅黑" w:cs="宋体"/>
          <w:szCs w:val="22"/>
          <w:lang w:eastAsia="zh-CN"/>
        </w:rPr>
        <w:t>和开多少发票。</w:t>
      </w:r>
    </w:p>
    <w:p w:rsidR="00A77CF9" w:rsidRDefault="00A77CF9" w:rsidP="00A77CF9">
      <w:pPr>
        <w:spacing w:after="0"/>
        <w:ind w:left="540" w:firstLineChars="50" w:firstLine="11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实现</w:t>
      </w:r>
      <w:r>
        <w:rPr>
          <w:rFonts w:ascii="微软雅黑" w:eastAsia="微软雅黑" w:hAnsi="微软雅黑" w:cs="宋体"/>
          <w:szCs w:val="22"/>
          <w:lang w:eastAsia="zh-CN"/>
        </w:rPr>
        <w:t>思路：</w:t>
      </w:r>
    </w:p>
    <w:p w:rsidR="00A77CF9" w:rsidRDefault="00A77CF9" w:rsidP="00A77CF9">
      <w:pPr>
        <w:spacing w:after="0"/>
        <w:ind w:left="540" w:firstLineChars="50" w:firstLine="11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A77CF9">
        <w:rPr>
          <w:rFonts w:ascii="微软雅黑" w:eastAsia="微软雅黑" w:hAnsi="微软雅黑" w:cs="宋体" w:hint="eastAsia"/>
          <w:szCs w:val="22"/>
          <w:lang w:eastAsia="zh-CN"/>
        </w:rPr>
        <w:t>供应商设置开票属性：能开发票、不能开发票，没有默认值</w:t>
      </w:r>
    </w:p>
    <w:p w:rsidR="00445A39" w:rsidRPr="00A77CF9" w:rsidRDefault="00C7372C" w:rsidP="00A77CF9">
      <w:pPr>
        <w:spacing w:after="0"/>
        <w:ind w:left="540" w:firstLineChars="50" w:firstLine="11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>
        <w:rPr>
          <w:rFonts w:ascii="微软雅黑" w:eastAsia="微软雅黑" w:hAnsi="微软雅黑" w:cs="宋体"/>
          <w:szCs w:val="22"/>
          <w:lang w:eastAsia="zh-CN"/>
        </w:rPr>
        <w:t>能开发票，</w:t>
      </w:r>
      <w:r>
        <w:rPr>
          <w:rFonts w:ascii="微软雅黑" w:eastAsia="微软雅黑" w:hAnsi="微软雅黑" w:cs="宋体" w:hint="eastAsia"/>
          <w:szCs w:val="22"/>
          <w:lang w:eastAsia="zh-CN"/>
        </w:rPr>
        <w:t>该</w:t>
      </w:r>
      <w:r>
        <w:rPr>
          <w:rFonts w:ascii="微软雅黑" w:eastAsia="微软雅黑" w:hAnsi="微软雅黑" w:cs="宋体"/>
          <w:szCs w:val="22"/>
          <w:lang w:eastAsia="zh-CN"/>
        </w:rPr>
        <w:t>供应商下所有</w:t>
      </w:r>
      <w:r>
        <w:rPr>
          <w:rFonts w:ascii="微软雅黑" w:eastAsia="微软雅黑" w:hAnsi="微软雅黑" w:cs="宋体" w:hint="eastAsia"/>
          <w:szCs w:val="22"/>
          <w:lang w:eastAsia="zh-CN"/>
        </w:rPr>
        <w:t>产品</w:t>
      </w:r>
      <w:r>
        <w:rPr>
          <w:rFonts w:ascii="微软雅黑" w:eastAsia="微软雅黑" w:hAnsi="微软雅黑" w:cs="宋体"/>
          <w:szCs w:val="22"/>
          <w:lang w:eastAsia="zh-CN"/>
        </w:rPr>
        <w:t>为采购模式</w:t>
      </w:r>
      <w:r>
        <w:rPr>
          <w:rFonts w:ascii="微软雅黑" w:eastAsia="微软雅黑" w:hAnsi="微软雅黑" w:cs="宋体" w:hint="eastAsia"/>
          <w:szCs w:val="22"/>
          <w:lang w:eastAsia="zh-CN"/>
        </w:rPr>
        <w:t>；</w:t>
      </w:r>
      <w:r>
        <w:rPr>
          <w:rFonts w:ascii="微软雅黑" w:eastAsia="微软雅黑" w:hAnsi="微软雅黑" w:cs="宋体"/>
          <w:szCs w:val="22"/>
          <w:lang w:eastAsia="zh-CN"/>
        </w:rPr>
        <w:t>如果不能</w:t>
      </w:r>
      <w:r>
        <w:rPr>
          <w:rFonts w:ascii="微软雅黑" w:eastAsia="微软雅黑" w:hAnsi="微软雅黑" w:cs="宋体" w:hint="eastAsia"/>
          <w:szCs w:val="22"/>
          <w:lang w:eastAsia="zh-CN"/>
        </w:rPr>
        <w:t>开票</w:t>
      </w:r>
      <w:r>
        <w:rPr>
          <w:rFonts w:ascii="微软雅黑" w:eastAsia="微软雅黑" w:hAnsi="微软雅黑" w:cs="宋体"/>
          <w:szCs w:val="22"/>
          <w:lang w:eastAsia="zh-CN"/>
        </w:rPr>
        <w:t>，</w:t>
      </w:r>
      <w:r>
        <w:rPr>
          <w:rFonts w:ascii="微软雅黑" w:eastAsia="微软雅黑" w:hAnsi="微软雅黑" w:cs="宋体" w:hint="eastAsia"/>
          <w:szCs w:val="22"/>
          <w:lang w:eastAsia="zh-CN"/>
        </w:rPr>
        <w:t>为平台</w:t>
      </w:r>
      <w:r>
        <w:rPr>
          <w:rFonts w:ascii="微软雅黑" w:eastAsia="微软雅黑" w:hAnsi="微软雅黑" w:cs="宋体"/>
          <w:szCs w:val="22"/>
          <w:lang w:eastAsia="zh-CN"/>
        </w:rPr>
        <w:t>模式。</w:t>
      </w:r>
    </w:p>
    <w:p w:rsidR="00915455" w:rsidRPr="00921FFD" w:rsidRDefault="00915455" w:rsidP="00915455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分账规则</w:t>
      </w:r>
      <w:r w:rsidRPr="00921FFD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：</w:t>
      </w:r>
    </w:p>
    <w:p w:rsidR="00EF55F7" w:rsidRDefault="00EF55F7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凡是</w:t>
      </w:r>
      <w:r>
        <w:rPr>
          <w:rFonts w:ascii="微软雅黑" w:eastAsia="微软雅黑" w:hAnsi="微软雅黑" w:cs="宋体"/>
          <w:szCs w:val="22"/>
          <w:lang w:eastAsia="zh-CN"/>
        </w:rPr>
        <w:t>资金流入魔方账户的（</w:t>
      </w:r>
      <w:r>
        <w:rPr>
          <w:rFonts w:ascii="微软雅黑" w:eastAsia="微软雅黑" w:hAnsi="微软雅黑" w:cs="宋体" w:hint="eastAsia"/>
          <w:szCs w:val="22"/>
          <w:lang w:eastAsia="zh-CN"/>
        </w:rPr>
        <w:t>排除</w:t>
      </w:r>
      <w:r>
        <w:rPr>
          <w:rFonts w:ascii="微软雅黑" w:eastAsia="微软雅黑" w:hAnsi="微软雅黑" w:cs="宋体"/>
          <w:szCs w:val="22"/>
          <w:lang w:eastAsia="zh-CN"/>
        </w:rPr>
        <w:t>线下窗口，包括：</w:t>
      </w:r>
      <w:r>
        <w:rPr>
          <w:rFonts w:ascii="微软雅黑" w:eastAsia="微软雅黑" w:hAnsi="微软雅黑" w:cs="宋体" w:hint="eastAsia"/>
          <w:szCs w:val="22"/>
          <w:lang w:eastAsia="zh-CN"/>
        </w:rPr>
        <w:t>MF渠道</w:t>
      </w:r>
      <w:r>
        <w:rPr>
          <w:rFonts w:ascii="微软雅黑" w:eastAsia="微软雅黑" w:hAnsi="微软雅黑" w:cs="宋体"/>
          <w:szCs w:val="22"/>
          <w:lang w:eastAsia="zh-CN"/>
        </w:rPr>
        <w:t>、直签、直销下的自助取票设备），魔方旅游参与结算</w:t>
      </w:r>
      <w:r>
        <w:rPr>
          <w:rFonts w:ascii="微软雅黑" w:eastAsia="微软雅黑" w:hAnsi="微软雅黑" w:cs="宋体" w:hint="eastAsia"/>
          <w:szCs w:val="22"/>
          <w:lang w:eastAsia="zh-CN"/>
        </w:rPr>
        <w:t>（</w:t>
      </w:r>
      <w:r>
        <w:rPr>
          <w:rFonts w:ascii="微软雅黑" w:eastAsia="微软雅黑" w:hAnsi="微软雅黑" w:cs="宋体"/>
          <w:szCs w:val="22"/>
          <w:lang w:eastAsia="zh-CN"/>
        </w:rPr>
        <w:t>视同：魔方旅游从供应商处采购产品、销售给分销商）</w:t>
      </w:r>
    </w:p>
    <w:p w:rsidR="00EF55F7" w:rsidRDefault="00EF55F7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线下窗口</w:t>
      </w:r>
      <w:r>
        <w:rPr>
          <w:rFonts w:ascii="微软雅黑" w:eastAsia="微软雅黑" w:hAnsi="微软雅黑" w:cs="宋体"/>
          <w:szCs w:val="22"/>
          <w:lang w:eastAsia="zh-CN"/>
        </w:rPr>
        <w:t>分两种：散票</w:t>
      </w:r>
      <w:r>
        <w:rPr>
          <w:rFonts w:ascii="微软雅黑" w:eastAsia="微软雅黑" w:hAnsi="微软雅黑" w:cs="宋体" w:hint="eastAsia"/>
          <w:szCs w:val="22"/>
          <w:lang w:eastAsia="zh-CN"/>
        </w:rPr>
        <w:t>和</w:t>
      </w:r>
      <w:r>
        <w:rPr>
          <w:rFonts w:ascii="微软雅黑" w:eastAsia="微软雅黑" w:hAnsi="微软雅黑" w:cs="宋体"/>
          <w:szCs w:val="22"/>
          <w:lang w:eastAsia="zh-CN"/>
        </w:rPr>
        <w:t>团票，</w:t>
      </w:r>
      <w:r>
        <w:rPr>
          <w:rFonts w:ascii="微软雅黑" w:eastAsia="微软雅黑" w:hAnsi="微软雅黑" w:cs="宋体" w:hint="eastAsia"/>
          <w:szCs w:val="22"/>
          <w:lang w:eastAsia="zh-CN"/>
        </w:rPr>
        <w:t>对于</w:t>
      </w:r>
      <w:r>
        <w:rPr>
          <w:rFonts w:ascii="微软雅黑" w:eastAsia="微软雅黑" w:hAnsi="微软雅黑" w:cs="宋体"/>
          <w:szCs w:val="22"/>
          <w:lang w:eastAsia="zh-CN"/>
        </w:rPr>
        <w:t>团票</w:t>
      </w:r>
      <w:r>
        <w:rPr>
          <w:rFonts w:ascii="微软雅黑" w:eastAsia="微软雅黑" w:hAnsi="微软雅黑" w:cs="宋体" w:hint="eastAsia"/>
          <w:szCs w:val="22"/>
          <w:lang w:eastAsia="zh-CN"/>
        </w:rPr>
        <w:t>，</w:t>
      </w:r>
      <w:r>
        <w:rPr>
          <w:rFonts w:ascii="微软雅黑" w:eastAsia="微软雅黑" w:hAnsi="微软雅黑" w:cs="宋体"/>
          <w:szCs w:val="22"/>
          <w:lang w:eastAsia="zh-CN"/>
        </w:rPr>
        <w:t>系统</w:t>
      </w:r>
      <w:r>
        <w:rPr>
          <w:rFonts w:ascii="微软雅黑" w:eastAsia="微软雅黑" w:hAnsi="微软雅黑" w:cs="宋体" w:hint="eastAsia"/>
          <w:szCs w:val="22"/>
          <w:lang w:eastAsia="zh-CN"/>
        </w:rPr>
        <w:t>记录</w:t>
      </w:r>
      <w:r>
        <w:rPr>
          <w:rFonts w:ascii="微软雅黑" w:eastAsia="微软雅黑" w:hAnsi="微软雅黑" w:cs="宋体"/>
          <w:szCs w:val="22"/>
          <w:lang w:eastAsia="zh-CN"/>
        </w:rPr>
        <w:t>积分流。</w:t>
      </w:r>
    </w:p>
    <w:p w:rsidR="005D2420" w:rsidRDefault="005D2420" w:rsidP="005D2420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渠道</w:t>
      </w:r>
      <w:r>
        <w:rPr>
          <w:rFonts w:ascii="微软雅黑" w:eastAsia="微软雅黑" w:hAnsi="微软雅黑" w:cs="宋体"/>
          <w:szCs w:val="22"/>
          <w:lang w:eastAsia="zh-CN"/>
        </w:rPr>
        <w:t>政策</w:t>
      </w:r>
    </w:p>
    <w:p w:rsidR="005D2420" w:rsidRDefault="005D2420" w:rsidP="005D2420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三种</w:t>
      </w:r>
      <w:r>
        <w:rPr>
          <w:rFonts w:ascii="微软雅黑" w:eastAsia="微软雅黑" w:hAnsi="微软雅黑" w:cs="宋体"/>
          <w:szCs w:val="22"/>
          <w:lang w:eastAsia="zh-CN"/>
        </w:rPr>
        <w:t>政策：前返、后返-立返、后返-周期返</w:t>
      </w:r>
    </w:p>
    <w:p w:rsidR="005D2420" w:rsidRDefault="005D2420" w:rsidP="005D2420">
      <w:pPr>
        <w:spacing w:after="0"/>
        <w:ind w:left="54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>
        <w:rPr>
          <w:rFonts w:ascii="微软雅黑" w:eastAsia="微软雅黑" w:hAnsi="微软雅黑" w:cs="宋体"/>
          <w:szCs w:val="22"/>
          <w:lang w:eastAsia="zh-CN"/>
        </w:rPr>
        <w:t>是前返，</w:t>
      </w:r>
      <w:r w:rsidR="003D6E2B">
        <w:rPr>
          <w:rFonts w:ascii="微软雅黑" w:eastAsia="微软雅黑" w:hAnsi="微软雅黑" w:cs="宋体" w:hint="eastAsia"/>
          <w:szCs w:val="22"/>
          <w:lang w:eastAsia="zh-CN"/>
        </w:rPr>
        <w:t>即立减</w:t>
      </w:r>
      <w:r w:rsidR="003D6E2B">
        <w:rPr>
          <w:rFonts w:ascii="微软雅黑" w:eastAsia="微软雅黑" w:hAnsi="微软雅黑" w:cs="宋体"/>
          <w:szCs w:val="22"/>
          <w:lang w:eastAsia="zh-CN"/>
        </w:rPr>
        <w:t>，</w:t>
      </w:r>
      <w:r w:rsidR="003D6E2B">
        <w:rPr>
          <w:rFonts w:ascii="微软雅黑" w:eastAsia="微软雅黑" w:hAnsi="微软雅黑" w:cs="宋体" w:hint="eastAsia"/>
          <w:szCs w:val="22"/>
          <w:lang w:eastAsia="zh-CN"/>
        </w:rPr>
        <w:t>订单金额</w:t>
      </w:r>
      <w:r w:rsidR="003D6E2B">
        <w:rPr>
          <w:rFonts w:ascii="微软雅黑" w:eastAsia="微软雅黑" w:hAnsi="微软雅黑" w:cs="宋体"/>
          <w:szCs w:val="22"/>
          <w:lang w:eastAsia="zh-CN"/>
        </w:rPr>
        <w:t>体现立减后的</w:t>
      </w:r>
      <w:r w:rsidR="003D6E2B">
        <w:rPr>
          <w:rFonts w:ascii="微软雅黑" w:eastAsia="微软雅黑" w:hAnsi="微软雅黑" w:cs="宋体" w:hint="eastAsia"/>
          <w:szCs w:val="22"/>
          <w:lang w:eastAsia="zh-CN"/>
        </w:rPr>
        <w:t>金额</w:t>
      </w:r>
      <w:r w:rsidR="003D6E2B">
        <w:rPr>
          <w:rFonts w:ascii="微软雅黑" w:eastAsia="微软雅黑" w:hAnsi="微软雅黑" w:cs="宋体"/>
          <w:szCs w:val="22"/>
          <w:lang w:eastAsia="zh-CN"/>
        </w:rPr>
        <w:t>。</w:t>
      </w:r>
      <w:r w:rsidR="003D6E2B">
        <w:rPr>
          <w:rFonts w:ascii="微软雅黑" w:eastAsia="微软雅黑" w:hAnsi="微软雅黑" w:cs="宋体" w:hint="eastAsia"/>
          <w:szCs w:val="22"/>
          <w:lang w:eastAsia="zh-CN"/>
        </w:rPr>
        <w:t xml:space="preserve"> </w:t>
      </w:r>
    </w:p>
    <w:p w:rsidR="003D6E2B" w:rsidRDefault="005D2420" w:rsidP="003D6E2B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>
        <w:rPr>
          <w:rFonts w:ascii="微软雅黑" w:eastAsia="微软雅黑" w:hAnsi="微软雅黑" w:cs="宋体"/>
          <w:szCs w:val="22"/>
          <w:lang w:eastAsia="zh-CN"/>
        </w:rPr>
        <w:t>是后返</w:t>
      </w:r>
      <w:r w:rsidR="003D6E2B">
        <w:rPr>
          <w:rFonts w:ascii="微软雅黑" w:eastAsia="微软雅黑" w:hAnsi="微软雅黑" w:cs="宋体"/>
          <w:szCs w:val="22"/>
          <w:lang w:eastAsia="zh-CN"/>
        </w:rPr>
        <w:t>，</w:t>
      </w:r>
      <w:r w:rsidR="003D6E2B">
        <w:rPr>
          <w:rFonts w:ascii="微软雅黑" w:eastAsia="微软雅黑" w:hAnsi="微软雅黑" w:cs="宋体" w:hint="eastAsia"/>
          <w:szCs w:val="22"/>
          <w:lang w:eastAsia="zh-CN"/>
        </w:rPr>
        <w:t>订单</w:t>
      </w:r>
      <w:r w:rsidR="003D6E2B">
        <w:rPr>
          <w:rFonts w:ascii="微软雅黑" w:eastAsia="微软雅黑" w:hAnsi="微软雅黑" w:cs="宋体"/>
          <w:szCs w:val="22"/>
          <w:lang w:eastAsia="zh-CN"/>
        </w:rPr>
        <w:t>金额体现建议零售价</w:t>
      </w:r>
      <w:r w:rsidR="003D6E2B">
        <w:rPr>
          <w:rFonts w:ascii="微软雅黑" w:eastAsia="微软雅黑" w:hAnsi="微软雅黑" w:cs="宋体" w:hint="eastAsia"/>
          <w:szCs w:val="22"/>
          <w:lang w:eastAsia="zh-CN"/>
        </w:rPr>
        <w:t>*数量；</w:t>
      </w:r>
    </w:p>
    <w:p w:rsidR="003D6E2B" w:rsidRDefault="003D6E2B" w:rsidP="003D6E2B">
      <w:pPr>
        <w:spacing w:after="0"/>
        <w:ind w:left="540" w:firstLineChars="300" w:firstLine="66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/>
          <w:szCs w:val="22"/>
          <w:lang w:eastAsia="zh-CN"/>
        </w:rPr>
        <w:t>后返-立返，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 w:rsidR="006D1396">
        <w:rPr>
          <w:rFonts w:ascii="微软雅黑" w:eastAsia="微软雅黑" w:hAnsi="微软雅黑" w:cs="宋体"/>
          <w:szCs w:val="22"/>
          <w:lang w:eastAsia="zh-CN"/>
        </w:rPr>
        <w:t>魔方旅游为分销商制定该政策，意味着</w:t>
      </w:r>
      <w:r>
        <w:rPr>
          <w:rFonts w:ascii="微软雅黑" w:eastAsia="微软雅黑" w:hAnsi="微软雅黑" w:cs="宋体" w:hint="eastAsia"/>
          <w:szCs w:val="22"/>
          <w:lang w:eastAsia="zh-CN"/>
        </w:rPr>
        <w:t>后返</w:t>
      </w:r>
      <w:r>
        <w:rPr>
          <w:rFonts w:ascii="微软雅黑" w:eastAsia="微软雅黑" w:hAnsi="微软雅黑" w:cs="宋体"/>
          <w:szCs w:val="22"/>
          <w:lang w:eastAsia="zh-CN"/>
        </w:rPr>
        <w:t>金额在检票后</w:t>
      </w:r>
      <w:r>
        <w:rPr>
          <w:rFonts w:ascii="微软雅黑" w:eastAsia="微软雅黑" w:hAnsi="微软雅黑" w:cs="宋体" w:hint="eastAsia"/>
          <w:szCs w:val="22"/>
          <w:lang w:eastAsia="zh-CN"/>
        </w:rPr>
        <w:t>就会在分销商</w:t>
      </w:r>
      <w:r>
        <w:rPr>
          <w:rFonts w:ascii="微软雅黑" w:eastAsia="微软雅黑" w:hAnsi="微软雅黑" w:cs="宋体"/>
          <w:szCs w:val="22"/>
          <w:lang w:eastAsia="zh-CN"/>
        </w:rPr>
        <w:t>的可用账户里</w:t>
      </w:r>
      <w:r>
        <w:rPr>
          <w:rFonts w:ascii="微软雅黑" w:eastAsia="微软雅黑" w:hAnsi="微软雅黑" w:cs="宋体" w:hint="eastAsia"/>
          <w:szCs w:val="22"/>
          <w:lang w:eastAsia="zh-CN"/>
        </w:rPr>
        <w:t>，</w:t>
      </w:r>
      <w:r>
        <w:rPr>
          <w:rFonts w:ascii="微软雅黑" w:eastAsia="微软雅黑" w:hAnsi="微软雅黑" w:cs="宋体"/>
          <w:szCs w:val="22"/>
          <w:lang w:eastAsia="zh-CN"/>
        </w:rPr>
        <w:t>可以</w:t>
      </w:r>
      <w:r>
        <w:rPr>
          <w:rFonts w:ascii="微软雅黑" w:eastAsia="微软雅黑" w:hAnsi="微软雅黑" w:cs="宋体" w:hint="eastAsia"/>
          <w:szCs w:val="22"/>
          <w:lang w:eastAsia="zh-CN"/>
        </w:rPr>
        <w:t>下单</w:t>
      </w:r>
      <w:r>
        <w:rPr>
          <w:rFonts w:ascii="微软雅黑" w:eastAsia="微软雅黑" w:hAnsi="微软雅黑" w:cs="宋体"/>
          <w:szCs w:val="22"/>
          <w:lang w:eastAsia="zh-CN"/>
        </w:rPr>
        <w:t>抵扣或者</w:t>
      </w:r>
      <w:r>
        <w:rPr>
          <w:rFonts w:ascii="微软雅黑" w:eastAsia="微软雅黑" w:hAnsi="微软雅黑" w:cs="宋体" w:hint="eastAsia"/>
          <w:szCs w:val="22"/>
          <w:lang w:eastAsia="zh-CN"/>
        </w:rPr>
        <w:t>提现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6D1396">
        <w:rPr>
          <w:rFonts w:ascii="微软雅黑" w:eastAsia="微软雅黑" w:hAnsi="微软雅黑" w:cs="宋体"/>
          <w:szCs w:val="22"/>
          <w:lang w:eastAsia="zh-CN"/>
        </w:rPr>
        <w:t>如果是供应商为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 w:rsidR="006D1396">
        <w:rPr>
          <w:rFonts w:ascii="微软雅黑" w:eastAsia="微软雅黑" w:hAnsi="微软雅黑" w:cs="宋体"/>
          <w:szCs w:val="22"/>
          <w:lang w:eastAsia="zh-CN"/>
        </w:rPr>
        <w:t>渠道制定该政策，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该部分后返</w:t>
      </w:r>
      <w:r w:rsidR="006D1396">
        <w:rPr>
          <w:rFonts w:ascii="微软雅黑" w:eastAsia="微软雅黑" w:hAnsi="微软雅黑" w:cs="宋体"/>
          <w:szCs w:val="22"/>
          <w:lang w:eastAsia="zh-CN"/>
        </w:rPr>
        <w:t>视为佣金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；</w:t>
      </w:r>
      <w:r w:rsidR="006D1396">
        <w:rPr>
          <w:rFonts w:ascii="微软雅黑" w:eastAsia="微软雅黑" w:hAnsi="微软雅黑" w:cs="宋体"/>
          <w:szCs w:val="22"/>
          <w:lang w:eastAsia="zh-CN"/>
        </w:rPr>
        <w:t>如果合同里规定佣金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内扣</w:t>
      </w:r>
      <w:r w:rsidR="006D1396">
        <w:rPr>
          <w:rFonts w:ascii="微软雅黑" w:eastAsia="微软雅黑" w:hAnsi="微软雅黑" w:cs="宋体"/>
          <w:szCs w:val="22"/>
          <w:lang w:eastAsia="zh-CN"/>
        </w:rPr>
        <w:t>，则结算时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抵扣</w:t>
      </w:r>
      <w:r w:rsidR="006D1396">
        <w:rPr>
          <w:rFonts w:ascii="微软雅黑" w:eastAsia="微软雅黑" w:hAnsi="微软雅黑" w:cs="宋体"/>
          <w:szCs w:val="22"/>
          <w:lang w:eastAsia="zh-CN"/>
        </w:rPr>
        <w:t>掉佣金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确认</w:t>
      </w:r>
      <w:r w:rsidR="006D1396">
        <w:rPr>
          <w:rFonts w:ascii="微软雅黑" w:eastAsia="微软雅黑" w:hAnsi="微软雅黑" w:cs="宋体"/>
          <w:szCs w:val="22"/>
          <w:lang w:eastAsia="zh-CN"/>
        </w:rPr>
        <w:t>为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对供应商的</w:t>
      </w:r>
      <w:r w:rsidR="006D1396">
        <w:rPr>
          <w:rFonts w:ascii="微软雅黑" w:eastAsia="微软雅黑" w:hAnsi="微软雅黑" w:cs="宋体"/>
          <w:szCs w:val="22"/>
          <w:lang w:eastAsia="zh-CN"/>
        </w:rPr>
        <w:t>应付款；如果合同里规定佣金后付，则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结算</w:t>
      </w:r>
      <w:r w:rsidR="006D1396">
        <w:rPr>
          <w:rFonts w:ascii="微软雅黑" w:eastAsia="微软雅黑" w:hAnsi="微软雅黑" w:cs="宋体"/>
          <w:szCs w:val="22"/>
          <w:lang w:eastAsia="zh-CN"/>
        </w:rPr>
        <w:t>时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确认</w:t>
      </w:r>
      <w:r w:rsidR="006D1396">
        <w:rPr>
          <w:rFonts w:ascii="微软雅黑" w:eastAsia="微软雅黑" w:hAnsi="微软雅黑" w:cs="宋体"/>
          <w:szCs w:val="22"/>
          <w:lang w:eastAsia="zh-CN"/>
        </w:rPr>
        <w:t>应付供应商全款，应收佣金。</w:t>
      </w:r>
    </w:p>
    <w:p w:rsidR="003D6E2B" w:rsidRDefault="003D6E2B" w:rsidP="003D6E2B">
      <w:pPr>
        <w:spacing w:after="0"/>
        <w:ind w:left="540" w:firstLineChars="300" w:firstLine="66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后返</w:t>
      </w:r>
      <w:r>
        <w:rPr>
          <w:rFonts w:ascii="微软雅黑" w:eastAsia="微软雅黑" w:hAnsi="微软雅黑" w:cs="宋体"/>
          <w:szCs w:val="22"/>
          <w:lang w:eastAsia="zh-CN"/>
        </w:rPr>
        <w:t>-周期返，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 w:rsidR="006D1396">
        <w:rPr>
          <w:rFonts w:ascii="微软雅黑" w:eastAsia="微软雅黑" w:hAnsi="微软雅黑" w:cs="宋体"/>
          <w:szCs w:val="22"/>
          <w:lang w:eastAsia="zh-CN"/>
        </w:rPr>
        <w:t>魔方旅游为分销商制定该政策，意味着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后返</w:t>
      </w:r>
      <w:r w:rsidR="006D1396">
        <w:rPr>
          <w:rFonts w:ascii="微软雅黑" w:eastAsia="微软雅黑" w:hAnsi="微软雅黑" w:cs="宋体"/>
          <w:szCs w:val="22"/>
          <w:lang w:eastAsia="zh-CN"/>
        </w:rPr>
        <w:t>金额在检票后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就会在分销商</w:t>
      </w:r>
      <w:r w:rsidR="006D1396">
        <w:rPr>
          <w:rFonts w:ascii="微软雅黑" w:eastAsia="微软雅黑" w:hAnsi="微软雅黑" w:cs="宋体"/>
          <w:szCs w:val="22"/>
          <w:lang w:eastAsia="zh-CN"/>
        </w:rPr>
        <w:t>的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冻结</w:t>
      </w:r>
      <w:r w:rsidR="006D1396">
        <w:rPr>
          <w:rFonts w:ascii="微软雅黑" w:eastAsia="微软雅黑" w:hAnsi="微软雅黑" w:cs="宋体"/>
          <w:szCs w:val="22"/>
          <w:lang w:eastAsia="zh-CN"/>
        </w:rPr>
        <w:t>账户里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，不可</w:t>
      </w:r>
      <w:r w:rsidR="006D1396">
        <w:rPr>
          <w:rFonts w:ascii="微软雅黑" w:eastAsia="微软雅黑" w:hAnsi="微软雅黑" w:cs="宋体"/>
          <w:szCs w:val="22"/>
          <w:lang w:eastAsia="zh-CN"/>
        </w:rPr>
        <w:t>使用，到达规定周期后，冻结转可用，可以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下单</w:t>
      </w:r>
      <w:r w:rsidR="006D1396">
        <w:rPr>
          <w:rFonts w:ascii="微软雅黑" w:eastAsia="微软雅黑" w:hAnsi="微软雅黑" w:cs="宋体"/>
          <w:szCs w:val="22"/>
          <w:lang w:eastAsia="zh-CN"/>
        </w:rPr>
        <w:t>抵扣或者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提现，</w:t>
      </w:r>
      <w:r w:rsidR="006D1396">
        <w:rPr>
          <w:rFonts w:ascii="微软雅黑" w:eastAsia="微软雅黑" w:hAnsi="微软雅黑" w:cs="宋体"/>
          <w:szCs w:val="22"/>
          <w:lang w:eastAsia="zh-CN"/>
        </w:rPr>
        <w:t>如果是供应商为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 w:rsidR="006D1396">
        <w:rPr>
          <w:rFonts w:ascii="微软雅黑" w:eastAsia="微软雅黑" w:hAnsi="微软雅黑" w:cs="宋体"/>
          <w:szCs w:val="22"/>
          <w:lang w:eastAsia="zh-CN"/>
        </w:rPr>
        <w:t>渠道制定该政策，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该部分后返</w:t>
      </w:r>
      <w:r w:rsidR="006D1396">
        <w:rPr>
          <w:rFonts w:ascii="微软雅黑" w:eastAsia="微软雅黑" w:hAnsi="微软雅黑" w:cs="宋体"/>
          <w:szCs w:val="22"/>
          <w:lang w:eastAsia="zh-CN"/>
        </w:rPr>
        <w:t>视为佣金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；</w:t>
      </w:r>
      <w:r w:rsidR="006D1396">
        <w:rPr>
          <w:rFonts w:ascii="微软雅黑" w:eastAsia="微软雅黑" w:hAnsi="微软雅黑" w:cs="宋体"/>
          <w:szCs w:val="22"/>
          <w:lang w:eastAsia="zh-CN"/>
        </w:rPr>
        <w:t>如果合同里规定佣金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内扣</w:t>
      </w:r>
      <w:r w:rsidR="006D1396">
        <w:rPr>
          <w:rFonts w:ascii="微软雅黑" w:eastAsia="微软雅黑" w:hAnsi="微软雅黑" w:cs="宋体"/>
          <w:szCs w:val="22"/>
          <w:lang w:eastAsia="zh-CN"/>
        </w:rPr>
        <w:t>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则</w:t>
      </w:r>
      <w:r w:rsidR="006D1396">
        <w:rPr>
          <w:rFonts w:ascii="微软雅黑" w:eastAsia="微软雅黑" w:hAnsi="微软雅黑" w:cs="宋体"/>
          <w:szCs w:val="22"/>
          <w:lang w:eastAsia="zh-CN"/>
        </w:rPr>
        <w:t>不会存在该情况；如果合同里规定佣金后付，则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结算</w:t>
      </w:r>
      <w:r w:rsidR="006D1396">
        <w:rPr>
          <w:rFonts w:ascii="微软雅黑" w:eastAsia="微软雅黑" w:hAnsi="微软雅黑" w:cs="宋体"/>
          <w:szCs w:val="22"/>
          <w:lang w:eastAsia="zh-CN"/>
        </w:rPr>
        <w:t>时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确认</w:t>
      </w:r>
      <w:r w:rsidR="006D1396">
        <w:rPr>
          <w:rFonts w:ascii="微软雅黑" w:eastAsia="微软雅黑" w:hAnsi="微软雅黑" w:cs="宋体"/>
          <w:szCs w:val="22"/>
          <w:lang w:eastAsia="zh-CN"/>
        </w:rPr>
        <w:t>应付供应商全款，应收佣金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6D1396">
        <w:rPr>
          <w:rFonts w:ascii="微软雅黑" w:eastAsia="微软雅黑" w:hAnsi="微软雅黑" w:cs="宋体"/>
          <w:szCs w:val="22"/>
          <w:lang w:eastAsia="zh-CN"/>
        </w:rPr>
        <w:t>在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到达</w:t>
      </w:r>
      <w:r w:rsidR="006D1396">
        <w:rPr>
          <w:rFonts w:ascii="微软雅黑" w:eastAsia="微软雅黑" w:hAnsi="微软雅黑" w:cs="宋体"/>
          <w:szCs w:val="22"/>
          <w:lang w:eastAsia="zh-CN"/>
        </w:rPr>
        <w:t>规定周期后，进行</w:t>
      </w:r>
      <w:r w:rsidR="006D1396">
        <w:rPr>
          <w:rFonts w:ascii="微软雅黑" w:eastAsia="微软雅黑" w:hAnsi="微软雅黑" w:cs="宋体" w:hint="eastAsia"/>
          <w:szCs w:val="22"/>
          <w:lang w:eastAsia="zh-CN"/>
        </w:rPr>
        <w:t>对</w:t>
      </w:r>
      <w:r w:rsidR="006D1396">
        <w:rPr>
          <w:rFonts w:ascii="微软雅黑" w:eastAsia="微软雅黑" w:hAnsi="微软雅黑" w:cs="宋体"/>
          <w:szCs w:val="22"/>
          <w:lang w:eastAsia="zh-CN"/>
        </w:rPr>
        <w:t>供应商催款。</w:t>
      </w:r>
    </w:p>
    <w:p w:rsidR="00E917C2" w:rsidRPr="006D1396" w:rsidRDefault="00E917C2" w:rsidP="003D6E2B">
      <w:pPr>
        <w:spacing w:after="0"/>
        <w:ind w:left="540" w:firstLineChars="300" w:firstLine="66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后返</w:t>
      </w:r>
      <w:r>
        <w:rPr>
          <w:rFonts w:ascii="微软雅黑" w:eastAsia="微软雅黑" w:hAnsi="微软雅黑" w:cs="宋体"/>
          <w:szCs w:val="22"/>
          <w:lang w:eastAsia="zh-CN"/>
        </w:rPr>
        <w:t>会</w:t>
      </w:r>
      <w:r>
        <w:rPr>
          <w:rFonts w:ascii="微软雅黑" w:eastAsia="微软雅黑" w:hAnsi="微软雅黑" w:cs="宋体" w:hint="eastAsia"/>
          <w:szCs w:val="22"/>
          <w:lang w:eastAsia="zh-CN"/>
        </w:rPr>
        <w:t>有</w:t>
      </w:r>
      <w:r>
        <w:rPr>
          <w:rFonts w:ascii="微软雅黑" w:eastAsia="微软雅黑" w:hAnsi="微软雅黑" w:cs="宋体"/>
          <w:szCs w:val="22"/>
          <w:lang w:eastAsia="zh-CN"/>
        </w:rPr>
        <w:t>两种形式：</w:t>
      </w:r>
      <w:r>
        <w:rPr>
          <w:rFonts w:ascii="微软雅黑" w:eastAsia="微软雅黑" w:hAnsi="微软雅黑" w:cs="宋体" w:hint="eastAsia"/>
          <w:szCs w:val="22"/>
          <w:lang w:eastAsia="zh-CN"/>
        </w:rPr>
        <w:t>返</w:t>
      </w:r>
      <w:r>
        <w:rPr>
          <w:rFonts w:ascii="微软雅黑" w:eastAsia="微软雅黑" w:hAnsi="微软雅黑" w:cs="宋体"/>
          <w:szCs w:val="22"/>
          <w:lang w:eastAsia="zh-CN"/>
        </w:rPr>
        <w:t>现金、返积分。</w:t>
      </w:r>
    </w:p>
    <w:p w:rsidR="00915455" w:rsidRDefault="00915455" w:rsidP="00915455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/>
          <w:szCs w:val="22"/>
          <w:lang w:eastAsia="zh-CN"/>
        </w:rPr>
        <w:t>返利政策</w:t>
      </w:r>
      <w:r>
        <w:rPr>
          <w:rFonts w:ascii="微软雅黑" w:eastAsia="微软雅黑" w:hAnsi="微软雅黑" w:cs="宋体" w:hint="eastAsia"/>
          <w:szCs w:val="22"/>
          <w:lang w:eastAsia="zh-CN"/>
        </w:rPr>
        <w:t>补充</w:t>
      </w:r>
      <w:r>
        <w:rPr>
          <w:rFonts w:ascii="微软雅黑" w:eastAsia="微软雅黑" w:hAnsi="微软雅黑" w:cs="宋体"/>
          <w:szCs w:val="22"/>
          <w:lang w:eastAsia="zh-CN"/>
        </w:rPr>
        <w:t>解释：</w:t>
      </w:r>
    </w:p>
    <w:p w:rsidR="00915455" w:rsidRDefault="00915455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返利</w:t>
      </w:r>
      <w:r>
        <w:rPr>
          <w:rFonts w:ascii="微软雅黑" w:eastAsia="微软雅黑" w:hAnsi="微软雅黑" w:cs="宋体"/>
          <w:szCs w:val="22"/>
          <w:lang w:eastAsia="zh-CN"/>
        </w:rPr>
        <w:t>对象（</w:t>
      </w:r>
      <w:r>
        <w:rPr>
          <w:rFonts w:ascii="微软雅黑" w:eastAsia="微软雅黑" w:hAnsi="微软雅黑" w:cs="宋体" w:hint="eastAsia"/>
          <w:szCs w:val="22"/>
          <w:lang w:eastAsia="zh-CN"/>
        </w:rPr>
        <w:t>旅行社</w:t>
      </w:r>
      <w:r>
        <w:rPr>
          <w:rFonts w:ascii="微软雅黑" w:eastAsia="微软雅黑" w:hAnsi="微软雅黑" w:cs="宋体"/>
          <w:szCs w:val="22"/>
          <w:lang w:eastAsia="zh-CN"/>
        </w:rPr>
        <w:t>、</w:t>
      </w:r>
      <w:r>
        <w:rPr>
          <w:rFonts w:ascii="微软雅黑" w:eastAsia="微软雅黑" w:hAnsi="微软雅黑" w:cs="宋体" w:hint="eastAsia"/>
          <w:szCs w:val="22"/>
          <w:lang w:eastAsia="zh-CN"/>
        </w:rPr>
        <w:t>旅行社</w:t>
      </w:r>
      <w:r>
        <w:rPr>
          <w:rFonts w:ascii="微软雅黑" w:eastAsia="微软雅黑" w:hAnsi="微软雅黑" w:cs="宋体"/>
          <w:szCs w:val="22"/>
          <w:lang w:eastAsia="zh-CN"/>
        </w:rPr>
        <w:t>部门、导游</w:t>
      </w:r>
      <w:r>
        <w:rPr>
          <w:rFonts w:ascii="微软雅黑" w:eastAsia="微软雅黑" w:hAnsi="微软雅黑" w:cs="宋体" w:hint="eastAsia"/>
          <w:szCs w:val="22"/>
          <w:lang w:eastAsia="zh-CN"/>
        </w:rPr>
        <w:t>、</w:t>
      </w:r>
      <w:r>
        <w:rPr>
          <w:rFonts w:ascii="微软雅黑" w:eastAsia="微软雅黑" w:hAnsi="微软雅黑" w:cs="宋体"/>
          <w:szCs w:val="22"/>
          <w:lang w:eastAsia="zh-CN"/>
        </w:rPr>
        <w:t>商户</w:t>
      </w:r>
      <w:r>
        <w:rPr>
          <w:rFonts w:ascii="微软雅黑" w:eastAsia="微软雅黑" w:hAnsi="微软雅黑" w:cs="宋体" w:hint="eastAsia"/>
          <w:szCs w:val="22"/>
          <w:lang w:eastAsia="zh-CN"/>
        </w:rPr>
        <w:t>、OTA、魔方</w:t>
      </w:r>
      <w:r>
        <w:rPr>
          <w:rFonts w:ascii="微软雅黑" w:eastAsia="微软雅黑" w:hAnsi="微软雅黑" w:cs="宋体"/>
          <w:szCs w:val="22"/>
          <w:lang w:eastAsia="zh-CN"/>
        </w:rPr>
        <w:t>旅游）；</w:t>
      </w:r>
      <w:r>
        <w:rPr>
          <w:rFonts w:ascii="微软雅黑" w:eastAsia="微软雅黑" w:hAnsi="微软雅黑" w:cs="宋体" w:hint="eastAsia"/>
          <w:szCs w:val="22"/>
          <w:lang w:eastAsia="zh-CN"/>
        </w:rPr>
        <w:t>结算</w:t>
      </w:r>
      <w:r>
        <w:rPr>
          <w:rFonts w:ascii="微软雅黑" w:eastAsia="微软雅黑" w:hAnsi="微软雅黑" w:cs="宋体"/>
          <w:szCs w:val="22"/>
          <w:lang w:eastAsia="zh-CN"/>
        </w:rPr>
        <w:t>方式（</w:t>
      </w:r>
      <w:r>
        <w:rPr>
          <w:rFonts w:ascii="微软雅黑" w:eastAsia="微软雅黑" w:hAnsi="微软雅黑" w:cs="宋体" w:hint="eastAsia"/>
          <w:szCs w:val="22"/>
          <w:lang w:eastAsia="zh-CN"/>
        </w:rPr>
        <w:t>即时解冻</w:t>
      </w:r>
      <w:r>
        <w:rPr>
          <w:rFonts w:ascii="微软雅黑" w:eastAsia="微软雅黑" w:hAnsi="微软雅黑" w:cs="宋体"/>
          <w:szCs w:val="22"/>
          <w:lang w:eastAsia="zh-CN"/>
        </w:rPr>
        <w:t>、周期解冻）</w:t>
      </w:r>
      <w:r>
        <w:rPr>
          <w:rFonts w:ascii="微软雅黑" w:eastAsia="微软雅黑" w:hAnsi="微软雅黑" w:cs="宋体" w:hint="eastAsia"/>
          <w:szCs w:val="22"/>
          <w:lang w:eastAsia="zh-CN"/>
        </w:rPr>
        <w:t>；</w:t>
      </w:r>
      <w:r>
        <w:rPr>
          <w:rFonts w:ascii="微软雅黑" w:eastAsia="微软雅黑" w:hAnsi="微软雅黑" w:cs="宋体"/>
          <w:szCs w:val="22"/>
          <w:lang w:eastAsia="zh-CN"/>
        </w:rPr>
        <w:t>返利形式（</w:t>
      </w:r>
      <w:r>
        <w:rPr>
          <w:rFonts w:ascii="微软雅黑" w:eastAsia="微软雅黑" w:hAnsi="微软雅黑" w:cs="宋体" w:hint="eastAsia"/>
          <w:szCs w:val="22"/>
          <w:lang w:eastAsia="zh-CN"/>
        </w:rPr>
        <w:t>返利</w:t>
      </w:r>
      <w:r>
        <w:rPr>
          <w:rFonts w:ascii="微软雅黑" w:eastAsia="微软雅黑" w:hAnsi="微软雅黑" w:cs="宋体"/>
          <w:szCs w:val="22"/>
          <w:lang w:eastAsia="zh-CN"/>
        </w:rPr>
        <w:t>积分、</w:t>
      </w:r>
      <w:r>
        <w:rPr>
          <w:rFonts w:ascii="微软雅黑" w:eastAsia="微软雅黑" w:hAnsi="微软雅黑" w:cs="宋体" w:hint="eastAsia"/>
          <w:szCs w:val="22"/>
          <w:lang w:eastAsia="zh-CN"/>
        </w:rPr>
        <w:t>现金</w:t>
      </w:r>
      <w:r>
        <w:rPr>
          <w:rFonts w:ascii="微软雅黑" w:eastAsia="微软雅黑" w:hAnsi="微软雅黑" w:cs="宋体"/>
          <w:szCs w:val="22"/>
          <w:lang w:eastAsia="zh-CN"/>
        </w:rPr>
        <w:t>）</w:t>
      </w:r>
      <w:r>
        <w:rPr>
          <w:rFonts w:ascii="微软雅黑" w:eastAsia="微软雅黑" w:hAnsi="微软雅黑" w:cs="宋体" w:hint="eastAsia"/>
          <w:szCs w:val="22"/>
          <w:lang w:eastAsia="zh-CN"/>
        </w:rPr>
        <w:t>；返利</w:t>
      </w:r>
      <w:r>
        <w:rPr>
          <w:rFonts w:ascii="微软雅黑" w:eastAsia="微软雅黑" w:hAnsi="微软雅黑" w:cs="宋体"/>
          <w:szCs w:val="22"/>
          <w:lang w:eastAsia="zh-CN"/>
        </w:rPr>
        <w:t>数量</w:t>
      </w:r>
      <w:r>
        <w:rPr>
          <w:rFonts w:ascii="微软雅黑" w:eastAsia="微软雅黑" w:hAnsi="微软雅黑" w:cs="宋体" w:hint="eastAsia"/>
          <w:szCs w:val="22"/>
          <w:lang w:eastAsia="zh-CN"/>
        </w:rPr>
        <w:t>（</w:t>
      </w:r>
      <w:r>
        <w:rPr>
          <w:rFonts w:ascii="微软雅黑" w:eastAsia="微软雅黑" w:hAnsi="微软雅黑" w:cs="宋体"/>
          <w:szCs w:val="22"/>
          <w:lang w:eastAsia="zh-CN"/>
        </w:rPr>
        <w:t>返利金额）</w:t>
      </w:r>
      <w:r>
        <w:rPr>
          <w:rFonts w:ascii="微软雅黑" w:eastAsia="微软雅黑" w:hAnsi="微软雅黑" w:cs="宋体" w:hint="eastAsia"/>
          <w:szCs w:val="22"/>
          <w:lang w:eastAsia="zh-CN"/>
        </w:rPr>
        <w:t>；加点返</w:t>
      </w:r>
    </w:p>
    <w:p w:rsidR="00915455" w:rsidRDefault="00915455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对</w:t>
      </w:r>
      <w:r>
        <w:rPr>
          <w:rFonts w:ascii="微软雅黑" w:eastAsia="微软雅黑" w:hAnsi="微软雅黑" w:cs="宋体"/>
          <w:szCs w:val="22"/>
          <w:lang w:eastAsia="zh-CN"/>
        </w:rPr>
        <w:t>每种返利对象，都可以有两种返利形式。</w:t>
      </w:r>
    </w:p>
    <w:p w:rsidR="00915455" w:rsidRDefault="00915455" w:rsidP="00915455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返利</w:t>
      </w:r>
      <w:r>
        <w:rPr>
          <w:rFonts w:ascii="微软雅黑" w:eastAsia="微软雅黑" w:hAnsi="微软雅黑" w:cs="宋体"/>
          <w:szCs w:val="22"/>
          <w:lang w:eastAsia="zh-CN"/>
        </w:rPr>
        <w:t>积分</w:t>
      </w:r>
      <w:r>
        <w:rPr>
          <w:rFonts w:ascii="微软雅黑" w:eastAsia="微软雅黑" w:hAnsi="微软雅黑" w:cs="宋体" w:hint="eastAsia"/>
          <w:szCs w:val="22"/>
          <w:lang w:eastAsia="zh-CN"/>
        </w:rPr>
        <w:t>补充</w:t>
      </w:r>
      <w:r>
        <w:rPr>
          <w:rFonts w:ascii="微软雅黑" w:eastAsia="微软雅黑" w:hAnsi="微软雅黑" w:cs="宋体"/>
          <w:szCs w:val="22"/>
          <w:lang w:eastAsia="zh-CN"/>
        </w:rPr>
        <w:t>解释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：</w:t>
      </w:r>
    </w:p>
    <w:p w:rsidR="00915455" w:rsidRDefault="00915455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当返利</w:t>
      </w:r>
      <w:r>
        <w:rPr>
          <w:rFonts w:ascii="微软雅黑" w:eastAsia="微软雅黑" w:hAnsi="微软雅黑" w:cs="宋体"/>
          <w:szCs w:val="22"/>
          <w:lang w:eastAsia="zh-CN"/>
        </w:rPr>
        <w:t>形式选择返利积分时，需要选择返利规则和返利数量（返利规则</w:t>
      </w:r>
      <w:r>
        <w:rPr>
          <w:rFonts w:ascii="微软雅黑" w:eastAsia="微软雅黑" w:hAnsi="微软雅黑" w:cs="宋体" w:hint="eastAsia"/>
          <w:szCs w:val="22"/>
          <w:lang w:eastAsia="zh-CN"/>
        </w:rPr>
        <w:t>关联一至</w:t>
      </w:r>
      <w:r>
        <w:rPr>
          <w:rFonts w:ascii="微软雅黑" w:eastAsia="微软雅黑" w:hAnsi="微软雅黑" w:cs="宋体"/>
          <w:szCs w:val="22"/>
          <w:lang w:eastAsia="zh-CN"/>
        </w:rPr>
        <w:t>多个返利产品），</w:t>
      </w:r>
      <w:r>
        <w:rPr>
          <w:rFonts w:ascii="微软雅黑" w:eastAsia="微软雅黑" w:hAnsi="微软雅黑" w:cs="宋体" w:hint="eastAsia"/>
          <w:szCs w:val="22"/>
          <w:lang w:eastAsia="zh-CN"/>
        </w:rPr>
        <w:t>返利</w:t>
      </w:r>
      <w:r>
        <w:rPr>
          <w:rFonts w:ascii="微软雅黑" w:eastAsia="微软雅黑" w:hAnsi="微软雅黑" w:cs="宋体"/>
          <w:szCs w:val="22"/>
          <w:lang w:eastAsia="zh-CN"/>
        </w:rPr>
        <w:t>数量可理解</w:t>
      </w:r>
      <w:r>
        <w:rPr>
          <w:rFonts w:ascii="微软雅黑" w:eastAsia="微软雅黑" w:hAnsi="微软雅黑" w:cs="宋体" w:hint="eastAsia"/>
          <w:szCs w:val="22"/>
          <w:lang w:eastAsia="zh-CN"/>
        </w:rPr>
        <w:t>为</w:t>
      </w:r>
      <w:r>
        <w:rPr>
          <w:rFonts w:ascii="微软雅黑" w:eastAsia="微软雅黑" w:hAnsi="微软雅黑" w:cs="宋体"/>
          <w:szCs w:val="22"/>
          <w:lang w:eastAsia="zh-CN"/>
        </w:rPr>
        <w:t>返多少</w:t>
      </w:r>
      <w:r>
        <w:rPr>
          <w:rFonts w:ascii="微软雅黑" w:eastAsia="微软雅黑" w:hAnsi="微软雅黑" w:cs="宋体" w:hint="eastAsia"/>
          <w:szCs w:val="22"/>
          <w:lang w:eastAsia="zh-CN"/>
        </w:rPr>
        <w:t>个点</w:t>
      </w:r>
      <w:r>
        <w:rPr>
          <w:rFonts w:ascii="微软雅黑" w:eastAsia="微软雅黑" w:hAnsi="微软雅黑" w:cs="宋体"/>
          <w:szCs w:val="22"/>
          <w:lang w:eastAsia="zh-CN"/>
        </w:rPr>
        <w:t>，比如一个返利产品</w:t>
      </w:r>
      <w:r>
        <w:rPr>
          <w:rFonts w:ascii="微软雅黑" w:eastAsia="微软雅黑" w:hAnsi="微软雅黑" w:cs="宋体" w:hint="eastAsia"/>
          <w:szCs w:val="22"/>
          <w:lang w:eastAsia="zh-CN"/>
        </w:rPr>
        <w:t>渠道</w:t>
      </w:r>
      <w:r>
        <w:rPr>
          <w:rFonts w:ascii="微软雅黑" w:eastAsia="微软雅黑" w:hAnsi="微软雅黑" w:cs="宋体"/>
          <w:szCs w:val="22"/>
          <w:lang w:eastAsia="zh-CN"/>
        </w:rPr>
        <w:t>价是</w:t>
      </w:r>
      <w:r>
        <w:rPr>
          <w:rFonts w:ascii="微软雅黑" w:eastAsia="微软雅黑" w:hAnsi="微软雅黑" w:cs="宋体" w:hint="eastAsia"/>
          <w:szCs w:val="22"/>
          <w:lang w:eastAsia="zh-CN"/>
        </w:rPr>
        <w:t>30，即</w:t>
      </w:r>
      <w:r>
        <w:rPr>
          <w:rFonts w:ascii="微软雅黑" w:eastAsia="微软雅黑" w:hAnsi="微软雅黑" w:cs="宋体"/>
          <w:szCs w:val="22"/>
          <w:lang w:eastAsia="zh-CN"/>
        </w:rPr>
        <w:t>表示当返利数量达到</w:t>
      </w:r>
      <w:r>
        <w:rPr>
          <w:rFonts w:ascii="微软雅黑" w:eastAsia="微软雅黑" w:hAnsi="微软雅黑" w:cs="宋体" w:hint="eastAsia"/>
          <w:szCs w:val="22"/>
          <w:lang w:eastAsia="zh-CN"/>
        </w:rPr>
        <w:t>30，</w:t>
      </w:r>
      <w:r>
        <w:rPr>
          <w:rFonts w:ascii="微软雅黑" w:eastAsia="微软雅黑" w:hAnsi="微软雅黑" w:cs="宋体"/>
          <w:szCs w:val="22"/>
          <w:lang w:eastAsia="zh-CN"/>
        </w:rPr>
        <w:t>才可购买</w:t>
      </w:r>
      <w:r>
        <w:rPr>
          <w:rFonts w:ascii="微软雅黑" w:eastAsia="微软雅黑" w:hAnsi="微软雅黑" w:cs="宋体" w:hint="eastAsia"/>
          <w:szCs w:val="22"/>
          <w:lang w:eastAsia="zh-CN"/>
        </w:rPr>
        <w:t>该</w:t>
      </w:r>
      <w:r>
        <w:rPr>
          <w:rFonts w:ascii="微软雅黑" w:eastAsia="微软雅黑" w:hAnsi="微软雅黑" w:cs="宋体"/>
          <w:szCs w:val="22"/>
          <w:lang w:eastAsia="zh-CN"/>
        </w:rPr>
        <w:t>返利产品。</w:t>
      </w:r>
    </w:p>
    <w:p w:rsidR="00915455" w:rsidRPr="00F1768C" w:rsidRDefault="00915455" w:rsidP="00915455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加点返补充</w:t>
      </w:r>
      <w:r>
        <w:rPr>
          <w:rFonts w:ascii="微软雅黑" w:eastAsia="微软雅黑" w:hAnsi="微软雅黑" w:cs="宋体"/>
          <w:szCs w:val="22"/>
          <w:lang w:eastAsia="zh-CN"/>
        </w:rPr>
        <w:t>解释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：</w:t>
      </w:r>
    </w:p>
    <w:p w:rsidR="00915455" w:rsidRPr="00F1768C" w:rsidRDefault="00915455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F1768C">
        <w:rPr>
          <w:rFonts w:ascii="微软雅黑" w:eastAsia="微软雅黑" w:hAnsi="微软雅黑" w:cs="宋体" w:hint="eastAsia"/>
          <w:szCs w:val="22"/>
          <w:lang w:eastAsia="zh-CN"/>
        </w:rPr>
        <w:t>在</w:t>
      </w:r>
      <w:r w:rsidRPr="00F1768C">
        <w:rPr>
          <w:rFonts w:ascii="微软雅黑" w:eastAsia="微软雅黑" w:hAnsi="微软雅黑" w:cs="宋体"/>
          <w:szCs w:val="22"/>
          <w:lang w:eastAsia="zh-CN"/>
        </w:rPr>
        <w:t>供应商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A系统</w:t>
      </w:r>
      <w:r w:rsidRPr="00F1768C">
        <w:rPr>
          <w:rFonts w:ascii="微软雅黑" w:eastAsia="微软雅黑" w:hAnsi="微软雅黑" w:cs="宋体"/>
          <w:szCs w:val="22"/>
          <w:lang w:eastAsia="zh-CN"/>
        </w:rPr>
        <w:t>中设定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规则：当产品1在供应商</w:t>
      </w:r>
      <w:r w:rsidRPr="00F1768C">
        <w:rPr>
          <w:rFonts w:ascii="微软雅黑" w:eastAsia="微软雅黑" w:hAnsi="微软雅黑" w:cs="宋体"/>
          <w:szCs w:val="22"/>
          <w:lang w:eastAsia="zh-CN"/>
        </w:rPr>
        <w:t>B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（</w:t>
      </w:r>
      <w:r w:rsidRPr="00F1768C">
        <w:rPr>
          <w:rFonts w:ascii="微软雅黑" w:eastAsia="微软雅黑" w:hAnsi="微软雅黑" w:cs="宋体"/>
          <w:szCs w:val="22"/>
          <w:lang w:eastAsia="zh-CN"/>
        </w:rPr>
        <w:t>设置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伙伴</w:t>
      </w:r>
      <w:r w:rsidRPr="00F1768C">
        <w:rPr>
          <w:rFonts w:ascii="微软雅黑" w:eastAsia="微软雅黑" w:hAnsi="微软雅黑" w:cs="宋体"/>
          <w:szCs w:val="22"/>
          <w:lang w:eastAsia="zh-CN"/>
        </w:rPr>
        <w:t>关系）中已检，在有效日期范围内，在供应商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A购买</w:t>
      </w:r>
      <w:r w:rsidRPr="00F1768C">
        <w:rPr>
          <w:rFonts w:ascii="微软雅黑" w:eastAsia="微软雅黑" w:hAnsi="微软雅黑" w:cs="宋体"/>
          <w:szCs w:val="22"/>
          <w:lang w:eastAsia="zh-CN"/>
        </w:rPr>
        <w:t>产品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2，由供应商A返分销商</w:t>
      </w:r>
      <w:r w:rsidRPr="00F1768C">
        <w:rPr>
          <w:rFonts w:ascii="微软雅黑" w:eastAsia="微软雅黑" w:hAnsi="微软雅黑" w:cs="宋体"/>
          <w:szCs w:val="22"/>
          <w:lang w:eastAsia="zh-CN"/>
        </w:rPr>
        <w:t>。</w:t>
      </w:r>
      <w:r w:rsidRPr="00F1768C">
        <w:rPr>
          <w:rFonts w:ascii="微软雅黑" w:eastAsia="微软雅黑" w:hAnsi="微软雅黑" w:cs="宋体" w:hint="eastAsia"/>
          <w:szCs w:val="22"/>
          <w:lang w:eastAsia="zh-CN"/>
        </w:rPr>
        <w:t>加点返可以返现金和积分；可以立减返，直接在购买产品2的时候减价；</w:t>
      </w:r>
    </w:p>
    <w:p w:rsidR="00915455" w:rsidRDefault="00915455" w:rsidP="00915455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F1768C">
        <w:rPr>
          <w:rFonts w:ascii="微软雅黑" w:eastAsia="微软雅黑" w:hAnsi="微软雅黑" w:cs="宋体" w:hint="eastAsia"/>
          <w:szCs w:val="22"/>
          <w:lang w:eastAsia="zh-CN"/>
        </w:rPr>
        <w:t>加点返先返产品的原定返利规则，然后再加点返。如B产品是返利4元，加点返是2元，当购买B产品时，先返4元，判定满足加点返条件后，再返2元。</w:t>
      </w:r>
    </w:p>
    <w:p w:rsidR="00E917C2" w:rsidRDefault="00E917C2" w:rsidP="00E917C2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lastRenderedPageBreak/>
        <w:t>其它</w:t>
      </w:r>
      <w:r>
        <w:rPr>
          <w:rFonts w:ascii="微软雅黑" w:eastAsia="微软雅黑" w:hAnsi="微软雅黑" w:cs="宋体"/>
          <w:szCs w:val="22"/>
          <w:lang w:eastAsia="zh-CN"/>
        </w:rPr>
        <w:t>营销活动：</w:t>
      </w:r>
    </w:p>
    <w:p w:rsidR="00E917C2" w:rsidRPr="00790044" w:rsidRDefault="00E917C2" w:rsidP="00E917C2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可能</w:t>
      </w:r>
      <w:r>
        <w:rPr>
          <w:rFonts w:ascii="微软雅黑" w:eastAsia="微软雅黑" w:hAnsi="微软雅黑" w:cs="宋体"/>
          <w:szCs w:val="22"/>
          <w:lang w:eastAsia="zh-CN"/>
        </w:rPr>
        <w:t>会有的</w:t>
      </w:r>
      <w:r w:rsidRPr="00790044">
        <w:rPr>
          <w:rFonts w:ascii="微软雅黑" w:eastAsia="微软雅黑" w:hAnsi="微软雅黑" w:cs="宋体"/>
          <w:szCs w:val="22"/>
          <w:lang w:eastAsia="zh-CN"/>
        </w:rPr>
        <w:t>营销活动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，暂</w:t>
      </w:r>
      <w:r w:rsidRPr="00790044">
        <w:rPr>
          <w:rFonts w:ascii="微软雅黑" w:eastAsia="微软雅黑" w:hAnsi="微软雅黑" w:cs="宋体"/>
          <w:szCs w:val="22"/>
          <w:lang w:eastAsia="zh-CN"/>
        </w:rPr>
        <w:t>归纳为三种：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满足</w:t>
      </w:r>
      <w:r w:rsidRPr="00790044">
        <w:rPr>
          <w:rFonts w:ascii="微软雅黑" w:eastAsia="微软雅黑" w:hAnsi="微软雅黑" w:cs="宋体"/>
          <w:szCs w:val="22"/>
          <w:lang w:eastAsia="zh-CN"/>
        </w:rPr>
        <w:t>一定条件立减；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参加</w:t>
      </w:r>
      <w:r w:rsidRPr="00790044">
        <w:rPr>
          <w:rFonts w:ascii="微软雅黑" w:eastAsia="微软雅黑" w:hAnsi="微软雅黑" w:cs="宋体"/>
          <w:szCs w:val="22"/>
          <w:lang w:eastAsia="zh-CN"/>
        </w:rPr>
        <w:t>活动，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赠送优惠券</w:t>
      </w:r>
      <w:r w:rsidRPr="00790044">
        <w:rPr>
          <w:rFonts w:ascii="微软雅黑" w:eastAsia="微软雅黑" w:hAnsi="微软雅黑" w:cs="宋体"/>
          <w:szCs w:val="22"/>
          <w:lang w:eastAsia="zh-CN"/>
        </w:rPr>
        <w:t>和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金币</w:t>
      </w:r>
      <w:r w:rsidRPr="00790044">
        <w:rPr>
          <w:rFonts w:ascii="微软雅黑" w:eastAsia="微软雅黑" w:hAnsi="微软雅黑" w:cs="宋体"/>
          <w:szCs w:val="22"/>
          <w:lang w:eastAsia="zh-CN"/>
        </w:rPr>
        <w:t>；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会员奖励</w:t>
      </w:r>
      <w:r w:rsidRPr="00790044">
        <w:rPr>
          <w:rFonts w:ascii="微软雅黑" w:eastAsia="微软雅黑" w:hAnsi="微软雅黑" w:cs="宋体"/>
          <w:szCs w:val="22"/>
          <w:lang w:eastAsia="zh-CN"/>
        </w:rPr>
        <w:t>：</w:t>
      </w:r>
      <w:r w:rsidRPr="00790044">
        <w:rPr>
          <w:rFonts w:ascii="微软雅黑" w:eastAsia="微软雅黑" w:hAnsi="微软雅黑" w:cs="宋体" w:hint="eastAsia"/>
          <w:szCs w:val="22"/>
          <w:lang w:eastAsia="zh-CN"/>
        </w:rPr>
        <w:t>当累积到一定水平，赠送优惠券、金币、产品、或立减。</w:t>
      </w:r>
    </w:p>
    <w:p w:rsidR="00E917C2" w:rsidRDefault="00E917C2" w:rsidP="00E917C2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例如</w:t>
      </w:r>
      <w:r>
        <w:rPr>
          <w:rFonts w:ascii="微软雅黑" w:eastAsia="微软雅黑" w:hAnsi="微软雅黑" w:cs="宋体"/>
          <w:szCs w:val="22"/>
          <w:lang w:eastAsia="zh-CN"/>
        </w:rPr>
        <w:t>满减</w:t>
      </w:r>
      <w:r>
        <w:rPr>
          <w:rFonts w:ascii="微软雅黑" w:eastAsia="微软雅黑" w:hAnsi="微软雅黑" w:cs="宋体" w:hint="eastAsia"/>
          <w:szCs w:val="22"/>
          <w:lang w:eastAsia="zh-CN"/>
        </w:rPr>
        <w:t>有</w:t>
      </w:r>
      <w:r>
        <w:rPr>
          <w:rFonts w:ascii="微软雅黑" w:eastAsia="微软雅黑" w:hAnsi="微软雅黑" w:cs="宋体"/>
          <w:szCs w:val="22"/>
          <w:lang w:eastAsia="zh-CN"/>
        </w:rPr>
        <w:t>两种形式：一是在</w:t>
      </w:r>
      <w:r>
        <w:rPr>
          <w:rFonts w:ascii="微软雅黑" w:eastAsia="微软雅黑" w:hAnsi="微软雅黑" w:cs="宋体" w:hint="eastAsia"/>
          <w:szCs w:val="22"/>
          <w:lang w:eastAsia="zh-CN"/>
        </w:rPr>
        <w:t>渠道</w:t>
      </w:r>
      <w:r>
        <w:rPr>
          <w:rFonts w:ascii="微软雅黑" w:eastAsia="微软雅黑" w:hAnsi="微软雅黑" w:cs="宋体"/>
          <w:szCs w:val="22"/>
          <w:lang w:eastAsia="zh-CN"/>
        </w:rPr>
        <w:t>政策中设置</w:t>
      </w:r>
      <w:r w:rsidRPr="008A4657">
        <w:rPr>
          <w:rFonts w:ascii="微软雅黑" w:eastAsia="微软雅黑" w:hAnsi="微软雅黑" w:cs="宋体" w:hint="eastAsia"/>
          <w:szCs w:val="22"/>
          <w:lang w:eastAsia="zh-CN"/>
        </w:rPr>
        <w:t>即满</w:t>
      </w:r>
      <w:r w:rsidRPr="008A4657">
        <w:rPr>
          <w:rFonts w:ascii="微软雅黑" w:eastAsia="微软雅黑" w:hAnsi="微软雅黑" w:cs="宋体"/>
          <w:szCs w:val="22"/>
          <w:lang w:eastAsia="zh-CN"/>
        </w:rPr>
        <w:t>多少单，返</w:t>
      </w:r>
      <w:r w:rsidRPr="008A4657">
        <w:rPr>
          <w:rFonts w:ascii="微软雅黑" w:eastAsia="微软雅黑" w:hAnsi="微软雅黑" w:cs="宋体" w:hint="eastAsia"/>
          <w:szCs w:val="22"/>
          <w:lang w:eastAsia="zh-CN"/>
        </w:rPr>
        <w:t>产品数量</w:t>
      </w:r>
      <w:r w:rsidRPr="008A4657">
        <w:rPr>
          <w:rFonts w:ascii="微软雅黑" w:eastAsia="微软雅黑" w:hAnsi="微软雅黑" w:cs="宋体"/>
          <w:szCs w:val="22"/>
          <w:lang w:eastAsia="zh-CN"/>
        </w:rPr>
        <w:t>的规则</w:t>
      </w:r>
      <w:r>
        <w:rPr>
          <w:rFonts w:ascii="微软雅黑" w:eastAsia="微软雅黑" w:hAnsi="微软雅黑" w:cs="宋体" w:hint="eastAsia"/>
          <w:szCs w:val="22"/>
          <w:lang w:eastAsia="zh-CN"/>
        </w:rPr>
        <w:t>；</w:t>
      </w:r>
      <w:r>
        <w:rPr>
          <w:rFonts w:ascii="微软雅黑" w:eastAsia="微软雅黑" w:hAnsi="微软雅黑" w:cs="宋体"/>
          <w:szCs w:val="22"/>
          <w:lang w:eastAsia="zh-CN"/>
        </w:rPr>
        <w:t>二是在</w:t>
      </w:r>
      <w:r>
        <w:rPr>
          <w:rFonts w:ascii="微软雅黑" w:eastAsia="微软雅黑" w:hAnsi="微软雅黑" w:cs="宋体" w:hint="eastAsia"/>
          <w:szCs w:val="22"/>
          <w:lang w:eastAsia="zh-CN"/>
        </w:rPr>
        <w:t>代</w:t>
      </w:r>
      <w:r>
        <w:rPr>
          <w:rFonts w:ascii="微软雅黑" w:eastAsia="微软雅黑" w:hAnsi="微软雅黑" w:cs="宋体"/>
          <w:szCs w:val="22"/>
          <w:lang w:eastAsia="zh-CN"/>
        </w:rPr>
        <w:t>供销平台</w:t>
      </w:r>
      <w:r>
        <w:rPr>
          <w:rFonts w:ascii="微软雅黑" w:eastAsia="微软雅黑" w:hAnsi="微软雅黑" w:cs="宋体" w:hint="eastAsia"/>
          <w:szCs w:val="22"/>
          <w:lang w:eastAsia="zh-CN"/>
        </w:rPr>
        <w:t>营销</w:t>
      </w:r>
      <w:r>
        <w:rPr>
          <w:rFonts w:ascii="微软雅黑" w:eastAsia="微软雅黑" w:hAnsi="微软雅黑" w:cs="宋体"/>
          <w:szCs w:val="22"/>
          <w:lang w:eastAsia="zh-CN"/>
        </w:rPr>
        <w:t>活动上</w:t>
      </w:r>
      <w:r>
        <w:rPr>
          <w:rFonts w:ascii="微软雅黑" w:eastAsia="微软雅黑" w:hAnsi="微软雅黑" w:cs="宋体" w:hint="eastAsia"/>
          <w:szCs w:val="22"/>
          <w:lang w:eastAsia="zh-CN"/>
        </w:rPr>
        <w:t>设置</w:t>
      </w:r>
      <w:r>
        <w:rPr>
          <w:rFonts w:ascii="微软雅黑" w:eastAsia="微软雅黑" w:hAnsi="微软雅黑" w:cs="宋体"/>
          <w:szCs w:val="22"/>
          <w:lang w:eastAsia="zh-CN"/>
        </w:rPr>
        <w:t>满多少金额，返</w:t>
      </w:r>
      <w:r>
        <w:rPr>
          <w:rFonts w:ascii="微软雅黑" w:eastAsia="微软雅黑" w:hAnsi="微软雅黑" w:cs="宋体" w:hint="eastAsia"/>
          <w:szCs w:val="22"/>
          <w:lang w:eastAsia="zh-CN"/>
        </w:rPr>
        <w:t>现金</w:t>
      </w:r>
      <w:r>
        <w:rPr>
          <w:rFonts w:ascii="微软雅黑" w:eastAsia="微软雅黑" w:hAnsi="微软雅黑" w:cs="宋体"/>
          <w:szCs w:val="22"/>
          <w:lang w:eastAsia="zh-CN"/>
        </w:rPr>
        <w:t>的规则。</w:t>
      </w:r>
    </w:p>
    <w:p w:rsidR="00E917C2" w:rsidRDefault="00E917C2" w:rsidP="00E917C2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结算规则</w:t>
      </w:r>
      <w:r>
        <w:rPr>
          <w:rFonts w:ascii="微软雅黑" w:eastAsia="微软雅黑" w:hAnsi="微软雅黑" w:cs="宋体"/>
          <w:szCs w:val="22"/>
          <w:lang w:eastAsia="zh-CN"/>
        </w:rPr>
        <w:t>：</w:t>
      </w:r>
    </w:p>
    <w:p w:rsidR="00E917C2" w:rsidRDefault="00E917C2" w:rsidP="00E917C2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对于景区</w:t>
      </w:r>
      <w:r>
        <w:rPr>
          <w:rFonts w:ascii="微软雅黑" w:eastAsia="微软雅黑" w:hAnsi="微软雅黑" w:cs="宋体"/>
          <w:szCs w:val="22"/>
          <w:lang w:eastAsia="zh-CN"/>
        </w:rPr>
        <w:t>门票，在</w:t>
      </w:r>
      <w:r>
        <w:rPr>
          <w:rFonts w:ascii="微软雅黑" w:eastAsia="微软雅黑" w:hAnsi="微软雅黑" w:cs="宋体" w:hint="eastAsia"/>
          <w:szCs w:val="22"/>
          <w:lang w:eastAsia="zh-CN"/>
        </w:rPr>
        <w:t>订单</w:t>
      </w:r>
      <w:r>
        <w:rPr>
          <w:rFonts w:ascii="微软雅黑" w:eastAsia="微软雅黑" w:hAnsi="微软雅黑" w:cs="宋体"/>
          <w:szCs w:val="22"/>
          <w:lang w:eastAsia="zh-CN"/>
        </w:rPr>
        <w:t>检票后进行结算</w:t>
      </w:r>
    </w:p>
    <w:p w:rsidR="00E917C2" w:rsidRPr="00E917C2" w:rsidRDefault="00E917C2" w:rsidP="00E917C2">
      <w:pPr>
        <w:spacing w:after="0"/>
        <w:ind w:left="54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对于住宿</w:t>
      </w:r>
      <w:r>
        <w:rPr>
          <w:rFonts w:ascii="微软雅黑" w:eastAsia="微软雅黑" w:hAnsi="微软雅黑" w:cs="宋体"/>
          <w:szCs w:val="22"/>
          <w:lang w:eastAsia="zh-CN"/>
        </w:rPr>
        <w:t xml:space="preserve">产品，在check out </w:t>
      </w:r>
      <w:r>
        <w:rPr>
          <w:rFonts w:ascii="微软雅黑" w:eastAsia="微软雅黑" w:hAnsi="微软雅黑" w:cs="宋体" w:hint="eastAsia"/>
          <w:szCs w:val="22"/>
          <w:lang w:eastAsia="zh-CN"/>
        </w:rPr>
        <w:t>后进行</w:t>
      </w:r>
      <w:r>
        <w:rPr>
          <w:rFonts w:ascii="微软雅黑" w:eastAsia="微软雅黑" w:hAnsi="微软雅黑" w:cs="宋体"/>
          <w:szCs w:val="22"/>
          <w:lang w:eastAsia="zh-CN"/>
        </w:rPr>
        <w:t>结算</w:t>
      </w:r>
    </w:p>
    <w:p w:rsidR="00E917C2" w:rsidRDefault="00E917C2" w:rsidP="00E917C2">
      <w:pPr>
        <w:pStyle w:val="a4"/>
        <w:numPr>
          <w:ilvl w:val="1"/>
          <w:numId w:val="109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>
        <w:rPr>
          <w:rFonts w:ascii="微软雅黑" w:eastAsia="微软雅黑" w:hAnsi="微软雅黑" w:cs="宋体"/>
          <w:szCs w:val="22"/>
          <w:lang w:eastAsia="zh-CN"/>
        </w:rPr>
        <w:t>和供应商之间的结算</w:t>
      </w:r>
    </w:p>
    <w:p w:rsidR="00E917C2" w:rsidRDefault="00E917C2" w:rsidP="00E917C2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检票</w:t>
      </w:r>
      <w:r>
        <w:rPr>
          <w:rFonts w:ascii="微软雅黑" w:eastAsia="微软雅黑" w:hAnsi="微软雅黑" w:cs="宋体"/>
          <w:szCs w:val="22"/>
          <w:lang w:eastAsia="zh-CN"/>
        </w:rPr>
        <w:t>后，</w:t>
      </w:r>
      <w:r>
        <w:rPr>
          <w:rFonts w:ascii="微软雅黑" w:eastAsia="微软雅黑" w:hAnsi="微软雅黑" w:cs="宋体" w:hint="eastAsia"/>
          <w:szCs w:val="22"/>
          <w:lang w:eastAsia="zh-CN"/>
        </w:rPr>
        <w:t>根据</w:t>
      </w:r>
      <w:r>
        <w:rPr>
          <w:rFonts w:ascii="微软雅黑" w:eastAsia="微软雅黑" w:hAnsi="微软雅黑" w:cs="宋体"/>
          <w:szCs w:val="22"/>
          <w:lang w:eastAsia="zh-CN"/>
        </w:rPr>
        <w:t>订单金额-</w:t>
      </w:r>
      <w:r>
        <w:rPr>
          <w:rFonts w:ascii="微软雅黑" w:eastAsia="微软雅黑" w:hAnsi="微软雅黑" w:cs="宋体" w:hint="eastAsia"/>
          <w:szCs w:val="22"/>
          <w:lang w:eastAsia="zh-CN"/>
        </w:rPr>
        <w:t>退票</w:t>
      </w:r>
      <w:r>
        <w:rPr>
          <w:rFonts w:ascii="微软雅黑" w:eastAsia="微软雅黑" w:hAnsi="微软雅黑" w:cs="宋体"/>
          <w:szCs w:val="22"/>
          <w:lang w:eastAsia="zh-CN"/>
        </w:rPr>
        <w:t>金额-优惠金额确定</w:t>
      </w:r>
      <w:r>
        <w:rPr>
          <w:rFonts w:ascii="微软雅黑" w:eastAsia="微软雅黑" w:hAnsi="微软雅黑" w:cs="宋体" w:hint="eastAsia"/>
          <w:szCs w:val="22"/>
          <w:lang w:eastAsia="zh-CN"/>
        </w:rPr>
        <w:t>本单</w:t>
      </w:r>
      <w:r>
        <w:rPr>
          <w:rFonts w:ascii="微软雅黑" w:eastAsia="微软雅黑" w:hAnsi="微软雅黑" w:cs="宋体"/>
          <w:szCs w:val="22"/>
          <w:lang w:eastAsia="zh-CN"/>
        </w:rPr>
        <w:t>对供应商的应付</w:t>
      </w:r>
    </w:p>
    <w:p w:rsidR="00E917C2" w:rsidRDefault="00E73761" w:rsidP="00E917C2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根据供应商</w:t>
      </w:r>
      <w:r>
        <w:rPr>
          <w:rFonts w:ascii="微软雅黑" w:eastAsia="微软雅黑" w:hAnsi="微软雅黑" w:cs="宋体"/>
          <w:szCs w:val="22"/>
          <w:lang w:eastAsia="zh-CN"/>
        </w:rPr>
        <w:t>为魔方制定的渠道政策，</w:t>
      </w:r>
      <w:r>
        <w:rPr>
          <w:rFonts w:ascii="微软雅黑" w:eastAsia="微软雅黑" w:hAnsi="微软雅黑" w:cs="宋体" w:hint="eastAsia"/>
          <w:szCs w:val="22"/>
          <w:lang w:eastAsia="zh-CN"/>
        </w:rPr>
        <w:t>计算</w:t>
      </w:r>
      <w:r>
        <w:rPr>
          <w:rFonts w:ascii="微软雅黑" w:eastAsia="微软雅黑" w:hAnsi="微软雅黑" w:cs="宋体"/>
          <w:szCs w:val="22"/>
          <w:lang w:eastAsia="zh-CN"/>
        </w:rPr>
        <w:t>佣金</w:t>
      </w:r>
    </w:p>
    <w:p w:rsidR="008376EE" w:rsidRPr="008376EE" w:rsidRDefault="008376EE" w:rsidP="008376EE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8376EE">
        <w:rPr>
          <w:rFonts w:ascii="微软雅黑" w:eastAsia="微软雅黑" w:hAnsi="微软雅黑" w:cs="宋体" w:hint="eastAsia"/>
          <w:szCs w:val="22"/>
          <w:lang w:eastAsia="zh-CN"/>
        </w:rPr>
        <w:t>交易手续费百分比会因为供应商不同而变化。也有可能是一个固定的后付价格</w:t>
      </w:r>
    </w:p>
    <w:p w:rsidR="008376EE" w:rsidRPr="008376EE" w:rsidRDefault="008376EE" w:rsidP="00E917C2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 w:rsidRPr="008376EE">
        <w:rPr>
          <w:rFonts w:ascii="微软雅黑" w:eastAsia="微软雅黑" w:hAnsi="微软雅黑" w:cs="宋体" w:hint="eastAsia"/>
          <w:szCs w:val="22"/>
          <w:lang w:eastAsia="zh-CN"/>
        </w:rPr>
        <w:t xml:space="preserve">如果是百分比，则交易手续费 = </w:t>
      </w:r>
      <w:r w:rsidR="00FF06E1">
        <w:rPr>
          <w:rFonts w:ascii="微软雅黑" w:eastAsia="微软雅黑" w:hAnsi="微软雅黑" w:cs="宋体" w:hint="eastAsia"/>
          <w:szCs w:val="22"/>
          <w:lang w:eastAsia="zh-CN"/>
        </w:rPr>
        <w:t>结算价（减去后返的金额</w:t>
      </w:r>
      <w:r w:rsidRPr="008376EE">
        <w:rPr>
          <w:rFonts w:ascii="微软雅黑" w:eastAsia="微软雅黑" w:hAnsi="微软雅黑" w:cs="宋体" w:hint="eastAsia"/>
          <w:szCs w:val="22"/>
          <w:lang w:eastAsia="zh-CN"/>
        </w:rPr>
        <w:t>）* 百分比</w:t>
      </w:r>
    </w:p>
    <w:p w:rsidR="00E73761" w:rsidRDefault="00E73761" w:rsidP="00E73761">
      <w:pPr>
        <w:pStyle w:val="a4"/>
        <w:numPr>
          <w:ilvl w:val="1"/>
          <w:numId w:val="109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>
        <w:rPr>
          <w:rFonts w:ascii="微软雅黑" w:eastAsia="微软雅黑" w:hAnsi="微软雅黑" w:cs="宋体"/>
          <w:szCs w:val="22"/>
          <w:lang w:eastAsia="zh-CN"/>
        </w:rPr>
        <w:t>和</w:t>
      </w:r>
      <w:r>
        <w:rPr>
          <w:rFonts w:ascii="微软雅黑" w:eastAsia="微软雅黑" w:hAnsi="微软雅黑" w:cs="宋体" w:hint="eastAsia"/>
          <w:szCs w:val="22"/>
          <w:lang w:eastAsia="zh-CN"/>
        </w:rPr>
        <w:t>分销商</w:t>
      </w:r>
      <w:r>
        <w:rPr>
          <w:rFonts w:ascii="微软雅黑" w:eastAsia="微软雅黑" w:hAnsi="微软雅黑" w:cs="宋体"/>
          <w:szCs w:val="22"/>
          <w:lang w:eastAsia="zh-CN"/>
        </w:rPr>
        <w:t>之间的结算</w:t>
      </w:r>
    </w:p>
    <w:p w:rsidR="00E73761" w:rsidRDefault="00E73761" w:rsidP="00E73761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检票</w:t>
      </w:r>
      <w:r>
        <w:rPr>
          <w:rFonts w:ascii="微软雅黑" w:eastAsia="微软雅黑" w:hAnsi="微软雅黑" w:cs="宋体"/>
          <w:szCs w:val="22"/>
          <w:lang w:eastAsia="zh-CN"/>
        </w:rPr>
        <w:t>后，</w:t>
      </w:r>
      <w:r>
        <w:rPr>
          <w:rFonts w:ascii="微软雅黑" w:eastAsia="微软雅黑" w:hAnsi="微软雅黑" w:cs="宋体" w:hint="eastAsia"/>
          <w:szCs w:val="22"/>
          <w:lang w:eastAsia="zh-CN"/>
        </w:rPr>
        <w:t>根据</w:t>
      </w:r>
      <w:r>
        <w:rPr>
          <w:rFonts w:ascii="微软雅黑" w:eastAsia="微软雅黑" w:hAnsi="微软雅黑" w:cs="宋体"/>
          <w:szCs w:val="22"/>
          <w:lang w:eastAsia="zh-CN"/>
        </w:rPr>
        <w:t>订单金额-退票金额-优惠金额确定</w:t>
      </w:r>
      <w:r>
        <w:rPr>
          <w:rFonts w:ascii="微软雅黑" w:eastAsia="微软雅黑" w:hAnsi="微软雅黑" w:cs="宋体" w:hint="eastAsia"/>
          <w:szCs w:val="22"/>
          <w:lang w:eastAsia="zh-CN"/>
        </w:rPr>
        <w:t>本单对分销商</w:t>
      </w:r>
      <w:r>
        <w:rPr>
          <w:rFonts w:ascii="微软雅黑" w:eastAsia="微软雅黑" w:hAnsi="微软雅黑" w:cs="宋体"/>
          <w:szCs w:val="22"/>
          <w:lang w:eastAsia="zh-CN"/>
        </w:rPr>
        <w:t>的应收、根据支付</w:t>
      </w:r>
      <w:r>
        <w:rPr>
          <w:rFonts w:ascii="微软雅黑" w:eastAsia="微软雅黑" w:hAnsi="微软雅黑" w:cs="宋体" w:hint="eastAsia"/>
          <w:szCs w:val="22"/>
          <w:lang w:eastAsia="zh-CN"/>
        </w:rPr>
        <w:t>流水</w:t>
      </w:r>
      <w:r>
        <w:rPr>
          <w:rFonts w:ascii="微软雅黑" w:eastAsia="微软雅黑" w:hAnsi="微软雅黑" w:cs="宋体"/>
          <w:szCs w:val="22"/>
          <w:lang w:eastAsia="zh-CN"/>
        </w:rPr>
        <w:t>确定对</w:t>
      </w:r>
      <w:r>
        <w:rPr>
          <w:rFonts w:ascii="微软雅黑" w:eastAsia="微软雅黑" w:hAnsi="微软雅黑" w:cs="宋体" w:hint="eastAsia"/>
          <w:szCs w:val="22"/>
          <w:lang w:eastAsia="zh-CN"/>
        </w:rPr>
        <w:t>分销商</w:t>
      </w:r>
      <w:r>
        <w:rPr>
          <w:rFonts w:ascii="微软雅黑" w:eastAsia="微软雅黑" w:hAnsi="微软雅黑" w:cs="宋体"/>
          <w:szCs w:val="22"/>
          <w:lang w:eastAsia="zh-CN"/>
        </w:rPr>
        <w:t>的</w:t>
      </w:r>
      <w:r>
        <w:rPr>
          <w:rFonts w:ascii="微软雅黑" w:eastAsia="微软雅黑" w:hAnsi="微软雅黑" w:cs="宋体" w:hint="eastAsia"/>
          <w:szCs w:val="22"/>
          <w:lang w:eastAsia="zh-CN"/>
        </w:rPr>
        <w:t>已收</w:t>
      </w:r>
      <w:r>
        <w:rPr>
          <w:rFonts w:ascii="微软雅黑" w:eastAsia="微软雅黑" w:hAnsi="微软雅黑" w:cs="宋体"/>
          <w:szCs w:val="22"/>
          <w:lang w:eastAsia="zh-CN"/>
        </w:rPr>
        <w:t>。</w:t>
      </w:r>
    </w:p>
    <w:p w:rsidR="00E73761" w:rsidRDefault="00E73761" w:rsidP="00E73761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根据魔方</w:t>
      </w:r>
      <w:r>
        <w:rPr>
          <w:rFonts w:ascii="微软雅黑" w:eastAsia="微软雅黑" w:hAnsi="微软雅黑" w:cs="宋体"/>
          <w:szCs w:val="22"/>
          <w:lang w:eastAsia="zh-CN"/>
        </w:rPr>
        <w:t>为</w:t>
      </w:r>
      <w:r>
        <w:rPr>
          <w:rFonts w:ascii="微软雅黑" w:eastAsia="微软雅黑" w:hAnsi="微软雅黑" w:cs="宋体" w:hint="eastAsia"/>
          <w:szCs w:val="22"/>
          <w:lang w:eastAsia="zh-CN"/>
        </w:rPr>
        <w:t>分销商</w:t>
      </w:r>
      <w:r>
        <w:rPr>
          <w:rFonts w:ascii="微软雅黑" w:eastAsia="微软雅黑" w:hAnsi="微软雅黑" w:cs="宋体"/>
          <w:szCs w:val="22"/>
          <w:lang w:eastAsia="zh-CN"/>
        </w:rPr>
        <w:t>制定的渠道政策，</w:t>
      </w:r>
      <w:r>
        <w:rPr>
          <w:rFonts w:ascii="微软雅黑" w:eastAsia="微软雅黑" w:hAnsi="微软雅黑" w:cs="宋体" w:hint="eastAsia"/>
          <w:szCs w:val="22"/>
          <w:lang w:eastAsia="zh-CN"/>
        </w:rPr>
        <w:t>计算“</w:t>
      </w:r>
      <w:r>
        <w:rPr>
          <w:rFonts w:ascii="微软雅黑" w:eastAsia="微软雅黑" w:hAnsi="微软雅黑" w:cs="宋体"/>
          <w:szCs w:val="22"/>
          <w:lang w:eastAsia="zh-CN"/>
        </w:rPr>
        <w:t>其它结算额”</w:t>
      </w:r>
      <w:r>
        <w:rPr>
          <w:rFonts w:ascii="微软雅黑" w:eastAsia="微软雅黑" w:hAnsi="微软雅黑" w:cs="宋体" w:hint="eastAsia"/>
          <w:szCs w:val="22"/>
          <w:lang w:eastAsia="zh-CN"/>
        </w:rPr>
        <w:t>（</w:t>
      </w:r>
      <w:r>
        <w:rPr>
          <w:rFonts w:ascii="微软雅黑" w:eastAsia="微软雅黑" w:hAnsi="微软雅黑" w:cs="宋体"/>
          <w:szCs w:val="22"/>
          <w:lang w:eastAsia="zh-CN"/>
        </w:rPr>
        <w:t>包括金币、积分</w:t>
      </w:r>
      <w:r>
        <w:rPr>
          <w:rFonts w:ascii="微软雅黑" w:eastAsia="微软雅黑" w:hAnsi="微软雅黑" w:cs="宋体" w:hint="eastAsia"/>
          <w:szCs w:val="22"/>
          <w:lang w:eastAsia="zh-CN"/>
        </w:rPr>
        <w:t>）</w:t>
      </w:r>
    </w:p>
    <w:p w:rsidR="00E73761" w:rsidRDefault="00E73761" w:rsidP="00E73761">
      <w:pPr>
        <w:pStyle w:val="a4"/>
        <w:numPr>
          <w:ilvl w:val="1"/>
          <w:numId w:val="109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>
        <w:rPr>
          <w:rFonts w:ascii="微软雅黑" w:eastAsia="微软雅黑" w:hAnsi="微软雅黑" w:cs="宋体"/>
          <w:szCs w:val="22"/>
          <w:lang w:eastAsia="zh-CN"/>
        </w:rPr>
        <w:t>和</w:t>
      </w:r>
      <w:r>
        <w:rPr>
          <w:rFonts w:ascii="微软雅黑" w:eastAsia="微软雅黑" w:hAnsi="微软雅黑" w:cs="宋体" w:hint="eastAsia"/>
          <w:szCs w:val="22"/>
          <w:lang w:eastAsia="zh-CN"/>
        </w:rPr>
        <w:t>代理商</w:t>
      </w:r>
      <w:r>
        <w:rPr>
          <w:rFonts w:ascii="微软雅黑" w:eastAsia="微软雅黑" w:hAnsi="微软雅黑" w:cs="宋体"/>
          <w:szCs w:val="22"/>
          <w:lang w:eastAsia="zh-CN"/>
        </w:rPr>
        <w:t>之间的结算</w:t>
      </w:r>
    </w:p>
    <w:p w:rsidR="00E917C2" w:rsidRDefault="00E73761" w:rsidP="00CF33E4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供应商</w:t>
      </w:r>
      <w:r>
        <w:rPr>
          <w:rFonts w:ascii="微软雅黑" w:eastAsia="微软雅黑" w:hAnsi="微软雅黑" w:cs="宋体"/>
          <w:szCs w:val="22"/>
          <w:lang w:eastAsia="zh-CN"/>
        </w:rPr>
        <w:t>和分销商可能会存在代理商，检票后，根据代理商收取比例确定</w:t>
      </w:r>
      <w:r>
        <w:rPr>
          <w:rFonts w:ascii="微软雅黑" w:eastAsia="微软雅黑" w:hAnsi="微软雅黑" w:cs="宋体" w:hint="eastAsia"/>
          <w:szCs w:val="22"/>
          <w:lang w:eastAsia="zh-CN"/>
        </w:rPr>
        <w:t>本单</w:t>
      </w:r>
      <w:r>
        <w:rPr>
          <w:rFonts w:ascii="微软雅黑" w:eastAsia="微软雅黑" w:hAnsi="微软雅黑" w:cs="宋体"/>
          <w:szCs w:val="22"/>
          <w:lang w:eastAsia="zh-CN"/>
        </w:rPr>
        <w:t>对代理商的应付代理费</w:t>
      </w:r>
    </w:p>
    <w:p w:rsidR="00A226DA" w:rsidRDefault="00A226DA" w:rsidP="00A226DA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分销商</w:t>
      </w:r>
      <w:r>
        <w:rPr>
          <w:rFonts w:ascii="微软雅黑" w:eastAsia="微软雅黑" w:hAnsi="微软雅黑" w:cs="宋体"/>
          <w:szCs w:val="22"/>
          <w:lang w:eastAsia="zh-CN"/>
        </w:rPr>
        <w:t>为</w:t>
      </w:r>
      <w:r>
        <w:rPr>
          <w:rFonts w:ascii="微软雅黑" w:eastAsia="微软雅黑" w:hAnsi="微软雅黑" w:cs="宋体" w:hint="eastAsia"/>
          <w:szCs w:val="22"/>
          <w:lang w:eastAsia="zh-CN"/>
        </w:rPr>
        <w:t>OTA</w:t>
      </w:r>
      <w:r>
        <w:rPr>
          <w:rFonts w:ascii="微软雅黑" w:eastAsia="微软雅黑" w:hAnsi="微软雅黑" w:cs="宋体"/>
          <w:szCs w:val="22"/>
          <w:lang w:eastAsia="zh-CN"/>
        </w:rPr>
        <w:t>：</w:t>
      </w:r>
    </w:p>
    <w:p w:rsidR="008376EE" w:rsidRDefault="00A226DA" w:rsidP="00CF33E4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如果</w:t>
      </w:r>
      <w:r>
        <w:rPr>
          <w:rFonts w:ascii="微软雅黑" w:eastAsia="微软雅黑" w:hAnsi="微软雅黑" w:cs="宋体"/>
          <w:szCs w:val="22"/>
          <w:lang w:eastAsia="zh-CN"/>
        </w:rPr>
        <w:t>分销商是</w:t>
      </w:r>
      <w:r>
        <w:rPr>
          <w:rFonts w:ascii="微软雅黑" w:eastAsia="微软雅黑" w:hAnsi="微软雅黑" w:cs="宋体" w:hint="eastAsia"/>
          <w:szCs w:val="22"/>
          <w:lang w:eastAsia="zh-CN"/>
        </w:rPr>
        <w:t>OTA，不存在</w:t>
      </w:r>
      <w:r>
        <w:rPr>
          <w:rFonts w:ascii="微软雅黑" w:eastAsia="微软雅黑" w:hAnsi="微软雅黑" w:cs="宋体"/>
          <w:szCs w:val="22"/>
          <w:lang w:eastAsia="zh-CN"/>
        </w:rPr>
        <w:t>后返</w:t>
      </w:r>
      <w:r>
        <w:rPr>
          <w:rFonts w:ascii="微软雅黑" w:eastAsia="微软雅黑" w:hAnsi="微软雅黑" w:cs="宋体" w:hint="eastAsia"/>
          <w:szCs w:val="22"/>
          <w:lang w:eastAsia="zh-CN"/>
        </w:rPr>
        <w:t>，大体可</w:t>
      </w:r>
      <w:r>
        <w:rPr>
          <w:rFonts w:ascii="微软雅黑" w:eastAsia="微软雅黑" w:hAnsi="微软雅黑" w:cs="宋体"/>
          <w:szCs w:val="22"/>
          <w:lang w:eastAsia="zh-CN"/>
        </w:rPr>
        <w:t>分为两大类：</w:t>
      </w:r>
      <w:r>
        <w:rPr>
          <w:rFonts w:ascii="微软雅黑" w:eastAsia="微软雅黑" w:hAnsi="微软雅黑" w:cs="宋体"/>
          <w:szCs w:val="22"/>
          <w:lang w:eastAsia="zh-CN"/>
        </w:rPr>
        <w:br/>
        <w:t>1</w:t>
      </w:r>
      <w:r>
        <w:rPr>
          <w:rFonts w:ascii="微软雅黑" w:eastAsia="微软雅黑" w:hAnsi="微软雅黑" w:cs="宋体" w:hint="eastAsia"/>
          <w:szCs w:val="22"/>
          <w:lang w:eastAsia="zh-CN"/>
        </w:rPr>
        <w:t>）</w:t>
      </w:r>
      <w:r>
        <w:rPr>
          <w:rFonts w:ascii="微软雅黑" w:eastAsia="微软雅黑" w:hAnsi="微软雅黑" w:cs="宋体"/>
          <w:szCs w:val="22"/>
          <w:lang w:eastAsia="zh-CN"/>
        </w:rPr>
        <w:t>OTA</w:t>
      </w:r>
      <w:r>
        <w:rPr>
          <w:rFonts w:ascii="微软雅黑" w:eastAsia="微软雅黑" w:hAnsi="微软雅黑" w:cs="宋体" w:hint="eastAsia"/>
          <w:szCs w:val="22"/>
          <w:lang w:eastAsia="zh-CN"/>
        </w:rPr>
        <w:t>预付款，通过API导入OTA订单</w:t>
      </w:r>
      <w:r>
        <w:rPr>
          <w:rFonts w:ascii="微软雅黑" w:eastAsia="微软雅黑" w:hAnsi="微软雅黑" w:cs="宋体"/>
          <w:szCs w:val="22"/>
          <w:lang w:eastAsia="zh-CN"/>
        </w:rPr>
        <w:t>，</w:t>
      </w:r>
      <w:r>
        <w:rPr>
          <w:rFonts w:ascii="微软雅黑" w:eastAsia="微软雅黑" w:hAnsi="微软雅黑" w:cs="宋体" w:hint="eastAsia"/>
          <w:szCs w:val="22"/>
          <w:lang w:eastAsia="zh-CN"/>
        </w:rPr>
        <w:t>订单</w:t>
      </w:r>
      <w:r>
        <w:rPr>
          <w:rFonts w:ascii="微软雅黑" w:eastAsia="微软雅黑" w:hAnsi="微软雅黑" w:cs="宋体"/>
          <w:szCs w:val="22"/>
          <w:lang w:eastAsia="zh-CN"/>
        </w:rPr>
        <w:t>支付流水</w:t>
      </w:r>
      <w:r>
        <w:rPr>
          <w:rFonts w:ascii="微软雅黑" w:eastAsia="微软雅黑" w:hAnsi="微软雅黑" w:cs="宋体" w:hint="eastAsia"/>
          <w:szCs w:val="22"/>
          <w:lang w:eastAsia="zh-CN"/>
        </w:rPr>
        <w:t>的</w:t>
      </w:r>
      <w:r>
        <w:rPr>
          <w:rFonts w:ascii="微软雅黑" w:eastAsia="微软雅黑" w:hAnsi="微软雅黑" w:cs="宋体"/>
          <w:szCs w:val="22"/>
          <w:lang w:eastAsia="zh-CN"/>
        </w:rPr>
        <w:t>支付方式视为余额</w:t>
      </w:r>
      <w:r>
        <w:rPr>
          <w:rFonts w:ascii="微软雅黑" w:eastAsia="微软雅黑" w:hAnsi="微软雅黑" w:cs="宋体" w:hint="eastAsia"/>
          <w:szCs w:val="22"/>
          <w:lang w:eastAsia="zh-CN"/>
        </w:rPr>
        <w:t>（预存款</w:t>
      </w:r>
      <w:r>
        <w:rPr>
          <w:rFonts w:ascii="微软雅黑" w:eastAsia="微软雅黑" w:hAnsi="微软雅黑" w:cs="宋体"/>
          <w:szCs w:val="22"/>
          <w:lang w:eastAsia="zh-CN"/>
        </w:rPr>
        <w:t>）</w:t>
      </w:r>
      <w:r>
        <w:rPr>
          <w:rFonts w:ascii="微软雅黑" w:eastAsia="微软雅黑" w:hAnsi="微软雅黑" w:cs="宋体" w:hint="eastAsia"/>
          <w:szCs w:val="22"/>
          <w:lang w:eastAsia="zh-CN"/>
        </w:rPr>
        <w:t>，结算</w:t>
      </w:r>
      <w:r>
        <w:rPr>
          <w:rFonts w:ascii="微软雅黑" w:eastAsia="微软雅黑" w:hAnsi="微软雅黑" w:cs="宋体"/>
          <w:szCs w:val="22"/>
          <w:lang w:eastAsia="zh-CN"/>
        </w:rPr>
        <w:t>时会包括对</w:t>
      </w:r>
      <w:r>
        <w:rPr>
          <w:rFonts w:ascii="微软雅黑" w:eastAsia="微软雅黑" w:hAnsi="微软雅黑" w:cs="宋体" w:hint="eastAsia"/>
          <w:szCs w:val="22"/>
          <w:lang w:eastAsia="zh-CN"/>
        </w:rPr>
        <w:t>OTA的</w:t>
      </w:r>
      <w:r>
        <w:rPr>
          <w:rFonts w:ascii="微软雅黑" w:eastAsia="微软雅黑" w:hAnsi="微软雅黑" w:cs="宋体"/>
          <w:szCs w:val="22"/>
          <w:lang w:eastAsia="zh-CN"/>
        </w:rPr>
        <w:t>应收、已收、应付</w:t>
      </w:r>
      <w:r>
        <w:rPr>
          <w:rFonts w:ascii="微软雅黑" w:eastAsia="微软雅黑" w:hAnsi="微软雅黑" w:cs="宋体" w:hint="eastAsia"/>
          <w:szCs w:val="22"/>
          <w:lang w:eastAsia="zh-CN"/>
        </w:rPr>
        <w:t>平台费</w:t>
      </w:r>
    </w:p>
    <w:p w:rsidR="00A226DA" w:rsidRPr="00A226DA" w:rsidRDefault="00A226DA" w:rsidP="00CF33E4">
      <w:pPr>
        <w:pStyle w:val="a4"/>
        <w:spacing w:after="0"/>
        <w:ind w:left="1380" w:firstLineChars="0" w:firstLine="0"/>
        <w:textAlignment w:val="center"/>
        <w:rPr>
          <w:rFonts w:ascii="微软雅黑" w:eastAsia="微软雅黑" w:hAnsi="微软雅黑" w:cs="宋体" w:hint="eastAsia"/>
          <w:szCs w:val="22"/>
          <w:lang w:eastAsia="zh-CN"/>
        </w:rPr>
      </w:pPr>
      <w:r>
        <w:rPr>
          <w:rFonts w:ascii="微软雅黑" w:eastAsia="微软雅黑" w:hAnsi="微软雅黑" w:cs="宋体"/>
          <w:szCs w:val="22"/>
          <w:lang w:eastAsia="zh-CN"/>
        </w:rPr>
        <w:t>2</w:t>
      </w:r>
      <w:r>
        <w:rPr>
          <w:rFonts w:ascii="微软雅黑" w:eastAsia="微软雅黑" w:hAnsi="微软雅黑" w:cs="宋体" w:hint="eastAsia"/>
          <w:szCs w:val="22"/>
          <w:lang w:eastAsia="zh-CN"/>
        </w:rPr>
        <w:t>）OTA授信</w:t>
      </w:r>
      <w:r>
        <w:rPr>
          <w:rFonts w:ascii="微软雅黑" w:eastAsia="微软雅黑" w:hAnsi="微软雅黑" w:cs="宋体"/>
          <w:szCs w:val="22"/>
          <w:lang w:eastAsia="zh-CN"/>
        </w:rPr>
        <w:t>，</w:t>
      </w:r>
      <w:r>
        <w:rPr>
          <w:rFonts w:ascii="微软雅黑" w:eastAsia="微软雅黑" w:hAnsi="微软雅黑" w:cs="宋体" w:hint="eastAsia"/>
          <w:szCs w:val="22"/>
          <w:lang w:eastAsia="zh-CN"/>
        </w:rPr>
        <w:t>此类OTA后付</w:t>
      </w:r>
      <w:r>
        <w:rPr>
          <w:rFonts w:ascii="微软雅黑" w:eastAsia="微软雅黑" w:hAnsi="微软雅黑" w:cs="宋体"/>
          <w:szCs w:val="22"/>
          <w:lang w:eastAsia="zh-CN"/>
        </w:rPr>
        <w:t>款项，订单</w:t>
      </w:r>
      <w:r>
        <w:rPr>
          <w:rFonts w:ascii="微软雅黑" w:eastAsia="微软雅黑" w:hAnsi="微软雅黑" w:cs="宋体" w:hint="eastAsia"/>
          <w:szCs w:val="22"/>
          <w:lang w:eastAsia="zh-CN"/>
        </w:rPr>
        <w:t>支付</w:t>
      </w:r>
      <w:r>
        <w:rPr>
          <w:rFonts w:ascii="微软雅黑" w:eastAsia="微软雅黑" w:hAnsi="微软雅黑" w:cs="宋体"/>
          <w:szCs w:val="22"/>
          <w:lang w:eastAsia="zh-CN"/>
        </w:rPr>
        <w:t>流水的支付方式视为授信（信用额度），结算时会包括对</w:t>
      </w:r>
      <w:r>
        <w:rPr>
          <w:rFonts w:ascii="微软雅黑" w:eastAsia="微软雅黑" w:hAnsi="微软雅黑" w:cs="宋体" w:hint="eastAsia"/>
          <w:szCs w:val="22"/>
          <w:lang w:eastAsia="zh-CN"/>
        </w:rPr>
        <w:t>OTA的</w:t>
      </w:r>
      <w:r>
        <w:rPr>
          <w:rFonts w:ascii="微软雅黑" w:eastAsia="微软雅黑" w:hAnsi="微软雅黑" w:cs="宋体"/>
          <w:szCs w:val="22"/>
          <w:lang w:eastAsia="zh-CN"/>
        </w:rPr>
        <w:t>应收、应付平台费</w:t>
      </w:r>
      <w:bookmarkStart w:id="7" w:name="_GoBack"/>
      <w:bookmarkEnd w:id="7"/>
    </w:p>
    <w:p w:rsidR="00827EC1" w:rsidRPr="00FD5F94" w:rsidRDefault="00827EC1" w:rsidP="00827EC1">
      <w:pPr>
        <w:pStyle w:val="CapHeading1"/>
        <w:ind w:left="782" w:hanging="357"/>
      </w:pPr>
      <w:bookmarkStart w:id="8" w:name="_Toc444005067"/>
      <w:r>
        <w:rPr>
          <w:rFonts w:hint="eastAsia"/>
        </w:rPr>
        <w:t>IT系统整体</w:t>
      </w:r>
      <w:r>
        <w:t>架构</w:t>
      </w:r>
      <w:bookmarkEnd w:id="8"/>
    </w:p>
    <w:p w:rsidR="004A5B2B" w:rsidRDefault="00E300E1" w:rsidP="00827EC1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用户</w:t>
      </w:r>
      <w:r>
        <w:rPr>
          <w:rFonts w:ascii="微软雅黑" w:eastAsia="微软雅黑" w:hAnsi="微软雅黑" w:cs="宋体"/>
          <w:szCs w:val="22"/>
          <w:lang w:eastAsia="zh-CN"/>
        </w:rPr>
        <w:t>管理系统：</w:t>
      </w:r>
      <w:r>
        <w:rPr>
          <w:rFonts w:ascii="微软雅黑" w:eastAsia="微软雅黑" w:hAnsi="微软雅黑" w:cs="宋体" w:hint="eastAsia"/>
          <w:szCs w:val="22"/>
          <w:lang w:eastAsia="zh-CN"/>
        </w:rPr>
        <w:t>管理用户</w:t>
      </w:r>
      <w:r>
        <w:rPr>
          <w:rFonts w:ascii="微软雅黑" w:eastAsia="微软雅黑" w:hAnsi="微软雅黑" w:cs="宋体"/>
          <w:szCs w:val="22"/>
          <w:lang w:eastAsia="zh-CN"/>
        </w:rPr>
        <w:t>、权限</w:t>
      </w:r>
    </w:p>
    <w:p w:rsidR="00E300E1" w:rsidRDefault="00E300E1" w:rsidP="00827EC1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产品</w:t>
      </w:r>
      <w:r>
        <w:rPr>
          <w:rFonts w:ascii="微软雅黑" w:eastAsia="微软雅黑" w:hAnsi="微软雅黑" w:cs="宋体"/>
          <w:szCs w:val="22"/>
          <w:lang w:eastAsia="zh-CN"/>
        </w:rPr>
        <w:t>管理系统：</w:t>
      </w:r>
      <w:r>
        <w:rPr>
          <w:rFonts w:ascii="微软雅黑" w:eastAsia="微软雅黑" w:hAnsi="微软雅黑" w:cs="宋体" w:hint="eastAsia"/>
          <w:szCs w:val="22"/>
          <w:lang w:eastAsia="zh-CN"/>
        </w:rPr>
        <w:t>产品</w:t>
      </w:r>
      <w:r>
        <w:rPr>
          <w:rFonts w:ascii="微软雅黑" w:eastAsia="微软雅黑" w:hAnsi="微软雅黑" w:cs="宋体"/>
          <w:szCs w:val="22"/>
          <w:lang w:eastAsia="zh-CN"/>
        </w:rPr>
        <w:t>、</w:t>
      </w:r>
      <w:r>
        <w:rPr>
          <w:rFonts w:ascii="微软雅黑" w:eastAsia="微软雅黑" w:hAnsi="微软雅黑" w:cs="宋体" w:hint="eastAsia"/>
          <w:szCs w:val="22"/>
          <w:lang w:eastAsia="zh-CN"/>
        </w:rPr>
        <w:t>渠道</w:t>
      </w:r>
      <w:r>
        <w:rPr>
          <w:rFonts w:ascii="微软雅黑" w:eastAsia="微软雅黑" w:hAnsi="微软雅黑" w:cs="宋体"/>
          <w:szCs w:val="22"/>
          <w:lang w:eastAsia="zh-CN"/>
        </w:rPr>
        <w:t>、政策等</w:t>
      </w:r>
    </w:p>
    <w:p w:rsidR="00E300E1" w:rsidRPr="00E300E1" w:rsidRDefault="00E300E1" w:rsidP="00E300E1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交易系统：</w:t>
      </w:r>
      <w:r>
        <w:rPr>
          <w:rFonts w:ascii="微软雅黑" w:eastAsia="微软雅黑" w:hAnsi="微软雅黑" w:cs="宋体"/>
          <w:szCs w:val="22"/>
          <w:lang w:eastAsia="zh-CN"/>
        </w:rPr>
        <w:t>按</w:t>
      </w:r>
      <w:r>
        <w:rPr>
          <w:rFonts w:ascii="微软雅黑" w:eastAsia="微软雅黑" w:hAnsi="微软雅黑" w:cs="宋体" w:hint="eastAsia"/>
          <w:szCs w:val="22"/>
          <w:lang w:eastAsia="zh-CN"/>
        </w:rPr>
        <w:t>各个产品线</w:t>
      </w:r>
      <w:r w:rsidRPr="00E300E1">
        <w:rPr>
          <w:rFonts w:ascii="微软雅黑" w:eastAsia="微软雅黑" w:hAnsi="微软雅黑" w:cs="宋体" w:hint="eastAsia"/>
          <w:szCs w:val="22"/>
          <w:lang w:eastAsia="zh-CN"/>
        </w:rPr>
        <w:t>来实现，</w:t>
      </w:r>
      <w:r>
        <w:rPr>
          <w:rFonts w:ascii="微软雅黑" w:eastAsia="微软雅黑" w:hAnsi="微软雅黑" w:cs="宋体" w:hint="eastAsia"/>
          <w:szCs w:val="22"/>
          <w:lang w:eastAsia="zh-CN"/>
        </w:rPr>
        <w:t>目前</w:t>
      </w:r>
      <w:r>
        <w:rPr>
          <w:rFonts w:ascii="微软雅黑" w:eastAsia="微软雅黑" w:hAnsi="微软雅黑" w:cs="宋体"/>
          <w:szCs w:val="22"/>
          <w:lang w:eastAsia="zh-CN"/>
        </w:rPr>
        <w:t>有</w:t>
      </w:r>
      <w:r>
        <w:rPr>
          <w:rFonts w:ascii="微软雅黑" w:eastAsia="微软雅黑" w:hAnsi="微软雅黑" w:cs="宋体" w:hint="eastAsia"/>
          <w:szCs w:val="22"/>
          <w:lang w:eastAsia="zh-CN"/>
        </w:rPr>
        <w:t>景区、住宿等，未来还会有其他频道</w:t>
      </w:r>
    </w:p>
    <w:p w:rsidR="00E300E1" w:rsidRPr="00E300E1" w:rsidRDefault="00E300E1" w:rsidP="00E300E1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支付</w:t>
      </w:r>
      <w:r>
        <w:rPr>
          <w:rFonts w:ascii="微软雅黑" w:eastAsia="微软雅黑" w:hAnsi="微软雅黑" w:cs="宋体"/>
          <w:szCs w:val="22"/>
          <w:lang w:eastAsia="zh-CN"/>
        </w:rPr>
        <w:t>系统：</w:t>
      </w:r>
      <w:r>
        <w:rPr>
          <w:rFonts w:ascii="微软雅黑" w:eastAsia="微软雅黑" w:hAnsi="微软雅黑" w:cs="宋体" w:hint="eastAsia"/>
          <w:szCs w:val="22"/>
          <w:lang w:eastAsia="zh-CN"/>
        </w:rPr>
        <w:t>目前</w:t>
      </w:r>
      <w:r>
        <w:rPr>
          <w:rFonts w:ascii="微软雅黑" w:eastAsia="微软雅黑" w:hAnsi="微软雅黑" w:cs="宋体"/>
          <w:szCs w:val="22"/>
          <w:lang w:eastAsia="zh-CN"/>
        </w:rPr>
        <w:t>在景区</w:t>
      </w:r>
      <w:r>
        <w:rPr>
          <w:rFonts w:ascii="微软雅黑" w:eastAsia="微软雅黑" w:hAnsi="微软雅黑" w:cs="宋体" w:hint="eastAsia"/>
          <w:szCs w:val="22"/>
          <w:lang w:eastAsia="zh-CN"/>
        </w:rPr>
        <w:t>交易</w:t>
      </w:r>
      <w:r>
        <w:rPr>
          <w:rFonts w:ascii="微软雅黑" w:eastAsia="微软雅黑" w:hAnsi="微软雅黑" w:cs="宋体"/>
          <w:szCs w:val="22"/>
          <w:lang w:eastAsia="zh-CN"/>
        </w:rPr>
        <w:t>系统</w:t>
      </w:r>
      <w:r>
        <w:rPr>
          <w:rFonts w:ascii="微软雅黑" w:eastAsia="微软雅黑" w:hAnsi="微软雅黑" w:cs="宋体" w:hint="eastAsia"/>
          <w:szCs w:val="22"/>
          <w:lang w:eastAsia="zh-CN"/>
        </w:rPr>
        <w:t>中</w:t>
      </w:r>
      <w:r>
        <w:rPr>
          <w:rFonts w:ascii="微软雅黑" w:eastAsia="微软雅黑" w:hAnsi="微软雅黑" w:cs="宋体"/>
          <w:szCs w:val="22"/>
          <w:lang w:eastAsia="zh-CN"/>
        </w:rPr>
        <w:t>已存在，未来会</w:t>
      </w:r>
      <w:r>
        <w:rPr>
          <w:rFonts w:ascii="微软雅黑" w:eastAsia="微软雅黑" w:hAnsi="微软雅黑" w:cs="宋体" w:hint="eastAsia"/>
          <w:szCs w:val="22"/>
          <w:lang w:eastAsia="zh-CN"/>
        </w:rPr>
        <w:t>作为</w:t>
      </w:r>
      <w:r>
        <w:rPr>
          <w:rFonts w:ascii="微软雅黑" w:eastAsia="微软雅黑" w:hAnsi="微软雅黑" w:cs="宋体"/>
          <w:szCs w:val="22"/>
          <w:lang w:eastAsia="zh-CN"/>
        </w:rPr>
        <w:t>公用独立的系统，</w:t>
      </w:r>
      <w:r>
        <w:rPr>
          <w:rFonts w:ascii="微软雅黑" w:eastAsia="微软雅黑" w:hAnsi="微软雅黑" w:cs="宋体" w:hint="eastAsia"/>
          <w:szCs w:val="22"/>
          <w:lang w:eastAsia="zh-CN"/>
        </w:rPr>
        <w:t>记</w:t>
      </w:r>
      <w:r>
        <w:rPr>
          <w:rFonts w:ascii="微软雅黑" w:eastAsia="微软雅黑" w:hAnsi="微软雅黑" w:hint="eastAsia"/>
          <w:szCs w:val="22"/>
          <w:lang w:eastAsia="zh-CN"/>
        </w:rPr>
        <w:t>录现金、返利金</w:t>
      </w:r>
      <w:r>
        <w:rPr>
          <w:rFonts w:ascii="Calibri" w:hAnsi="Calibri"/>
          <w:szCs w:val="22"/>
          <w:lang w:eastAsia="zh-CN"/>
        </w:rPr>
        <w:t xml:space="preserve"> </w:t>
      </w:r>
      <w:r>
        <w:rPr>
          <w:rFonts w:ascii="微软雅黑" w:eastAsia="微软雅黑" w:hAnsi="微软雅黑" w:hint="eastAsia"/>
          <w:szCs w:val="22"/>
          <w:lang w:eastAsia="zh-CN"/>
        </w:rPr>
        <w:t>、积分等各个账户的收入和支出，出具流水。</w:t>
      </w:r>
    </w:p>
    <w:p w:rsidR="00E300E1" w:rsidRDefault="00E300E1" w:rsidP="00827EC1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E300E1">
        <w:rPr>
          <w:rFonts w:ascii="微软雅黑" w:eastAsia="微软雅黑" w:hAnsi="微软雅黑" w:cs="宋体" w:hint="eastAsia"/>
          <w:szCs w:val="22"/>
          <w:lang w:eastAsia="zh-CN"/>
        </w:rPr>
        <w:t>清结算系统</w:t>
      </w:r>
      <w:r>
        <w:rPr>
          <w:rFonts w:ascii="微软雅黑" w:eastAsia="微软雅黑" w:hAnsi="微软雅黑" w:cs="宋体" w:hint="eastAsia"/>
          <w:szCs w:val="22"/>
          <w:lang w:eastAsia="zh-CN"/>
        </w:rPr>
        <w:t>定位</w:t>
      </w:r>
      <w:r w:rsidRPr="00E300E1">
        <w:rPr>
          <w:rFonts w:ascii="微软雅黑" w:eastAsia="微软雅黑" w:hAnsi="微软雅黑" w:cs="宋体" w:hint="eastAsia"/>
          <w:szCs w:val="22"/>
          <w:lang w:eastAsia="zh-CN"/>
        </w:rPr>
        <w:t>：</w:t>
      </w:r>
      <w:r>
        <w:rPr>
          <w:rFonts w:ascii="微软雅黑" w:eastAsia="微软雅黑" w:hAnsi="微软雅黑" w:cs="宋体" w:hint="eastAsia"/>
          <w:szCs w:val="22"/>
          <w:lang w:eastAsia="zh-CN"/>
        </w:rPr>
        <w:t>负责</w:t>
      </w:r>
      <w:r>
        <w:rPr>
          <w:rFonts w:ascii="微软雅黑" w:eastAsia="微软雅黑" w:hAnsi="微软雅黑" w:cs="宋体"/>
          <w:szCs w:val="22"/>
          <w:lang w:eastAsia="zh-CN"/>
        </w:rPr>
        <w:t>结算</w:t>
      </w:r>
      <w:r>
        <w:rPr>
          <w:rFonts w:ascii="微软雅黑" w:eastAsia="微软雅黑" w:hAnsi="微软雅黑" w:cs="宋体" w:hint="eastAsia"/>
          <w:szCs w:val="22"/>
          <w:lang w:eastAsia="zh-CN"/>
        </w:rPr>
        <w:t>，</w:t>
      </w:r>
      <w:r>
        <w:rPr>
          <w:rFonts w:ascii="微软雅黑" w:eastAsia="微软雅黑" w:hAnsi="微软雅黑" w:cs="宋体"/>
          <w:szCs w:val="22"/>
          <w:lang w:eastAsia="zh-CN"/>
        </w:rPr>
        <w:t>发起调拨</w:t>
      </w:r>
      <w:r>
        <w:rPr>
          <w:rFonts w:ascii="微软雅黑" w:eastAsia="微软雅黑" w:hAnsi="微软雅黑" w:cs="宋体" w:hint="eastAsia"/>
          <w:szCs w:val="22"/>
          <w:lang w:eastAsia="zh-CN"/>
        </w:rPr>
        <w:t>钱</w:t>
      </w:r>
      <w:r>
        <w:rPr>
          <w:rFonts w:ascii="微软雅黑" w:eastAsia="微软雅黑" w:hAnsi="微软雅黑" w:cs="宋体"/>
          <w:szCs w:val="22"/>
          <w:lang w:eastAsia="zh-CN"/>
        </w:rPr>
        <w:t>的指令</w:t>
      </w:r>
      <w:r>
        <w:rPr>
          <w:rFonts w:ascii="微软雅黑" w:eastAsia="微软雅黑" w:hAnsi="微软雅黑" w:cs="宋体" w:hint="eastAsia"/>
          <w:szCs w:val="22"/>
          <w:lang w:eastAsia="zh-CN"/>
        </w:rPr>
        <w:t>，</w:t>
      </w:r>
      <w:r>
        <w:rPr>
          <w:rFonts w:ascii="微软雅黑" w:eastAsia="微软雅黑" w:hAnsi="微软雅黑" w:cs="宋体"/>
          <w:szCs w:val="22"/>
          <w:lang w:eastAsia="zh-CN"/>
        </w:rPr>
        <w:t>转入支付系统执行。</w:t>
      </w:r>
    </w:p>
    <w:p w:rsidR="00CB7D67" w:rsidRDefault="001F41A6" w:rsidP="00CB7D67">
      <w:pPr>
        <w:pStyle w:val="CapHeading1"/>
        <w:ind w:left="782" w:hanging="357"/>
      </w:pPr>
      <w:bookmarkStart w:id="9" w:name="_Toc444005068"/>
      <w:r>
        <w:rPr>
          <w:rFonts w:hint="eastAsia"/>
        </w:rPr>
        <w:lastRenderedPageBreak/>
        <w:t>财务</w:t>
      </w:r>
      <w:r w:rsidR="000C35F6">
        <w:t>需求</w:t>
      </w:r>
      <w:bookmarkEnd w:id="9"/>
    </w:p>
    <w:p w:rsidR="001F41A6" w:rsidRPr="00CB7D67" w:rsidRDefault="000B4547" w:rsidP="00CB7D67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 w:rsidRPr="00CB7D67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对</w:t>
      </w:r>
      <w:r w:rsidR="001F41A6" w:rsidRPr="00CB7D67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结算</w:t>
      </w:r>
      <w:r w:rsidR="001F41A6" w:rsidRPr="00CB7D67">
        <w:rPr>
          <w:rFonts w:ascii="微软雅黑" w:eastAsia="微软雅黑" w:hAnsi="微软雅黑" w:cs="宋体"/>
          <w:b/>
          <w:bCs/>
          <w:szCs w:val="22"/>
          <w:lang w:eastAsia="zh-CN"/>
        </w:rPr>
        <w:t>系统功能定位</w:t>
      </w:r>
      <w:r w:rsidR="001F41A6" w:rsidRPr="00CB7D67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：</w:t>
      </w:r>
    </w:p>
    <w:p w:rsidR="001F41A6" w:rsidRDefault="001F41A6" w:rsidP="001F41A6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发票管理</w:t>
      </w:r>
    </w:p>
    <w:p w:rsidR="001F41A6" w:rsidRDefault="00FC7DFC" w:rsidP="001F41A6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收取</w:t>
      </w:r>
      <w:r>
        <w:rPr>
          <w:rFonts w:ascii="微软雅黑" w:eastAsia="微软雅黑" w:hAnsi="微软雅黑" w:cs="宋体"/>
          <w:szCs w:val="22"/>
          <w:lang w:eastAsia="zh-CN"/>
        </w:rPr>
        <w:t>发票确认</w:t>
      </w:r>
      <w:r w:rsidR="00BD4707">
        <w:rPr>
          <w:rFonts w:ascii="微软雅黑" w:eastAsia="微软雅黑" w:hAnsi="微软雅黑" w:cs="宋体" w:hint="eastAsia"/>
          <w:szCs w:val="22"/>
          <w:lang w:eastAsia="zh-CN"/>
        </w:rPr>
        <w:t>：收到</w:t>
      </w:r>
      <w:r w:rsidR="00BD4707">
        <w:rPr>
          <w:rFonts w:ascii="微软雅黑" w:eastAsia="微软雅黑" w:hAnsi="微软雅黑" w:cs="宋体"/>
          <w:szCs w:val="22"/>
          <w:lang w:eastAsia="zh-CN"/>
        </w:rPr>
        <w:t>发票后</w:t>
      </w:r>
      <w:r w:rsidR="00BD4707">
        <w:rPr>
          <w:rFonts w:ascii="微软雅黑" w:eastAsia="微软雅黑" w:hAnsi="微软雅黑" w:hint="eastAsia"/>
          <w:szCs w:val="22"/>
          <w:lang w:eastAsia="zh-CN"/>
        </w:rPr>
        <w:t>选择订单、产品、供应商</w:t>
      </w:r>
      <w:r w:rsidR="00BD4707">
        <w:rPr>
          <w:rFonts w:ascii="Calibri" w:hAnsi="Calibri"/>
          <w:szCs w:val="22"/>
          <w:lang w:eastAsia="zh-CN"/>
        </w:rPr>
        <w:t>/</w:t>
      </w:r>
      <w:r w:rsidR="00BD4707">
        <w:rPr>
          <w:rFonts w:ascii="微软雅黑" w:eastAsia="微软雅黑" w:hAnsi="微软雅黑" w:hint="eastAsia"/>
          <w:szCs w:val="22"/>
          <w:lang w:eastAsia="zh-CN"/>
        </w:rPr>
        <w:t>分销商</w:t>
      </w:r>
      <w:r w:rsidR="00BD4707">
        <w:rPr>
          <w:rFonts w:ascii="Calibri" w:hAnsi="Calibri"/>
          <w:szCs w:val="22"/>
          <w:lang w:eastAsia="zh-CN"/>
        </w:rPr>
        <w:t>,</w:t>
      </w:r>
      <w:r w:rsidR="00BD4707">
        <w:rPr>
          <w:rFonts w:ascii="微软雅黑" w:eastAsia="微软雅黑" w:hAnsi="微软雅黑" w:hint="eastAsia"/>
          <w:szCs w:val="22"/>
          <w:lang w:eastAsia="zh-CN"/>
        </w:rPr>
        <w:t>确认模式（采购/撮合</w:t>
      </w:r>
      <w:r w:rsidR="00BD4707">
        <w:rPr>
          <w:rFonts w:ascii="微软雅黑" w:eastAsia="微软雅黑" w:hAnsi="微软雅黑"/>
          <w:szCs w:val="22"/>
          <w:lang w:eastAsia="zh-CN"/>
        </w:rPr>
        <w:t>）</w:t>
      </w:r>
      <w:r w:rsidR="00BD4707">
        <w:rPr>
          <w:rFonts w:ascii="微软雅黑" w:eastAsia="微软雅黑" w:hAnsi="微软雅黑" w:hint="eastAsia"/>
          <w:szCs w:val="22"/>
          <w:lang w:eastAsia="zh-CN"/>
        </w:rPr>
        <w:t>、汇总额无误后，输入开票日期，点击确认收票，报表</w:t>
      </w:r>
      <w:r w:rsidR="00BD4707">
        <w:rPr>
          <w:rFonts w:ascii="微软雅黑" w:eastAsia="微软雅黑" w:hAnsi="微软雅黑"/>
          <w:szCs w:val="22"/>
          <w:lang w:eastAsia="zh-CN"/>
        </w:rPr>
        <w:t>分析中可以查询到</w:t>
      </w:r>
      <w:r w:rsidR="00BD4707">
        <w:rPr>
          <w:rFonts w:ascii="微软雅黑" w:eastAsia="微软雅黑" w:hAnsi="微软雅黑" w:hint="eastAsia"/>
          <w:szCs w:val="22"/>
          <w:lang w:eastAsia="zh-CN"/>
        </w:rPr>
        <w:t>收到</w:t>
      </w:r>
      <w:r w:rsidR="00BD4707">
        <w:rPr>
          <w:rFonts w:ascii="微软雅黑" w:eastAsia="微软雅黑" w:hAnsi="微软雅黑"/>
          <w:szCs w:val="22"/>
          <w:lang w:eastAsia="zh-CN"/>
        </w:rPr>
        <w:t>发票的统计。</w:t>
      </w:r>
    </w:p>
    <w:p w:rsidR="00FC7DFC" w:rsidRDefault="00FC7DFC" w:rsidP="001F41A6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开具</w:t>
      </w:r>
      <w:r>
        <w:rPr>
          <w:rFonts w:ascii="微软雅黑" w:eastAsia="微软雅黑" w:hAnsi="微软雅黑" w:cs="宋体"/>
          <w:szCs w:val="22"/>
          <w:lang w:eastAsia="zh-CN"/>
        </w:rPr>
        <w:t>发票确认</w:t>
      </w:r>
      <w:r w:rsidR="00BD4707">
        <w:rPr>
          <w:rFonts w:ascii="微软雅黑" w:eastAsia="微软雅黑" w:hAnsi="微软雅黑" w:cs="宋体" w:hint="eastAsia"/>
          <w:szCs w:val="22"/>
          <w:lang w:eastAsia="zh-CN"/>
        </w:rPr>
        <w:t>：魔方</w:t>
      </w:r>
      <w:r w:rsidR="00BD4707">
        <w:rPr>
          <w:rFonts w:ascii="微软雅黑" w:eastAsia="微软雅黑" w:hAnsi="微软雅黑" w:cs="宋体"/>
          <w:szCs w:val="22"/>
          <w:lang w:eastAsia="zh-CN"/>
        </w:rPr>
        <w:t>开具发票后选择</w:t>
      </w:r>
      <w:r w:rsidR="00BD4707">
        <w:rPr>
          <w:rFonts w:ascii="微软雅黑" w:eastAsia="微软雅黑" w:hAnsi="微软雅黑" w:hint="eastAsia"/>
          <w:szCs w:val="22"/>
          <w:lang w:eastAsia="zh-CN"/>
        </w:rPr>
        <w:t>订单、产品、供应商</w:t>
      </w:r>
      <w:r w:rsidR="00BD4707">
        <w:rPr>
          <w:rFonts w:ascii="Calibri" w:hAnsi="Calibri"/>
          <w:szCs w:val="22"/>
          <w:lang w:eastAsia="zh-CN"/>
        </w:rPr>
        <w:t>/</w:t>
      </w:r>
      <w:r w:rsidR="00BD4707">
        <w:rPr>
          <w:rFonts w:ascii="微软雅黑" w:eastAsia="微软雅黑" w:hAnsi="微软雅黑" w:hint="eastAsia"/>
          <w:szCs w:val="22"/>
          <w:lang w:eastAsia="zh-CN"/>
        </w:rPr>
        <w:t>分销商</w:t>
      </w:r>
      <w:r w:rsidR="00BD4707">
        <w:rPr>
          <w:rFonts w:ascii="Calibri" w:hAnsi="Calibri"/>
          <w:szCs w:val="22"/>
          <w:lang w:eastAsia="zh-CN"/>
        </w:rPr>
        <w:t>,</w:t>
      </w:r>
      <w:r w:rsidR="00BD4707">
        <w:rPr>
          <w:rFonts w:ascii="微软雅黑" w:eastAsia="微软雅黑" w:hAnsi="微软雅黑" w:hint="eastAsia"/>
          <w:szCs w:val="22"/>
          <w:lang w:eastAsia="zh-CN"/>
        </w:rPr>
        <w:t>确认模式（采购/撮合</w:t>
      </w:r>
      <w:r w:rsidR="00BD4707">
        <w:rPr>
          <w:rFonts w:ascii="微软雅黑" w:eastAsia="微软雅黑" w:hAnsi="微软雅黑"/>
          <w:szCs w:val="22"/>
          <w:lang w:eastAsia="zh-CN"/>
        </w:rPr>
        <w:t>）</w:t>
      </w:r>
      <w:r w:rsidR="00BD4707">
        <w:rPr>
          <w:rFonts w:ascii="微软雅黑" w:eastAsia="微软雅黑" w:hAnsi="微软雅黑" w:hint="eastAsia"/>
          <w:szCs w:val="22"/>
          <w:lang w:eastAsia="zh-CN"/>
        </w:rPr>
        <w:t>、汇总额无误后，</w:t>
      </w:r>
      <w:r w:rsidR="00BD4707">
        <w:rPr>
          <w:rFonts w:ascii="微软雅黑" w:eastAsia="微软雅黑" w:hAnsi="微软雅黑"/>
          <w:szCs w:val="22"/>
          <w:lang w:eastAsia="zh-CN"/>
        </w:rPr>
        <w:t>输入开票日期，点击确认开票，报表分析中可以查询到</w:t>
      </w:r>
      <w:r w:rsidR="00BD4707">
        <w:rPr>
          <w:rFonts w:ascii="微软雅黑" w:eastAsia="微软雅黑" w:hAnsi="微软雅黑" w:hint="eastAsia"/>
          <w:szCs w:val="22"/>
          <w:lang w:eastAsia="zh-CN"/>
        </w:rPr>
        <w:t>已</w:t>
      </w:r>
      <w:r w:rsidR="00BD4707">
        <w:rPr>
          <w:rFonts w:ascii="微软雅黑" w:eastAsia="微软雅黑" w:hAnsi="微软雅黑"/>
          <w:szCs w:val="22"/>
          <w:lang w:eastAsia="zh-CN"/>
        </w:rPr>
        <w:t>开具发票的统计。</w:t>
      </w:r>
    </w:p>
    <w:p w:rsidR="001F41A6" w:rsidRDefault="001F41A6" w:rsidP="001F41A6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资金</w:t>
      </w:r>
      <w:r>
        <w:rPr>
          <w:rFonts w:ascii="微软雅黑" w:eastAsia="微软雅黑" w:hAnsi="微软雅黑" w:cs="宋体"/>
          <w:szCs w:val="22"/>
          <w:lang w:eastAsia="zh-CN"/>
        </w:rPr>
        <w:t>管理</w:t>
      </w:r>
    </w:p>
    <w:p w:rsidR="00FC7DFC" w:rsidRDefault="00FC7DFC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收款</w:t>
      </w:r>
      <w:r w:rsidR="00BD4707">
        <w:rPr>
          <w:rFonts w:ascii="微软雅黑" w:eastAsia="微软雅黑" w:hAnsi="微软雅黑" w:cs="宋体" w:hint="eastAsia"/>
          <w:szCs w:val="22"/>
          <w:lang w:eastAsia="zh-CN"/>
        </w:rPr>
        <w:t>：</w:t>
      </w:r>
      <w:r w:rsidR="00787420">
        <w:rPr>
          <w:rFonts w:ascii="微软雅黑" w:eastAsia="微软雅黑" w:hAnsi="微软雅黑" w:cs="宋体" w:hint="eastAsia"/>
          <w:szCs w:val="22"/>
          <w:lang w:eastAsia="zh-CN"/>
        </w:rPr>
        <w:t xml:space="preserve"> </w:t>
      </w:r>
    </w:p>
    <w:p w:rsidR="00787420" w:rsidRPr="00787420" w:rsidRDefault="00787420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收款</w:t>
      </w:r>
      <w:r w:rsidR="005521D9">
        <w:rPr>
          <w:rFonts w:ascii="微软雅黑" w:eastAsia="微软雅黑" w:hAnsi="微软雅黑" w:cs="宋体" w:hint="eastAsia"/>
          <w:szCs w:val="22"/>
          <w:lang w:eastAsia="zh-CN"/>
        </w:rPr>
        <w:t>业务</w:t>
      </w:r>
      <w:r>
        <w:rPr>
          <w:rFonts w:ascii="微软雅黑" w:eastAsia="微软雅黑" w:hAnsi="微软雅黑" w:cs="宋体"/>
          <w:szCs w:val="22"/>
          <w:lang w:eastAsia="zh-CN"/>
        </w:rPr>
        <w:t>包含两大类</w:t>
      </w:r>
      <w:r w:rsidR="005521D9">
        <w:rPr>
          <w:rFonts w:ascii="微软雅黑" w:eastAsia="微软雅黑" w:hAnsi="微软雅黑" w:cs="宋体" w:hint="eastAsia"/>
          <w:szCs w:val="22"/>
          <w:lang w:eastAsia="zh-CN"/>
        </w:rPr>
        <w:t>，</w:t>
      </w:r>
      <w:r>
        <w:rPr>
          <w:rFonts w:ascii="微软雅黑" w:eastAsia="微软雅黑" w:hAnsi="微软雅黑" w:cs="宋体"/>
          <w:szCs w:val="22"/>
          <w:lang w:eastAsia="zh-CN"/>
        </w:rPr>
        <w:t>预收款</w:t>
      </w:r>
      <w:r>
        <w:rPr>
          <w:rFonts w:ascii="微软雅黑" w:eastAsia="微软雅黑" w:hAnsi="微软雅黑" w:cs="宋体" w:hint="eastAsia"/>
          <w:szCs w:val="22"/>
          <w:lang w:eastAsia="zh-CN"/>
        </w:rPr>
        <w:t>/订单</w:t>
      </w:r>
      <w:r>
        <w:rPr>
          <w:rFonts w:ascii="微软雅黑" w:eastAsia="微软雅黑" w:hAnsi="微软雅黑" w:cs="宋体"/>
          <w:szCs w:val="22"/>
          <w:lang w:eastAsia="zh-CN"/>
        </w:rPr>
        <w:t>的</w:t>
      </w:r>
      <w:r>
        <w:rPr>
          <w:rFonts w:ascii="微软雅黑" w:eastAsia="微软雅黑" w:hAnsi="微软雅黑" w:cs="宋体" w:hint="eastAsia"/>
          <w:szCs w:val="22"/>
          <w:lang w:eastAsia="zh-CN"/>
        </w:rPr>
        <w:t>在线</w:t>
      </w:r>
      <w:r>
        <w:rPr>
          <w:rFonts w:ascii="微软雅黑" w:eastAsia="微软雅黑" w:hAnsi="微软雅黑" w:cs="宋体"/>
          <w:szCs w:val="22"/>
          <w:lang w:eastAsia="zh-CN"/>
        </w:rPr>
        <w:t>支付</w:t>
      </w:r>
      <w:r>
        <w:rPr>
          <w:rFonts w:ascii="微软雅黑" w:eastAsia="微软雅黑" w:hAnsi="微软雅黑" w:cs="宋体" w:hint="eastAsia"/>
          <w:szCs w:val="22"/>
          <w:lang w:eastAsia="zh-CN"/>
        </w:rPr>
        <w:t>。</w:t>
      </w:r>
      <w:r>
        <w:rPr>
          <w:rFonts w:ascii="微软雅黑" w:eastAsia="微软雅黑" w:hAnsi="微软雅黑" w:cs="宋体"/>
          <w:szCs w:val="22"/>
          <w:lang w:eastAsia="zh-CN"/>
        </w:rPr>
        <w:t>订单</w:t>
      </w:r>
      <w:r>
        <w:rPr>
          <w:rFonts w:ascii="微软雅黑" w:eastAsia="微软雅黑" w:hAnsi="微软雅黑" w:cs="宋体" w:hint="eastAsia"/>
          <w:szCs w:val="22"/>
          <w:lang w:eastAsia="zh-CN"/>
        </w:rPr>
        <w:t>的</w:t>
      </w:r>
      <w:r>
        <w:rPr>
          <w:rFonts w:ascii="微软雅黑" w:eastAsia="微软雅黑" w:hAnsi="微软雅黑" w:cs="宋体"/>
          <w:szCs w:val="22"/>
          <w:lang w:eastAsia="zh-CN"/>
        </w:rPr>
        <w:t>在线支付可以在报表管理</w:t>
      </w:r>
      <w:r>
        <w:rPr>
          <w:rFonts w:ascii="微软雅黑" w:eastAsia="微软雅黑" w:hAnsi="微软雅黑" w:cs="宋体" w:hint="eastAsia"/>
          <w:szCs w:val="22"/>
          <w:lang w:eastAsia="zh-CN"/>
        </w:rPr>
        <w:t>中</w:t>
      </w:r>
      <w:r>
        <w:rPr>
          <w:rFonts w:ascii="微软雅黑" w:eastAsia="微软雅黑" w:hAnsi="微软雅黑" w:cs="宋体"/>
          <w:szCs w:val="22"/>
          <w:lang w:eastAsia="zh-CN"/>
        </w:rPr>
        <w:t>查询到。</w:t>
      </w:r>
      <w:r>
        <w:rPr>
          <w:rFonts w:ascii="微软雅黑" w:eastAsia="微软雅黑" w:hAnsi="微软雅黑" w:cs="宋体" w:hint="eastAsia"/>
          <w:szCs w:val="22"/>
          <w:lang w:eastAsia="zh-CN"/>
        </w:rPr>
        <w:t>在该</w:t>
      </w:r>
      <w:r>
        <w:rPr>
          <w:rFonts w:ascii="微软雅黑" w:eastAsia="微软雅黑" w:hAnsi="微软雅黑" w:cs="宋体"/>
          <w:szCs w:val="22"/>
          <w:lang w:eastAsia="zh-CN"/>
        </w:rPr>
        <w:t>收款界面主要用于，财务在收到</w:t>
      </w:r>
      <w:r>
        <w:rPr>
          <w:rFonts w:ascii="微软雅黑" w:eastAsia="微软雅黑" w:hAnsi="微软雅黑" w:cs="宋体" w:hint="eastAsia"/>
          <w:szCs w:val="22"/>
          <w:lang w:eastAsia="zh-CN"/>
        </w:rPr>
        <w:t>OTA预存</w:t>
      </w:r>
      <w:r>
        <w:rPr>
          <w:rFonts w:ascii="微软雅黑" w:eastAsia="微软雅黑" w:hAnsi="微软雅黑" w:cs="宋体"/>
          <w:szCs w:val="22"/>
          <w:lang w:eastAsia="zh-CN"/>
        </w:rPr>
        <w:t>后，</w:t>
      </w:r>
      <w:r>
        <w:rPr>
          <w:rFonts w:ascii="微软雅黑" w:eastAsia="微软雅黑" w:hAnsi="微软雅黑" w:cs="宋体" w:hint="eastAsia"/>
          <w:szCs w:val="22"/>
          <w:lang w:eastAsia="zh-CN"/>
        </w:rPr>
        <w:t>在</w:t>
      </w:r>
      <w:r>
        <w:rPr>
          <w:rFonts w:ascii="微软雅黑" w:eastAsia="微软雅黑" w:hAnsi="微软雅黑" w:cs="宋体"/>
          <w:szCs w:val="22"/>
          <w:lang w:eastAsia="zh-CN"/>
        </w:rPr>
        <w:t>该界面进行确认收款</w:t>
      </w:r>
      <w:r w:rsidR="00773E5F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773E5F">
        <w:rPr>
          <w:rFonts w:ascii="微软雅黑" w:eastAsia="微软雅黑" w:hAnsi="微软雅黑" w:cs="宋体"/>
          <w:szCs w:val="22"/>
          <w:lang w:eastAsia="zh-CN"/>
        </w:rPr>
        <w:t>确认后在报表管理中可查询到。</w:t>
      </w:r>
    </w:p>
    <w:p w:rsidR="00FC7DFC" w:rsidRDefault="00FC7DFC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退款</w:t>
      </w:r>
      <w:r w:rsidR="00BD4707">
        <w:rPr>
          <w:rFonts w:ascii="微软雅黑" w:eastAsia="微软雅黑" w:hAnsi="微软雅黑" w:cs="宋体" w:hint="eastAsia"/>
          <w:szCs w:val="22"/>
          <w:lang w:eastAsia="zh-CN"/>
        </w:rPr>
        <w:t>：</w:t>
      </w:r>
    </w:p>
    <w:p w:rsidR="00787420" w:rsidRPr="00773E5F" w:rsidRDefault="00787420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退款</w:t>
      </w:r>
      <w:r w:rsidR="005521D9">
        <w:rPr>
          <w:rFonts w:ascii="微软雅黑" w:eastAsia="微软雅黑" w:hAnsi="微软雅黑" w:cs="宋体" w:hint="eastAsia"/>
          <w:szCs w:val="22"/>
          <w:lang w:eastAsia="zh-CN"/>
        </w:rPr>
        <w:t>业务</w:t>
      </w:r>
      <w:r>
        <w:rPr>
          <w:rFonts w:ascii="微软雅黑" w:eastAsia="微软雅黑" w:hAnsi="微软雅黑" w:cs="宋体"/>
          <w:szCs w:val="22"/>
          <w:lang w:eastAsia="zh-CN"/>
        </w:rPr>
        <w:t>包含两大类：返利</w:t>
      </w:r>
      <w:r>
        <w:rPr>
          <w:rFonts w:ascii="微软雅黑" w:eastAsia="微软雅黑" w:hAnsi="微软雅黑" w:cs="宋体" w:hint="eastAsia"/>
          <w:szCs w:val="22"/>
          <w:lang w:eastAsia="zh-CN"/>
        </w:rPr>
        <w:t>提现/退票</w:t>
      </w:r>
      <w:r>
        <w:rPr>
          <w:rFonts w:ascii="微软雅黑" w:eastAsia="微软雅黑" w:hAnsi="微软雅黑" w:cs="宋体"/>
          <w:szCs w:val="22"/>
          <w:lang w:eastAsia="zh-CN"/>
        </w:rPr>
        <w:t>。</w:t>
      </w:r>
      <w:r>
        <w:rPr>
          <w:rFonts w:ascii="微软雅黑" w:eastAsia="微软雅黑" w:hAnsi="微软雅黑" w:cs="宋体" w:hint="eastAsia"/>
          <w:szCs w:val="22"/>
          <w:lang w:eastAsia="zh-CN"/>
        </w:rPr>
        <w:t>退票业务</w:t>
      </w:r>
      <w:r>
        <w:rPr>
          <w:rFonts w:ascii="微软雅黑" w:eastAsia="微软雅黑" w:hAnsi="微软雅黑" w:cs="宋体"/>
          <w:szCs w:val="22"/>
          <w:lang w:eastAsia="zh-CN"/>
        </w:rPr>
        <w:t>涉及的退款，</w:t>
      </w:r>
      <w:r>
        <w:rPr>
          <w:rFonts w:ascii="微软雅黑" w:eastAsia="微软雅黑" w:hAnsi="微软雅黑" w:cs="宋体" w:hint="eastAsia"/>
          <w:szCs w:val="22"/>
          <w:lang w:eastAsia="zh-CN"/>
        </w:rPr>
        <w:t>不需要</w:t>
      </w:r>
      <w:r>
        <w:rPr>
          <w:rFonts w:ascii="微软雅黑" w:eastAsia="微软雅黑" w:hAnsi="微软雅黑" w:cs="宋体"/>
          <w:szCs w:val="22"/>
          <w:lang w:eastAsia="zh-CN"/>
        </w:rPr>
        <w:t>财务</w:t>
      </w:r>
      <w:r>
        <w:rPr>
          <w:rFonts w:ascii="微软雅黑" w:eastAsia="微软雅黑" w:hAnsi="微软雅黑" w:cs="宋体" w:hint="eastAsia"/>
          <w:szCs w:val="22"/>
          <w:lang w:eastAsia="zh-CN"/>
        </w:rPr>
        <w:t>手工</w:t>
      </w:r>
      <w:r>
        <w:rPr>
          <w:rFonts w:ascii="微软雅黑" w:eastAsia="微软雅黑" w:hAnsi="微软雅黑" w:cs="宋体"/>
          <w:szCs w:val="22"/>
          <w:lang w:eastAsia="zh-CN"/>
        </w:rPr>
        <w:t>支付，</w:t>
      </w:r>
      <w:r>
        <w:rPr>
          <w:rFonts w:ascii="微软雅黑" w:eastAsia="微软雅黑" w:hAnsi="微软雅黑" w:cs="宋体" w:hint="eastAsia"/>
          <w:szCs w:val="22"/>
          <w:lang w:eastAsia="zh-CN"/>
        </w:rPr>
        <w:t>在</w:t>
      </w:r>
      <w:r>
        <w:rPr>
          <w:rFonts w:ascii="微软雅黑" w:eastAsia="微软雅黑" w:hAnsi="微软雅黑" w:cs="宋体"/>
          <w:szCs w:val="22"/>
          <w:lang w:eastAsia="zh-CN"/>
        </w:rPr>
        <w:t>报表管理中可查询到。该</w:t>
      </w:r>
      <w:r>
        <w:rPr>
          <w:rFonts w:ascii="微软雅黑" w:eastAsia="微软雅黑" w:hAnsi="微软雅黑" w:cs="宋体" w:hint="eastAsia"/>
          <w:szCs w:val="22"/>
          <w:lang w:eastAsia="zh-CN"/>
        </w:rPr>
        <w:t>退款</w:t>
      </w:r>
      <w:r>
        <w:rPr>
          <w:rFonts w:ascii="微软雅黑" w:eastAsia="微软雅黑" w:hAnsi="微软雅黑" w:cs="宋体"/>
          <w:szCs w:val="22"/>
          <w:lang w:eastAsia="zh-CN"/>
        </w:rPr>
        <w:t>界面主要用于，</w:t>
      </w:r>
      <w:r>
        <w:rPr>
          <w:rFonts w:ascii="微软雅黑" w:eastAsia="微软雅黑" w:hAnsi="微软雅黑" w:cs="宋体" w:hint="eastAsia"/>
          <w:szCs w:val="22"/>
          <w:lang w:eastAsia="zh-CN"/>
        </w:rPr>
        <w:t>财务在</w:t>
      </w:r>
      <w:r>
        <w:rPr>
          <w:rFonts w:ascii="微软雅黑" w:eastAsia="微软雅黑" w:hAnsi="微软雅黑" w:cs="宋体"/>
          <w:szCs w:val="22"/>
          <w:lang w:eastAsia="zh-CN"/>
        </w:rPr>
        <w:t>对返利退款后，在该界面进行确认</w:t>
      </w:r>
      <w:r w:rsidR="00773E5F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773E5F">
        <w:rPr>
          <w:rFonts w:ascii="微软雅黑" w:eastAsia="微软雅黑" w:hAnsi="微软雅黑" w:cs="宋体"/>
          <w:szCs w:val="22"/>
          <w:lang w:eastAsia="zh-CN"/>
        </w:rPr>
        <w:t>确认后在报表管理中可查询到。</w:t>
      </w:r>
    </w:p>
    <w:p w:rsidR="00FC7DFC" w:rsidRDefault="00FC7DFC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付款</w:t>
      </w:r>
      <w:r w:rsidR="00BD4707">
        <w:rPr>
          <w:rFonts w:ascii="微软雅黑" w:eastAsia="微软雅黑" w:hAnsi="微软雅黑" w:cs="宋体" w:hint="eastAsia"/>
          <w:szCs w:val="22"/>
          <w:lang w:eastAsia="zh-CN"/>
        </w:rPr>
        <w:t>：</w:t>
      </w:r>
    </w:p>
    <w:p w:rsidR="00787420" w:rsidRPr="00773E5F" w:rsidRDefault="00787420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付款</w:t>
      </w:r>
      <w:r w:rsidR="005521D9">
        <w:rPr>
          <w:rFonts w:ascii="微软雅黑" w:eastAsia="微软雅黑" w:hAnsi="微软雅黑" w:cs="宋体" w:hint="eastAsia"/>
          <w:szCs w:val="22"/>
          <w:lang w:eastAsia="zh-CN"/>
        </w:rPr>
        <w:t>业务</w:t>
      </w:r>
      <w:r w:rsidR="005521D9">
        <w:rPr>
          <w:rFonts w:ascii="微软雅黑" w:eastAsia="微软雅黑" w:hAnsi="微软雅黑" w:cs="宋体"/>
          <w:szCs w:val="22"/>
          <w:lang w:eastAsia="zh-CN"/>
        </w:rPr>
        <w:t>仅一类：</w:t>
      </w:r>
      <w:r w:rsidR="005521D9">
        <w:rPr>
          <w:rFonts w:ascii="微软雅黑" w:eastAsia="微软雅黑" w:hAnsi="微软雅黑" w:cs="宋体" w:hint="eastAsia"/>
          <w:szCs w:val="22"/>
          <w:lang w:eastAsia="zh-CN"/>
        </w:rPr>
        <w:t>付款</w:t>
      </w:r>
      <w:r>
        <w:rPr>
          <w:rFonts w:ascii="微软雅黑" w:eastAsia="微软雅黑" w:hAnsi="微软雅黑" w:cs="宋体"/>
          <w:szCs w:val="22"/>
          <w:lang w:eastAsia="zh-CN"/>
        </w:rPr>
        <w:t>至供应商。财务根据</w:t>
      </w:r>
      <w:r>
        <w:rPr>
          <w:rFonts w:ascii="微软雅黑" w:eastAsia="微软雅黑" w:hAnsi="微软雅黑" w:cs="宋体" w:hint="eastAsia"/>
          <w:szCs w:val="22"/>
          <w:lang w:eastAsia="zh-CN"/>
        </w:rPr>
        <w:t>双方</w:t>
      </w:r>
      <w:r>
        <w:rPr>
          <w:rFonts w:ascii="微软雅黑" w:eastAsia="微软雅黑" w:hAnsi="微软雅黑" w:cs="宋体"/>
          <w:szCs w:val="22"/>
          <w:lang w:eastAsia="zh-CN"/>
        </w:rPr>
        <w:t>确认后的结算单，</w:t>
      </w:r>
      <w:r>
        <w:rPr>
          <w:rFonts w:ascii="微软雅黑" w:eastAsia="微软雅黑" w:hAnsi="微软雅黑" w:cs="宋体" w:hint="eastAsia"/>
          <w:szCs w:val="22"/>
          <w:lang w:eastAsia="zh-CN"/>
        </w:rPr>
        <w:t>手工支付</w:t>
      </w:r>
      <w:r>
        <w:rPr>
          <w:rFonts w:ascii="微软雅黑" w:eastAsia="微软雅黑" w:hAnsi="微软雅黑" w:cs="宋体"/>
          <w:szCs w:val="22"/>
          <w:lang w:eastAsia="zh-CN"/>
        </w:rPr>
        <w:t>款项至供应商，</w:t>
      </w:r>
      <w:r>
        <w:rPr>
          <w:rFonts w:ascii="微软雅黑" w:eastAsia="微软雅黑" w:hAnsi="微软雅黑" w:cs="宋体" w:hint="eastAsia"/>
          <w:szCs w:val="22"/>
          <w:lang w:eastAsia="zh-CN"/>
        </w:rPr>
        <w:t>在</w:t>
      </w:r>
      <w:r>
        <w:rPr>
          <w:rFonts w:ascii="微软雅黑" w:eastAsia="微软雅黑" w:hAnsi="微软雅黑" w:cs="宋体"/>
          <w:szCs w:val="22"/>
          <w:lang w:eastAsia="zh-CN"/>
        </w:rPr>
        <w:t>该</w:t>
      </w:r>
      <w:r>
        <w:rPr>
          <w:rFonts w:ascii="微软雅黑" w:eastAsia="微软雅黑" w:hAnsi="微软雅黑" w:cs="宋体" w:hint="eastAsia"/>
          <w:szCs w:val="22"/>
          <w:lang w:eastAsia="zh-CN"/>
        </w:rPr>
        <w:t>界面进行</w:t>
      </w:r>
      <w:r>
        <w:rPr>
          <w:rFonts w:ascii="微软雅黑" w:eastAsia="微软雅黑" w:hAnsi="微软雅黑" w:cs="宋体"/>
          <w:szCs w:val="22"/>
          <w:lang w:eastAsia="zh-CN"/>
        </w:rPr>
        <w:t>确认</w:t>
      </w:r>
      <w:r w:rsidR="00773E5F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773E5F">
        <w:rPr>
          <w:rFonts w:ascii="微软雅黑" w:eastAsia="微软雅黑" w:hAnsi="微软雅黑" w:cs="宋体"/>
          <w:szCs w:val="22"/>
          <w:lang w:eastAsia="zh-CN"/>
        </w:rPr>
        <w:t>确认后在报表管理中可查询到。</w:t>
      </w:r>
    </w:p>
    <w:p w:rsidR="001F41A6" w:rsidRDefault="001F41A6" w:rsidP="001F41A6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结算</w:t>
      </w:r>
      <w:r>
        <w:rPr>
          <w:rFonts w:ascii="微软雅黑" w:eastAsia="微软雅黑" w:hAnsi="微软雅黑" w:cs="宋体"/>
          <w:szCs w:val="22"/>
          <w:lang w:eastAsia="zh-CN"/>
        </w:rPr>
        <w:t>和对账</w:t>
      </w:r>
    </w:p>
    <w:p w:rsidR="00FC7DFC" w:rsidRDefault="00FC7DFC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结算单</w:t>
      </w:r>
      <w:r w:rsidR="004D0085">
        <w:rPr>
          <w:rFonts w:ascii="微软雅黑" w:eastAsia="微软雅黑" w:hAnsi="微软雅黑" w:cs="宋体" w:hint="eastAsia"/>
          <w:szCs w:val="22"/>
          <w:lang w:eastAsia="zh-CN"/>
        </w:rPr>
        <w:t>：</w:t>
      </w:r>
      <w:r w:rsidR="004D0085">
        <w:rPr>
          <w:rFonts w:ascii="微软雅黑" w:eastAsia="微软雅黑" w:hAnsi="微软雅黑" w:cs="宋体"/>
          <w:szCs w:val="22"/>
          <w:lang w:eastAsia="zh-CN"/>
        </w:rPr>
        <w:t>检票后</w:t>
      </w:r>
      <w:r w:rsidR="004D0085">
        <w:rPr>
          <w:rFonts w:ascii="微软雅黑" w:eastAsia="微软雅黑" w:hAnsi="微软雅黑" w:cs="宋体" w:hint="eastAsia"/>
          <w:szCs w:val="22"/>
          <w:lang w:eastAsia="zh-CN"/>
        </w:rPr>
        <w:t>系统生成对</w:t>
      </w:r>
      <w:r w:rsidR="004D0085">
        <w:rPr>
          <w:rFonts w:ascii="微软雅黑" w:eastAsia="微软雅黑" w:hAnsi="微软雅黑" w:cs="宋体"/>
          <w:szCs w:val="22"/>
          <w:lang w:eastAsia="zh-CN"/>
        </w:rPr>
        <w:t>每笔订单的结算单。</w:t>
      </w:r>
    </w:p>
    <w:p w:rsidR="00FC7DFC" w:rsidRDefault="00FC7DFC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对账单</w:t>
      </w:r>
      <w:r w:rsidR="004D0085">
        <w:rPr>
          <w:rFonts w:ascii="微软雅黑" w:eastAsia="微软雅黑" w:hAnsi="微软雅黑" w:cs="宋体" w:hint="eastAsia"/>
          <w:szCs w:val="22"/>
          <w:lang w:eastAsia="zh-CN"/>
        </w:rPr>
        <w:t>：分别出具</w:t>
      </w:r>
      <w:r w:rsidR="004D0085">
        <w:rPr>
          <w:rFonts w:ascii="微软雅黑" w:eastAsia="微软雅黑" w:hAnsi="微软雅黑" w:cs="宋体"/>
          <w:szCs w:val="22"/>
          <w:lang w:eastAsia="zh-CN"/>
        </w:rPr>
        <w:t>供应商、分销商</w:t>
      </w:r>
      <w:r w:rsidR="004D0085">
        <w:rPr>
          <w:rFonts w:ascii="微软雅黑" w:eastAsia="微软雅黑" w:hAnsi="微软雅黑" w:cs="宋体" w:hint="eastAsia"/>
          <w:szCs w:val="22"/>
          <w:lang w:eastAsia="zh-CN"/>
        </w:rPr>
        <w:t>、</w:t>
      </w:r>
      <w:r w:rsidR="004D0085">
        <w:rPr>
          <w:rFonts w:ascii="微软雅黑" w:eastAsia="微软雅黑" w:hAnsi="微软雅黑" w:cs="宋体"/>
          <w:szCs w:val="22"/>
          <w:lang w:eastAsia="zh-CN"/>
        </w:rPr>
        <w:t>魔方旅游的对账单</w:t>
      </w:r>
      <w:r w:rsidR="004D0085">
        <w:rPr>
          <w:rFonts w:ascii="微软雅黑" w:eastAsia="微软雅黑" w:hAnsi="微软雅黑" w:cs="宋体" w:hint="eastAsia"/>
          <w:szCs w:val="22"/>
          <w:lang w:eastAsia="zh-CN"/>
        </w:rPr>
        <w:t>。</w:t>
      </w:r>
    </w:p>
    <w:p w:rsidR="000B4547" w:rsidRDefault="00413C58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>
        <w:rPr>
          <w:rFonts w:ascii="微软雅黑" w:eastAsia="微软雅黑" w:hAnsi="微软雅黑" w:cs="宋体"/>
          <w:szCs w:val="22"/>
          <w:lang w:eastAsia="zh-CN"/>
        </w:rPr>
        <w:t>财务和供应商</w:t>
      </w:r>
      <w:r>
        <w:rPr>
          <w:rFonts w:ascii="微软雅黑" w:eastAsia="微软雅黑" w:hAnsi="微软雅黑" w:cs="宋体" w:hint="eastAsia"/>
          <w:szCs w:val="22"/>
          <w:lang w:eastAsia="zh-CN"/>
        </w:rPr>
        <w:t>/分销商</w:t>
      </w:r>
      <w:r>
        <w:rPr>
          <w:rFonts w:ascii="微软雅黑" w:eastAsia="微软雅黑" w:hAnsi="微软雅黑" w:cs="宋体"/>
          <w:szCs w:val="22"/>
          <w:lang w:eastAsia="zh-CN"/>
        </w:rPr>
        <w:t>进行对账，如果发现不一致，则由</w:t>
      </w:r>
      <w:r>
        <w:rPr>
          <w:rFonts w:ascii="微软雅黑" w:eastAsia="微软雅黑" w:hAnsi="微软雅黑" w:cs="宋体" w:hint="eastAsia"/>
          <w:szCs w:val="22"/>
          <w:lang w:eastAsia="zh-CN"/>
        </w:rPr>
        <w:t>运营部门介入</w:t>
      </w:r>
      <w:r>
        <w:rPr>
          <w:rFonts w:ascii="微软雅黑" w:eastAsia="微软雅黑" w:hAnsi="微软雅黑" w:cs="宋体"/>
          <w:szCs w:val="22"/>
          <w:lang w:eastAsia="zh-CN"/>
        </w:rPr>
        <w:t>进行协调和解决。</w:t>
      </w:r>
      <w:r w:rsidR="000B4547">
        <w:rPr>
          <w:rFonts w:ascii="微软雅黑" w:eastAsia="微软雅黑" w:hAnsi="微软雅黑" w:cs="宋体" w:hint="eastAsia"/>
          <w:szCs w:val="22"/>
          <w:lang w:eastAsia="zh-CN"/>
        </w:rPr>
        <w:t>目前</w:t>
      </w:r>
      <w:r w:rsidR="000B4547">
        <w:rPr>
          <w:rFonts w:ascii="微软雅黑" w:eastAsia="微软雅黑" w:hAnsi="微软雅黑" w:cs="宋体"/>
          <w:szCs w:val="22"/>
          <w:lang w:eastAsia="zh-CN"/>
        </w:rPr>
        <w:t>存在的一个问题：分销商在</w:t>
      </w:r>
      <w:r w:rsidR="007C28BF">
        <w:rPr>
          <w:rFonts w:ascii="微软雅黑" w:eastAsia="微软雅黑" w:hAnsi="微软雅黑" w:cs="宋体" w:hint="eastAsia"/>
          <w:szCs w:val="22"/>
          <w:lang w:eastAsia="zh-CN"/>
        </w:rPr>
        <w:t>检票</w:t>
      </w:r>
      <w:r w:rsidR="007C28BF">
        <w:rPr>
          <w:rFonts w:ascii="微软雅黑" w:eastAsia="微软雅黑" w:hAnsi="微软雅黑" w:cs="宋体"/>
          <w:szCs w:val="22"/>
          <w:lang w:eastAsia="zh-CN"/>
        </w:rPr>
        <w:t>后实时可看到返利金额，</w:t>
      </w:r>
      <w:r w:rsidR="007C28BF">
        <w:rPr>
          <w:rFonts w:ascii="微软雅黑" w:eastAsia="微软雅黑" w:hAnsi="微软雅黑" w:cs="宋体" w:hint="eastAsia"/>
          <w:szCs w:val="22"/>
          <w:lang w:eastAsia="zh-CN"/>
        </w:rPr>
        <w:t>即时</w:t>
      </w:r>
      <w:r w:rsidR="007C28BF">
        <w:rPr>
          <w:rFonts w:ascii="微软雅黑" w:eastAsia="微软雅黑" w:hAnsi="微软雅黑" w:cs="宋体"/>
          <w:szCs w:val="22"/>
          <w:lang w:eastAsia="zh-CN"/>
        </w:rPr>
        <w:t>就能</w:t>
      </w:r>
      <w:r w:rsidR="007C28BF">
        <w:rPr>
          <w:rFonts w:ascii="微软雅黑" w:eastAsia="微软雅黑" w:hAnsi="微软雅黑" w:cs="宋体" w:hint="eastAsia"/>
          <w:szCs w:val="22"/>
          <w:lang w:eastAsia="zh-CN"/>
        </w:rPr>
        <w:t>消费</w:t>
      </w:r>
      <w:r w:rsidR="007C28BF">
        <w:rPr>
          <w:rFonts w:ascii="微软雅黑" w:eastAsia="微软雅黑" w:hAnsi="微软雅黑" w:cs="宋体"/>
          <w:szCs w:val="22"/>
          <w:lang w:eastAsia="zh-CN"/>
        </w:rPr>
        <w:t>这些返利金。而</w:t>
      </w:r>
      <w:r w:rsidR="007C28BF">
        <w:rPr>
          <w:rFonts w:ascii="微软雅黑" w:eastAsia="微软雅黑" w:hAnsi="微软雅黑" w:cs="宋体" w:hint="eastAsia"/>
          <w:szCs w:val="22"/>
          <w:lang w:eastAsia="zh-CN"/>
        </w:rPr>
        <w:t>财务</w:t>
      </w:r>
      <w:r w:rsidR="007C28BF">
        <w:rPr>
          <w:rFonts w:ascii="微软雅黑" w:eastAsia="微软雅黑" w:hAnsi="微软雅黑" w:cs="宋体"/>
          <w:szCs w:val="22"/>
          <w:lang w:eastAsia="zh-CN"/>
        </w:rPr>
        <w:t>需要在月末</w:t>
      </w:r>
      <w:r w:rsidR="007C28BF">
        <w:rPr>
          <w:rFonts w:ascii="微软雅黑" w:eastAsia="微软雅黑" w:hAnsi="微软雅黑" w:cs="宋体" w:hint="eastAsia"/>
          <w:szCs w:val="22"/>
          <w:lang w:eastAsia="zh-CN"/>
        </w:rPr>
        <w:t>对账</w:t>
      </w:r>
      <w:r w:rsidR="007C28BF">
        <w:rPr>
          <w:rFonts w:ascii="微软雅黑" w:eastAsia="微软雅黑" w:hAnsi="微软雅黑" w:cs="宋体"/>
          <w:szCs w:val="22"/>
          <w:lang w:eastAsia="zh-CN"/>
        </w:rPr>
        <w:t>时才能查询到，对账非常困难。</w:t>
      </w:r>
    </w:p>
    <w:p w:rsidR="001F41A6" w:rsidRDefault="001F41A6" w:rsidP="001F41A6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报表</w:t>
      </w:r>
      <w:r>
        <w:rPr>
          <w:rFonts w:ascii="微软雅黑" w:eastAsia="微软雅黑" w:hAnsi="微软雅黑" w:cs="宋体"/>
          <w:szCs w:val="22"/>
          <w:lang w:eastAsia="zh-CN"/>
        </w:rPr>
        <w:t>管理</w:t>
      </w:r>
    </w:p>
    <w:p w:rsidR="00FC7DFC" w:rsidRDefault="00FC7DFC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订单流水</w:t>
      </w:r>
      <w:r>
        <w:rPr>
          <w:rFonts w:ascii="微软雅黑" w:eastAsia="微软雅黑" w:hAnsi="微软雅黑" w:cs="宋体"/>
          <w:szCs w:val="22"/>
          <w:lang w:eastAsia="zh-CN"/>
        </w:rPr>
        <w:t>表、</w:t>
      </w:r>
      <w:r>
        <w:rPr>
          <w:rFonts w:ascii="微软雅黑" w:eastAsia="微软雅黑" w:hAnsi="微软雅黑" w:cs="宋体" w:hint="eastAsia"/>
          <w:szCs w:val="22"/>
          <w:lang w:eastAsia="zh-CN"/>
        </w:rPr>
        <w:t>分销商</w:t>
      </w:r>
      <w:r>
        <w:rPr>
          <w:rFonts w:ascii="微软雅黑" w:eastAsia="微软雅黑" w:hAnsi="微软雅黑" w:cs="宋体"/>
          <w:szCs w:val="22"/>
          <w:lang w:eastAsia="zh-CN"/>
        </w:rPr>
        <w:t>发票统计、</w:t>
      </w:r>
      <w:r>
        <w:rPr>
          <w:rFonts w:ascii="微软雅黑" w:eastAsia="微软雅黑" w:hAnsi="微软雅黑" w:cs="宋体" w:hint="eastAsia"/>
          <w:szCs w:val="22"/>
          <w:lang w:eastAsia="zh-CN"/>
        </w:rPr>
        <w:t>供应商发票</w:t>
      </w:r>
      <w:r>
        <w:rPr>
          <w:rFonts w:ascii="微软雅黑" w:eastAsia="微软雅黑" w:hAnsi="微软雅黑" w:cs="宋体"/>
          <w:szCs w:val="22"/>
          <w:lang w:eastAsia="zh-CN"/>
        </w:rPr>
        <w:t>统计等</w:t>
      </w:r>
    </w:p>
    <w:p w:rsidR="008D24EA" w:rsidRPr="008D24EA" w:rsidRDefault="008D24EA" w:rsidP="008D24EA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对于</w:t>
      </w:r>
      <w:r>
        <w:rPr>
          <w:rFonts w:ascii="微软雅黑" w:eastAsia="微软雅黑" w:hAnsi="微软雅黑" w:cs="宋体"/>
          <w:szCs w:val="22"/>
          <w:lang w:eastAsia="zh-CN"/>
        </w:rPr>
        <w:t>发票</w:t>
      </w:r>
      <w:r>
        <w:rPr>
          <w:rFonts w:ascii="微软雅黑" w:eastAsia="微软雅黑" w:hAnsi="微软雅黑" w:cs="宋体" w:hint="eastAsia"/>
          <w:szCs w:val="22"/>
          <w:lang w:eastAsia="zh-CN"/>
        </w:rPr>
        <w:t>统计报表，</w:t>
      </w:r>
      <w:r>
        <w:rPr>
          <w:rFonts w:ascii="微软雅黑" w:eastAsia="微软雅黑" w:hAnsi="微软雅黑" w:cs="宋体"/>
          <w:szCs w:val="22"/>
          <w:lang w:eastAsia="zh-CN"/>
        </w:rPr>
        <w:t>可</w:t>
      </w:r>
      <w:r w:rsidRPr="008D24EA">
        <w:rPr>
          <w:rFonts w:ascii="微软雅黑" w:eastAsia="微软雅黑" w:hAnsi="微软雅黑" w:cs="宋体" w:hint="eastAsia"/>
          <w:szCs w:val="22"/>
          <w:lang w:eastAsia="zh-CN"/>
        </w:rPr>
        <w:t>按订单明细展示发票管理信息</w:t>
      </w:r>
    </w:p>
    <w:p w:rsidR="008D24EA" w:rsidRPr="008D24EA" w:rsidRDefault="008D24EA" w:rsidP="00FC7DFC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8D24EA">
        <w:rPr>
          <w:rFonts w:ascii="微软雅黑" w:eastAsia="微软雅黑" w:hAnsi="微软雅黑" w:cs="宋体" w:hint="eastAsia"/>
          <w:szCs w:val="22"/>
          <w:lang w:eastAsia="zh-CN"/>
        </w:rPr>
        <w:t>订单、产品、供</w:t>
      </w:r>
      <w:r w:rsidRPr="008D24EA">
        <w:rPr>
          <w:rFonts w:ascii="微软雅黑" w:eastAsia="微软雅黑" w:hAnsi="微软雅黑" w:cs="宋体"/>
          <w:szCs w:val="22"/>
          <w:lang w:eastAsia="zh-CN"/>
        </w:rPr>
        <w:t>--</w:t>
      </w:r>
      <w:r w:rsidRPr="008D24EA">
        <w:rPr>
          <w:rFonts w:ascii="微软雅黑" w:eastAsia="微软雅黑" w:hAnsi="微软雅黑" w:cs="宋体" w:hint="eastAsia"/>
          <w:szCs w:val="22"/>
          <w:lang w:eastAsia="zh-CN"/>
        </w:rPr>
        <w:t>&gt;MF（已开、应开、不开）、分</w:t>
      </w:r>
      <w:r w:rsidRPr="008D24EA">
        <w:rPr>
          <w:rFonts w:ascii="微软雅黑" w:eastAsia="微软雅黑" w:hAnsi="微软雅黑" w:cs="宋体"/>
          <w:szCs w:val="22"/>
          <w:lang w:eastAsia="zh-CN"/>
        </w:rPr>
        <w:t>--</w:t>
      </w:r>
      <w:r w:rsidRPr="008D24EA">
        <w:rPr>
          <w:rFonts w:ascii="微软雅黑" w:eastAsia="微软雅黑" w:hAnsi="微软雅黑" w:cs="宋体" w:hint="eastAsia"/>
          <w:szCs w:val="22"/>
          <w:lang w:eastAsia="zh-CN"/>
        </w:rPr>
        <w:t>&gt;</w:t>
      </w:r>
      <w:r w:rsidRPr="008D24EA">
        <w:rPr>
          <w:rFonts w:ascii="微软雅黑" w:eastAsia="微软雅黑" w:hAnsi="微软雅黑" w:cs="宋体"/>
          <w:szCs w:val="22"/>
          <w:lang w:eastAsia="zh-CN"/>
        </w:rPr>
        <w:t>MF</w:t>
      </w:r>
      <w:r w:rsidRPr="008D24EA">
        <w:rPr>
          <w:rFonts w:ascii="微软雅黑" w:eastAsia="微软雅黑" w:hAnsi="微软雅黑" w:cs="宋体" w:hint="eastAsia"/>
          <w:szCs w:val="22"/>
          <w:lang w:eastAsia="zh-CN"/>
        </w:rPr>
        <w:t>（已开、应开、不开）、</w:t>
      </w:r>
      <w:r w:rsidRPr="008D24EA">
        <w:rPr>
          <w:rFonts w:ascii="微软雅黑" w:eastAsia="微软雅黑" w:hAnsi="微软雅黑" w:cs="宋体"/>
          <w:szCs w:val="22"/>
          <w:lang w:eastAsia="zh-CN"/>
        </w:rPr>
        <w:t>MF--</w:t>
      </w:r>
      <w:r w:rsidRPr="008D24EA">
        <w:rPr>
          <w:rFonts w:ascii="微软雅黑" w:eastAsia="微软雅黑" w:hAnsi="微软雅黑" w:cs="宋体" w:hint="eastAsia"/>
          <w:szCs w:val="22"/>
          <w:lang w:eastAsia="zh-CN"/>
        </w:rPr>
        <w:t>&gt;分（必须开、不必须开）</w:t>
      </w:r>
    </w:p>
    <w:p w:rsidR="000B4547" w:rsidRPr="00CB7D67" w:rsidRDefault="002341BF" w:rsidP="00CB7D67">
      <w:pPr>
        <w:spacing w:after="0"/>
        <w:rPr>
          <w:rFonts w:ascii="微软雅黑" w:eastAsia="微软雅黑" w:hAnsi="微软雅黑" w:cs="宋体"/>
          <w:b/>
          <w:bCs/>
          <w:szCs w:val="22"/>
          <w:lang w:eastAsia="zh-CN"/>
        </w:rPr>
      </w:pPr>
      <w:r w:rsidRPr="00CB7D67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其他</w:t>
      </w:r>
      <w:r w:rsidR="000B4547" w:rsidRPr="00CB7D67">
        <w:rPr>
          <w:rFonts w:ascii="微软雅黑" w:eastAsia="微软雅黑" w:hAnsi="微软雅黑" w:cs="宋体"/>
          <w:b/>
          <w:bCs/>
          <w:szCs w:val="22"/>
          <w:lang w:eastAsia="zh-CN"/>
        </w:rPr>
        <w:t>需求</w:t>
      </w:r>
      <w:r w:rsidR="000B4547" w:rsidRPr="00CB7D67">
        <w:rPr>
          <w:rFonts w:ascii="微软雅黑" w:eastAsia="微软雅黑" w:hAnsi="微软雅黑" w:cs="宋体" w:hint="eastAsia"/>
          <w:b/>
          <w:bCs/>
          <w:szCs w:val="22"/>
          <w:lang w:eastAsia="zh-CN"/>
        </w:rPr>
        <w:t>：</w:t>
      </w:r>
    </w:p>
    <w:p w:rsidR="00B54610" w:rsidRDefault="00B54610" w:rsidP="00B54610">
      <w:pPr>
        <w:numPr>
          <w:ilvl w:val="0"/>
          <w:numId w:val="102"/>
        </w:num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账户</w:t>
      </w:r>
      <w:r>
        <w:rPr>
          <w:rFonts w:ascii="微软雅黑" w:eastAsia="微软雅黑" w:hAnsi="微软雅黑" w:cs="宋体"/>
          <w:szCs w:val="22"/>
          <w:lang w:eastAsia="zh-CN"/>
        </w:rPr>
        <w:t>管理</w:t>
      </w:r>
    </w:p>
    <w:p w:rsidR="00B54610" w:rsidRDefault="00B54610" w:rsidP="00B54610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目前对</w:t>
      </w:r>
      <w:r>
        <w:rPr>
          <w:rFonts w:ascii="微软雅黑" w:eastAsia="微软雅黑" w:hAnsi="微软雅黑" w:cs="宋体"/>
          <w:szCs w:val="22"/>
          <w:lang w:eastAsia="zh-CN"/>
        </w:rPr>
        <w:t>每个角色的账户</w:t>
      </w:r>
      <w:r>
        <w:rPr>
          <w:rFonts w:ascii="微软雅黑" w:eastAsia="微软雅黑" w:hAnsi="微软雅黑" w:cs="宋体" w:hint="eastAsia"/>
          <w:szCs w:val="22"/>
          <w:lang w:eastAsia="zh-CN"/>
        </w:rPr>
        <w:t>细分</w:t>
      </w:r>
      <w:r>
        <w:rPr>
          <w:rFonts w:ascii="微软雅黑" w:eastAsia="微软雅黑" w:hAnsi="微软雅黑" w:cs="宋体"/>
          <w:szCs w:val="22"/>
          <w:lang w:eastAsia="zh-CN"/>
        </w:rPr>
        <w:t>为：</w:t>
      </w:r>
      <w:r>
        <w:rPr>
          <w:rFonts w:ascii="微软雅黑" w:eastAsia="微软雅黑" w:hAnsi="微软雅黑" w:cs="宋体" w:hint="eastAsia"/>
          <w:szCs w:val="22"/>
          <w:lang w:eastAsia="zh-CN"/>
        </w:rPr>
        <w:t>现金</w:t>
      </w:r>
      <w:r>
        <w:rPr>
          <w:rFonts w:ascii="微软雅黑" w:eastAsia="微软雅黑" w:hAnsi="微软雅黑" w:cs="宋体"/>
          <w:szCs w:val="22"/>
          <w:lang w:eastAsia="zh-CN"/>
        </w:rPr>
        <w:t>账户</w:t>
      </w:r>
      <w:r>
        <w:rPr>
          <w:rFonts w:ascii="微软雅黑" w:eastAsia="微软雅黑" w:hAnsi="微软雅黑" w:cs="宋体" w:hint="eastAsia"/>
          <w:szCs w:val="22"/>
          <w:lang w:eastAsia="zh-CN"/>
        </w:rPr>
        <w:t>：可用/冻结</w:t>
      </w:r>
      <w:r>
        <w:rPr>
          <w:rFonts w:ascii="微软雅黑" w:eastAsia="微软雅黑" w:hAnsi="微软雅黑" w:cs="宋体"/>
          <w:szCs w:val="22"/>
          <w:lang w:eastAsia="zh-CN"/>
        </w:rPr>
        <w:t>；返利金账户：</w:t>
      </w:r>
      <w:r>
        <w:rPr>
          <w:rFonts w:ascii="微软雅黑" w:eastAsia="微软雅黑" w:hAnsi="微软雅黑" w:cs="宋体" w:hint="eastAsia"/>
          <w:szCs w:val="22"/>
          <w:lang w:eastAsia="zh-CN"/>
        </w:rPr>
        <w:t>可用/冻结；授信</w:t>
      </w:r>
      <w:r>
        <w:rPr>
          <w:rFonts w:ascii="微软雅黑" w:eastAsia="微软雅黑" w:hAnsi="微软雅黑" w:cs="宋体"/>
          <w:szCs w:val="22"/>
          <w:lang w:eastAsia="zh-CN"/>
        </w:rPr>
        <w:t>账户；</w:t>
      </w:r>
      <w:r>
        <w:rPr>
          <w:rFonts w:ascii="微软雅黑" w:eastAsia="微软雅黑" w:hAnsi="微软雅黑" w:cs="宋体" w:hint="eastAsia"/>
          <w:szCs w:val="22"/>
          <w:lang w:eastAsia="zh-CN"/>
        </w:rPr>
        <w:t>积分</w:t>
      </w:r>
      <w:r>
        <w:rPr>
          <w:rFonts w:ascii="微软雅黑" w:eastAsia="微软雅黑" w:hAnsi="微软雅黑" w:cs="宋体"/>
          <w:szCs w:val="22"/>
          <w:lang w:eastAsia="zh-CN"/>
        </w:rPr>
        <w:t>账户</w:t>
      </w:r>
      <w:r>
        <w:rPr>
          <w:rFonts w:ascii="微软雅黑" w:eastAsia="微软雅黑" w:hAnsi="微软雅黑" w:cs="宋体" w:hint="eastAsia"/>
          <w:szCs w:val="22"/>
          <w:lang w:eastAsia="zh-CN"/>
        </w:rPr>
        <w:t>。</w:t>
      </w:r>
    </w:p>
    <w:p w:rsidR="00B54610" w:rsidRDefault="00B54610" w:rsidP="00B54610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lastRenderedPageBreak/>
        <w:t>未来</w:t>
      </w:r>
      <w:r w:rsidR="0008539C">
        <w:rPr>
          <w:rFonts w:ascii="微软雅黑" w:eastAsia="微软雅黑" w:hAnsi="微软雅黑" w:cs="宋体" w:hint="eastAsia"/>
          <w:szCs w:val="22"/>
          <w:lang w:eastAsia="zh-CN"/>
        </w:rPr>
        <w:t>按</w:t>
      </w:r>
      <w:r w:rsidR="0008539C">
        <w:rPr>
          <w:rFonts w:ascii="微软雅黑" w:eastAsia="微软雅黑" w:hAnsi="微软雅黑" w:cs="宋体"/>
          <w:szCs w:val="22"/>
          <w:lang w:eastAsia="zh-CN"/>
        </w:rPr>
        <w:t>每个角色设置</w:t>
      </w:r>
      <w:r w:rsidR="0008539C">
        <w:rPr>
          <w:rFonts w:ascii="微软雅黑" w:eastAsia="微软雅黑" w:hAnsi="微软雅黑" w:cs="宋体" w:hint="eastAsia"/>
          <w:szCs w:val="22"/>
          <w:lang w:eastAsia="zh-CN"/>
        </w:rPr>
        <w:t>账户</w:t>
      </w:r>
      <w:r w:rsidR="0008539C">
        <w:rPr>
          <w:rFonts w:ascii="微软雅黑" w:eastAsia="微软雅黑" w:hAnsi="微软雅黑" w:cs="宋体"/>
          <w:szCs w:val="22"/>
          <w:lang w:eastAsia="zh-CN"/>
        </w:rPr>
        <w:t>，</w:t>
      </w:r>
      <w:r>
        <w:rPr>
          <w:rFonts w:ascii="微软雅黑" w:eastAsia="微软雅黑" w:hAnsi="微软雅黑" w:cs="宋体"/>
          <w:szCs w:val="22"/>
          <w:lang w:eastAsia="zh-CN"/>
        </w:rPr>
        <w:t>为满足</w:t>
      </w:r>
      <w:r>
        <w:rPr>
          <w:rFonts w:ascii="微软雅黑" w:eastAsia="微软雅黑" w:hAnsi="微软雅黑" w:cs="宋体" w:hint="eastAsia"/>
          <w:szCs w:val="22"/>
          <w:lang w:eastAsia="zh-CN"/>
        </w:rPr>
        <w:t>财务精细</w:t>
      </w:r>
      <w:r>
        <w:rPr>
          <w:rFonts w:ascii="微软雅黑" w:eastAsia="微软雅黑" w:hAnsi="微软雅黑" w:cs="宋体"/>
          <w:szCs w:val="22"/>
          <w:lang w:eastAsia="zh-CN"/>
        </w:rPr>
        <w:t>核算的需求，将账户划分为：应收</w:t>
      </w:r>
      <w:r>
        <w:rPr>
          <w:rFonts w:ascii="微软雅黑" w:eastAsia="微软雅黑" w:hAnsi="微软雅黑" w:cs="宋体" w:hint="eastAsia"/>
          <w:szCs w:val="22"/>
          <w:lang w:eastAsia="zh-CN"/>
        </w:rPr>
        <w:t>、已收</w:t>
      </w:r>
      <w:r>
        <w:rPr>
          <w:rFonts w:ascii="微软雅黑" w:eastAsia="微软雅黑" w:hAnsi="微软雅黑" w:cs="宋体"/>
          <w:szCs w:val="22"/>
          <w:lang w:eastAsia="zh-CN"/>
        </w:rPr>
        <w:t>、应付、</w:t>
      </w:r>
      <w:r>
        <w:rPr>
          <w:rFonts w:ascii="微软雅黑" w:eastAsia="微软雅黑" w:hAnsi="微软雅黑" w:cs="宋体" w:hint="eastAsia"/>
          <w:szCs w:val="22"/>
          <w:lang w:eastAsia="zh-CN"/>
        </w:rPr>
        <w:t>已付</w:t>
      </w:r>
      <w:r>
        <w:rPr>
          <w:rFonts w:ascii="微软雅黑" w:eastAsia="微软雅黑" w:hAnsi="微软雅黑" w:cs="宋体"/>
          <w:szCs w:val="22"/>
          <w:lang w:eastAsia="zh-CN"/>
        </w:rPr>
        <w:t>、预收、预付、积分、授信。</w:t>
      </w:r>
      <w:r w:rsidR="004658CD">
        <w:rPr>
          <w:rFonts w:ascii="微软雅黑" w:eastAsia="微软雅黑" w:hAnsi="微软雅黑" w:cs="宋体"/>
          <w:szCs w:val="22"/>
          <w:lang w:eastAsia="zh-CN"/>
        </w:rPr>
        <w:t>每一个</w:t>
      </w:r>
      <w:r w:rsidR="004658CD">
        <w:rPr>
          <w:rFonts w:ascii="微软雅黑" w:eastAsia="微软雅黑" w:hAnsi="微软雅黑" w:cs="宋体" w:hint="eastAsia"/>
          <w:szCs w:val="22"/>
          <w:lang w:eastAsia="zh-CN"/>
        </w:rPr>
        <w:t>订单</w:t>
      </w:r>
      <w:r w:rsidR="004658CD">
        <w:rPr>
          <w:rFonts w:ascii="微软雅黑" w:eastAsia="微软雅黑" w:hAnsi="微软雅黑" w:cs="宋体"/>
          <w:szCs w:val="22"/>
          <w:lang w:eastAsia="zh-CN"/>
        </w:rPr>
        <w:t>业务，在</w:t>
      </w:r>
      <w:r w:rsidR="004658CD">
        <w:rPr>
          <w:rFonts w:ascii="微软雅黑" w:eastAsia="微软雅黑" w:hAnsi="微软雅黑" w:cs="宋体" w:hint="eastAsia"/>
          <w:szCs w:val="22"/>
          <w:lang w:eastAsia="zh-CN"/>
        </w:rPr>
        <w:t>两个</w:t>
      </w:r>
      <w:r w:rsidR="004658CD">
        <w:rPr>
          <w:rFonts w:ascii="微软雅黑" w:eastAsia="微软雅黑" w:hAnsi="微软雅黑" w:cs="宋体"/>
          <w:szCs w:val="22"/>
          <w:lang w:eastAsia="zh-CN"/>
        </w:rPr>
        <w:t>角色间进行账户管理。</w:t>
      </w:r>
    </w:p>
    <w:p w:rsidR="000B30C3" w:rsidRDefault="000B30C3" w:rsidP="00B54610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当一个单位既有</w:t>
      </w:r>
      <w:r>
        <w:rPr>
          <w:rFonts w:ascii="微软雅黑" w:eastAsia="微软雅黑" w:hAnsi="微软雅黑" w:cs="宋体"/>
          <w:szCs w:val="22"/>
          <w:lang w:eastAsia="zh-CN"/>
        </w:rPr>
        <w:t>供应商角色又有分销商角色时</w:t>
      </w:r>
      <w:r>
        <w:rPr>
          <w:rFonts w:ascii="微软雅黑" w:eastAsia="微软雅黑" w:hAnsi="微软雅黑" w:cs="宋体" w:hint="eastAsia"/>
          <w:szCs w:val="22"/>
          <w:lang w:eastAsia="zh-CN"/>
        </w:rPr>
        <w:t>，使用</w:t>
      </w:r>
      <w:r>
        <w:rPr>
          <w:rFonts w:ascii="微软雅黑" w:eastAsia="微软雅黑" w:hAnsi="微软雅黑" w:cs="宋体"/>
          <w:szCs w:val="22"/>
          <w:lang w:eastAsia="zh-CN"/>
        </w:rPr>
        <w:t>相同账号进行登录，</w:t>
      </w:r>
      <w:r>
        <w:rPr>
          <w:rFonts w:ascii="微软雅黑" w:eastAsia="微软雅黑" w:hAnsi="微软雅黑" w:cs="宋体" w:hint="eastAsia"/>
          <w:szCs w:val="22"/>
          <w:lang w:eastAsia="zh-CN"/>
        </w:rPr>
        <w:t>选择</w:t>
      </w:r>
      <w:r>
        <w:rPr>
          <w:rFonts w:ascii="微软雅黑" w:eastAsia="微软雅黑" w:hAnsi="微软雅黑" w:cs="宋体"/>
          <w:szCs w:val="22"/>
          <w:lang w:eastAsia="zh-CN"/>
        </w:rPr>
        <w:t>不同角色进行操作。</w:t>
      </w:r>
      <w:r>
        <w:rPr>
          <w:rFonts w:ascii="微软雅黑" w:eastAsia="微软雅黑" w:hAnsi="微软雅黑" w:cs="宋体" w:hint="eastAsia"/>
          <w:szCs w:val="22"/>
          <w:lang w:eastAsia="zh-CN"/>
        </w:rPr>
        <w:t>当使用</w:t>
      </w:r>
      <w:r w:rsidRPr="000B30C3">
        <w:rPr>
          <w:rFonts w:ascii="微软雅黑" w:eastAsia="微软雅黑" w:hAnsi="微软雅黑" w:cs="宋体" w:hint="eastAsia"/>
          <w:szCs w:val="22"/>
          <w:lang w:eastAsia="zh-CN"/>
        </w:rPr>
        <w:t>分销商角色来支付订单时，可以选择供应商角色的应收账户来抵减。</w:t>
      </w:r>
    </w:p>
    <w:p w:rsidR="00574FB4" w:rsidRDefault="00574FB4" w:rsidP="00574FB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574FB4">
        <w:rPr>
          <w:rFonts w:ascii="微软雅黑" w:eastAsia="微软雅黑" w:hAnsi="微软雅黑" w:cs="宋体" w:hint="eastAsia"/>
          <w:szCs w:val="22"/>
          <w:lang w:eastAsia="zh-CN"/>
        </w:rPr>
        <w:t>OTA预充值</w:t>
      </w:r>
      <w:r w:rsidRPr="00574FB4">
        <w:rPr>
          <w:rFonts w:ascii="微软雅黑" w:eastAsia="微软雅黑" w:hAnsi="微软雅黑" w:cs="宋体"/>
          <w:szCs w:val="22"/>
          <w:lang w:eastAsia="zh-CN"/>
        </w:rPr>
        <w:t>：</w:t>
      </w:r>
      <w:r w:rsidRPr="00574FB4">
        <w:rPr>
          <w:rFonts w:ascii="微软雅黑" w:eastAsia="微软雅黑" w:hAnsi="微软雅黑" w:cs="宋体" w:hint="eastAsia"/>
          <w:szCs w:val="22"/>
          <w:lang w:eastAsia="zh-CN"/>
        </w:rPr>
        <w:t>在</w:t>
      </w:r>
      <w:r w:rsidRPr="00574FB4">
        <w:rPr>
          <w:rFonts w:ascii="微软雅黑" w:eastAsia="微软雅黑" w:hAnsi="微软雅黑" w:cs="宋体"/>
          <w:szCs w:val="22"/>
          <w:lang w:eastAsia="zh-CN"/>
        </w:rPr>
        <w:t>财务确认收款后，分别</w:t>
      </w:r>
      <w:r w:rsidR="001D5F66">
        <w:rPr>
          <w:rFonts w:ascii="微软雅黑" w:eastAsia="微软雅黑" w:hAnsi="微软雅黑" w:cs="宋体" w:hint="eastAsia"/>
          <w:szCs w:val="22"/>
          <w:lang w:eastAsia="zh-CN"/>
        </w:rPr>
        <w:t>增加</w:t>
      </w:r>
      <w:r w:rsidRPr="00574FB4">
        <w:rPr>
          <w:rFonts w:ascii="微软雅黑" w:eastAsia="微软雅黑" w:hAnsi="微软雅黑" w:cs="宋体" w:hint="eastAsia"/>
          <w:szCs w:val="22"/>
          <w:lang w:eastAsia="zh-CN"/>
        </w:rPr>
        <w:t>OTA预付</w:t>
      </w:r>
      <w:r w:rsidR="007D21A3">
        <w:rPr>
          <w:rFonts w:ascii="微软雅黑" w:eastAsia="微软雅黑" w:hAnsi="微软雅黑" w:cs="宋体" w:hint="eastAsia"/>
          <w:szCs w:val="22"/>
          <w:lang w:eastAsia="zh-CN"/>
        </w:rPr>
        <w:t>和</w:t>
      </w:r>
      <w:r w:rsidR="007D21A3">
        <w:rPr>
          <w:rFonts w:ascii="微软雅黑" w:eastAsia="微软雅黑" w:hAnsi="微软雅黑" w:cs="宋体"/>
          <w:szCs w:val="22"/>
          <w:lang w:eastAsia="zh-CN"/>
        </w:rPr>
        <w:t>已付、魔方</w:t>
      </w:r>
      <w:r w:rsidR="007D21A3">
        <w:rPr>
          <w:rFonts w:ascii="微软雅黑" w:eastAsia="微软雅黑" w:hAnsi="微软雅黑" w:cs="宋体" w:hint="eastAsia"/>
          <w:szCs w:val="22"/>
          <w:lang w:eastAsia="zh-CN"/>
        </w:rPr>
        <w:t>预收</w:t>
      </w:r>
      <w:r w:rsidR="007D21A3">
        <w:rPr>
          <w:rFonts w:ascii="微软雅黑" w:eastAsia="微软雅黑" w:hAnsi="微软雅黑" w:cs="宋体"/>
          <w:szCs w:val="22"/>
          <w:lang w:eastAsia="zh-CN"/>
        </w:rPr>
        <w:t>和已收</w:t>
      </w:r>
    </w:p>
    <w:p w:rsidR="001D3DA4" w:rsidRDefault="001D3DA4" w:rsidP="00574FB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确认</w:t>
      </w:r>
      <w:r>
        <w:rPr>
          <w:rFonts w:ascii="微软雅黑" w:eastAsia="微软雅黑" w:hAnsi="微软雅黑" w:cs="宋体"/>
          <w:szCs w:val="22"/>
          <w:lang w:eastAsia="zh-CN"/>
        </w:rPr>
        <w:t>返利</w:t>
      </w:r>
      <w:r>
        <w:rPr>
          <w:rFonts w:ascii="微软雅黑" w:eastAsia="微软雅黑" w:hAnsi="微软雅黑" w:cs="宋体" w:hint="eastAsia"/>
          <w:szCs w:val="22"/>
          <w:lang w:eastAsia="zh-CN"/>
        </w:rPr>
        <w:t>额</w:t>
      </w:r>
      <w:r>
        <w:rPr>
          <w:rFonts w:ascii="微软雅黑" w:eastAsia="微软雅黑" w:hAnsi="微软雅黑" w:cs="宋体"/>
          <w:szCs w:val="22"/>
          <w:lang w:eastAsia="zh-CN"/>
        </w:rPr>
        <w:t>：确认返利后，分别</w:t>
      </w:r>
      <w:r>
        <w:rPr>
          <w:rFonts w:ascii="微软雅黑" w:eastAsia="微软雅黑" w:hAnsi="微软雅黑" w:cs="宋体" w:hint="eastAsia"/>
          <w:szCs w:val="22"/>
          <w:lang w:eastAsia="zh-CN"/>
        </w:rPr>
        <w:t>增加</w:t>
      </w:r>
      <w:r>
        <w:rPr>
          <w:rFonts w:ascii="微软雅黑" w:eastAsia="微软雅黑" w:hAnsi="微软雅黑" w:cs="宋体"/>
          <w:szCs w:val="22"/>
          <w:lang w:eastAsia="zh-CN"/>
        </w:rPr>
        <w:t>分销商预付、魔方预收账户</w:t>
      </w:r>
    </w:p>
    <w:p w:rsidR="001D3DA4" w:rsidRDefault="001D3DA4" w:rsidP="00CF33E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1D3DA4">
        <w:rPr>
          <w:rFonts w:ascii="微软雅黑" w:eastAsia="微软雅黑" w:hAnsi="微软雅黑" w:cs="宋体" w:hint="eastAsia"/>
          <w:szCs w:val="22"/>
          <w:lang w:eastAsia="zh-CN"/>
        </w:rPr>
        <w:t>返利提现</w:t>
      </w:r>
      <w:r w:rsidRPr="001D3DA4">
        <w:rPr>
          <w:rFonts w:ascii="微软雅黑" w:eastAsia="微软雅黑" w:hAnsi="微软雅黑" w:cs="宋体"/>
          <w:szCs w:val="22"/>
          <w:lang w:eastAsia="zh-CN"/>
        </w:rPr>
        <w:t>：财务确认付款后，分别减少分销商预付、魔方预收账户</w:t>
      </w:r>
    </w:p>
    <w:p w:rsidR="001D3DA4" w:rsidRPr="001D3DA4" w:rsidRDefault="001D3DA4" w:rsidP="00CF33E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结算对</w:t>
      </w:r>
      <w:r>
        <w:rPr>
          <w:rFonts w:ascii="微软雅黑" w:eastAsia="微软雅黑" w:hAnsi="微软雅黑" w:cs="宋体"/>
          <w:szCs w:val="22"/>
          <w:lang w:eastAsia="zh-CN"/>
        </w:rPr>
        <w:t>供应商的</w:t>
      </w:r>
      <w:r>
        <w:rPr>
          <w:rFonts w:ascii="微软雅黑" w:eastAsia="微软雅黑" w:hAnsi="微软雅黑" w:cs="宋体" w:hint="eastAsia"/>
          <w:szCs w:val="22"/>
          <w:lang w:eastAsia="zh-CN"/>
        </w:rPr>
        <w:t>分成</w:t>
      </w:r>
      <w:r>
        <w:rPr>
          <w:rFonts w:ascii="微软雅黑" w:eastAsia="微软雅黑" w:hAnsi="微软雅黑" w:cs="宋体"/>
          <w:szCs w:val="22"/>
          <w:lang w:eastAsia="zh-CN"/>
        </w:rPr>
        <w:t>金额：双方对账确认后，分别增加供应商应收、魔方应付账户</w:t>
      </w:r>
    </w:p>
    <w:p w:rsidR="001D3DA4" w:rsidRPr="00574FB4" w:rsidRDefault="001D3DA4" w:rsidP="00574FB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付款</w:t>
      </w:r>
      <w:r>
        <w:rPr>
          <w:rFonts w:ascii="微软雅黑" w:eastAsia="微软雅黑" w:hAnsi="微软雅黑" w:cs="宋体"/>
          <w:szCs w:val="22"/>
          <w:lang w:eastAsia="zh-CN"/>
        </w:rPr>
        <w:t>至供应商：财务确认付款后，</w:t>
      </w:r>
      <w:r>
        <w:rPr>
          <w:rFonts w:ascii="微软雅黑" w:eastAsia="微软雅黑" w:hAnsi="微软雅黑" w:cs="宋体" w:hint="eastAsia"/>
          <w:szCs w:val="22"/>
          <w:lang w:eastAsia="zh-CN"/>
        </w:rPr>
        <w:t>分别</w:t>
      </w:r>
      <w:r>
        <w:rPr>
          <w:rFonts w:ascii="微软雅黑" w:eastAsia="微软雅黑" w:hAnsi="微软雅黑" w:cs="宋体"/>
          <w:szCs w:val="22"/>
          <w:lang w:eastAsia="zh-CN"/>
        </w:rPr>
        <w:t>增加</w:t>
      </w:r>
      <w:r>
        <w:rPr>
          <w:rFonts w:ascii="微软雅黑" w:eastAsia="微软雅黑" w:hAnsi="微软雅黑" w:cs="宋体" w:hint="eastAsia"/>
          <w:szCs w:val="22"/>
          <w:lang w:eastAsia="zh-CN"/>
        </w:rPr>
        <w:t>供应商</w:t>
      </w:r>
      <w:r>
        <w:rPr>
          <w:rFonts w:ascii="微软雅黑" w:eastAsia="微软雅黑" w:hAnsi="微软雅黑" w:cs="宋体"/>
          <w:szCs w:val="22"/>
          <w:lang w:eastAsia="zh-CN"/>
        </w:rPr>
        <w:t>已收、</w:t>
      </w:r>
      <w:r>
        <w:rPr>
          <w:rFonts w:ascii="微软雅黑" w:eastAsia="微软雅黑" w:hAnsi="微软雅黑" w:cs="宋体" w:hint="eastAsia"/>
          <w:szCs w:val="22"/>
          <w:lang w:eastAsia="zh-CN"/>
        </w:rPr>
        <w:t>魔方</w:t>
      </w:r>
      <w:r>
        <w:rPr>
          <w:rFonts w:ascii="微软雅黑" w:eastAsia="微软雅黑" w:hAnsi="微软雅黑" w:cs="宋体"/>
          <w:szCs w:val="22"/>
          <w:lang w:eastAsia="zh-CN"/>
        </w:rPr>
        <w:t>已付账户</w:t>
      </w:r>
    </w:p>
    <w:p w:rsidR="00574FB4" w:rsidRDefault="00574FB4" w:rsidP="00574FB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订单</w:t>
      </w:r>
      <w:r>
        <w:rPr>
          <w:rFonts w:ascii="微软雅黑" w:eastAsia="微软雅黑" w:hAnsi="微软雅黑" w:cs="宋体"/>
          <w:szCs w:val="22"/>
          <w:lang w:eastAsia="zh-CN"/>
        </w:rPr>
        <w:t>支付：第三方支付后，分别更新分销商已付、魔方已收</w:t>
      </w:r>
      <w:r>
        <w:rPr>
          <w:rFonts w:ascii="微软雅黑" w:eastAsia="微软雅黑" w:hAnsi="微软雅黑" w:cs="宋体" w:hint="eastAsia"/>
          <w:szCs w:val="22"/>
          <w:lang w:eastAsia="zh-CN"/>
        </w:rPr>
        <w:t>；</w:t>
      </w:r>
      <w:r>
        <w:rPr>
          <w:rFonts w:ascii="微软雅黑" w:eastAsia="微软雅黑" w:hAnsi="微软雅黑" w:cs="宋体"/>
          <w:szCs w:val="22"/>
          <w:lang w:eastAsia="zh-CN"/>
        </w:rPr>
        <w:t>返利金支付后</w:t>
      </w:r>
      <w:r w:rsidR="001D5F66">
        <w:rPr>
          <w:rFonts w:ascii="微软雅黑" w:eastAsia="微软雅黑" w:hAnsi="微软雅黑" w:cs="宋体" w:hint="eastAsia"/>
          <w:szCs w:val="22"/>
          <w:lang w:eastAsia="zh-CN"/>
        </w:rPr>
        <w:t>，</w:t>
      </w:r>
      <w:r w:rsidR="001D5F66">
        <w:rPr>
          <w:rFonts w:ascii="微软雅黑" w:eastAsia="微软雅黑" w:hAnsi="微软雅黑" w:cs="宋体"/>
          <w:szCs w:val="22"/>
          <w:lang w:eastAsia="zh-CN"/>
        </w:rPr>
        <w:t>分别</w:t>
      </w:r>
      <w:r w:rsidR="001D5F66">
        <w:rPr>
          <w:rFonts w:ascii="微软雅黑" w:eastAsia="微软雅黑" w:hAnsi="微软雅黑" w:cs="宋体" w:hint="eastAsia"/>
          <w:szCs w:val="22"/>
          <w:lang w:eastAsia="zh-CN"/>
        </w:rPr>
        <w:t>减少分销商</w:t>
      </w:r>
      <w:r w:rsidR="001D5F66">
        <w:rPr>
          <w:rFonts w:ascii="微软雅黑" w:eastAsia="微软雅黑" w:hAnsi="微软雅黑" w:cs="宋体"/>
          <w:szCs w:val="22"/>
          <w:lang w:eastAsia="zh-CN"/>
        </w:rPr>
        <w:t>的</w:t>
      </w:r>
      <w:r w:rsidR="001D5F66" w:rsidRPr="00574FB4">
        <w:rPr>
          <w:rFonts w:ascii="微软雅黑" w:eastAsia="微软雅黑" w:hAnsi="微软雅黑" w:cs="宋体" w:hint="eastAsia"/>
          <w:szCs w:val="22"/>
          <w:lang w:eastAsia="zh-CN"/>
        </w:rPr>
        <w:t>预付</w:t>
      </w:r>
      <w:r w:rsidR="001D5F66" w:rsidRPr="00574FB4">
        <w:rPr>
          <w:rFonts w:ascii="微软雅黑" w:eastAsia="微软雅黑" w:hAnsi="微软雅黑" w:cs="宋体"/>
          <w:szCs w:val="22"/>
          <w:lang w:eastAsia="zh-CN"/>
        </w:rPr>
        <w:t>、魔方</w:t>
      </w:r>
      <w:r w:rsidR="001D5F66">
        <w:rPr>
          <w:rFonts w:ascii="微软雅黑" w:eastAsia="微软雅黑" w:hAnsi="微软雅黑" w:cs="宋体" w:hint="eastAsia"/>
          <w:szCs w:val="22"/>
          <w:lang w:eastAsia="zh-CN"/>
        </w:rPr>
        <w:t>的</w:t>
      </w:r>
      <w:r w:rsidR="001D5F66" w:rsidRPr="00574FB4">
        <w:rPr>
          <w:rFonts w:ascii="微软雅黑" w:eastAsia="微软雅黑" w:hAnsi="微软雅黑" w:cs="宋体"/>
          <w:szCs w:val="22"/>
          <w:lang w:eastAsia="zh-CN"/>
        </w:rPr>
        <w:t>预收</w:t>
      </w:r>
      <w:r w:rsidR="001D5F66">
        <w:rPr>
          <w:rFonts w:ascii="微软雅黑" w:eastAsia="微软雅黑" w:hAnsi="微软雅黑" w:cs="宋体" w:hint="eastAsia"/>
          <w:szCs w:val="22"/>
          <w:lang w:eastAsia="zh-CN"/>
        </w:rPr>
        <w:t>账户；</w:t>
      </w:r>
      <w:r w:rsidR="00500C93">
        <w:rPr>
          <w:rFonts w:ascii="微软雅黑" w:eastAsia="微软雅黑" w:hAnsi="微软雅黑" w:cs="宋体" w:hint="eastAsia"/>
          <w:szCs w:val="22"/>
          <w:lang w:eastAsia="zh-CN"/>
        </w:rPr>
        <w:t>现金</w:t>
      </w:r>
      <w:r w:rsidR="00500C93">
        <w:rPr>
          <w:rFonts w:ascii="微软雅黑" w:eastAsia="微软雅黑" w:hAnsi="微软雅黑" w:cs="宋体"/>
          <w:szCs w:val="22"/>
          <w:lang w:eastAsia="zh-CN"/>
        </w:rPr>
        <w:t>账户支付</w:t>
      </w:r>
      <w:r w:rsidR="00500C93">
        <w:rPr>
          <w:rFonts w:ascii="微软雅黑" w:eastAsia="微软雅黑" w:hAnsi="微软雅黑" w:cs="宋体" w:hint="eastAsia"/>
          <w:szCs w:val="22"/>
          <w:lang w:eastAsia="zh-CN"/>
        </w:rPr>
        <w:t>后</w:t>
      </w:r>
      <w:r w:rsidR="00500C93">
        <w:rPr>
          <w:rFonts w:ascii="微软雅黑" w:eastAsia="微软雅黑" w:hAnsi="微软雅黑" w:cs="宋体"/>
          <w:szCs w:val="22"/>
          <w:lang w:eastAsia="zh-CN"/>
        </w:rPr>
        <w:t>，分别减少分销商的</w:t>
      </w:r>
      <w:r w:rsidR="00500C93">
        <w:rPr>
          <w:rFonts w:ascii="微软雅黑" w:eastAsia="微软雅黑" w:hAnsi="微软雅黑" w:cs="宋体" w:hint="eastAsia"/>
          <w:szCs w:val="22"/>
          <w:lang w:eastAsia="zh-CN"/>
        </w:rPr>
        <w:t>预付</w:t>
      </w:r>
      <w:r w:rsidR="00500C93">
        <w:rPr>
          <w:rFonts w:ascii="微软雅黑" w:eastAsia="微软雅黑" w:hAnsi="微软雅黑" w:cs="宋体"/>
          <w:szCs w:val="22"/>
          <w:lang w:eastAsia="zh-CN"/>
        </w:rPr>
        <w:t>、魔方的</w:t>
      </w:r>
      <w:r w:rsidR="00500C93">
        <w:rPr>
          <w:rFonts w:ascii="微软雅黑" w:eastAsia="微软雅黑" w:hAnsi="微软雅黑" w:cs="宋体" w:hint="eastAsia"/>
          <w:szCs w:val="22"/>
          <w:lang w:eastAsia="zh-CN"/>
        </w:rPr>
        <w:t>预收</w:t>
      </w:r>
      <w:r w:rsidR="00500C93">
        <w:rPr>
          <w:rFonts w:ascii="微软雅黑" w:eastAsia="微软雅黑" w:hAnsi="微软雅黑" w:cs="宋体"/>
          <w:szCs w:val="22"/>
          <w:lang w:eastAsia="zh-CN"/>
        </w:rPr>
        <w:t>账户</w:t>
      </w:r>
    </w:p>
    <w:p w:rsidR="0008539C" w:rsidRDefault="0008539C" w:rsidP="00574FB4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>
        <w:rPr>
          <w:rFonts w:ascii="微软雅黑" w:eastAsia="微软雅黑" w:hAnsi="微软雅黑" w:cs="宋体" w:hint="eastAsia"/>
          <w:szCs w:val="22"/>
          <w:lang w:eastAsia="zh-CN"/>
        </w:rPr>
        <w:t>结算确定</w:t>
      </w:r>
      <w:r>
        <w:rPr>
          <w:rFonts w:ascii="微软雅黑" w:eastAsia="微软雅黑" w:hAnsi="微软雅黑" w:cs="宋体"/>
          <w:szCs w:val="22"/>
          <w:lang w:eastAsia="zh-CN"/>
        </w:rPr>
        <w:t>返</w:t>
      </w:r>
      <w:r>
        <w:rPr>
          <w:rFonts w:ascii="微软雅黑" w:eastAsia="微软雅黑" w:hAnsi="微软雅黑" w:cs="宋体" w:hint="eastAsia"/>
          <w:szCs w:val="22"/>
          <w:lang w:eastAsia="zh-CN"/>
        </w:rPr>
        <w:t>积分</w:t>
      </w:r>
      <w:r>
        <w:rPr>
          <w:rFonts w:ascii="微软雅黑" w:eastAsia="微软雅黑" w:hAnsi="微软雅黑" w:cs="宋体"/>
          <w:szCs w:val="22"/>
          <w:lang w:eastAsia="zh-CN"/>
        </w:rPr>
        <w:t>数：增加分销商的积分账户、减少供应商的积分账户</w:t>
      </w:r>
    </w:p>
    <w:p w:rsidR="00574FB4" w:rsidRPr="00134675" w:rsidRDefault="0008539C" w:rsidP="00134675">
      <w:pPr>
        <w:pStyle w:val="a4"/>
        <w:numPr>
          <w:ilvl w:val="1"/>
          <w:numId w:val="102"/>
        </w:numPr>
        <w:spacing w:after="0"/>
        <w:ind w:firstLineChars="0"/>
        <w:textAlignment w:val="center"/>
        <w:rPr>
          <w:rFonts w:ascii="微软雅黑" w:eastAsia="微软雅黑" w:hAnsi="微软雅黑" w:cs="宋体"/>
          <w:szCs w:val="22"/>
          <w:lang w:eastAsia="zh-CN"/>
        </w:rPr>
      </w:pPr>
      <w:r w:rsidRPr="00134675">
        <w:rPr>
          <w:rFonts w:ascii="微软雅黑" w:eastAsia="微软雅黑" w:hAnsi="微软雅黑" w:cs="宋体" w:hint="eastAsia"/>
          <w:szCs w:val="22"/>
          <w:lang w:eastAsia="zh-CN"/>
        </w:rPr>
        <w:t>积分兑票</w:t>
      </w:r>
      <w:r w:rsidRPr="00134675">
        <w:rPr>
          <w:rFonts w:ascii="微软雅黑" w:eastAsia="微软雅黑" w:hAnsi="微软雅黑" w:cs="宋体"/>
          <w:szCs w:val="22"/>
          <w:lang w:eastAsia="zh-CN"/>
        </w:rPr>
        <w:t>：减少分销商的积分账户</w:t>
      </w:r>
    </w:p>
    <w:tbl>
      <w:tblPr>
        <w:tblW w:w="7360" w:type="dxa"/>
        <w:tblInd w:w="113" w:type="dxa"/>
        <w:tblLook w:val="04A0" w:firstRow="1" w:lastRow="0" w:firstColumn="1" w:lastColumn="0" w:noHBand="0" w:noVBand="1"/>
      </w:tblPr>
      <w:tblGrid>
        <w:gridCol w:w="1271"/>
        <w:gridCol w:w="1489"/>
        <w:gridCol w:w="1840"/>
        <w:gridCol w:w="2760"/>
      </w:tblGrid>
      <w:tr w:rsidR="007D21A3" w:rsidRPr="007D21A3" w:rsidTr="00F24E1A">
        <w:trPr>
          <w:trHeight w:val="27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账户类型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层级1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层级2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层级3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供应商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应付_交易服务费_可用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应付_佣金_可用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应付_交易服务费_冻结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应付_佣金_冻结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已收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已付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预收_预存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预收_预存_可用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预收_预存_冻结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分销商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其它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其它_可用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其它_冻结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消费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授信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魔方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应付_产品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应付_产品_可用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应付_产品_冻结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应收_佣金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应收_佣金_可用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应收_佣金_冻结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应付_交易服务费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预付_可用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预付_冻结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预收_预存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预收_其它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预收_其它_可用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预收_其它_冻结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积分_冻结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赠票_冻结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红包_冻结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券_冻结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已收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已付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票之家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已收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已付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代理商</w:t>
            </w:r>
          </w:p>
        </w:tc>
        <w:tc>
          <w:tcPr>
            <w:tcW w:w="14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应收_可用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  <w:tr w:rsidR="007D21A3" w:rsidRPr="007D21A3" w:rsidTr="00F24E1A">
        <w:trPr>
          <w:trHeight w:val="270"/>
        </w:trPr>
        <w:tc>
          <w:tcPr>
            <w:tcW w:w="12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4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/>
                <w:color w:val="000000"/>
                <w:szCs w:val="22"/>
                <w:lang w:eastAsia="zh-C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>应收_冻结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21A3" w:rsidRPr="007D21A3" w:rsidRDefault="007D21A3" w:rsidP="007D21A3">
            <w:pPr>
              <w:spacing w:after="0"/>
              <w:rPr>
                <w:rFonts w:ascii="宋体" w:hAnsi="宋体" w:cs="宋体" w:hint="eastAsia"/>
                <w:color w:val="000000"/>
                <w:szCs w:val="22"/>
                <w:lang w:eastAsia="zh-CN"/>
              </w:rPr>
            </w:pPr>
            <w:r w:rsidRPr="007D21A3">
              <w:rPr>
                <w:rFonts w:ascii="宋体" w:hAnsi="宋体" w:cs="宋体" w:hint="eastAsia"/>
                <w:color w:val="000000"/>
                <w:szCs w:val="22"/>
                <w:lang w:eastAsia="zh-CN"/>
              </w:rPr>
              <w:t xml:space="preserve">　</w:t>
            </w:r>
          </w:p>
        </w:tc>
      </w:tr>
    </w:tbl>
    <w:p w:rsidR="001F41A6" w:rsidRPr="001F41A6" w:rsidRDefault="001F41A6" w:rsidP="001F41A6">
      <w:pPr>
        <w:rPr>
          <w:lang w:eastAsia="zh-CN"/>
        </w:rPr>
      </w:pPr>
    </w:p>
    <w:p w:rsidR="001F41A6" w:rsidRPr="001F41A6" w:rsidRDefault="001F41A6" w:rsidP="001F41A6">
      <w:pPr>
        <w:rPr>
          <w:lang w:eastAsia="zh-CN"/>
        </w:rPr>
      </w:pPr>
    </w:p>
    <w:p w:rsidR="001F41A6" w:rsidRPr="001F41A6" w:rsidRDefault="001F41A6" w:rsidP="001F41A6">
      <w:pPr>
        <w:spacing w:after="0"/>
        <w:ind w:left="540"/>
        <w:textAlignment w:val="center"/>
        <w:rPr>
          <w:rFonts w:ascii="微软雅黑" w:eastAsia="微软雅黑" w:hAnsi="微软雅黑" w:cs="宋体"/>
          <w:szCs w:val="22"/>
          <w:lang w:eastAsia="zh-CN"/>
        </w:rPr>
      </w:pPr>
    </w:p>
    <w:sectPr w:rsidR="001F41A6" w:rsidRPr="001F41A6" w:rsidSect="00900464">
      <w:headerReference w:type="default" r:id="rId10"/>
      <w:footerReference w:type="default" r:id="rId11"/>
      <w:pgSz w:w="11906" w:h="16838"/>
      <w:pgMar w:top="1440" w:right="1133" w:bottom="1440" w:left="1276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407" w:rsidRDefault="00825407" w:rsidP="006C6CFE">
      <w:pPr>
        <w:spacing w:after="0"/>
      </w:pPr>
      <w:r>
        <w:separator/>
      </w:r>
    </w:p>
  </w:endnote>
  <w:endnote w:type="continuationSeparator" w:id="0">
    <w:p w:rsidR="00825407" w:rsidRDefault="00825407" w:rsidP="006C6C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zh-CN" w:eastAsia="zh-CN"/>
      </w:rPr>
      <w:id w:val="48895862"/>
      <w:docPartObj>
        <w:docPartGallery w:val="Page Numbers (Bottom of Page)"/>
        <w:docPartUnique/>
      </w:docPartObj>
    </w:sdtPr>
    <w:sdtContent>
      <w:p w:rsidR="00CF33E4" w:rsidRDefault="00CF33E4">
        <w:pPr>
          <w:pStyle w:val="a8"/>
          <w:jc w:val="right"/>
        </w:pPr>
        <w:r>
          <w:rPr>
            <w:lang w:val="zh-CN" w:eastAsia="zh-CN"/>
          </w:rPr>
          <w:t>第</w:t>
        </w:r>
        <w:r>
          <w:rPr>
            <w:lang w:val="zh-CN" w:eastAsia="zh-CN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226DA" w:rsidRPr="00A226DA">
          <w:rPr>
            <w:noProof/>
            <w:lang w:val="zh-CN" w:eastAsia="zh-CN"/>
          </w:rPr>
          <w:t>10</w:t>
        </w:r>
        <w:r>
          <w:rPr>
            <w:noProof/>
            <w:lang w:val="zh-CN" w:eastAsia="zh-CN"/>
          </w:rPr>
          <w:fldChar w:fldCharType="end"/>
        </w:r>
        <w:r>
          <w:rPr>
            <w:lang w:val="zh-CN" w:eastAsia="zh-CN"/>
          </w:rPr>
          <w:t xml:space="preserve"> </w:t>
        </w:r>
        <w:r>
          <w:rPr>
            <w:lang w:val="zh-CN" w:eastAsia="zh-CN"/>
          </w:rPr>
          <w:t>页</w:t>
        </w:r>
        <w:r>
          <w:rPr>
            <w:lang w:val="zh-CN" w:eastAsia="zh-CN"/>
          </w:rPr>
          <w:t xml:space="preserve"> </w:t>
        </w:r>
      </w:p>
    </w:sdtContent>
  </w:sdt>
  <w:p w:rsidR="00CF33E4" w:rsidRDefault="00CF33E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407" w:rsidRDefault="00825407" w:rsidP="006C6CFE">
      <w:pPr>
        <w:spacing w:after="0"/>
      </w:pPr>
      <w:r>
        <w:separator/>
      </w:r>
    </w:p>
  </w:footnote>
  <w:footnote w:type="continuationSeparator" w:id="0">
    <w:p w:rsidR="00825407" w:rsidRDefault="00825407" w:rsidP="006C6C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3E4" w:rsidRPr="00AF5AB3" w:rsidRDefault="00CF33E4" w:rsidP="00A97FDF">
    <w:pPr>
      <w:pStyle w:val="a7"/>
      <w:tabs>
        <w:tab w:val="clear" w:pos="4153"/>
        <w:tab w:val="clear" w:pos="8306"/>
        <w:tab w:val="left" w:pos="3870"/>
      </w:tabs>
      <w:ind w:firstLineChars="1700" w:firstLine="3060"/>
      <w:jc w:val="left"/>
      <w:rPr>
        <w:lang w:eastAsia="zh-CN"/>
      </w:rPr>
    </w:pPr>
    <w:r>
      <w:rPr>
        <w:noProof/>
        <w:lang w:eastAsia="zh-CN"/>
      </w:rPr>
      <w:drawing>
        <wp:anchor distT="0" distB="0" distL="114300" distR="114300" simplePos="0" relativeHeight="251666944" behindDoc="0" locked="0" layoutInCell="1" allowOverlap="0">
          <wp:simplePos x="0" y="0"/>
          <wp:positionH relativeFrom="column">
            <wp:posOffset>-5715</wp:posOffset>
          </wp:positionH>
          <wp:positionV relativeFrom="paragraph">
            <wp:posOffset>-167640</wp:posOffset>
          </wp:positionV>
          <wp:extent cx="967105" cy="271780"/>
          <wp:effectExtent l="0" t="0" r="0" b="0"/>
          <wp:wrapNone/>
          <wp:docPr id="6" name="图片 6" descr="HAND logo new-20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AND logo new-2007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Ansi="宋体" w:hint="eastAsia"/>
        <w:color w:val="000000"/>
        <w:lang w:eastAsia="zh-CN"/>
      </w:rPr>
      <w:t>票之家结算梳理项目调研报告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69"/>
    <w:multiLevelType w:val="multilevel"/>
    <w:tmpl w:val="00000069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0200CA7"/>
    <w:multiLevelType w:val="hybridMultilevel"/>
    <w:tmpl w:val="42948EA8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">
    <w:nsid w:val="00A8650A"/>
    <w:multiLevelType w:val="hybridMultilevel"/>
    <w:tmpl w:val="1DFA5EB0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3">
    <w:nsid w:val="02AF1021"/>
    <w:multiLevelType w:val="multilevel"/>
    <w:tmpl w:val="7F322E8A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4">
    <w:nsid w:val="065526A4"/>
    <w:multiLevelType w:val="hybridMultilevel"/>
    <w:tmpl w:val="4FA62448"/>
    <w:lvl w:ilvl="0" w:tplc="0409000B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45" w:hanging="420"/>
      </w:pPr>
      <w:rPr>
        <w:rFonts w:ascii="Wingdings" w:hAnsi="Wingdings" w:hint="default"/>
      </w:rPr>
    </w:lvl>
  </w:abstractNum>
  <w:abstractNum w:abstractNumId="5">
    <w:nsid w:val="06576640"/>
    <w:multiLevelType w:val="hybridMultilevel"/>
    <w:tmpl w:val="3536B0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EF0637"/>
    <w:multiLevelType w:val="hybridMultilevel"/>
    <w:tmpl w:val="5C7A3664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">
    <w:nsid w:val="08AF440C"/>
    <w:multiLevelType w:val="hybridMultilevel"/>
    <w:tmpl w:val="A34296AE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8">
    <w:nsid w:val="0A0A5990"/>
    <w:multiLevelType w:val="hybridMultilevel"/>
    <w:tmpl w:val="7B48DF64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">
    <w:nsid w:val="0A435EF9"/>
    <w:multiLevelType w:val="hybridMultilevel"/>
    <w:tmpl w:val="63285F7E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0">
    <w:nsid w:val="0A4D4D9E"/>
    <w:multiLevelType w:val="hybridMultilevel"/>
    <w:tmpl w:val="AF6A2896"/>
    <w:lvl w:ilvl="0" w:tplc="5B1C9FC6">
      <w:start w:val="1"/>
      <w:numFmt w:val="decimal"/>
      <w:lvlText w:val="%1)"/>
      <w:lvlJc w:val="left"/>
      <w:pPr>
        <w:ind w:left="988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1">
    <w:nsid w:val="0AAE785B"/>
    <w:multiLevelType w:val="multilevel"/>
    <w:tmpl w:val="229AD4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pHeading2"/>
      <w:lvlText w:val="%1.%2"/>
      <w:lvlJc w:val="left"/>
      <w:pPr>
        <w:tabs>
          <w:tab w:val="num" w:pos="2556"/>
        </w:tabs>
        <w:ind w:left="25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i w:val="0"/>
      </w:rPr>
    </w:lvl>
  </w:abstractNum>
  <w:abstractNum w:abstractNumId="12">
    <w:nsid w:val="0B4041D2"/>
    <w:multiLevelType w:val="hybridMultilevel"/>
    <w:tmpl w:val="C95C518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0D884D47"/>
    <w:multiLevelType w:val="hybridMultilevel"/>
    <w:tmpl w:val="AA782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57391B"/>
    <w:multiLevelType w:val="hybridMultilevel"/>
    <w:tmpl w:val="863881C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11580DC8"/>
    <w:multiLevelType w:val="hybridMultilevel"/>
    <w:tmpl w:val="DF7E98C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12D53489"/>
    <w:multiLevelType w:val="hybridMultilevel"/>
    <w:tmpl w:val="FCE0B5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30B3E79"/>
    <w:multiLevelType w:val="hybridMultilevel"/>
    <w:tmpl w:val="BF0CD02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8">
    <w:nsid w:val="13FC69BA"/>
    <w:multiLevelType w:val="hybridMultilevel"/>
    <w:tmpl w:val="65D884AC"/>
    <w:lvl w:ilvl="0" w:tplc="0409000B">
      <w:start w:val="1"/>
      <w:numFmt w:val="bullet"/>
      <w:lvlText w:val=""/>
      <w:lvlJc w:val="left"/>
      <w:pPr>
        <w:ind w:left="2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32" w:hanging="420"/>
      </w:pPr>
      <w:rPr>
        <w:rFonts w:ascii="Wingdings" w:hAnsi="Wingdings" w:hint="default"/>
      </w:rPr>
    </w:lvl>
  </w:abstractNum>
  <w:abstractNum w:abstractNumId="19">
    <w:nsid w:val="14E36AA1"/>
    <w:multiLevelType w:val="multilevel"/>
    <w:tmpl w:val="D00E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5C264A9"/>
    <w:multiLevelType w:val="hybridMultilevel"/>
    <w:tmpl w:val="E68C2C66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1">
    <w:nsid w:val="18BA545D"/>
    <w:multiLevelType w:val="hybridMultilevel"/>
    <w:tmpl w:val="F2D6B3CC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2">
    <w:nsid w:val="197145EF"/>
    <w:multiLevelType w:val="hybridMultilevel"/>
    <w:tmpl w:val="54140320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3">
    <w:nsid w:val="1BA95478"/>
    <w:multiLevelType w:val="hybridMultilevel"/>
    <w:tmpl w:val="AA724DA4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24">
    <w:nsid w:val="1BCB70F9"/>
    <w:multiLevelType w:val="hybridMultilevel"/>
    <w:tmpl w:val="BA725306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5">
    <w:nsid w:val="1E7824CC"/>
    <w:multiLevelType w:val="hybridMultilevel"/>
    <w:tmpl w:val="D78CCD96"/>
    <w:lvl w:ilvl="0" w:tplc="0409000B">
      <w:start w:val="1"/>
      <w:numFmt w:val="bullet"/>
      <w:lvlText w:val=""/>
      <w:lvlJc w:val="left"/>
      <w:pPr>
        <w:ind w:left="154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20"/>
      </w:pPr>
      <w:rPr>
        <w:rFonts w:ascii="Wingdings" w:hAnsi="Wingdings" w:hint="default"/>
      </w:rPr>
    </w:lvl>
  </w:abstractNum>
  <w:abstractNum w:abstractNumId="26">
    <w:nsid w:val="1FDD23DD"/>
    <w:multiLevelType w:val="hybridMultilevel"/>
    <w:tmpl w:val="162E2734"/>
    <w:lvl w:ilvl="0" w:tplc="04090011">
      <w:start w:val="1"/>
      <w:numFmt w:val="decimal"/>
      <w:lvlText w:val="%1)"/>
      <w:lvlJc w:val="left"/>
      <w:pPr>
        <w:ind w:left="1375" w:hanging="420"/>
      </w:pPr>
    </w:lvl>
    <w:lvl w:ilvl="1" w:tplc="04090019" w:tentative="1">
      <w:start w:val="1"/>
      <w:numFmt w:val="lowerLetter"/>
      <w:lvlText w:val="%2)"/>
      <w:lvlJc w:val="left"/>
      <w:pPr>
        <w:ind w:left="1795" w:hanging="420"/>
      </w:pPr>
    </w:lvl>
    <w:lvl w:ilvl="2" w:tplc="0409001B" w:tentative="1">
      <w:start w:val="1"/>
      <w:numFmt w:val="lowerRoman"/>
      <w:lvlText w:val="%3."/>
      <w:lvlJc w:val="right"/>
      <w:pPr>
        <w:ind w:left="2215" w:hanging="420"/>
      </w:pPr>
    </w:lvl>
    <w:lvl w:ilvl="3" w:tplc="0409000F" w:tentative="1">
      <w:start w:val="1"/>
      <w:numFmt w:val="decimal"/>
      <w:lvlText w:val="%4."/>
      <w:lvlJc w:val="left"/>
      <w:pPr>
        <w:ind w:left="2635" w:hanging="420"/>
      </w:pPr>
    </w:lvl>
    <w:lvl w:ilvl="4" w:tplc="04090019" w:tentative="1">
      <w:start w:val="1"/>
      <w:numFmt w:val="lowerLetter"/>
      <w:lvlText w:val="%5)"/>
      <w:lvlJc w:val="left"/>
      <w:pPr>
        <w:ind w:left="3055" w:hanging="420"/>
      </w:pPr>
    </w:lvl>
    <w:lvl w:ilvl="5" w:tplc="0409001B" w:tentative="1">
      <w:start w:val="1"/>
      <w:numFmt w:val="lowerRoman"/>
      <w:lvlText w:val="%6."/>
      <w:lvlJc w:val="right"/>
      <w:pPr>
        <w:ind w:left="3475" w:hanging="420"/>
      </w:pPr>
    </w:lvl>
    <w:lvl w:ilvl="6" w:tplc="0409000F" w:tentative="1">
      <w:start w:val="1"/>
      <w:numFmt w:val="decimal"/>
      <w:lvlText w:val="%7."/>
      <w:lvlJc w:val="left"/>
      <w:pPr>
        <w:ind w:left="3895" w:hanging="420"/>
      </w:pPr>
    </w:lvl>
    <w:lvl w:ilvl="7" w:tplc="04090019" w:tentative="1">
      <w:start w:val="1"/>
      <w:numFmt w:val="lowerLetter"/>
      <w:lvlText w:val="%8)"/>
      <w:lvlJc w:val="left"/>
      <w:pPr>
        <w:ind w:left="4315" w:hanging="420"/>
      </w:pPr>
    </w:lvl>
    <w:lvl w:ilvl="8" w:tplc="0409001B" w:tentative="1">
      <w:start w:val="1"/>
      <w:numFmt w:val="lowerRoman"/>
      <w:lvlText w:val="%9."/>
      <w:lvlJc w:val="right"/>
      <w:pPr>
        <w:ind w:left="4735" w:hanging="420"/>
      </w:pPr>
    </w:lvl>
  </w:abstractNum>
  <w:abstractNum w:abstractNumId="27">
    <w:nsid w:val="1FE55340"/>
    <w:multiLevelType w:val="multilevel"/>
    <w:tmpl w:val="64F6B4D2"/>
    <w:lvl w:ilvl="0">
      <w:start w:val="1"/>
      <w:numFmt w:val="decimal"/>
      <w:pStyle w:val="CapHeading1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8">
    <w:nsid w:val="223D2DFD"/>
    <w:multiLevelType w:val="hybridMultilevel"/>
    <w:tmpl w:val="02BC3EF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23C91AA4"/>
    <w:multiLevelType w:val="hybridMultilevel"/>
    <w:tmpl w:val="73C6F0B2"/>
    <w:lvl w:ilvl="0" w:tplc="9FEA6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EE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84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A2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62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A6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0B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6A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A7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24156DBF"/>
    <w:multiLevelType w:val="multilevel"/>
    <w:tmpl w:val="AADE9DD4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1">
    <w:nsid w:val="25C104E8"/>
    <w:multiLevelType w:val="hybridMultilevel"/>
    <w:tmpl w:val="D4847F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263A2DAA"/>
    <w:multiLevelType w:val="hybridMultilevel"/>
    <w:tmpl w:val="3948F68E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33">
    <w:nsid w:val="27C3286B"/>
    <w:multiLevelType w:val="multilevel"/>
    <w:tmpl w:val="C9F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244090"/>
    <w:multiLevelType w:val="multilevel"/>
    <w:tmpl w:val="6DAE400E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7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5">
    <w:nsid w:val="2BA053C3"/>
    <w:multiLevelType w:val="multilevel"/>
    <w:tmpl w:val="D7D4843C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36">
    <w:nsid w:val="2DDB560A"/>
    <w:multiLevelType w:val="hybridMultilevel"/>
    <w:tmpl w:val="94C037F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2DE975C1"/>
    <w:multiLevelType w:val="hybridMultilevel"/>
    <w:tmpl w:val="7BC0FC9E"/>
    <w:lvl w:ilvl="0" w:tplc="CBEC9136">
      <w:start w:val="1"/>
      <w:numFmt w:val="bullet"/>
      <w:lvlText w:val="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38">
    <w:nsid w:val="2E0242A8"/>
    <w:multiLevelType w:val="hybridMultilevel"/>
    <w:tmpl w:val="3612D184"/>
    <w:lvl w:ilvl="0" w:tplc="5B1C9FC6">
      <w:start w:val="1"/>
      <w:numFmt w:val="decimal"/>
      <w:lvlText w:val="%1)"/>
      <w:lvlJc w:val="left"/>
      <w:pPr>
        <w:ind w:left="988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9">
    <w:nsid w:val="2E4E25A9"/>
    <w:multiLevelType w:val="hybridMultilevel"/>
    <w:tmpl w:val="1E54BC14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0">
    <w:nsid w:val="33B44489"/>
    <w:multiLevelType w:val="hybridMultilevel"/>
    <w:tmpl w:val="E7DC926A"/>
    <w:lvl w:ilvl="0" w:tplc="0409000B">
      <w:start w:val="1"/>
      <w:numFmt w:val="bullet"/>
      <w:lvlText w:val=""/>
      <w:lvlJc w:val="left"/>
      <w:pPr>
        <w:ind w:left="130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64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44" w:hanging="420"/>
      </w:pPr>
    </w:lvl>
    <w:lvl w:ilvl="3" w:tplc="0409000F" w:tentative="1">
      <w:start w:val="1"/>
      <w:numFmt w:val="decimal"/>
      <w:lvlText w:val="%4."/>
      <w:lvlJc w:val="left"/>
      <w:pPr>
        <w:ind w:left="2564" w:hanging="420"/>
      </w:pPr>
    </w:lvl>
    <w:lvl w:ilvl="4" w:tplc="04090019" w:tentative="1">
      <w:start w:val="1"/>
      <w:numFmt w:val="lowerLetter"/>
      <w:lvlText w:val="%5)"/>
      <w:lvlJc w:val="left"/>
      <w:pPr>
        <w:ind w:left="2984" w:hanging="420"/>
      </w:pPr>
    </w:lvl>
    <w:lvl w:ilvl="5" w:tplc="0409001B" w:tentative="1">
      <w:start w:val="1"/>
      <w:numFmt w:val="lowerRoman"/>
      <w:lvlText w:val="%6."/>
      <w:lvlJc w:val="right"/>
      <w:pPr>
        <w:ind w:left="3404" w:hanging="420"/>
      </w:pPr>
    </w:lvl>
    <w:lvl w:ilvl="6" w:tplc="0409000F" w:tentative="1">
      <w:start w:val="1"/>
      <w:numFmt w:val="decimal"/>
      <w:lvlText w:val="%7."/>
      <w:lvlJc w:val="left"/>
      <w:pPr>
        <w:ind w:left="3824" w:hanging="420"/>
      </w:pPr>
    </w:lvl>
    <w:lvl w:ilvl="7" w:tplc="04090019" w:tentative="1">
      <w:start w:val="1"/>
      <w:numFmt w:val="lowerLetter"/>
      <w:lvlText w:val="%8)"/>
      <w:lvlJc w:val="left"/>
      <w:pPr>
        <w:ind w:left="4244" w:hanging="420"/>
      </w:pPr>
    </w:lvl>
    <w:lvl w:ilvl="8" w:tplc="0409001B" w:tentative="1">
      <w:start w:val="1"/>
      <w:numFmt w:val="lowerRoman"/>
      <w:lvlText w:val="%9."/>
      <w:lvlJc w:val="right"/>
      <w:pPr>
        <w:ind w:left="4664" w:hanging="420"/>
      </w:pPr>
    </w:lvl>
  </w:abstractNum>
  <w:abstractNum w:abstractNumId="41">
    <w:nsid w:val="351116E1"/>
    <w:multiLevelType w:val="hybridMultilevel"/>
    <w:tmpl w:val="EE96AF64"/>
    <w:lvl w:ilvl="0" w:tplc="EA02D88E">
      <w:start w:val="1"/>
      <w:numFmt w:val="bullet"/>
      <w:lvlText w:val=""/>
      <w:lvlJc w:val="left"/>
      <w:pPr>
        <w:ind w:left="1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42">
    <w:nsid w:val="35CB7D88"/>
    <w:multiLevelType w:val="multilevel"/>
    <w:tmpl w:val="2FFEAFD6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43">
    <w:nsid w:val="367C70ED"/>
    <w:multiLevelType w:val="multilevel"/>
    <w:tmpl w:val="0442B80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>
    <w:nsid w:val="36D53841"/>
    <w:multiLevelType w:val="hybridMultilevel"/>
    <w:tmpl w:val="8A149C04"/>
    <w:lvl w:ilvl="0" w:tplc="04090009">
      <w:start w:val="1"/>
      <w:numFmt w:val="bullet"/>
      <w:lvlText w:val="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45">
    <w:nsid w:val="37381FF0"/>
    <w:multiLevelType w:val="hybridMultilevel"/>
    <w:tmpl w:val="F2D6B3CC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6">
    <w:nsid w:val="3803178B"/>
    <w:multiLevelType w:val="hybridMultilevel"/>
    <w:tmpl w:val="C3C61AD6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47">
    <w:nsid w:val="385A10B4"/>
    <w:multiLevelType w:val="hybridMultilevel"/>
    <w:tmpl w:val="F87E9EAC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48">
    <w:nsid w:val="392865C7"/>
    <w:multiLevelType w:val="hybridMultilevel"/>
    <w:tmpl w:val="BBD80378"/>
    <w:lvl w:ilvl="0" w:tplc="EA02D88E">
      <w:start w:val="1"/>
      <w:numFmt w:val="bullet"/>
      <w:lvlText w:val=""/>
      <w:lvlJc w:val="left"/>
      <w:pPr>
        <w:ind w:left="1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49">
    <w:nsid w:val="39BF0C0B"/>
    <w:multiLevelType w:val="hybridMultilevel"/>
    <w:tmpl w:val="3612D184"/>
    <w:lvl w:ilvl="0" w:tplc="5B1C9FC6">
      <w:start w:val="1"/>
      <w:numFmt w:val="decimal"/>
      <w:lvlText w:val="%1)"/>
      <w:lvlJc w:val="left"/>
      <w:pPr>
        <w:ind w:left="988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50">
    <w:nsid w:val="3D4B3564"/>
    <w:multiLevelType w:val="multilevel"/>
    <w:tmpl w:val="588A1C86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51">
    <w:nsid w:val="3D8F645D"/>
    <w:multiLevelType w:val="multilevel"/>
    <w:tmpl w:val="3420FAFE"/>
    <w:lvl w:ilvl="0">
      <w:start w:val="1"/>
      <w:numFmt w:val="decimal"/>
      <w:pStyle w:val="190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4"/>
        </w:tabs>
        <w:ind w:left="1574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2">
    <w:nsid w:val="3EAA52A0"/>
    <w:multiLevelType w:val="hybridMultilevel"/>
    <w:tmpl w:val="0734C3C0"/>
    <w:lvl w:ilvl="0" w:tplc="04090011">
      <w:start w:val="1"/>
      <w:numFmt w:val="decimal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53">
    <w:nsid w:val="433D2E7F"/>
    <w:multiLevelType w:val="hybridMultilevel"/>
    <w:tmpl w:val="19A2CD90"/>
    <w:lvl w:ilvl="0" w:tplc="CBEC9136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>
    <w:nsid w:val="46707E4E"/>
    <w:multiLevelType w:val="hybridMultilevel"/>
    <w:tmpl w:val="7F80B92E"/>
    <w:lvl w:ilvl="0" w:tplc="CBEC9136">
      <w:start w:val="1"/>
      <w:numFmt w:val="bullet"/>
      <w:lvlText w:val=""/>
      <w:lvlJc w:val="left"/>
      <w:pPr>
        <w:ind w:left="19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5" w:hanging="420"/>
      </w:pPr>
      <w:rPr>
        <w:rFonts w:ascii="Wingdings" w:hAnsi="Wingdings" w:hint="default"/>
      </w:rPr>
    </w:lvl>
  </w:abstractNum>
  <w:abstractNum w:abstractNumId="55">
    <w:nsid w:val="477E7B74"/>
    <w:multiLevelType w:val="hybridMultilevel"/>
    <w:tmpl w:val="A7B431EE"/>
    <w:lvl w:ilvl="0" w:tplc="0409000B">
      <w:start w:val="1"/>
      <w:numFmt w:val="bullet"/>
      <w:lvlText w:val=""/>
      <w:lvlJc w:val="left"/>
      <w:pPr>
        <w:ind w:left="1304" w:hanging="420"/>
      </w:pPr>
      <w:rPr>
        <w:rFonts w:ascii="Wingdings" w:hAnsi="Wingdings" w:hint="default"/>
      </w:rPr>
    </w:lvl>
    <w:lvl w:ilvl="1" w:tplc="C7EE8FAE">
      <w:start w:val="1"/>
      <w:numFmt w:val="decimal"/>
      <w:lvlText w:val="%2)"/>
      <w:lvlJc w:val="left"/>
      <w:pPr>
        <w:ind w:left="166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44" w:hanging="420"/>
      </w:pPr>
    </w:lvl>
    <w:lvl w:ilvl="3" w:tplc="0409000F" w:tentative="1">
      <w:start w:val="1"/>
      <w:numFmt w:val="decimal"/>
      <w:lvlText w:val="%4."/>
      <w:lvlJc w:val="left"/>
      <w:pPr>
        <w:ind w:left="2564" w:hanging="420"/>
      </w:pPr>
    </w:lvl>
    <w:lvl w:ilvl="4" w:tplc="04090019" w:tentative="1">
      <w:start w:val="1"/>
      <w:numFmt w:val="lowerLetter"/>
      <w:lvlText w:val="%5)"/>
      <w:lvlJc w:val="left"/>
      <w:pPr>
        <w:ind w:left="2984" w:hanging="420"/>
      </w:pPr>
    </w:lvl>
    <w:lvl w:ilvl="5" w:tplc="0409001B" w:tentative="1">
      <w:start w:val="1"/>
      <w:numFmt w:val="lowerRoman"/>
      <w:lvlText w:val="%6."/>
      <w:lvlJc w:val="right"/>
      <w:pPr>
        <w:ind w:left="3404" w:hanging="420"/>
      </w:pPr>
    </w:lvl>
    <w:lvl w:ilvl="6" w:tplc="0409000F" w:tentative="1">
      <w:start w:val="1"/>
      <w:numFmt w:val="decimal"/>
      <w:lvlText w:val="%7."/>
      <w:lvlJc w:val="left"/>
      <w:pPr>
        <w:ind w:left="3824" w:hanging="420"/>
      </w:pPr>
    </w:lvl>
    <w:lvl w:ilvl="7" w:tplc="04090019" w:tentative="1">
      <w:start w:val="1"/>
      <w:numFmt w:val="lowerLetter"/>
      <w:lvlText w:val="%8)"/>
      <w:lvlJc w:val="left"/>
      <w:pPr>
        <w:ind w:left="4244" w:hanging="420"/>
      </w:pPr>
    </w:lvl>
    <w:lvl w:ilvl="8" w:tplc="0409001B" w:tentative="1">
      <w:start w:val="1"/>
      <w:numFmt w:val="lowerRoman"/>
      <w:lvlText w:val="%9."/>
      <w:lvlJc w:val="right"/>
      <w:pPr>
        <w:ind w:left="4664" w:hanging="420"/>
      </w:pPr>
    </w:lvl>
  </w:abstractNum>
  <w:abstractNum w:abstractNumId="56">
    <w:nsid w:val="48540ACB"/>
    <w:multiLevelType w:val="hybridMultilevel"/>
    <w:tmpl w:val="A1A0F5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48967914"/>
    <w:multiLevelType w:val="hybridMultilevel"/>
    <w:tmpl w:val="863881C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">
    <w:nsid w:val="4AA72244"/>
    <w:multiLevelType w:val="hybridMultilevel"/>
    <w:tmpl w:val="815AD266"/>
    <w:lvl w:ilvl="0" w:tplc="14402D3E">
      <w:start w:val="1"/>
      <w:numFmt w:val="bullet"/>
      <w:lvlText w:val="•"/>
      <w:lvlJc w:val="left"/>
      <w:pPr>
        <w:ind w:left="19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59">
    <w:nsid w:val="4CC3136C"/>
    <w:multiLevelType w:val="hybridMultilevel"/>
    <w:tmpl w:val="B4B03296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60">
    <w:nsid w:val="4D0739E3"/>
    <w:multiLevelType w:val="hybridMultilevel"/>
    <w:tmpl w:val="8B081BF6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1">
    <w:nsid w:val="4D476FD8"/>
    <w:multiLevelType w:val="hybridMultilevel"/>
    <w:tmpl w:val="1F14CD08"/>
    <w:lvl w:ilvl="0" w:tplc="14402D3E">
      <w:start w:val="1"/>
      <w:numFmt w:val="bullet"/>
      <w:lvlText w:val="•"/>
      <w:lvlJc w:val="left"/>
      <w:pPr>
        <w:ind w:left="95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20"/>
      </w:pPr>
      <w:rPr>
        <w:rFonts w:ascii="Wingdings" w:hAnsi="Wingdings" w:hint="default"/>
      </w:rPr>
    </w:lvl>
  </w:abstractNum>
  <w:abstractNum w:abstractNumId="62">
    <w:nsid w:val="4D667A62"/>
    <w:multiLevelType w:val="hybridMultilevel"/>
    <w:tmpl w:val="BB58BCD4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63">
    <w:nsid w:val="4DA91827"/>
    <w:multiLevelType w:val="multilevel"/>
    <w:tmpl w:val="C68EB79A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6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64">
    <w:nsid w:val="4E696853"/>
    <w:multiLevelType w:val="multilevel"/>
    <w:tmpl w:val="7A78CC56"/>
    <w:lvl w:ilvl="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3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65">
    <w:nsid w:val="4EB8248C"/>
    <w:multiLevelType w:val="hybridMultilevel"/>
    <w:tmpl w:val="8C981728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A978F8C8">
      <w:start w:val="1"/>
      <w:numFmt w:val="decimal"/>
      <w:lvlText w:val="%2)"/>
      <w:lvlJc w:val="left"/>
      <w:pPr>
        <w:ind w:left="2061" w:hanging="5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6">
    <w:nsid w:val="51BE1C01"/>
    <w:multiLevelType w:val="hybridMultilevel"/>
    <w:tmpl w:val="3536B0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1FA222A"/>
    <w:multiLevelType w:val="hybridMultilevel"/>
    <w:tmpl w:val="A260B500"/>
    <w:lvl w:ilvl="0" w:tplc="04090009">
      <w:start w:val="1"/>
      <w:numFmt w:val="bullet"/>
      <w:lvlText w:val=""/>
      <w:lvlJc w:val="left"/>
      <w:pPr>
        <w:ind w:left="179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68">
    <w:nsid w:val="5277765A"/>
    <w:multiLevelType w:val="hybridMultilevel"/>
    <w:tmpl w:val="5BE025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3B337E1"/>
    <w:multiLevelType w:val="hybridMultilevel"/>
    <w:tmpl w:val="EE26A9B4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0">
    <w:nsid w:val="5468733F"/>
    <w:multiLevelType w:val="hybridMultilevel"/>
    <w:tmpl w:val="323C846C"/>
    <w:lvl w:ilvl="0" w:tplc="14402D3E">
      <w:start w:val="1"/>
      <w:numFmt w:val="bullet"/>
      <w:lvlText w:val="•"/>
      <w:lvlJc w:val="left"/>
      <w:pPr>
        <w:ind w:left="154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9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20"/>
      </w:pPr>
      <w:rPr>
        <w:rFonts w:ascii="Wingdings" w:hAnsi="Wingdings" w:hint="default"/>
      </w:rPr>
    </w:lvl>
  </w:abstractNum>
  <w:abstractNum w:abstractNumId="71">
    <w:nsid w:val="581E4636"/>
    <w:multiLevelType w:val="hybridMultilevel"/>
    <w:tmpl w:val="B4E8A516"/>
    <w:lvl w:ilvl="0" w:tplc="CBEC9136">
      <w:start w:val="1"/>
      <w:numFmt w:val="bullet"/>
      <w:lvlText w:val=""/>
      <w:lvlJc w:val="left"/>
      <w:pPr>
        <w:ind w:left="22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77" w:hanging="420"/>
      </w:pPr>
      <w:rPr>
        <w:rFonts w:ascii="Wingdings" w:hAnsi="Wingdings" w:hint="default"/>
      </w:rPr>
    </w:lvl>
  </w:abstractNum>
  <w:abstractNum w:abstractNumId="72">
    <w:nsid w:val="59C22921"/>
    <w:multiLevelType w:val="hybridMultilevel"/>
    <w:tmpl w:val="042A2D62"/>
    <w:lvl w:ilvl="0" w:tplc="CBEC9136">
      <w:start w:val="1"/>
      <w:numFmt w:val="bullet"/>
      <w:lvlText w:val=""/>
      <w:lvlJc w:val="left"/>
      <w:pPr>
        <w:ind w:left="140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8" w:hanging="420"/>
      </w:pPr>
      <w:rPr>
        <w:rFonts w:ascii="Wingdings" w:hAnsi="Wingdings" w:hint="default"/>
      </w:rPr>
    </w:lvl>
  </w:abstractNum>
  <w:abstractNum w:abstractNumId="73">
    <w:nsid w:val="5BA74E7A"/>
    <w:multiLevelType w:val="hybridMultilevel"/>
    <w:tmpl w:val="AADC3A4A"/>
    <w:lvl w:ilvl="0" w:tplc="14402D3E">
      <w:start w:val="1"/>
      <w:numFmt w:val="bullet"/>
      <w:lvlText w:val="•"/>
      <w:lvlJc w:val="left"/>
      <w:pPr>
        <w:ind w:left="116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5" w:hanging="420"/>
      </w:pPr>
      <w:rPr>
        <w:rFonts w:ascii="Wingdings" w:hAnsi="Wingdings" w:hint="default"/>
      </w:rPr>
    </w:lvl>
  </w:abstractNum>
  <w:abstractNum w:abstractNumId="74">
    <w:nsid w:val="5D0559D8"/>
    <w:multiLevelType w:val="hybridMultilevel"/>
    <w:tmpl w:val="E6D2C48A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5">
    <w:nsid w:val="5F1C11BB"/>
    <w:multiLevelType w:val="hybridMultilevel"/>
    <w:tmpl w:val="DC345E40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6">
    <w:nsid w:val="610A102B"/>
    <w:multiLevelType w:val="hybridMultilevel"/>
    <w:tmpl w:val="D29682F8"/>
    <w:lvl w:ilvl="0" w:tplc="0409000B">
      <w:start w:val="1"/>
      <w:numFmt w:val="bullet"/>
      <w:lvlText w:val=""/>
      <w:lvlJc w:val="left"/>
      <w:pPr>
        <w:ind w:left="9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20"/>
      </w:pPr>
      <w:rPr>
        <w:rFonts w:ascii="Wingdings" w:hAnsi="Wingdings" w:hint="default"/>
      </w:rPr>
    </w:lvl>
  </w:abstractNum>
  <w:abstractNum w:abstractNumId="77">
    <w:nsid w:val="62D0044C"/>
    <w:multiLevelType w:val="hybridMultilevel"/>
    <w:tmpl w:val="006A1B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63174079"/>
    <w:multiLevelType w:val="hybridMultilevel"/>
    <w:tmpl w:val="38AA63CE"/>
    <w:lvl w:ilvl="0" w:tplc="04090009">
      <w:start w:val="1"/>
      <w:numFmt w:val="bullet"/>
      <w:lvlText w:val=""/>
      <w:lvlJc w:val="left"/>
      <w:pPr>
        <w:ind w:left="16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79">
    <w:nsid w:val="63BF7557"/>
    <w:multiLevelType w:val="hybridMultilevel"/>
    <w:tmpl w:val="ACE09EE2"/>
    <w:lvl w:ilvl="0" w:tplc="14402D3E">
      <w:start w:val="1"/>
      <w:numFmt w:val="bullet"/>
      <w:lvlText w:val="•"/>
      <w:lvlJc w:val="left"/>
      <w:pPr>
        <w:ind w:left="19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80">
    <w:nsid w:val="65640232"/>
    <w:multiLevelType w:val="hybridMultilevel"/>
    <w:tmpl w:val="0DFE1480"/>
    <w:lvl w:ilvl="0" w:tplc="04090009">
      <w:start w:val="1"/>
      <w:numFmt w:val="bullet"/>
      <w:lvlText w:val=""/>
      <w:lvlJc w:val="left"/>
      <w:pPr>
        <w:ind w:left="1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5" w:hanging="420"/>
      </w:pPr>
      <w:rPr>
        <w:rFonts w:ascii="Wingdings" w:hAnsi="Wingdings" w:hint="default"/>
      </w:rPr>
    </w:lvl>
  </w:abstractNum>
  <w:abstractNum w:abstractNumId="81">
    <w:nsid w:val="65A77700"/>
    <w:multiLevelType w:val="hybridMultilevel"/>
    <w:tmpl w:val="13922D60"/>
    <w:lvl w:ilvl="0" w:tplc="0409000B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82">
    <w:nsid w:val="688B66C1"/>
    <w:multiLevelType w:val="hybridMultilevel"/>
    <w:tmpl w:val="94C037F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3">
    <w:nsid w:val="68A7230E"/>
    <w:multiLevelType w:val="hybridMultilevel"/>
    <w:tmpl w:val="1F927DD0"/>
    <w:lvl w:ilvl="0" w:tplc="0409000B">
      <w:start w:val="1"/>
      <w:numFmt w:val="bullet"/>
      <w:lvlText w:val="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84">
    <w:nsid w:val="68D614E0"/>
    <w:multiLevelType w:val="hybridMultilevel"/>
    <w:tmpl w:val="2B6884AA"/>
    <w:lvl w:ilvl="0" w:tplc="0409000B">
      <w:start w:val="1"/>
      <w:numFmt w:val="bullet"/>
      <w:lvlText w:val="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85">
    <w:nsid w:val="6C943BD1"/>
    <w:multiLevelType w:val="hybridMultilevel"/>
    <w:tmpl w:val="06CADF34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86">
    <w:nsid w:val="6C9E406C"/>
    <w:multiLevelType w:val="hybridMultilevel"/>
    <w:tmpl w:val="76A03A68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87">
    <w:nsid w:val="6E685E5E"/>
    <w:multiLevelType w:val="hybridMultilevel"/>
    <w:tmpl w:val="EF0E7C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9">
      <w:start w:val="1"/>
      <w:numFmt w:val="bullet"/>
      <w:lvlText w:val="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6EA75772"/>
    <w:multiLevelType w:val="hybridMultilevel"/>
    <w:tmpl w:val="863881C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9">
    <w:nsid w:val="6FEB6926"/>
    <w:multiLevelType w:val="multilevel"/>
    <w:tmpl w:val="D89A3E14"/>
    <w:lvl w:ilvl="0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>
      <w:start w:val="6"/>
      <w:numFmt w:val="decimal"/>
      <w:isLgl/>
      <w:lvlText w:val="2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90">
    <w:nsid w:val="7076357A"/>
    <w:multiLevelType w:val="hybridMultilevel"/>
    <w:tmpl w:val="84BEFA6E"/>
    <w:lvl w:ilvl="0" w:tplc="0409000B">
      <w:start w:val="1"/>
      <w:numFmt w:val="bullet"/>
      <w:lvlText w:val=""/>
      <w:lvlJc w:val="left"/>
      <w:pPr>
        <w:ind w:left="1304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724" w:hanging="420"/>
      </w:pPr>
    </w:lvl>
    <w:lvl w:ilvl="2" w:tplc="0409001B" w:tentative="1">
      <w:start w:val="1"/>
      <w:numFmt w:val="lowerRoman"/>
      <w:lvlText w:val="%3."/>
      <w:lvlJc w:val="right"/>
      <w:pPr>
        <w:ind w:left="2144" w:hanging="420"/>
      </w:pPr>
    </w:lvl>
    <w:lvl w:ilvl="3" w:tplc="0409000F" w:tentative="1">
      <w:start w:val="1"/>
      <w:numFmt w:val="decimal"/>
      <w:lvlText w:val="%4."/>
      <w:lvlJc w:val="left"/>
      <w:pPr>
        <w:ind w:left="2564" w:hanging="420"/>
      </w:pPr>
    </w:lvl>
    <w:lvl w:ilvl="4" w:tplc="04090019" w:tentative="1">
      <w:start w:val="1"/>
      <w:numFmt w:val="lowerLetter"/>
      <w:lvlText w:val="%5)"/>
      <w:lvlJc w:val="left"/>
      <w:pPr>
        <w:ind w:left="2984" w:hanging="420"/>
      </w:pPr>
    </w:lvl>
    <w:lvl w:ilvl="5" w:tplc="0409001B" w:tentative="1">
      <w:start w:val="1"/>
      <w:numFmt w:val="lowerRoman"/>
      <w:lvlText w:val="%6."/>
      <w:lvlJc w:val="right"/>
      <w:pPr>
        <w:ind w:left="3404" w:hanging="420"/>
      </w:pPr>
    </w:lvl>
    <w:lvl w:ilvl="6" w:tplc="0409000F" w:tentative="1">
      <w:start w:val="1"/>
      <w:numFmt w:val="decimal"/>
      <w:lvlText w:val="%7."/>
      <w:lvlJc w:val="left"/>
      <w:pPr>
        <w:ind w:left="3824" w:hanging="420"/>
      </w:pPr>
    </w:lvl>
    <w:lvl w:ilvl="7" w:tplc="04090019" w:tentative="1">
      <w:start w:val="1"/>
      <w:numFmt w:val="lowerLetter"/>
      <w:lvlText w:val="%8)"/>
      <w:lvlJc w:val="left"/>
      <w:pPr>
        <w:ind w:left="4244" w:hanging="420"/>
      </w:pPr>
    </w:lvl>
    <w:lvl w:ilvl="8" w:tplc="0409001B" w:tentative="1">
      <w:start w:val="1"/>
      <w:numFmt w:val="lowerRoman"/>
      <w:lvlText w:val="%9."/>
      <w:lvlJc w:val="right"/>
      <w:pPr>
        <w:ind w:left="4664" w:hanging="420"/>
      </w:pPr>
    </w:lvl>
  </w:abstractNum>
  <w:abstractNum w:abstractNumId="91">
    <w:nsid w:val="70E83EA0"/>
    <w:multiLevelType w:val="hybridMultilevel"/>
    <w:tmpl w:val="87EA9762"/>
    <w:lvl w:ilvl="0" w:tplc="CBEC9136">
      <w:start w:val="1"/>
      <w:numFmt w:val="bullet"/>
      <w:lvlText w:val="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2">
    <w:nsid w:val="7152240E"/>
    <w:multiLevelType w:val="hybridMultilevel"/>
    <w:tmpl w:val="F2D6B3CC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93">
    <w:nsid w:val="716333BC"/>
    <w:multiLevelType w:val="hybridMultilevel"/>
    <w:tmpl w:val="190E870C"/>
    <w:lvl w:ilvl="0" w:tplc="04090011">
      <w:start w:val="1"/>
      <w:numFmt w:val="decimal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94">
    <w:nsid w:val="71941A47"/>
    <w:multiLevelType w:val="hybridMultilevel"/>
    <w:tmpl w:val="863881C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5">
    <w:nsid w:val="726258FD"/>
    <w:multiLevelType w:val="hybridMultilevel"/>
    <w:tmpl w:val="69AA2C64"/>
    <w:lvl w:ilvl="0" w:tplc="04090011">
      <w:start w:val="1"/>
      <w:numFmt w:val="decimal"/>
      <w:lvlText w:val="%1)"/>
      <w:lvlJc w:val="left"/>
      <w:pPr>
        <w:ind w:left="1708" w:hanging="360"/>
      </w:p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96">
    <w:nsid w:val="736A7128"/>
    <w:multiLevelType w:val="hybridMultilevel"/>
    <w:tmpl w:val="D9960370"/>
    <w:lvl w:ilvl="0" w:tplc="CBEC9136">
      <w:start w:val="1"/>
      <w:numFmt w:val="bullet"/>
      <w:lvlText w:val=""/>
      <w:lvlJc w:val="left"/>
      <w:pPr>
        <w:ind w:left="13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20"/>
      </w:pPr>
      <w:rPr>
        <w:rFonts w:ascii="Wingdings" w:hAnsi="Wingdings" w:hint="default"/>
      </w:rPr>
    </w:lvl>
  </w:abstractNum>
  <w:abstractNum w:abstractNumId="97">
    <w:nsid w:val="73E45520"/>
    <w:multiLevelType w:val="hybridMultilevel"/>
    <w:tmpl w:val="F5427438"/>
    <w:lvl w:ilvl="0" w:tplc="0409000B">
      <w:start w:val="1"/>
      <w:numFmt w:val="bullet"/>
      <w:lvlText w:val="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98">
    <w:nsid w:val="74C86289"/>
    <w:multiLevelType w:val="hybridMultilevel"/>
    <w:tmpl w:val="776E25CC"/>
    <w:lvl w:ilvl="0" w:tplc="14402D3E">
      <w:start w:val="1"/>
      <w:numFmt w:val="bullet"/>
      <w:lvlText w:val="•"/>
      <w:lvlJc w:val="left"/>
      <w:pPr>
        <w:ind w:left="1375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20"/>
      </w:pPr>
      <w:rPr>
        <w:rFonts w:ascii="Wingdings" w:hAnsi="Wingdings" w:hint="default"/>
      </w:rPr>
    </w:lvl>
  </w:abstractNum>
  <w:abstractNum w:abstractNumId="99">
    <w:nsid w:val="76003937"/>
    <w:multiLevelType w:val="hybridMultilevel"/>
    <w:tmpl w:val="75522A3E"/>
    <w:lvl w:ilvl="0" w:tplc="14402D3E">
      <w:start w:val="1"/>
      <w:numFmt w:val="bullet"/>
      <w:lvlText w:val="•"/>
      <w:lvlJc w:val="left"/>
      <w:pPr>
        <w:ind w:left="1205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5" w:hanging="420"/>
      </w:pPr>
      <w:rPr>
        <w:rFonts w:ascii="Wingdings" w:hAnsi="Wingdings" w:hint="default"/>
      </w:rPr>
    </w:lvl>
  </w:abstractNum>
  <w:abstractNum w:abstractNumId="100">
    <w:nsid w:val="76363DC5"/>
    <w:multiLevelType w:val="hybridMultilevel"/>
    <w:tmpl w:val="F0826B46"/>
    <w:lvl w:ilvl="0" w:tplc="0409000B">
      <w:start w:val="1"/>
      <w:numFmt w:val="bullet"/>
      <w:lvlText w:val=""/>
      <w:lvlJc w:val="left"/>
      <w:pPr>
        <w:ind w:left="20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15" w:hanging="420"/>
      </w:pPr>
      <w:rPr>
        <w:rFonts w:ascii="Wingdings" w:hAnsi="Wingdings" w:hint="default"/>
      </w:rPr>
    </w:lvl>
  </w:abstractNum>
  <w:abstractNum w:abstractNumId="101">
    <w:nsid w:val="78F34D47"/>
    <w:multiLevelType w:val="hybridMultilevel"/>
    <w:tmpl w:val="C95C5180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2">
    <w:nsid w:val="79080B8C"/>
    <w:multiLevelType w:val="hybridMultilevel"/>
    <w:tmpl w:val="BF5E1BD0"/>
    <w:lvl w:ilvl="0" w:tplc="04090011">
      <w:start w:val="1"/>
      <w:numFmt w:val="decimal"/>
      <w:lvlText w:val="%1)"/>
      <w:lvlJc w:val="left"/>
      <w:pPr>
        <w:ind w:left="1412" w:hanging="420"/>
      </w:pPr>
      <w:rPr>
        <w:rFonts w:hint="default"/>
      </w:rPr>
    </w:lvl>
    <w:lvl w:ilvl="1" w:tplc="708E5D38">
      <w:start w:val="1"/>
      <w:numFmt w:val="decimal"/>
      <w:lvlText w:val="%2、"/>
      <w:lvlJc w:val="left"/>
      <w:pPr>
        <w:ind w:left="1772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03">
    <w:nsid w:val="7A834E1A"/>
    <w:multiLevelType w:val="hybridMultilevel"/>
    <w:tmpl w:val="E3CE1AA4"/>
    <w:lvl w:ilvl="0" w:tplc="EA02D88E">
      <w:start w:val="1"/>
      <w:numFmt w:val="bullet"/>
      <w:lvlText w:val=""/>
      <w:lvlJc w:val="left"/>
      <w:pPr>
        <w:ind w:left="2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32" w:hanging="420"/>
      </w:pPr>
      <w:rPr>
        <w:rFonts w:ascii="Wingdings" w:hAnsi="Wingdings" w:hint="default"/>
      </w:rPr>
    </w:lvl>
  </w:abstractNum>
  <w:abstractNum w:abstractNumId="104">
    <w:nsid w:val="7CAC1DE5"/>
    <w:multiLevelType w:val="hybridMultilevel"/>
    <w:tmpl w:val="0D2471CE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5">
    <w:nsid w:val="7EDA475C"/>
    <w:multiLevelType w:val="hybridMultilevel"/>
    <w:tmpl w:val="454AB370"/>
    <w:lvl w:ilvl="0" w:tplc="0409000B">
      <w:start w:val="1"/>
      <w:numFmt w:val="bullet"/>
      <w:lvlText w:val=""/>
      <w:lvlJc w:val="left"/>
      <w:pPr>
        <w:ind w:left="9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20"/>
      </w:pPr>
      <w:rPr>
        <w:rFonts w:ascii="Wingdings" w:hAnsi="Wingdings" w:hint="default"/>
      </w:rPr>
    </w:lvl>
  </w:abstractNum>
  <w:abstractNum w:abstractNumId="106">
    <w:nsid w:val="7F151080"/>
    <w:multiLevelType w:val="multilevel"/>
    <w:tmpl w:val="7B0E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0"/>
  </w:num>
  <w:num w:numId="3">
    <w:abstractNumId w:val="51"/>
  </w:num>
  <w:num w:numId="4">
    <w:abstractNumId w:val="11"/>
  </w:num>
  <w:num w:numId="5">
    <w:abstractNumId w:val="43"/>
  </w:num>
  <w:num w:numId="6">
    <w:abstractNumId w:val="0"/>
  </w:num>
  <w:num w:numId="7">
    <w:abstractNumId w:val="47"/>
  </w:num>
  <w:num w:numId="8">
    <w:abstractNumId w:val="9"/>
  </w:num>
  <w:num w:numId="9">
    <w:abstractNumId w:val="20"/>
  </w:num>
  <w:num w:numId="10">
    <w:abstractNumId w:val="75"/>
  </w:num>
  <w:num w:numId="11">
    <w:abstractNumId w:val="59"/>
  </w:num>
  <w:num w:numId="12">
    <w:abstractNumId w:val="86"/>
  </w:num>
  <w:num w:numId="13">
    <w:abstractNumId w:val="46"/>
  </w:num>
  <w:num w:numId="14">
    <w:abstractNumId w:val="24"/>
  </w:num>
  <w:num w:numId="15">
    <w:abstractNumId w:val="74"/>
  </w:num>
  <w:num w:numId="16">
    <w:abstractNumId w:val="32"/>
  </w:num>
  <w:num w:numId="17">
    <w:abstractNumId w:val="6"/>
  </w:num>
  <w:num w:numId="18">
    <w:abstractNumId w:val="97"/>
  </w:num>
  <w:num w:numId="19">
    <w:abstractNumId w:val="95"/>
  </w:num>
  <w:num w:numId="20">
    <w:abstractNumId w:val="69"/>
  </w:num>
  <w:num w:numId="21">
    <w:abstractNumId w:val="85"/>
  </w:num>
  <w:num w:numId="22">
    <w:abstractNumId w:val="101"/>
  </w:num>
  <w:num w:numId="23">
    <w:abstractNumId w:val="82"/>
  </w:num>
  <w:num w:numId="24">
    <w:abstractNumId w:val="13"/>
  </w:num>
  <w:num w:numId="25">
    <w:abstractNumId w:val="94"/>
  </w:num>
  <w:num w:numId="26">
    <w:abstractNumId w:val="66"/>
  </w:num>
  <w:num w:numId="27">
    <w:abstractNumId w:val="49"/>
  </w:num>
  <w:num w:numId="28">
    <w:abstractNumId w:val="72"/>
  </w:num>
  <w:num w:numId="29">
    <w:abstractNumId w:val="26"/>
  </w:num>
  <w:num w:numId="30">
    <w:abstractNumId w:val="56"/>
  </w:num>
  <w:num w:numId="31">
    <w:abstractNumId w:val="64"/>
  </w:num>
  <w:num w:numId="32">
    <w:abstractNumId w:val="50"/>
  </w:num>
  <w:num w:numId="33">
    <w:abstractNumId w:val="30"/>
  </w:num>
  <w:num w:numId="34">
    <w:abstractNumId w:val="54"/>
  </w:num>
  <w:num w:numId="35">
    <w:abstractNumId w:val="29"/>
  </w:num>
  <w:num w:numId="36">
    <w:abstractNumId w:val="70"/>
  </w:num>
  <w:num w:numId="37">
    <w:abstractNumId w:val="37"/>
  </w:num>
  <w:num w:numId="38">
    <w:abstractNumId w:val="27"/>
  </w:num>
  <w:num w:numId="39">
    <w:abstractNumId w:val="89"/>
  </w:num>
  <w:num w:numId="40">
    <w:abstractNumId w:val="42"/>
  </w:num>
  <w:num w:numId="41">
    <w:abstractNumId w:val="12"/>
  </w:num>
  <w:num w:numId="42">
    <w:abstractNumId w:val="35"/>
  </w:num>
  <w:num w:numId="43">
    <w:abstractNumId w:val="63"/>
  </w:num>
  <w:num w:numId="44">
    <w:abstractNumId w:val="3"/>
  </w:num>
  <w:num w:numId="45">
    <w:abstractNumId w:val="36"/>
  </w:num>
  <w:num w:numId="46">
    <w:abstractNumId w:val="96"/>
  </w:num>
  <w:num w:numId="47">
    <w:abstractNumId w:val="99"/>
  </w:num>
  <w:num w:numId="48">
    <w:abstractNumId w:val="83"/>
  </w:num>
  <w:num w:numId="49">
    <w:abstractNumId w:val="61"/>
  </w:num>
  <w:num w:numId="50">
    <w:abstractNumId w:val="98"/>
  </w:num>
  <w:num w:numId="51">
    <w:abstractNumId w:val="45"/>
  </w:num>
  <w:num w:numId="52">
    <w:abstractNumId w:val="84"/>
  </w:num>
  <w:num w:numId="53">
    <w:abstractNumId w:val="67"/>
  </w:num>
  <w:num w:numId="54">
    <w:abstractNumId w:val="80"/>
  </w:num>
  <w:num w:numId="55">
    <w:abstractNumId w:val="71"/>
  </w:num>
  <w:num w:numId="56">
    <w:abstractNumId w:val="73"/>
  </w:num>
  <w:num w:numId="57">
    <w:abstractNumId w:val="79"/>
  </w:num>
  <w:num w:numId="58">
    <w:abstractNumId w:val="76"/>
  </w:num>
  <w:num w:numId="59">
    <w:abstractNumId w:val="31"/>
  </w:num>
  <w:num w:numId="60">
    <w:abstractNumId w:val="15"/>
  </w:num>
  <w:num w:numId="61">
    <w:abstractNumId w:val="105"/>
  </w:num>
  <w:num w:numId="62">
    <w:abstractNumId w:val="58"/>
  </w:num>
  <w:num w:numId="63">
    <w:abstractNumId w:val="55"/>
  </w:num>
  <w:num w:numId="64">
    <w:abstractNumId w:val="90"/>
  </w:num>
  <w:num w:numId="65">
    <w:abstractNumId w:val="22"/>
  </w:num>
  <w:num w:numId="66">
    <w:abstractNumId w:val="60"/>
  </w:num>
  <w:num w:numId="67">
    <w:abstractNumId w:val="62"/>
  </w:num>
  <w:num w:numId="68">
    <w:abstractNumId w:val="39"/>
  </w:num>
  <w:num w:numId="69">
    <w:abstractNumId w:val="44"/>
  </w:num>
  <w:num w:numId="70">
    <w:abstractNumId w:val="2"/>
  </w:num>
  <w:num w:numId="71">
    <w:abstractNumId w:val="78"/>
  </w:num>
  <w:num w:numId="72">
    <w:abstractNumId w:val="1"/>
  </w:num>
  <w:num w:numId="73">
    <w:abstractNumId w:val="23"/>
  </w:num>
  <w:num w:numId="74">
    <w:abstractNumId w:val="40"/>
  </w:num>
  <w:num w:numId="75">
    <w:abstractNumId w:val="18"/>
  </w:num>
  <w:num w:numId="76">
    <w:abstractNumId w:val="103"/>
  </w:num>
  <w:num w:numId="77">
    <w:abstractNumId w:val="8"/>
  </w:num>
  <w:num w:numId="78">
    <w:abstractNumId w:val="48"/>
  </w:num>
  <w:num w:numId="79">
    <w:abstractNumId w:val="41"/>
  </w:num>
  <w:num w:numId="80">
    <w:abstractNumId w:val="87"/>
  </w:num>
  <w:num w:numId="81">
    <w:abstractNumId w:val="92"/>
  </w:num>
  <w:num w:numId="82">
    <w:abstractNumId w:val="21"/>
  </w:num>
  <w:num w:numId="83">
    <w:abstractNumId w:val="102"/>
  </w:num>
  <w:num w:numId="84">
    <w:abstractNumId w:val="81"/>
  </w:num>
  <w:num w:numId="85">
    <w:abstractNumId w:val="4"/>
  </w:num>
  <w:num w:numId="86">
    <w:abstractNumId w:val="100"/>
  </w:num>
  <w:num w:numId="87">
    <w:abstractNumId w:val="34"/>
  </w:num>
  <w:num w:numId="88">
    <w:abstractNumId w:val="88"/>
  </w:num>
  <w:num w:numId="89">
    <w:abstractNumId w:val="14"/>
  </w:num>
  <w:num w:numId="90">
    <w:abstractNumId w:val="65"/>
  </w:num>
  <w:num w:numId="91">
    <w:abstractNumId w:val="25"/>
  </w:num>
  <w:num w:numId="92">
    <w:abstractNumId w:val="57"/>
  </w:num>
  <w:num w:numId="93">
    <w:abstractNumId w:val="7"/>
  </w:num>
  <w:num w:numId="94">
    <w:abstractNumId w:val="93"/>
  </w:num>
  <w:num w:numId="95">
    <w:abstractNumId w:val="28"/>
  </w:num>
  <w:num w:numId="96">
    <w:abstractNumId w:val="52"/>
  </w:num>
  <w:num w:numId="97">
    <w:abstractNumId w:val="5"/>
  </w:num>
  <w:num w:numId="98">
    <w:abstractNumId w:val="77"/>
  </w:num>
  <w:num w:numId="99">
    <w:abstractNumId w:val="68"/>
  </w:num>
  <w:num w:numId="100">
    <w:abstractNumId w:val="91"/>
  </w:num>
  <w:num w:numId="101">
    <w:abstractNumId w:val="53"/>
  </w:num>
  <w:num w:numId="102">
    <w:abstractNumId w:val="33"/>
  </w:num>
  <w:num w:numId="103">
    <w:abstractNumId w:val="106"/>
    <w:lvlOverride w:ilvl="0">
      <w:startOverride w:val="1"/>
    </w:lvlOverride>
  </w:num>
  <w:num w:numId="104">
    <w:abstractNumId w:val="19"/>
    <w:lvlOverride w:ilvl="0">
      <w:startOverride w:val="2"/>
    </w:lvlOverride>
  </w:num>
  <w:num w:numId="105">
    <w:abstractNumId w:val="27"/>
  </w:num>
  <w:num w:numId="106">
    <w:abstractNumId w:val="17"/>
  </w:num>
  <w:num w:numId="10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27"/>
  </w:num>
  <w:num w:numId="109">
    <w:abstractNumId w:val="104"/>
  </w:num>
  <w:num w:numId="110">
    <w:abstractNumId w:val="16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7B8B"/>
    <w:rsid w:val="000003AB"/>
    <w:rsid w:val="0000062E"/>
    <w:rsid w:val="0000085D"/>
    <w:rsid w:val="000015C2"/>
    <w:rsid w:val="00001D89"/>
    <w:rsid w:val="000020AF"/>
    <w:rsid w:val="000020D9"/>
    <w:rsid w:val="00002593"/>
    <w:rsid w:val="00002AF9"/>
    <w:rsid w:val="00004D8B"/>
    <w:rsid w:val="00005A47"/>
    <w:rsid w:val="00006A8C"/>
    <w:rsid w:val="00006B86"/>
    <w:rsid w:val="00007FF6"/>
    <w:rsid w:val="0001017F"/>
    <w:rsid w:val="00010B3D"/>
    <w:rsid w:val="00011DDA"/>
    <w:rsid w:val="00012810"/>
    <w:rsid w:val="000137C4"/>
    <w:rsid w:val="00013D4C"/>
    <w:rsid w:val="0001571D"/>
    <w:rsid w:val="00015FAE"/>
    <w:rsid w:val="00017BD3"/>
    <w:rsid w:val="000203B1"/>
    <w:rsid w:val="00020D84"/>
    <w:rsid w:val="00020FA7"/>
    <w:rsid w:val="0002120A"/>
    <w:rsid w:val="000224B7"/>
    <w:rsid w:val="00022CFD"/>
    <w:rsid w:val="000230B1"/>
    <w:rsid w:val="00023339"/>
    <w:rsid w:val="00024F94"/>
    <w:rsid w:val="00025854"/>
    <w:rsid w:val="00025958"/>
    <w:rsid w:val="00026070"/>
    <w:rsid w:val="000268E2"/>
    <w:rsid w:val="00027EFD"/>
    <w:rsid w:val="00030909"/>
    <w:rsid w:val="00032AF8"/>
    <w:rsid w:val="00032F87"/>
    <w:rsid w:val="0003503D"/>
    <w:rsid w:val="000353DC"/>
    <w:rsid w:val="0003559E"/>
    <w:rsid w:val="00036550"/>
    <w:rsid w:val="00036D5E"/>
    <w:rsid w:val="000374A8"/>
    <w:rsid w:val="000374C0"/>
    <w:rsid w:val="000378BE"/>
    <w:rsid w:val="00040AC9"/>
    <w:rsid w:val="00040EF9"/>
    <w:rsid w:val="00041606"/>
    <w:rsid w:val="0004188F"/>
    <w:rsid w:val="000432C8"/>
    <w:rsid w:val="00044A63"/>
    <w:rsid w:val="00044E09"/>
    <w:rsid w:val="00045B30"/>
    <w:rsid w:val="00046025"/>
    <w:rsid w:val="0005029B"/>
    <w:rsid w:val="000506F9"/>
    <w:rsid w:val="00051060"/>
    <w:rsid w:val="0005236B"/>
    <w:rsid w:val="0005261D"/>
    <w:rsid w:val="0005349A"/>
    <w:rsid w:val="00053D10"/>
    <w:rsid w:val="00056667"/>
    <w:rsid w:val="0005695B"/>
    <w:rsid w:val="000572C2"/>
    <w:rsid w:val="000604F7"/>
    <w:rsid w:val="00061220"/>
    <w:rsid w:val="00062157"/>
    <w:rsid w:val="00062A67"/>
    <w:rsid w:val="00062C3E"/>
    <w:rsid w:val="000631F6"/>
    <w:rsid w:val="000640BF"/>
    <w:rsid w:val="000643E8"/>
    <w:rsid w:val="000659A1"/>
    <w:rsid w:val="0006648B"/>
    <w:rsid w:val="0006704A"/>
    <w:rsid w:val="00071FD4"/>
    <w:rsid w:val="00073F7E"/>
    <w:rsid w:val="00074DE7"/>
    <w:rsid w:val="00074F37"/>
    <w:rsid w:val="0007563C"/>
    <w:rsid w:val="00075DBE"/>
    <w:rsid w:val="00076D37"/>
    <w:rsid w:val="0007712A"/>
    <w:rsid w:val="00077A49"/>
    <w:rsid w:val="0008005A"/>
    <w:rsid w:val="000802E9"/>
    <w:rsid w:val="00082429"/>
    <w:rsid w:val="0008412D"/>
    <w:rsid w:val="00084C94"/>
    <w:rsid w:val="0008539C"/>
    <w:rsid w:val="00085D50"/>
    <w:rsid w:val="00085F7A"/>
    <w:rsid w:val="000860B2"/>
    <w:rsid w:val="0008726A"/>
    <w:rsid w:val="000875B6"/>
    <w:rsid w:val="00090D33"/>
    <w:rsid w:val="0009156F"/>
    <w:rsid w:val="0009240B"/>
    <w:rsid w:val="0009460F"/>
    <w:rsid w:val="00095BB8"/>
    <w:rsid w:val="000962DA"/>
    <w:rsid w:val="00097043"/>
    <w:rsid w:val="000973D7"/>
    <w:rsid w:val="00097BE3"/>
    <w:rsid w:val="000A1476"/>
    <w:rsid w:val="000A150A"/>
    <w:rsid w:val="000A3248"/>
    <w:rsid w:val="000A3B0B"/>
    <w:rsid w:val="000A40C8"/>
    <w:rsid w:val="000A5DF4"/>
    <w:rsid w:val="000B230B"/>
    <w:rsid w:val="000B30C3"/>
    <w:rsid w:val="000B40FB"/>
    <w:rsid w:val="000B442B"/>
    <w:rsid w:val="000B4547"/>
    <w:rsid w:val="000B4D33"/>
    <w:rsid w:val="000B5D96"/>
    <w:rsid w:val="000C1A50"/>
    <w:rsid w:val="000C2A04"/>
    <w:rsid w:val="000C2D65"/>
    <w:rsid w:val="000C35F6"/>
    <w:rsid w:val="000C67D4"/>
    <w:rsid w:val="000C6E5D"/>
    <w:rsid w:val="000C759F"/>
    <w:rsid w:val="000C783D"/>
    <w:rsid w:val="000D00B0"/>
    <w:rsid w:val="000D0117"/>
    <w:rsid w:val="000D03AA"/>
    <w:rsid w:val="000D3F54"/>
    <w:rsid w:val="000D444C"/>
    <w:rsid w:val="000D5529"/>
    <w:rsid w:val="000D6857"/>
    <w:rsid w:val="000D7F4B"/>
    <w:rsid w:val="000E0AC2"/>
    <w:rsid w:val="000E156B"/>
    <w:rsid w:val="000E2E60"/>
    <w:rsid w:val="000E3ACA"/>
    <w:rsid w:val="000E3EB7"/>
    <w:rsid w:val="000E4F6B"/>
    <w:rsid w:val="000E6F2B"/>
    <w:rsid w:val="000E7C38"/>
    <w:rsid w:val="000F09FF"/>
    <w:rsid w:val="000F0FE9"/>
    <w:rsid w:val="000F107F"/>
    <w:rsid w:val="000F2F6D"/>
    <w:rsid w:val="000F3393"/>
    <w:rsid w:val="000F43C3"/>
    <w:rsid w:val="000F5AE3"/>
    <w:rsid w:val="000F5B98"/>
    <w:rsid w:val="000F6638"/>
    <w:rsid w:val="000F69D2"/>
    <w:rsid w:val="000F77CD"/>
    <w:rsid w:val="000F7928"/>
    <w:rsid w:val="0010004A"/>
    <w:rsid w:val="00100F6C"/>
    <w:rsid w:val="00102BFF"/>
    <w:rsid w:val="00104D41"/>
    <w:rsid w:val="0010551D"/>
    <w:rsid w:val="00105597"/>
    <w:rsid w:val="00105C11"/>
    <w:rsid w:val="00110CCA"/>
    <w:rsid w:val="00112780"/>
    <w:rsid w:val="00115614"/>
    <w:rsid w:val="0011561C"/>
    <w:rsid w:val="00115B3A"/>
    <w:rsid w:val="00115EE8"/>
    <w:rsid w:val="00116BB5"/>
    <w:rsid w:val="00116EB7"/>
    <w:rsid w:val="001178D2"/>
    <w:rsid w:val="00120203"/>
    <w:rsid w:val="00122E9C"/>
    <w:rsid w:val="0012404C"/>
    <w:rsid w:val="00125F05"/>
    <w:rsid w:val="00131276"/>
    <w:rsid w:val="001328F2"/>
    <w:rsid w:val="00134675"/>
    <w:rsid w:val="00134B3E"/>
    <w:rsid w:val="001358B8"/>
    <w:rsid w:val="00135ADA"/>
    <w:rsid w:val="00136768"/>
    <w:rsid w:val="00137399"/>
    <w:rsid w:val="00140072"/>
    <w:rsid w:val="001408EE"/>
    <w:rsid w:val="00140A88"/>
    <w:rsid w:val="00141230"/>
    <w:rsid w:val="00144240"/>
    <w:rsid w:val="00144586"/>
    <w:rsid w:val="00147573"/>
    <w:rsid w:val="00147E42"/>
    <w:rsid w:val="00155C33"/>
    <w:rsid w:val="00156406"/>
    <w:rsid w:val="0016058B"/>
    <w:rsid w:val="0016074A"/>
    <w:rsid w:val="00160EF7"/>
    <w:rsid w:val="00162183"/>
    <w:rsid w:val="001623B8"/>
    <w:rsid w:val="0016312C"/>
    <w:rsid w:val="0016523F"/>
    <w:rsid w:val="00165A82"/>
    <w:rsid w:val="00173B18"/>
    <w:rsid w:val="00174B4D"/>
    <w:rsid w:val="0017538C"/>
    <w:rsid w:val="001767F0"/>
    <w:rsid w:val="00176F02"/>
    <w:rsid w:val="00177512"/>
    <w:rsid w:val="00181086"/>
    <w:rsid w:val="00181E16"/>
    <w:rsid w:val="001827C4"/>
    <w:rsid w:val="00183950"/>
    <w:rsid w:val="001848B2"/>
    <w:rsid w:val="00186775"/>
    <w:rsid w:val="001918EE"/>
    <w:rsid w:val="00191DE8"/>
    <w:rsid w:val="00192F85"/>
    <w:rsid w:val="0019464A"/>
    <w:rsid w:val="00195EEB"/>
    <w:rsid w:val="00196ABD"/>
    <w:rsid w:val="001A10EC"/>
    <w:rsid w:val="001A248C"/>
    <w:rsid w:val="001A2D8A"/>
    <w:rsid w:val="001A429A"/>
    <w:rsid w:val="001A6004"/>
    <w:rsid w:val="001B1BBA"/>
    <w:rsid w:val="001B21A5"/>
    <w:rsid w:val="001B2D9A"/>
    <w:rsid w:val="001B34A1"/>
    <w:rsid w:val="001B3A3C"/>
    <w:rsid w:val="001B3F26"/>
    <w:rsid w:val="001B4C50"/>
    <w:rsid w:val="001B6681"/>
    <w:rsid w:val="001C018B"/>
    <w:rsid w:val="001C1AE7"/>
    <w:rsid w:val="001C1D58"/>
    <w:rsid w:val="001C2587"/>
    <w:rsid w:val="001C539F"/>
    <w:rsid w:val="001C74F2"/>
    <w:rsid w:val="001D11B6"/>
    <w:rsid w:val="001D3DA4"/>
    <w:rsid w:val="001D470F"/>
    <w:rsid w:val="001D5F66"/>
    <w:rsid w:val="001D71D0"/>
    <w:rsid w:val="001D71FA"/>
    <w:rsid w:val="001E0076"/>
    <w:rsid w:val="001E16A8"/>
    <w:rsid w:val="001E4D92"/>
    <w:rsid w:val="001E4F39"/>
    <w:rsid w:val="001E5195"/>
    <w:rsid w:val="001E5580"/>
    <w:rsid w:val="001E6A94"/>
    <w:rsid w:val="001E6E28"/>
    <w:rsid w:val="001E7D52"/>
    <w:rsid w:val="001E7F63"/>
    <w:rsid w:val="001F0453"/>
    <w:rsid w:val="001F0D5E"/>
    <w:rsid w:val="001F41A6"/>
    <w:rsid w:val="001F4F66"/>
    <w:rsid w:val="001F6F20"/>
    <w:rsid w:val="001F710B"/>
    <w:rsid w:val="001F71FC"/>
    <w:rsid w:val="001F75CC"/>
    <w:rsid w:val="0020007E"/>
    <w:rsid w:val="00202FDD"/>
    <w:rsid w:val="00203B2F"/>
    <w:rsid w:val="00204175"/>
    <w:rsid w:val="0020444F"/>
    <w:rsid w:val="0021367D"/>
    <w:rsid w:val="0021373F"/>
    <w:rsid w:val="002139A3"/>
    <w:rsid w:val="00213ACD"/>
    <w:rsid w:val="002142C1"/>
    <w:rsid w:val="00214361"/>
    <w:rsid w:val="00214F1E"/>
    <w:rsid w:val="00215B54"/>
    <w:rsid w:val="00215BA5"/>
    <w:rsid w:val="002200BC"/>
    <w:rsid w:val="002203B1"/>
    <w:rsid w:val="00220E00"/>
    <w:rsid w:val="00221A8F"/>
    <w:rsid w:val="00222720"/>
    <w:rsid w:val="00225A80"/>
    <w:rsid w:val="00226138"/>
    <w:rsid w:val="00226351"/>
    <w:rsid w:val="002276EA"/>
    <w:rsid w:val="002320EC"/>
    <w:rsid w:val="00232B87"/>
    <w:rsid w:val="00233086"/>
    <w:rsid w:val="00233AE6"/>
    <w:rsid w:val="002341BF"/>
    <w:rsid w:val="002351B2"/>
    <w:rsid w:val="00235DF2"/>
    <w:rsid w:val="0023600F"/>
    <w:rsid w:val="002365CB"/>
    <w:rsid w:val="002365E1"/>
    <w:rsid w:val="002371BB"/>
    <w:rsid w:val="002409C9"/>
    <w:rsid w:val="00241963"/>
    <w:rsid w:val="00242D07"/>
    <w:rsid w:val="0024380C"/>
    <w:rsid w:val="00243E4F"/>
    <w:rsid w:val="00244785"/>
    <w:rsid w:val="0024570A"/>
    <w:rsid w:val="00246D48"/>
    <w:rsid w:val="00247E12"/>
    <w:rsid w:val="00250E69"/>
    <w:rsid w:val="00251A97"/>
    <w:rsid w:val="00252CFD"/>
    <w:rsid w:val="002530A5"/>
    <w:rsid w:val="002544E0"/>
    <w:rsid w:val="002574F6"/>
    <w:rsid w:val="00257CB0"/>
    <w:rsid w:val="0026009C"/>
    <w:rsid w:val="00261887"/>
    <w:rsid w:val="00261D43"/>
    <w:rsid w:val="00262A0C"/>
    <w:rsid w:val="002648B6"/>
    <w:rsid w:val="00264DE5"/>
    <w:rsid w:val="00266720"/>
    <w:rsid w:val="0026755E"/>
    <w:rsid w:val="00270BED"/>
    <w:rsid w:val="00270C11"/>
    <w:rsid w:val="0027342C"/>
    <w:rsid w:val="00275201"/>
    <w:rsid w:val="00276FEE"/>
    <w:rsid w:val="002775D3"/>
    <w:rsid w:val="00277786"/>
    <w:rsid w:val="002802CB"/>
    <w:rsid w:val="00280FAA"/>
    <w:rsid w:val="00282844"/>
    <w:rsid w:val="002832A8"/>
    <w:rsid w:val="00286ABD"/>
    <w:rsid w:val="0029001C"/>
    <w:rsid w:val="00292681"/>
    <w:rsid w:val="00292726"/>
    <w:rsid w:val="00294349"/>
    <w:rsid w:val="0029448A"/>
    <w:rsid w:val="00295441"/>
    <w:rsid w:val="00296668"/>
    <w:rsid w:val="00296ABA"/>
    <w:rsid w:val="002972AB"/>
    <w:rsid w:val="00297E2D"/>
    <w:rsid w:val="002A2483"/>
    <w:rsid w:val="002A2909"/>
    <w:rsid w:val="002A2CC1"/>
    <w:rsid w:val="002A54B1"/>
    <w:rsid w:val="002A58DC"/>
    <w:rsid w:val="002A59F7"/>
    <w:rsid w:val="002A5F67"/>
    <w:rsid w:val="002A62D8"/>
    <w:rsid w:val="002A655D"/>
    <w:rsid w:val="002A6B34"/>
    <w:rsid w:val="002B0C3F"/>
    <w:rsid w:val="002B1D75"/>
    <w:rsid w:val="002B21AD"/>
    <w:rsid w:val="002B58F6"/>
    <w:rsid w:val="002B5F38"/>
    <w:rsid w:val="002B6509"/>
    <w:rsid w:val="002B668B"/>
    <w:rsid w:val="002C0DBC"/>
    <w:rsid w:val="002C1832"/>
    <w:rsid w:val="002C19E8"/>
    <w:rsid w:val="002C663E"/>
    <w:rsid w:val="002C7361"/>
    <w:rsid w:val="002D08B9"/>
    <w:rsid w:val="002D3880"/>
    <w:rsid w:val="002D5D31"/>
    <w:rsid w:val="002D651B"/>
    <w:rsid w:val="002D7D8E"/>
    <w:rsid w:val="002E0EA8"/>
    <w:rsid w:val="002E1E44"/>
    <w:rsid w:val="002E3239"/>
    <w:rsid w:val="002E459F"/>
    <w:rsid w:val="002E493F"/>
    <w:rsid w:val="002E52ED"/>
    <w:rsid w:val="002E693B"/>
    <w:rsid w:val="002E79EC"/>
    <w:rsid w:val="002F3EDB"/>
    <w:rsid w:val="002F5C78"/>
    <w:rsid w:val="002F6A23"/>
    <w:rsid w:val="002F776A"/>
    <w:rsid w:val="00301285"/>
    <w:rsid w:val="00302408"/>
    <w:rsid w:val="003027B3"/>
    <w:rsid w:val="00303E5C"/>
    <w:rsid w:val="00304636"/>
    <w:rsid w:val="003049ED"/>
    <w:rsid w:val="00307AF9"/>
    <w:rsid w:val="0031123D"/>
    <w:rsid w:val="003115A3"/>
    <w:rsid w:val="003116EC"/>
    <w:rsid w:val="0031207C"/>
    <w:rsid w:val="003132FC"/>
    <w:rsid w:val="00315D31"/>
    <w:rsid w:val="0031624C"/>
    <w:rsid w:val="00321F84"/>
    <w:rsid w:val="00323E82"/>
    <w:rsid w:val="00325614"/>
    <w:rsid w:val="00330CD3"/>
    <w:rsid w:val="00331853"/>
    <w:rsid w:val="00333400"/>
    <w:rsid w:val="00335F6F"/>
    <w:rsid w:val="00336544"/>
    <w:rsid w:val="003368BA"/>
    <w:rsid w:val="0033719C"/>
    <w:rsid w:val="0034144E"/>
    <w:rsid w:val="00342B73"/>
    <w:rsid w:val="00343837"/>
    <w:rsid w:val="00344494"/>
    <w:rsid w:val="00344649"/>
    <w:rsid w:val="00344A33"/>
    <w:rsid w:val="0034508C"/>
    <w:rsid w:val="003459B2"/>
    <w:rsid w:val="00346B95"/>
    <w:rsid w:val="003473E5"/>
    <w:rsid w:val="00347B80"/>
    <w:rsid w:val="0035190D"/>
    <w:rsid w:val="003537F1"/>
    <w:rsid w:val="00353F8B"/>
    <w:rsid w:val="0035549C"/>
    <w:rsid w:val="00355530"/>
    <w:rsid w:val="00355A61"/>
    <w:rsid w:val="0035601C"/>
    <w:rsid w:val="0035613C"/>
    <w:rsid w:val="00356183"/>
    <w:rsid w:val="00356B53"/>
    <w:rsid w:val="00356D71"/>
    <w:rsid w:val="00356FB1"/>
    <w:rsid w:val="00357194"/>
    <w:rsid w:val="00360E99"/>
    <w:rsid w:val="00361155"/>
    <w:rsid w:val="003614ED"/>
    <w:rsid w:val="00363E34"/>
    <w:rsid w:val="00364686"/>
    <w:rsid w:val="003654F9"/>
    <w:rsid w:val="00365852"/>
    <w:rsid w:val="00366B0D"/>
    <w:rsid w:val="00366D3D"/>
    <w:rsid w:val="00367C23"/>
    <w:rsid w:val="003731CF"/>
    <w:rsid w:val="00373FFF"/>
    <w:rsid w:val="00376E2F"/>
    <w:rsid w:val="00376F1A"/>
    <w:rsid w:val="003770B8"/>
    <w:rsid w:val="003802A9"/>
    <w:rsid w:val="0038061E"/>
    <w:rsid w:val="00381829"/>
    <w:rsid w:val="00381E09"/>
    <w:rsid w:val="00381FFC"/>
    <w:rsid w:val="00382028"/>
    <w:rsid w:val="00382162"/>
    <w:rsid w:val="003821AA"/>
    <w:rsid w:val="00382A0A"/>
    <w:rsid w:val="00383043"/>
    <w:rsid w:val="00383983"/>
    <w:rsid w:val="00383E63"/>
    <w:rsid w:val="0038431E"/>
    <w:rsid w:val="00387375"/>
    <w:rsid w:val="00387595"/>
    <w:rsid w:val="00387958"/>
    <w:rsid w:val="00391A58"/>
    <w:rsid w:val="00392309"/>
    <w:rsid w:val="00393F15"/>
    <w:rsid w:val="003953C1"/>
    <w:rsid w:val="00396909"/>
    <w:rsid w:val="00396D00"/>
    <w:rsid w:val="003A32F9"/>
    <w:rsid w:val="003A3EF1"/>
    <w:rsid w:val="003A71AF"/>
    <w:rsid w:val="003B04F5"/>
    <w:rsid w:val="003B0763"/>
    <w:rsid w:val="003B0C52"/>
    <w:rsid w:val="003B2166"/>
    <w:rsid w:val="003B2487"/>
    <w:rsid w:val="003B403F"/>
    <w:rsid w:val="003B46E4"/>
    <w:rsid w:val="003B46FD"/>
    <w:rsid w:val="003B4B79"/>
    <w:rsid w:val="003B7CB6"/>
    <w:rsid w:val="003C0120"/>
    <w:rsid w:val="003C1104"/>
    <w:rsid w:val="003C1D8F"/>
    <w:rsid w:val="003C5621"/>
    <w:rsid w:val="003C5624"/>
    <w:rsid w:val="003C5659"/>
    <w:rsid w:val="003C5B17"/>
    <w:rsid w:val="003D0A11"/>
    <w:rsid w:val="003D0B82"/>
    <w:rsid w:val="003D1BF7"/>
    <w:rsid w:val="003D2274"/>
    <w:rsid w:val="003D2645"/>
    <w:rsid w:val="003D3573"/>
    <w:rsid w:val="003D36EC"/>
    <w:rsid w:val="003D375A"/>
    <w:rsid w:val="003D3BF0"/>
    <w:rsid w:val="003D477F"/>
    <w:rsid w:val="003D5892"/>
    <w:rsid w:val="003D58DE"/>
    <w:rsid w:val="003D60C6"/>
    <w:rsid w:val="003D6884"/>
    <w:rsid w:val="003D6AEF"/>
    <w:rsid w:val="003D6E2B"/>
    <w:rsid w:val="003D77D1"/>
    <w:rsid w:val="003E1DCB"/>
    <w:rsid w:val="003E395A"/>
    <w:rsid w:val="003E4AB3"/>
    <w:rsid w:val="003E4C9E"/>
    <w:rsid w:val="003E5C67"/>
    <w:rsid w:val="003E6A54"/>
    <w:rsid w:val="003E6D7A"/>
    <w:rsid w:val="003E7B77"/>
    <w:rsid w:val="003E7F71"/>
    <w:rsid w:val="003F03AD"/>
    <w:rsid w:val="003F135B"/>
    <w:rsid w:val="003F150B"/>
    <w:rsid w:val="003F36CB"/>
    <w:rsid w:val="003F4911"/>
    <w:rsid w:val="003F591B"/>
    <w:rsid w:val="003F5C0D"/>
    <w:rsid w:val="003F610B"/>
    <w:rsid w:val="003F7065"/>
    <w:rsid w:val="00400B55"/>
    <w:rsid w:val="00402630"/>
    <w:rsid w:val="00403208"/>
    <w:rsid w:val="0040442E"/>
    <w:rsid w:val="00404891"/>
    <w:rsid w:val="004063BB"/>
    <w:rsid w:val="00407188"/>
    <w:rsid w:val="00411CFA"/>
    <w:rsid w:val="004120FE"/>
    <w:rsid w:val="0041254D"/>
    <w:rsid w:val="00413C58"/>
    <w:rsid w:val="00415A18"/>
    <w:rsid w:val="0041658C"/>
    <w:rsid w:val="00420BFD"/>
    <w:rsid w:val="00422780"/>
    <w:rsid w:val="004236A2"/>
    <w:rsid w:val="00424883"/>
    <w:rsid w:val="004254B1"/>
    <w:rsid w:val="00425FEB"/>
    <w:rsid w:val="00431156"/>
    <w:rsid w:val="00431D0B"/>
    <w:rsid w:val="004321DE"/>
    <w:rsid w:val="00433D51"/>
    <w:rsid w:val="0043559E"/>
    <w:rsid w:val="00435806"/>
    <w:rsid w:val="00436AD8"/>
    <w:rsid w:val="00440048"/>
    <w:rsid w:val="00440191"/>
    <w:rsid w:val="00440B3E"/>
    <w:rsid w:val="0044100B"/>
    <w:rsid w:val="00442FCF"/>
    <w:rsid w:val="004435D9"/>
    <w:rsid w:val="00444438"/>
    <w:rsid w:val="00444A99"/>
    <w:rsid w:val="00445A39"/>
    <w:rsid w:val="00446481"/>
    <w:rsid w:val="004464BF"/>
    <w:rsid w:val="00446606"/>
    <w:rsid w:val="004479E5"/>
    <w:rsid w:val="00450B05"/>
    <w:rsid w:val="00450BC5"/>
    <w:rsid w:val="0045114B"/>
    <w:rsid w:val="004521AE"/>
    <w:rsid w:val="00454572"/>
    <w:rsid w:val="00456686"/>
    <w:rsid w:val="0046159F"/>
    <w:rsid w:val="00462E57"/>
    <w:rsid w:val="00463A71"/>
    <w:rsid w:val="00463D36"/>
    <w:rsid w:val="00463EAA"/>
    <w:rsid w:val="00464B36"/>
    <w:rsid w:val="004657C5"/>
    <w:rsid w:val="004658CD"/>
    <w:rsid w:val="004670B6"/>
    <w:rsid w:val="0046736B"/>
    <w:rsid w:val="00471CC1"/>
    <w:rsid w:val="00471D4D"/>
    <w:rsid w:val="00472D56"/>
    <w:rsid w:val="00472E6D"/>
    <w:rsid w:val="004733FC"/>
    <w:rsid w:val="0047397A"/>
    <w:rsid w:val="00473E76"/>
    <w:rsid w:val="00476BFC"/>
    <w:rsid w:val="00477ABD"/>
    <w:rsid w:val="00477FF6"/>
    <w:rsid w:val="00485183"/>
    <w:rsid w:val="004857EC"/>
    <w:rsid w:val="00486EE5"/>
    <w:rsid w:val="00486FC5"/>
    <w:rsid w:val="00490157"/>
    <w:rsid w:val="0049172A"/>
    <w:rsid w:val="0049225C"/>
    <w:rsid w:val="00492D66"/>
    <w:rsid w:val="00492E89"/>
    <w:rsid w:val="00495AE9"/>
    <w:rsid w:val="00496560"/>
    <w:rsid w:val="004966FE"/>
    <w:rsid w:val="00496BE7"/>
    <w:rsid w:val="00497BBD"/>
    <w:rsid w:val="004A03C3"/>
    <w:rsid w:val="004A0AC3"/>
    <w:rsid w:val="004A156A"/>
    <w:rsid w:val="004A25CD"/>
    <w:rsid w:val="004A2676"/>
    <w:rsid w:val="004A5AE7"/>
    <w:rsid w:val="004A5B2B"/>
    <w:rsid w:val="004A5E1D"/>
    <w:rsid w:val="004A77C3"/>
    <w:rsid w:val="004B00FC"/>
    <w:rsid w:val="004B2072"/>
    <w:rsid w:val="004B2CEA"/>
    <w:rsid w:val="004B3B26"/>
    <w:rsid w:val="004B4136"/>
    <w:rsid w:val="004B46C0"/>
    <w:rsid w:val="004B4DC9"/>
    <w:rsid w:val="004B4F14"/>
    <w:rsid w:val="004B7962"/>
    <w:rsid w:val="004B7A03"/>
    <w:rsid w:val="004C0864"/>
    <w:rsid w:val="004C1E06"/>
    <w:rsid w:val="004C21F5"/>
    <w:rsid w:val="004C2275"/>
    <w:rsid w:val="004C2616"/>
    <w:rsid w:val="004C296F"/>
    <w:rsid w:val="004C30E6"/>
    <w:rsid w:val="004C394D"/>
    <w:rsid w:val="004C506B"/>
    <w:rsid w:val="004C54FE"/>
    <w:rsid w:val="004C60B5"/>
    <w:rsid w:val="004C6734"/>
    <w:rsid w:val="004C6D6C"/>
    <w:rsid w:val="004C7748"/>
    <w:rsid w:val="004D0085"/>
    <w:rsid w:val="004D20FC"/>
    <w:rsid w:val="004D2350"/>
    <w:rsid w:val="004D285F"/>
    <w:rsid w:val="004D3754"/>
    <w:rsid w:val="004D4A4D"/>
    <w:rsid w:val="004D6EC3"/>
    <w:rsid w:val="004D7643"/>
    <w:rsid w:val="004E01BC"/>
    <w:rsid w:val="004E1A5D"/>
    <w:rsid w:val="004E1CA2"/>
    <w:rsid w:val="004E2F5D"/>
    <w:rsid w:val="004E4BDD"/>
    <w:rsid w:val="004E62B6"/>
    <w:rsid w:val="004E6973"/>
    <w:rsid w:val="004E7D69"/>
    <w:rsid w:val="004F14D6"/>
    <w:rsid w:val="004F14ED"/>
    <w:rsid w:val="004F26C0"/>
    <w:rsid w:val="004F2A2E"/>
    <w:rsid w:val="004F384F"/>
    <w:rsid w:val="004F39E5"/>
    <w:rsid w:val="004F5577"/>
    <w:rsid w:val="004F6965"/>
    <w:rsid w:val="004F77B6"/>
    <w:rsid w:val="004F7E61"/>
    <w:rsid w:val="004F7F4B"/>
    <w:rsid w:val="00500C93"/>
    <w:rsid w:val="00501463"/>
    <w:rsid w:val="00503471"/>
    <w:rsid w:val="00503570"/>
    <w:rsid w:val="00503F18"/>
    <w:rsid w:val="00504418"/>
    <w:rsid w:val="005065DD"/>
    <w:rsid w:val="00506973"/>
    <w:rsid w:val="005069AB"/>
    <w:rsid w:val="005078A4"/>
    <w:rsid w:val="00507ECF"/>
    <w:rsid w:val="00507ED9"/>
    <w:rsid w:val="00512530"/>
    <w:rsid w:val="005141C8"/>
    <w:rsid w:val="005145B8"/>
    <w:rsid w:val="00514607"/>
    <w:rsid w:val="00514745"/>
    <w:rsid w:val="00520550"/>
    <w:rsid w:val="00520681"/>
    <w:rsid w:val="00521492"/>
    <w:rsid w:val="005216E3"/>
    <w:rsid w:val="005219B3"/>
    <w:rsid w:val="00521F31"/>
    <w:rsid w:val="00522648"/>
    <w:rsid w:val="005226AE"/>
    <w:rsid w:val="00523459"/>
    <w:rsid w:val="00523476"/>
    <w:rsid w:val="00523757"/>
    <w:rsid w:val="00523B73"/>
    <w:rsid w:val="005254DE"/>
    <w:rsid w:val="00525C58"/>
    <w:rsid w:val="005271BA"/>
    <w:rsid w:val="005279E5"/>
    <w:rsid w:val="005330E3"/>
    <w:rsid w:val="0053348F"/>
    <w:rsid w:val="0053451B"/>
    <w:rsid w:val="0053696F"/>
    <w:rsid w:val="005425F5"/>
    <w:rsid w:val="00543EFD"/>
    <w:rsid w:val="00544027"/>
    <w:rsid w:val="005448DB"/>
    <w:rsid w:val="00545701"/>
    <w:rsid w:val="00545CC8"/>
    <w:rsid w:val="00546E52"/>
    <w:rsid w:val="00547945"/>
    <w:rsid w:val="00547C01"/>
    <w:rsid w:val="00547E4E"/>
    <w:rsid w:val="0055059C"/>
    <w:rsid w:val="00550D35"/>
    <w:rsid w:val="00551871"/>
    <w:rsid w:val="00551B4E"/>
    <w:rsid w:val="005521D9"/>
    <w:rsid w:val="0055265D"/>
    <w:rsid w:val="00552A0F"/>
    <w:rsid w:val="0055454C"/>
    <w:rsid w:val="00554E98"/>
    <w:rsid w:val="005567BD"/>
    <w:rsid w:val="00557B47"/>
    <w:rsid w:val="00563BFD"/>
    <w:rsid w:val="00563CAC"/>
    <w:rsid w:val="00563FE9"/>
    <w:rsid w:val="00565B3D"/>
    <w:rsid w:val="00565DDA"/>
    <w:rsid w:val="005660AF"/>
    <w:rsid w:val="005661D1"/>
    <w:rsid w:val="00571B28"/>
    <w:rsid w:val="0057213F"/>
    <w:rsid w:val="00572756"/>
    <w:rsid w:val="00574FB4"/>
    <w:rsid w:val="00575378"/>
    <w:rsid w:val="0057541C"/>
    <w:rsid w:val="00575F38"/>
    <w:rsid w:val="00576B88"/>
    <w:rsid w:val="0057714E"/>
    <w:rsid w:val="00580157"/>
    <w:rsid w:val="00580DE8"/>
    <w:rsid w:val="00581F4A"/>
    <w:rsid w:val="00583D25"/>
    <w:rsid w:val="00584AB0"/>
    <w:rsid w:val="00584D0B"/>
    <w:rsid w:val="005860BB"/>
    <w:rsid w:val="00586ED5"/>
    <w:rsid w:val="005928C5"/>
    <w:rsid w:val="00592DAB"/>
    <w:rsid w:val="00594300"/>
    <w:rsid w:val="00594BEC"/>
    <w:rsid w:val="00594E25"/>
    <w:rsid w:val="00595073"/>
    <w:rsid w:val="005958E9"/>
    <w:rsid w:val="00595D8F"/>
    <w:rsid w:val="0059705C"/>
    <w:rsid w:val="005A0BA6"/>
    <w:rsid w:val="005A2CE3"/>
    <w:rsid w:val="005A2F88"/>
    <w:rsid w:val="005A3721"/>
    <w:rsid w:val="005A3951"/>
    <w:rsid w:val="005A41EC"/>
    <w:rsid w:val="005A499B"/>
    <w:rsid w:val="005A4A43"/>
    <w:rsid w:val="005A54CB"/>
    <w:rsid w:val="005A55AC"/>
    <w:rsid w:val="005A5CD5"/>
    <w:rsid w:val="005A6197"/>
    <w:rsid w:val="005A6859"/>
    <w:rsid w:val="005A77B5"/>
    <w:rsid w:val="005B0BD0"/>
    <w:rsid w:val="005B17FB"/>
    <w:rsid w:val="005B2520"/>
    <w:rsid w:val="005B31E1"/>
    <w:rsid w:val="005B3E7B"/>
    <w:rsid w:val="005B4178"/>
    <w:rsid w:val="005B5A52"/>
    <w:rsid w:val="005B6AD3"/>
    <w:rsid w:val="005B6C1A"/>
    <w:rsid w:val="005B7834"/>
    <w:rsid w:val="005C3018"/>
    <w:rsid w:val="005C3842"/>
    <w:rsid w:val="005C3D11"/>
    <w:rsid w:val="005C3EE4"/>
    <w:rsid w:val="005C798C"/>
    <w:rsid w:val="005D0505"/>
    <w:rsid w:val="005D0796"/>
    <w:rsid w:val="005D09B1"/>
    <w:rsid w:val="005D0AE0"/>
    <w:rsid w:val="005D0CFD"/>
    <w:rsid w:val="005D2420"/>
    <w:rsid w:val="005D56F1"/>
    <w:rsid w:val="005D64D6"/>
    <w:rsid w:val="005D7684"/>
    <w:rsid w:val="005E0C56"/>
    <w:rsid w:val="005E1672"/>
    <w:rsid w:val="005E20E4"/>
    <w:rsid w:val="005E2A20"/>
    <w:rsid w:val="005E49F3"/>
    <w:rsid w:val="005E536C"/>
    <w:rsid w:val="005E5A39"/>
    <w:rsid w:val="005E6136"/>
    <w:rsid w:val="005E67AC"/>
    <w:rsid w:val="005E6B51"/>
    <w:rsid w:val="005F26E6"/>
    <w:rsid w:val="005F32BA"/>
    <w:rsid w:val="005F4174"/>
    <w:rsid w:val="005F4DAA"/>
    <w:rsid w:val="005F4F60"/>
    <w:rsid w:val="005F55E5"/>
    <w:rsid w:val="005F6C90"/>
    <w:rsid w:val="0060031B"/>
    <w:rsid w:val="00602033"/>
    <w:rsid w:val="00603D8C"/>
    <w:rsid w:val="00604955"/>
    <w:rsid w:val="00604D3D"/>
    <w:rsid w:val="0060693E"/>
    <w:rsid w:val="00606AD9"/>
    <w:rsid w:val="0060724D"/>
    <w:rsid w:val="006102C6"/>
    <w:rsid w:val="0061048D"/>
    <w:rsid w:val="0061069A"/>
    <w:rsid w:val="00610AEE"/>
    <w:rsid w:val="0061156B"/>
    <w:rsid w:val="00613489"/>
    <w:rsid w:val="006139AC"/>
    <w:rsid w:val="00613AD0"/>
    <w:rsid w:val="00613EAD"/>
    <w:rsid w:val="0061436D"/>
    <w:rsid w:val="00621109"/>
    <w:rsid w:val="00621754"/>
    <w:rsid w:val="0062185D"/>
    <w:rsid w:val="0062297C"/>
    <w:rsid w:val="006235D7"/>
    <w:rsid w:val="006249AC"/>
    <w:rsid w:val="006255BD"/>
    <w:rsid w:val="006260D3"/>
    <w:rsid w:val="0062659A"/>
    <w:rsid w:val="00626E5F"/>
    <w:rsid w:val="00627CCC"/>
    <w:rsid w:val="00627D7B"/>
    <w:rsid w:val="00627FB7"/>
    <w:rsid w:val="0063069B"/>
    <w:rsid w:val="00631762"/>
    <w:rsid w:val="006368A4"/>
    <w:rsid w:val="00636F60"/>
    <w:rsid w:val="00637314"/>
    <w:rsid w:val="00637DDF"/>
    <w:rsid w:val="0064281D"/>
    <w:rsid w:val="006448D7"/>
    <w:rsid w:val="00644AD9"/>
    <w:rsid w:val="006455BA"/>
    <w:rsid w:val="00645C1A"/>
    <w:rsid w:val="0064646F"/>
    <w:rsid w:val="00647357"/>
    <w:rsid w:val="00647781"/>
    <w:rsid w:val="0065019D"/>
    <w:rsid w:val="006516BF"/>
    <w:rsid w:val="00652A58"/>
    <w:rsid w:val="00652F4E"/>
    <w:rsid w:val="006543E3"/>
    <w:rsid w:val="00655F9B"/>
    <w:rsid w:val="00656BA7"/>
    <w:rsid w:val="00656CEF"/>
    <w:rsid w:val="00657A92"/>
    <w:rsid w:val="00660086"/>
    <w:rsid w:val="00660483"/>
    <w:rsid w:val="006611CC"/>
    <w:rsid w:val="00661DDF"/>
    <w:rsid w:val="006629DC"/>
    <w:rsid w:val="006641A0"/>
    <w:rsid w:val="0066522A"/>
    <w:rsid w:val="00665A54"/>
    <w:rsid w:val="00665BB6"/>
    <w:rsid w:val="00665D47"/>
    <w:rsid w:val="00666D61"/>
    <w:rsid w:val="00667733"/>
    <w:rsid w:val="006717F9"/>
    <w:rsid w:val="00671F88"/>
    <w:rsid w:val="00673414"/>
    <w:rsid w:val="006737DF"/>
    <w:rsid w:val="00673905"/>
    <w:rsid w:val="006748C0"/>
    <w:rsid w:val="00674E62"/>
    <w:rsid w:val="00675282"/>
    <w:rsid w:val="006753B8"/>
    <w:rsid w:val="006760B4"/>
    <w:rsid w:val="00676C42"/>
    <w:rsid w:val="00676D86"/>
    <w:rsid w:val="00677FF6"/>
    <w:rsid w:val="00680B41"/>
    <w:rsid w:val="00680F5C"/>
    <w:rsid w:val="006814A2"/>
    <w:rsid w:val="0068182F"/>
    <w:rsid w:val="00681A77"/>
    <w:rsid w:val="00682326"/>
    <w:rsid w:val="00682634"/>
    <w:rsid w:val="00683868"/>
    <w:rsid w:val="00683BFC"/>
    <w:rsid w:val="00684E5D"/>
    <w:rsid w:val="0068534C"/>
    <w:rsid w:val="00686192"/>
    <w:rsid w:val="00686671"/>
    <w:rsid w:val="00690399"/>
    <w:rsid w:val="006909DA"/>
    <w:rsid w:val="00690FE2"/>
    <w:rsid w:val="00691432"/>
    <w:rsid w:val="006923E9"/>
    <w:rsid w:val="006927A2"/>
    <w:rsid w:val="00692939"/>
    <w:rsid w:val="00692E6A"/>
    <w:rsid w:val="00692E9E"/>
    <w:rsid w:val="00693C79"/>
    <w:rsid w:val="0069566E"/>
    <w:rsid w:val="006961C4"/>
    <w:rsid w:val="00696544"/>
    <w:rsid w:val="006976F4"/>
    <w:rsid w:val="006A16F4"/>
    <w:rsid w:val="006A19E2"/>
    <w:rsid w:val="006A3BFE"/>
    <w:rsid w:val="006A4BA6"/>
    <w:rsid w:val="006A586C"/>
    <w:rsid w:val="006A6C32"/>
    <w:rsid w:val="006A74E1"/>
    <w:rsid w:val="006B02AA"/>
    <w:rsid w:val="006B1CDB"/>
    <w:rsid w:val="006B1E4D"/>
    <w:rsid w:val="006B2895"/>
    <w:rsid w:val="006B3507"/>
    <w:rsid w:val="006B4079"/>
    <w:rsid w:val="006B4369"/>
    <w:rsid w:val="006B5487"/>
    <w:rsid w:val="006B665E"/>
    <w:rsid w:val="006B6A58"/>
    <w:rsid w:val="006B6F95"/>
    <w:rsid w:val="006B7E3F"/>
    <w:rsid w:val="006C0D40"/>
    <w:rsid w:val="006C1E22"/>
    <w:rsid w:val="006C3C58"/>
    <w:rsid w:val="006C4608"/>
    <w:rsid w:val="006C5096"/>
    <w:rsid w:val="006C55A1"/>
    <w:rsid w:val="006C6407"/>
    <w:rsid w:val="006C6835"/>
    <w:rsid w:val="006C6CFE"/>
    <w:rsid w:val="006D054A"/>
    <w:rsid w:val="006D1396"/>
    <w:rsid w:val="006D16C4"/>
    <w:rsid w:val="006D3544"/>
    <w:rsid w:val="006D3EB2"/>
    <w:rsid w:val="006D4F9C"/>
    <w:rsid w:val="006D5776"/>
    <w:rsid w:val="006D7C1A"/>
    <w:rsid w:val="006E10AA"/>
    <w:rsid w:val="006E28C1"/>
    <w:rsid w:val="006E5440"/>
    <w:rsid w:val="006E55D6"/>
    <w:rsid w:val="006E560B"/>
    <w:rsid w:val="006E5896"/>
    <w:rsid w:val="006E59C3"/>
    <w:rsid w:val="006E5C4F"/>
    <w:rsid w:val="006E6201"/>
    <w:rsid w:val="006E6A51"/>
    <w:rsid w:val="006E6A65"/>
    <w:rsid w:val="006E6C86"/>
    <w:rsid w:val="006E6F3E"/>
    <w:rsid w:val="006E72A0"/>
    <w:rsid w:val="006E7646"/>
    <w:rsid w:val="006E7B87"/>
    <w:rsid w:val="006E7E5C"/>
    <w:rsid w:val="006F149E"/>
    <w:rsid w:val="006F1CB2"/>
    <w:rsid w:val="006F2F43"/>
    <w:rsid w:val="006F3C2C"/>
    <w:rsid w:val="006F469C"/>
    <w:rsid w:val="006F5497"/>
    <w:rsid w:val="006F5EA6"/>
    <w:rsid w:val="006F6062"/>
    <w:rsid w:val="006F75C9"/>
    <w:rsid w:val="00700E98"/>
    <w:rsid w:val="0070112F"/>
    <w:rsid w:val="00702709"/>
    <w:rsid w:val="007030B0"/>
    <w:rsid w:val="00703556"/>
    <w:rsid w:val="007036B7"/>
    <w:rsid w:val="00704205"/>
    <w:rsid w:val="00705894"/>
    <w:rsid w:val="0070657B"/>
    <w:rsid w:val="007067BB"/>
    <w:rsid w:val="00710558"/>
    <w:rsid w:val="00710574"/>
    <w:rsid w:val="00711D34"/>
    <w:rsid w:val="007130F7"/>
    <w:rsid w:val="0071316B"/>
    <w:rsid w:val="0071358A"/>
    <w:rsid w:val="00713AA0"/>
    <w:rsid w:val="00714A6D"/>
    <w:rsid w:val="00714E4D"/>
    <w:rsid w:val="00715A81"/>
    <w:rsid w:val="00720FEA"/>
    <w:rsid w:val="007237CF"/>
    <w:rsid w:val="00724F22"/>
    <w:rsid w:val="00726A4E"/>
    <w:rsid w:val="00731F38"/>
    <w:rsid w:val="00732578"/>
    <w:rsid w:val="00733B73"/>
    <w:rsid w:val="00734AD3"/>
    <w:rsid w:val="0073514F"/>
    <w:rsid w:val="00735F0A"/>
    <w:rsid w:val="00737167"/>
    <w:rsid w:val="00740A9A"/>
    <w:rsid w:val="00746C11"/>
    <w:rsid w:val="00746FA5"/>
    <w:rsid w:val="00754383"/>
    <w:rsid w:val="0075561D"/>
    <w:rsid w:val="00755ACD"/>
    <w:rsid w:val="00757B74"/>
    <w:rsid w:val="00760AB0"/>
    <w:rsid w:val="00761146"/>
    <w:rsid w:val="00762F3B"/>
    <w:rsid w:val="00763E4F"/>
    <w:rsid w:val="00765454"/>
    <w:rsid w:val="00766588"/>
    <w:rsid w:val="007675F6"/>
    <w:rsid w:val="00770A2F"/>
    <w:rsid w:val="00770B7C"/>
    <w:rsid w:val="00770EEB"/>
    <w:rsid w:val="00771A9E"/>
    <w:rsid w:val="00771F47"/>
    <w:rsid w:val="00772263"/>
    <w:rsid w:val="00772711"/>
    <w:rsid w:val="007729A4"/>
    <w:rsid w:val="00772E54"/>
    <w:rsid w:val="00773422"/>
    <w:rsid w:val="00773E5F"/>
    <w:rsid w:val="00774621"/>
    <w:rsid w:val="00774CD6"/>
    <w:rsid w:val="00774E48"/>
    <w:rsid w:val="00775257"/>
    <w:rsid w:val="0077533D"/>
    <w:rsid w:val="00775B6F"/>
    <w:rsid w:val="00775BEC"/>
    <w:rsid w:val="00776348"/>
    <w:rsid w:val="00777048"/>
    <w:rsid w:val="00781A28"/>
    <w:rsid w:val="00781EA7"/>
    <w:rsid w:val="0078301A"/>
    <w:rsid w:val="00784CA2"/>
    <w:rsid w:val="007854B6"/>
    <w:rsid w:val="00786532"/>
    <w:rsid w:val="00786DAB"/>
    <w:rsid w:val="0078713D"/>
    <w:rsid w:val="00787420"/>
    <w:rsid w:val="00787A00"/>
    <w:rsid w:val="00787A88"/>
    <w:rsid w:val="00787D1C"/>
    <w:rsid w:val="00787ED7"/>
    <w:rsid w:val="00790044"/>
    <w:rsid w:val="007918C0"/>
    <w:rsid w:val="00792A24"/>
    <w:rsid w:val="00792D47"/>
    <w:rsid w:val="007948E6"/>
    <w:rsid w:val="00795191"/>
    <w:rsid w:val="007955AC"/>
    <w:rsid w:val="00797625"/>
    <w:rsid w:val="007979C7"/>
    <w:rsid w:val="00797ACE"/>
    <w:rsid w:val="00797BE5"/>
    <w:rsid w:val="007A02EC"/>
    <w:rsid w:val="007A0EF3"/>
    <w:rsid w:val="007A1041"/>
    <w:rsid w:val="007A137D"/>
    <w:rsid w:val="007A158A"/>
    <w:rsid w:val="007A1D9F"/>
    <w:rsid w:val="007A2A41"/>
    <w:rsid w:val="007A3473"/>
    <w:rsid w:val="007A38DC"/>
    <w:rsid w:val="007A5A42"/>
    <w:rsid w:val="007A6DFE"/>
    <w:rsid w:val="007A7C34"/>
    <w:rsid w:val="007B1FBE"/>
    <w:rsid w:val="007B2EDD"/>
    <w:rsid w:val="007B3204"/>
    <w:rsid w:val="007B526D"/>
    <w:rsid w:val="007B536D"/>
    <w:rsid w:val="007B53DB"/>
    <w:rsid w:val="007B6A26"/>
    <w:rsid w:val="007B7203"/>
    <w:rsid w:val="007B7BBC"/>
    <w:rsid w:val="007B7FFD"/>
    <w:rsid w:val="007C079B"/>
    <w:rsid w:val="007C13B1"/>
    <w:rsid w:val="007C28BF"/>
    <w:rsid w:val="007C2A8A"/>
    <w:rsid w:val="007C4396"/>
    <w:rsid w:val="007C49B2"/>
    <w:rsid w:val="007C5DE6"/>
    <w:rsid w:val="007C678A"/>
    <w:rsid w:val="007C6C26"/>
    <w:rsid w:val="007C7507"/>
    <w:rsid w:val="007D0730"/>
    <w:rsid w:val="007D0826"/>
    <w:rsid w:val="007D21A3"/>
    <w:rsid w:val="007D2386"/>
    <w:rsid w:val="007D3231"/>
    <w:rsid w:val="007D454A"/>
    <w:rsid w:val="007D4DF7"/>
    <w:rsid w:val="007D5138"/>
    <w:rsid w:val="007D5815"/>
    <w:rsid w:val="007D6333"/>
    <w:rsid w:val="007E0CB9"/>
    <w:rsid w:val="007E192E"/>
    <w:rsid w:val="007E1C9C"/>
    <w:rsid w:val="007E5FEE"/>
    <w:rsid w:val="007E703E"/>
    <w:rsid w:val="007E7147"/>
    <w:rsid w:val="007E74AC"/>
    <w:rsid w:val="007E7C59"/>
    <w:rsid w:val="007F008A"/>
    <w:rsid w:val="007F154C"/>
    <w:rsid w:val="007F42B7"/>
    <w:rsid w:val="007F5658"/>
    <w:rsid w:val="00800B39"/>
    <w:rsid w:val="00800D7E"/>
    <w:rsid w:val="00801014"/>
    <w:rsid w:val="00801639"/>
    <w:rsid w:val="00801C0C"/>
    <w:rsid w:val="00802CB9"/>
    <w:rsid w:val="00802D8D"/>
    <w:rsid w:val="00803AE3"/>
    <w:rsid w:val="00805868"/>
    <w:rsid w:val="00805B4A"/>
    <w:rsid w:val="008079EC"/>
    <w:rsid w:val="00807D36"/>
    <w:rsid w:val="00810873"/>
    <w:rsid w:val="00811EF9"/>
    <w:rsid w:val="0081294E"/>
    <w:rsid w:val="008140D0"/>
    <w:rsid w:val="008148D9"/>
    <w:rsid w:val="008154E1"/>
    <w:rsid w:val="00815990"/>
    <w:rsid w:val="00816B60"/>
    <w:rsid w:val="0082016A"/>
    <w:rsid w:val="008220E6"/>
    <w:rsid w:val="00823AFA"/>
    <w:rsid w:val="0082420F"/>
    <w:rsid w:val="00824A62"/>
    <w:rsid w:val="00825407"/>
    <w:rsid w:val="00825D89"/>
    <w:rsid w:val="00826032"/>
    <w:rsid w:val="00827EC1"/>
    <w:rsid w:val="00830109"/>
    <w:rsid w:val="00830162"/>
    <w:rsid w:val="008312BA"/>
    <w:rsid w:val="00831751"/>
    <w:rsid w:val="00831A38"/>
    <w:rsid w:val="00831AD2"/>
    <w:rsid w:val="00832975"/>
    <w:rsid w:val="00833BA8"/>
    <w:rsid w:val="00833DB9"/>
    <w:rsid w:val="008347FE"/>
    <w:rsid w:val="00836454"/>
    <w:rsid w:val="008376EE"/>
    <w:rsid w:val="00841297"/>
    <w:rsid w:val="0084265A"/>
    <w:rsid w:val="00842BEE"/>
    <w:rsid w:val="00843835"/>
    <w:rsid w:val="00845DF9"/>
    <w:rsid w:val="00845E82"/>
    <w:rsid w:val="008462B9"/>
    <w:rsid w:val="00846372"/>
    <w:rsid w:val="00846A99"/>
    <w:rsid w:val="008500B7"/>
    <w:rsid w:val="00853818"/>
    <w:rsid w:val="00853A91"/>
    <w:rsid w:val="00854A26"/>
    <w:rsid w:val="008569ED"/>
    <w:rsid w:val="00857CFE"/>
    <w:rsid w:val="00860216"/>
    <w:rsid w:val="008602DB"/>
    <w:rsid w:val="008619A4"/>
    <w:rsid w:val="00861EE2"/>
    <w:rsid w:val="0086567E"/>
    <w:rsid w:val="00867A4B"/>
    <w:rsid w:val="0087012D"/>
    <w:rsid w:val="00870A10"/>
    <w:rsid w:val="00871217"/>
    <w:rsid w:val="00871B18"/>
    <w:rsid w:val="008729C3"/>
    <w:rsid w:val="00874382"/>
    <w:rsid w:val="00874FC5"/>
    <w:rsid w:val="0087549A"/>
    <w:rsid w:val="00875BBE"/>
    <w:rsid w:val="008763D4"/>
    <w:rsid w:val="0087644B"/>
    <w:rsid w:val="008765B3"/>
    <w:rsid w:val="008769B8"/>
    <w:rsid w:val="0087730B"/>
    <w:rsid w:val="00880FDC"/>
    <w:rsid w:val="00880FFD"/>
    <w:rsid w:val="00881311"/>
    <w:rsid w:val="008817B9"/>
    <w:rsid w:val="00881D26"/>
    <w:rsid w:val="0088220E"/>
    <w:rsid w:val="00882E45"/>
    <w:rsid w:val="008833B4"/>
    <w:rsid w:val="0088432E"/>
    <w:rsid w:val="008853CF"/>
    <w:rsid w:val="00885C79"/>
    <w:rsid w:val="00887FE9"/>
    <w:rsid w:val="00890B78"/>
    <w:rsid w:val="00891D92"/>
    <w:rsid w:val="0089297D"/>
    <w:rsid w:val="00892B9B"/>
    <w:rsid w:val="00892DB5"/>
    <w:rsid w:val="00894618"/>
    <w:rsid w:val="00895CE1"/>
    <w:rsid w:val="00896651"/>
    <w:rsid w:val="00896A6E"/>
    <w:rsid w:val="008A09B3"/>
    <w:rsid w:val="008A0CE9"/>
    <w:rsid w:val="008A0DD8"/>
    <w:rsid w:val="008A18D0"/>
    <w:rsid w:val="008A1A01"/>
    <w:rsid w:val="008A1C22"/>
    <w:rsid w:val="008A2A11"/>
    <w:rsid w:val="008A39B8"/>
    <w:rsid w:val="008A3E75"/>
    <w:rsid w:val="008A4487"/>
    <w:rsid w:val="008A4657"/>
    <w:rsid w:val="008A6016"/>
    <w:rsid w:val="008A7D85"/>
    <w:rsid w:val="008B29ED"/>
    <w:rsid w:val="008B2E55"/>
    <w:rsid w:val="008B33C3"/>
    <w:rsid w:val="008B3CC5"/>
    <w:rsid w:val="008B3D8D"/>
    <w:rsid w:val="008B460D"/>
    <w:rsid w:val="008B4936"/>
    <w:rsid w:val="008B4F19"/>
    <w:rsid w:val="008B5E78"/>
    <w:rsid w:val="008B6E2B"/>
    <w:rsid w:val="008B71E7"/>
    <w:rsid w:val="008B76A8"/>
    <w:rsid w:val="008B7922"/>
    <w:rsid w:val="008C05F3"/>
    <w:rsid w:val="008C0814"/>
    <w:rsid w:val="008C170A"/>
    <w:rsid w:val="008C2932"/>
    <w:rsid w:val="008C3FDC"/>
    <w:rsid w:val="008C4A4E"/>
    <w:rsid w:val="008C4AD6"/>
    <w:rsid w:val="008C50F3"/>
    <w:rsid w:val="008C53A7"/>
    <w:rsid w:val="008C5FB6"/>
    <w:rsid w:val="008C740F"/>
    <w:rsid w:val="008C7698"/>
    <w:rsid w:val="008C7BD3"/>
    <w:rsid w:val="008D0057"/>
    <w:rsid w:val="008D0318"/>
    <w:rsid w:val="008D03B6"/>
    <w:rsid w:val="008D24EA"/>
    <w:rsid w:val="008D2694"/>
    <w:rsid w:val="008D2918"/>
    <w:rsid w:val="008D4173"/>
    <w:rsid w:val="008D4ACD"/>
    <w:rsid w:val="008D5107"/>
    <w:rsid w:val="008D55B6"/>
    <w:rsid w:val="008D6380"/>
    <w:rsid w:val="008D6990"/>
    <w:rsid w:val="008E0F05"/>
    <w:rsid w:val="008E1D84"/>
    <w:rsid w:val="008E489D"/>
    <w:rsid w:val="008E5363"/>
    <w:rsid w:val="008E557F"/>
    <w:rsid w:val="008E6E84"/>
    <w:rsid w:val="008E6EC4"/>
    <w:rsid w:val="008E6ECC"/>
    <w:rsid w:val="008F115D"/>
    <w:rsid w:val="008F1B87"/>
    <w:rsid w:val="008F27A5"/>
    <w:rsid w:val="008F291D"/>
    <w:rsid w:val="008F3F27"/>
    <w:rsid w:val="008F417B"/>
    <w:rsid w:val="008F5273"/>
    <w:rsid w:val="008F55E0"/>
    <w:rsid w:val="008F6599"/>
    <w:rsid w:val="008F72FE"/>
    <w:rsid w:val="008F7BA2"/>
    <w:rsid w:val="00900464"/>
    <w:rsid w:val="009009C6"/>
    <w:rsid w:val="00902B68"/>
    <w:rsid w:val="0090413A"/>
    <w:rsid w:val="009048E2"/>
    <w:rsid w:val="00904E84"/>
    <w:rsid w:val="009056D3"/>
    <w:rsid w:val="00905AC1"/>
    <w:rsid w:val="00906A38"/>
    <w:rsid w:val="009103D3"/>
    <w:rsid w:val="00910D81"/>
    <w:rsid w:val="00911B67"/>
    <w:rsid w:val="009123DA"/>
    <w:rsid w:val="00912DE9"/>
    <w:rsid w:val="00913E7C"/>
    <w:rsid w:val="00913F3E"/>
    <w:rsid w:val="00914948"/>
    <w:rsid w:val="00915455"/>
    <w:rsid w:val="00915A22"/>
    <w:rsid w:val="00916C4C"/>
    <w:rsid w:val="0091738E"/>
    <w:rsid w:val="00917EDA"/>
    <w:rsid w:val="0092006A"/>
    <w:rsid w:val="00921FFD"/>
    <w:rsid w:val="009223D2"/>
    <w:rsid w:val="00922609"/>
    <w:rsid w:val="0092462F"/>
    <w:rsid w:val="009248E6"/>
    <w:rsid w:val="00924CFD"/>
    <w:rsid w:val="00925E4F"/>
    <w:rsid w:val="00926DFF"/>
    <w:rsid w:val="0093024A"/>
    <w:rsid w:val="0093190A"/>
    <w:rsid w:val="0093204B"/>
    <w:rsid w:val="00932287"/>
    <w:rsid w:val="0093272E"/>
    <w:rsid w:val="00933336"/>
    <w:rsid w:val="0093348C"/>
    <w:rsid w:val="0093411E"/>
    <w:rsid w:val="0093494B"/>
    <w:rsid w:val="00934A95"/>
    <w:rsid w:val="009374E7"/>
    <w:rsid w:val="009402C5"/>
    <w:rsid w:val="00941D8D"/>
    <w:rsid w:val="00943DB1"/>
    <w:rsid w:val="00944B0E"/>
    <w:rsid w:val="009456EA"/>
    <w:rsid w:val="00950346"/>
    <w:rsid w:val="0095115C"/>
    <w:rsid w:val="00956EEC"/>
    <w:rsid w:val="00960503"/>
    <w:rsid w:val="0096056B"/>
    <w:rsid w:val="00963C89"/>
    <w:rsid w:val="00964172"/>
    <w:rsid w:val="00964904"/>
    <w:rsid w:val="00965F62"/>
    <w:rsid w:val="00970B70"/>
    <w:rsid w:val="00970EC8"/>
    <w:rsid w:val="00971CE8"/>
    <w:rsid w:val="00971EBD"/>
    <w:rsid w:val="009736B7"/>
    <w:rsid w:val="009738C8"/>
    <w:rsid w:val="0097452E"/>
    <w:rsid w:val="009760A3"/>
    <w:rsid w:val="009772FB"/>
    <w:rsid w:val="009774BF"/>
    <w:rsid w:val="00977B39"/>
    <w:rsid w:val="00981FBD"/>
    <w:rsid w:val="009828A7"/>
    <w:rsid w:val="00983171"/>
    <w:rsid w:val="00983B79"/>
    <w:rsid w:val="00986C07"/>
    <w:rsid w:val="00987A1F"/>
    <w:rsid w:val="0099215F"/>
    <w:rsid w:val="00993F9D"/>
    <w:rsid w:val="00994211"/>
    <w:rsid w:val="00994885"/>
    <w:rsid w:val="00994EA1"/>
    <w:rsid w:val="009951E3"/>
    <w:rsid w:val="00996CB0"/>
    <w:rsid w:val="00996F3B"/>
    <w:rsid w:val="009A0F0A"/>
    <w:rsid w:val="009A25D2"/>
    <w:rsid w:val="009A25F0"/>
    <w:rsid w:val="009A26B3"/>
    <w:rsid w:val="009A3384"/>
    <w:rsid w:val="009A42B7"/>
    <w:rsid w:val="009A4583"/>
    <w:rsid w:val="009A4E5D"/>
    <w:rsid w:val="009A5862"/>
    <w:rsid w:val="009A6223"/>
    <w:rsid w:val="009B0142"/>
    <w:rsid w:val="009B08FD"/>
    <w:rsid w:val="009B1F4F"/>
    <w:rsid w:val="009B2196"/>
    <w:rsid w:val="009B249A"/>
    <w:rsid w:val="009B4F25"/>
    <w:rsid w:val="009B61CB"/>
    <w:rsid w:val="009B7278"/>
    <w:rsid w:val="009B72A9"/>
    <w:rsid w:val="009B75EC"/>
    <w:rsid w:val="009B7E87"/>
    <w:rsid w:val="009C02A9"/>
    <w:rsid w:val="009C20C3"/>
    <w:rsid w:val="009C243B"/>
    <w:rsid w:val="009C2F75"/>
    <w:rsid w:val="009C3149"/>
    <w:rsid w:val="009C45F0"/>
    <w:rsid w:val="009C4BB6"/>
    <w:rsid w:val="009C7279"/>
    <w:rsid w:val="009C7D1A"/>
    <w:rsid w:val="009D0465"/>
    <w:rsid w:val="009D0688"/>
    <w:rsid w:val="009D1142"/>
    <w:rsid w:val="009D1DDA"/>
    <w:rsid w:val="009D2D66"/>
    <w:rsid w:val="009D2E22"/>
    <w:rsid w:val="009D3303"/>
    <w:rsid w:val="009D41C5"/>
    <w:rsid w:val="009D43E1"/>
    <w:rsid w:val="009D4A32"/>
    <w:rsid w:val="009D60EF"/>
    <w:rsid w:val="009D6E83"/>
    <w:rsid w:val="009D7092"/>
    <w:rsid w:val="009E020A"/>
    <w:rsid w:val="009E1399"/>
    <w:rsid w:val="009E27F8"/>
    <w:rsid w:val="009E2B3C"/>
    <w:rsid w:val="009E38F3"/>
    <w:rsid w:val="009E3B5B"/>
    <w:rsid w:val="009E475E"/>
    <w:rsid w:val="009E50A5"/>
    <w:rsid w:val="009E5FFA"/>
    <w:rsid w:val="009E6834"/>
    <w:rsid w:val="009E6F03"/>
    <w:rsid w:val="009F0E26"/>
    <w:rsid w:val="009F1191"/>
    <w:rsid w:val="009F1F3B"/>
    <w:rsid w:val="009F2DB6"/>
    <w:rsid w:val="009F3C04"/>
    <w:rsid w:val="009F55DE"/>
    <w:rsid w:val="009F67A1"/>
    <w:rsid w:val="009F67CE"/>
    <w:rsid w:val="009F68C4"/>
    <w:rsid w:val="009F6BFF"/>
    <w:rsid w:val="009F6C9D"/>
    <w:rsid w:val="00A0039C"/>
    <w:rsid w:val="00A01D96"/>
    <w:rsid w:val="00A01DAF"/>
    <w:rsid w:val="00A04BF0"/>
    <w:rsid w:val="00A04E25"/>
    <w:rsid w:val="00A06450"/>
    <w:rsid w:val="00A06A94"/>
    <w:rsid w:val="00A07F0C"/>
    <w:rsid w:val="00A133D0"/>
    <w:rsid w:val="00A14573"/>
    <w:rsid w:val="00A149FB"/>
    <w:rsid w:val="00A20A9B"/>
    <w:rsid w:val="00A2143D"/>
    <w:rsid w:val="00A21CD5"/>
    <w:rsid w:val="00A223F0"/>
    <w:rsid w:val="00A2268E"/>
    <w:rsid w:val="00A226DA"/>
    <w:rsid w:val="00A227EF"/>
    <w:rsid w:val="00A23526"/>
    <w:rsid w:val="00A237BE"/>
    <w:rsid w:val="00A23DCB"/>
    <w:rsid w:val="00A2404C"/>
    <w:rsid w:val="00A25137"/>
    <w:rsid w:val="00A25489"/>
    <w:rsid w:val="00A25505"/>
    <w:rsid w:val="00A25653"/>
    <w:rsid w:val="00A26537"/>
    <w:rsid w:val="00A277D6"/>
    <w:rsid w:val="00A30B56"/>
    <w:rsid w:val="00A31619"/>
    <w:rsid w:val="00A32055"/>
    <w:rsid w:val="00A332FF"/>
    <w:rsid w:val="00A35D88"/>
    <w:rsid w:val="00A36179"/>
    <w:rsid w:val="00A3685C"/>
    <w:rsid w:val="00A37129"/>
    <w:rsid w:val="00A401D1"/>
    <w:rsid w:val="00A4082C"/>
    <w:rsid w:val="00A41ADB"/>
    <w:rsid w:val="00A42B19"/>
    <w:rsid w:val="00A43C93"/>
    <w:rsid w:val="00A445B1"/>
    <w:rsid w:val="00A4676E"/>
    <w:rsid w:val="00A46925"/>
    <w:rsid w:val="00A476A7"/>
    <w:rsid w:val="00A47F2A"/>
    <w:rsid w:val="00A50077"/>
    <w:rsid w:val="00A50365"/>
    <w:rsid w:val="00A50CB6"/>
    <w:rsid w:val="00A512B5"/>
    <w:rsid w:val="00A51516"/>
    <w:rsid w:val="00A51D1A"/>
    <w:rsid w:val="00A52252"/>
    <w:rsid w:val="00A5303D"/>
    <w:rsid w:val="00A54648"/>
    <w:rsid w:val="00A54B43"/>
    <w:rsid w:val="00A54DC1"/>
    <w:rsid w:val="00A55D7B"/>
    <w:rsid w:val="00A62280"/>
    <w:rsid w:val="00A62F54"/>
    <w:rsid w:val="00A63BC9"/>
    <w:rsid w:val="00A652C5"/>
    <w:rsid w:val="00A6795A"/>
    <w:rsid w:val="00A703EA"/>
    <w:rsid w:val="00A714FC"/>
    <w:rsid w:val="00A71C32"/>
    <w:rsid w:val="00A737FC"/>
    <w:rsid w:val="00A75281"/>
    <w:rsid w:val="00A754B9"/>
    <w:rsid w:val="00A7568D"/>
    <w:rsid w:val="00A77CF9"/>
    <w:rsid w:val="00A8182E"/>
    <w:rsid w:val="00A81D21"/>
    <w:rsid w:val="00A82285"/>
    <w:rsid w:val="00A823E9"/>
    <w:rsid w:val="00A824B3"/>
    <w:rsid w:val="00A831C2"/>
    <w:rsid w:val="00A832E5"/>
    <w:rsid w:val="00A837D6"/>
    <w:rsid w:val="00A83EDB"/>
    <w:rsid w:val="00A845A6"/>
    <w:rsid w:val="00A85D54"/>
    <w:rsid w:val="00A86015"/>
    <w:rsid w:val="00A877FF"/>
    <w:rsid w:val="00A903A9"/>
    <w:rsid w:val="00A9070A"/>
    <w:rsid w:val="00A91B5F"/>
    <w:rsid w:val="00A928BD"/>
    <w:rsid w:val="00A9344E"/>
    <w:rsid w:val="00A936F8"/>
    <w:rsid w:val="00A937BA"/>
    <w:rsid w:val="00A93FE4"/>
    <w:rsid w:val="00A9400B"/>
    <w:rsid w:val="00A9482B"/>
    <w:rsid w:val="00A95A64"/>
    <w:rsid w:val="00A96CEB"/>
    <w:rsid w:val="00A97FDF"/>
    <w:rsid w:val="00AA2334"/>
    <w:rsid w:val="00AA2517"/>
    <w:rsid w:val="00AA2788"/>
    <w:rsid w:val="00AA3336"/>
    <w:rsid w:val="00AA5C26"/>
    <w:rsid w:val="00AA5D99"/>
    <w:rsid w:val="00AA64A3"/>
    <w:rsid w:val="00AA6817"/>
    <w:rsid w:val="00AA72B5"/>
    <w:rsid w:val="00AA76C0"/>
    <w:rsid w:val="00AB0434"/>
    <w:rsid w:val="00AB1945"/>
    <w:rsid w:val="00AB196D"/>
    <w:rsid w:val="00AB5351"/>
    <w:rsid w:val="00AB5CE9"/>
    <w:rsid w:val="00AB6A3A"/>
    <w:rsid w:val="00AB6BFA"/>
    <w:rsid w:val="00AB73D9"/>
    <w:rsid w:val="00AB7F11"/>
    <w:rsid w:val="00AC23AA"/>
    <w:rsid w:val="00AC305F"/>
    <w:rsid w:val="00AC30BC"/>
    <w:rsid w:val="00AC3803"/>
    <w:rsid w:val="00AC42DC"/>
    <w:rsid w:val="00AC5540"/>
    <w:rsid w:val="00AC6410"/>
    <w:rsid w:val="00AC7F6B"/>
    <w:rsid w:val="00AD2E95"/>
    <w:rsid w:val="00AD35C4"/>
    <w:rsid w:val="00AD3CC2"/>
    <w:rsid w:val="00AD5632"/>
    <w:rsid w:val="00AD5863"/>
    <w:rsid w:val="00AD6104"/>
    <w:rsid w:val="00AD6A9F"/>
    <w:rsid w:val="00AE0D11"/>
    <w:rsid w:val="00AE1B93"/>
    <w:rsid w:val="00AE321B"/>
    <w:rsid w:val="00AE3227"/>
    <w:rsid w:val="00AE478B"/>
    <w:rsid w:val="00AE544B"/>
    <w:rsid w:val="00AE6005"/>
    <w:rsid w:val="00AE6058"/>
    <w:rsid w:val="00AF0ABF"/>
    <w:rsid w:val="00AF13B1"/>
    <w:rsid w:val="00AF2183"/>
    <w:rsid w:val="00AF227C"/>
    <w:rsid w:val="00AF22B6"/>
    <w:rsid w:val="00AF360A"/>
    <w:rsid w:val="00AF3F8C"/>
    <w:rsid w:val="00AF5AB3"/>
    <w:rsid w:val="00AF5E3D"/>
    <w:rsid w:val="00AF6246"/>
    <w:rsid w:val="00AF6DF8"/>
    <w:rsid w:val="00AF6E67"/>
    <w:rsid w:val="00AF6E9E"/>
    <w:rsid w:val="00AF72E9"/>
    <w:rsid w:val="00AF760C"/>
    <w:rsid w:val="00AF7A68"/>
    <w:rsid w:val="00B00699"/>
    <w:rsid w:val="00B01182"/>
    <w:rsid w:val="00B0237D"/>
    <w:rsid w:val="00B034BF"/>
    <w:rsid w:val="00B03A80"/>
    <w:rsid w:val="00B03D95"/>
    <w:rsid w:val="00B043C4"/>
    <w:rsid w:val="00B04BD9"/>
    <w:rsid w:val="00B06BFF"/>
    <w:rsid w:val="00B1008F"/>
    <w:rsid w:val="00B107E8"/>
    <w:rsid w:val="00B125FE"/>
    <w:rsid w:val="00B12835"/>
    <w:rsid w:val="00B12F5A"/>
    <w:rsid w:val="00B138EF"/>
    <w:rsid w:val="00B14AD9"/>
    <w:rsid w:val="00B15D66"/>
    <w:rsid w:val="00B15EFA"/>
    <w:rsid w:val="00B177C8"/>
    <w:rsid w:val="00B2017E"/>
    <w:rsid w:val="00B20768"/>
    <w:rsid w:val="00B20FB8"/>
    <w:rsid w:val="00B21332"/>
    <w:rsid w:val="00B21A19"/>
    <w:rsid w:val="00B220C8"/>
    <w:rsid w:val="00B2258D"/>
    <w:rsid w:val="00B24EA5"/>
    <w:rsid w:val="00B25025"/>
    <w:rsid w:val="00B30C99"/>
    <w:rsid w:val="00B32130"/>
    <w:rsid w:val="00B3255A"/>
    <w:rsid w:val="00B3493E"/>
    <w:rsid w:val="00B35768"/>
    <w:rsid w:val="00B37C79"/>
    <w:rsid w:val="00B4158E"/>
    <w:rsid w:val="00B431F2"/>
    <w:rsid w:val="00B4770C"/>
    <w:rsid w:val="00B50A39"/>
    <w:rsid w:val="00B511E0"/>
    <w:rsid w:val="00B51F1F"/>
    <w:rsid w:val="00B525A9"/>
    <w:rsid w:val="00B53640"/>
    <w:rsid w:val="00B538E9"/>
    <w:rsid w:val="00B54610"/>
    <w:rsid w:val="00B5463E"/>
    <w:rsid w:val="00B578B7"/>
    <w:rsid w:val="00B57E7A"/>
    <w:rsid w:val="00B61228"/>
    <w:rsid w:val="00B61360"/>
    <w:rsid w:val="00B619CB"/>
    <w:rsid w:val="00B62C39"/>
    <w:rsid w:val="00B63169"/>
    <w:rsid w:val="00B64DC2"/>
    <w:rsid w:val="00B664AF"/>
    <w:rsid w:val="00B675CE"/>
    <w:rsid w:val="00B67ED5"/>
    <w:rsid w:val="00B67F31"/>
    <w:rsid w:val="00B71CD6"/>
    <w:rsid w:val="00B749CD"/>
    <w:rsid w:val="00B75BCB"/>
    <w:rsid w:val="00B75BFD"/>
    <w:rsid w:val="00B75F30"/>
    <w:rsid w:val="00B76940"/>
    <w:rsid w:val="00B820AF"/>
    <w:rsid w:val="00B82ADB"/>
    <w:rsid w:val="00B83553"/>
    <w:rsid w:val="00B83D95"/>
    <w:rsid w:val="00B83F07"/>
    <w:rsid w:val="00B83F91"/>
    <w:rsid w:val="00B84013"/>
    <w:rsid w:val="00B8413C"/>
    <w:rsid w:val="00B847F2"/>
    <w:rsid w:val="00B848AC"/>
    <w:rsid w:val="00B85558"/>
    <w:rsid w:val="00B855C1"/>
    <w:rsid w:val="00B859D2"/>
    <w:rsid w:val="00B862DB"/>
    <w:rsid w:val="00B86B54"/>
    <w:rsid w:val="00B86DD0"/>
    <w:rsid w:val="00B900E3"/>
    <w:rsid w:val="00B90FCE"/>
    <w:rsid w:val="00B92753"/>
    <w:rsid w:val="00B92E01"/>
    <w:rsid w:val="00B9563C"/>
    <w:rsid w:val="00B96A48"/>
    <w:rsid w:val="00B96E5A"/>
    <w:rsid w:val="00BA0297"/>
    <w:rsid w:val="00BA3864"/>
    <w:rsid w:val="00BA3B33"/>
    <w:rsid w:val="00BA4F1D"/>
    <w:rsid w:val="00BA5A22"/>
    <w:rsid w:val="00BB08F7"/>
    <w:rsid w:val="00BB16F6"/>
    <w:rsid w:val="00BB1F61"/>
    <w:rsid w:val="00BB271C"/>
    <w:rsid w:val="00BB323E"/>
    <w:rsid w:val="00BB36EA"/>
    <w:rsid w:val="00BB41FF"/>
    <w:rsid w:val="00BB50A9"/>
    <w:rsid w:val="00BB6464"/>
    <w:rsid w:val="00BB6E3B"/>
    <w:rsid w:val="00BB7143"/>
    <w:rsid w:val="00BB71FF"/>
    <w:rsid w:val="00BB7968"/>
    <w:rsid w:val="00BC0701"/>
    <w:rsid w:val="00BC4774"/>
    <w:rsid w:val="00BC4BCF"/>
    <w:rsid w:val="00BC4DF0"/>
    <w:rsid w:val="00BC6B62"/>
    <w:rsid w:val="00BC6D77"/>
    <w:rsid w:val="00BC7BC7"/>
    <w:rsid w:val="00BD019F"/>
    <w:rsid w:val="00BD01FC"/>
    <w:rsid w:val="00BD0334"/>
    <w:rsid w:val="00BD1BCB"/>
    <w:rsid w:val="00BD21C5"/>
    <w:rsid w:val="00BD3081"/>
    <w:rsid w:val="00BD45B7"/>
    <w:rsid w:val="00BD4707"/>
    <w:rsid w:val="00BD5136"/>
    <w:rsid w:val="00BD5B58"/>
    <w:rsid w:val="00BD60B2"/>
    <w:rsid w:val="00BD626C"/>
    <w:rsid w:val="00BD67E7"/>
    <w:rsid w:val="00BD6B60"/>
    <w:rsid w:val="00BD6FB4"/>
    <w:rsid w:val="00BE105F"/>
    <w:rsid w:val="00BE16B4"/>
    <w:rsid w:val="00BE24FA"/>
    <w:rsid w:val="00BE2575"/>
    <w:rsid w:val="00BE3AB5"/>
    <w:rsid w:val="00BE4A63"/>
    <w:rsid w:val="00BE4C6D"/>
    <w:rsid w:val="00BE54A9"/>
    <w:rsid w:val="00BE5A79"/>
    <w:rsid w:val="00BE62B8"/>
    <w:rsid w:val="00BE6771"/>
    <w:rsid w:val="00BE7B16"/>
    <w:rsid w:val="00BF000B"/>
    <w:rsid w:val="00BF19E7"/>
    <w:rsid w:val="00BF22CD"/>
    <w:rsid w:val="00BF408A"/>
    <w:rsid w:val="00BF445E"/>
    <w:rsid w:val="00BF4AEA"/>
    <w:rsid w:val="00BF5688"/>
    <w:rsid w:val="00C00AC5"/>
    <w:rsid w:val="00C00B1A"/>
    <w:rsid w:val="00C02804"/>
    <w:rsid w:val="00C02C6A"/>
    <w:rsid w:val="00C02C92"/>
    <w:rsid w:val="00C03473"/>
    <w:rsid w:val="00C070A6"/>
    <w:rsid w:val="00C07194"/>
    <w:rsid w:val="00C07440"/>
    <w:rsid w:val="00C104FD"/>
    <w:rsid w:val="00C10CA7"/>
    <w:rsid w:val="00C13CAD"/>
    <w:rsid w:val="00C149FE"/>
    <w:rsid w:val="00C14B55"/>
    <w:rsid w:val="00C1758C"/>
    <w:rsid w:val="00C216BD"/>
    <w:rsid w:val="00C218EA"/>
    <w:rsid w:val="00C21AFD"/>
    <w:rsid w:val="00C21B03"/>
    <w:rsid w:val="00C2206B"/>
    <w:rsid w:val="00C22E40"/>
    <w:rsid w:val="00C24384"/>
    <w:rsid w:val="00C2595E"/>
    <w:rsid w:val="00C26D20"/>
    <w:rsid w:val="00C271A3"/>
    <w:rsid w:val="00C27311"/>
    <w:rsid w:val="00C27736"/>
    <w:rsid w:val="00C27B8B"/>
    <w:rsid w:val="00C27BBA"/>
    <w:rsid w:val="00C3078A"/>
    <w:rsid w:val="00C310E4"/>
    <w:rsid w:val="00C31444"/>
    <w:rsid w:val="00C32013"/>
    <w:rsid w:val="00C32428"/>
    <w:rsid w:val="00C33821"/>
    <w:rsid w:val="00C35161"/>
    <w:rsid w:val="00C36124"/>
    <w:rsid w:val="00C3614C"/>
    <w:rsid w:val="00C36B63"/>
    <w:rsid w:val="00C37449"/>
    <w:rsid w:val="00C377AC"/>
    <w:rsid w:val="00C377CF"/>
    <w:rsid w:val="00C37BA8"/>
    <w:rsid w:val="00C409CC"/>
    <w:rsid w:val="00C4346A"/>
    <w:rsid w:val="00C44783"/>
    <w:rsid w:val="00C44CB3"/>
    <w:rsid w:val="00C450F6"/>
    <w:rsid w:val="00C45265"/>
    <w:rsid w:val="00C4606F"/>
    <w:rsid w:val="00C465B1"/>
    <w:rsid w:val="00C4792C"/>
    <w:rsid w:val="00C516AD"/>
    <w:rsid w:val="00C51D53"/>
    <w:rsid w:val="00C51DBE"/>
    <w:rsid w:val="00C52B02"/>
    <w:rsid w:val="00C52CEF"/>
    <w:rsid w:val="00C545A9"/>
    <w:rsid w:val="00C5471F"/>
    <w:rsid w:val="00C54B62"/>
    <w:rsid w:val="00C55A72"/>
    <w:rsid w:val="00C55CE8"/>
    <w:rsid w:val="00C55E70"/>
    <w:rsid w:val="00C5690E"/>
    <w:rsid w:val="00C5739D"/>
    <w:rsid w:val="00C573EB"/>
    <w:rsid w:val="00C61128"/>
    <w:rsid w:val="00C62C10"/>
    <w:rsid w:val="00C63652"/>
    <w:rsid w:val="00C63B33"/>
    <w:rsid w:val="00C643AC"/>
    <w:rsid w:val="00C6499B"/>
    <w:rsid w:val="00C66720"/>
    <w:rsid w:val="00C71881"/>
    <w:rsid w:val="00C72057"/>
    <w:rsid w:val="00C721DC"/>
    <w:rsid w:val="00C72296"/>
    <w:rsid w:val="00C7311C"/>
    <w:rsid w:val="00C7372C"/>
    <w:rsid w:val="00C758BF"/>
    <w:rsid w:val="00C76305"/>
    <w:rsid w:val="00C76458"/>
    <w:rsid w:val="00C77960"/>
    <w:rsid w:val="00C821EF"/>
    <w:rsid w:val="00C824E3"/>
    <w:rsid w:val="00C829A4"/>
    <w:rsid w:val="00C82C60"/>
    <w:rsid w:val="00C82EE3"/>
    <w:rsid w:val="00C83CB9"/>
    <w:rsid w:val="00C84E4D"/>
    <w:rsid w:val="00C84EEA"/>
    <w:rsid w:val="00C8510D"/>
    <w:rsid w:val="00C85188"/>
    <w:rsid w:val="00C85DBE"/>
    <w:rsid w:val="00C85E36"/>
    <w:rsid w:val="00C86B27"/>
    <w:rsid w:val="00C90625"/>
    <w:rsid w:val="00C90815"/>
    <w:rsid w:val="00C90E41"/>
    <w:rsid w:val="00C91296"/>
    <w:rsid w:val="00C925BE"/>
    <w:rsid w:val="00C92AE8"/>
    <w:rsid w:val="00C93C89"/>
    <w:rsid w:val="00C9509C"/>
    <w:rsid w:val="00C95BF6"/>
    <w:rsid w:val="00C95D21"/>
    <w:rsid w:val="00C978FA"/>
    <w:rsid w:val="00C97967"/>
    <w:rsid w:val="00C97BAF"/>
    <w:rsid w:val="00CA0804"/>
    <w:rsid w:val="00CA1D18"/>
    <w:rsid w:val="00CA1DF3"/>
    <w:rsid w:val="00CA2230"/>
    <w:rsid w:val="00CA3003"/>
    <w:rsid w:val="00CA32C7"/>
    <w:rsid w:val="00CA3714"/>
    <w:rsid w:val="00CB1A1E"/>
    <w:rsid w:val="00CB1B8A"/>
    <w:rsid w:val="00CB253E"/>
    <w:rsid w:val="00CB3FF8"/>
    <w:rsid w:val="00CB41D5"/>
    <w:rsid w:val="00CB442E"/>
    <w:rsid w:val="00CB5227"/>
    <w:rsid w:val="00CB68DD"/>
    <w:rsid w:val="00CB7D67"/>
    <w:rsid w:val="00CC046D"/>
    <w:rsid w:val="00CC0F9C"/>
    <w:rsid w:val="00CC1E4F"/>
    <w:rsid w:val="00CC2DB7"/>
    <w:rsid w:val="00CC2E7F"/>
    <w:rsid w:val="00CC5A81"/>
    <w:rsid w:val="00CC65C7"/>
    <w:rsid w:val="00CC794D"/>
    <w:rsid w:val="00CD17A9"/>
    <w:rsid w:val="00CD1D59"/>
    <w:rsid w:val="00CD2143"/>
    <w:rsid w:val="00CD4ED5"/>
    <w:rsid w:val="00CD4FCC"/>
    <w:rsid w:val="00CD516B"/>
    <w:rsid w:val="00CD5BFF"/>
    <w:rsid w:val="00CD6627"/>
    <w:rsid w:val="00CD6B99"/>
    <w:rsid w:val="00CE0190"/>
    <w:rsid w:val="00CE1B7E"/>
    <w:rsid w:val="00CE1C0F"/>
    <w:rsid w:val="00CE3338"/>
    <w:rsid w:val="00CE5FB6"/>
    <w:rsid w:val="00CE6B8B"/>
    <w:rsid w:val="00CF03BE"/>
    <w:rsid w:val="00CF1257"/>
    <w:rsid w:val="00CF228C"/>
    <w:rsid w:val="00CF33E4"/>
    <w:rsid w:val="00CF4BA3"/>
    <w:rsid w:val="00CF4D89"/>
    <w:rsid w:val="00CF61BE"/>
    <w:rsid w:val="00CF66A6"/>
    <w:rsid w:val="00CF7217"/>
    <w:rsid w:val="00CF7936"/>
    <w:rsid w:val="00CF79B3"/>
    <w:rsid w:val="00D007D6"/>
    <w:rsid w:val="00D018AD"/>
    <w:rsid w:val="00D0395E"/>
    <w:rsid w:val="00D0422E"/>
    <w:rsid w:val="00D06423"/>
    <w:rsid w:val="00D07835"/>
    <w:rsid w:val="00D10807"/>
    <w:rsid w:val="00D11374"/>
    <w:rsid w:val="00D12074"/>
    <w:rsid w:val="00D12FA6"/>
    <w:rsid w:val="00D135CC"/>
    <w:rsid w:val="00D13895"/>
    <w:rsid w:val="00D145D5"/>
    <w:rsid w:val="00D14B5A"/>
    <w:rsid w:val="00D15F92"/>
    <w:rsid w:val="00D166C6"/>
    <w:rsid w:val="00D16BCE"/>
    <w:rsid w:val="00D210B8"/>
    <w:rsid w:val="00D21A9D"/>
    <w:rsid w:val="00D21D57"/>
    <w:rsid w:val="00D235C1"/>
    <w:rsid w:val="00D239D7"/>
    <w:rsid w:val="00D23EA9"/>
    <w:rsid w:val="00D23EBB"/>
    <w:rsid w:val="00D24452"/>
    <w:rsid w:val="00D24FCD"/>
    <w:rsid w:val="00D25221"/>
    <w:rsid w:val="00D27CAB"/>
    <w:rsid w:val="00D303A7"/>
    <w:rsid w:val="00D30A1F"/>
    <w:rsid w:val="00D314F1"/>
    <w:rsid w:val="00D31EA5"/>
    <w:rsid w:val="00D323E9"/>
    <w:rsid w:val="00D32ECB"/>
    <w:rsid w:val="00D33279"/>
    <w:rsid w:val="00D33B88"/>
    <w:rsid w:val="00D33DCD"/>
    <w:rsid w:val="00D34451"/>
    <w:rsid w:val="00D36400"/>
    <w:rsid w:val="00D40AC2"/>
    <w:rsid w:val="00D43C3F"/>
    <w:rsid w:val="00D442F2"/>
    <w:rsid w:val="00D447A1"/>
    <w:rsid w:val="00D44A5E"/>
    <w:rsid w:val="00D473B5"/>
    <w:rsid w:val="00D50767"/>
    <w:rsid w:val="00D516C5"/>
    <w:rsid w:val="00D51A01"/>
    <w:rsid w:val="00D51F8C"/>
    <w:rsid w:val="00D52AAC"/>
    <w:rsid w:val="00D55470"/>
    <w:rsid w:val="00D55A47"/>
    <w:rsid w:val="00D563D9"/>
    <w:rsid w:val="00D56932"/>
    <w:rsid w:val="00D56B1F"/>
    <w:rsid w:val="00D56C6C"/>
    <w:rsid w:val="00D57F05"/>
    <w:rsid w:val="00D6133B"/>
    <w:rsid w:val="00D61824"/>
    <w:rsid w:val="00D62648"/>
    <w:rsid w:val="00D6271F"/>
    <w:rsid w:val="00D62885"/>
    <w:rsid w:val="00D630A6"/>
    <w:rsid w:val="00D6333E"/>
    <w:rsid w:val="00D63B1E"/>
    <w:rsid w:val="00D641F9"/>
    <w:rsid w:val="00D65367"/>
    <w:rsid w:val="00D6663E"/>
    <w:rsid w:val="00D66AFD"/>
    <w:rsid w:val="00D67CFF"/>
    <w:rsid w:val="00D70582"/>
    <w:rsid w:val="00D709F7"/>
    <w:rsid w:val="00D70DE8"/>
    <w:rsid w:val="00D72338"/>
    <w:rsid w:val="00D72679"/>
    <w:rsid w:val="00D72CAA"/>
    <w:rsid w:val="00D72EDC"/>
    <w:rsid w:val="00D75433"/>
    <w:rsid w:val="00D76EAE"/>
    <w:rsid w:val="00D77AC3"/>
    <w:rsid w:val="00D80266"/>
    <w:rsid w:val="00D811A3"/>
    <w:rsid w:val="00D81CBD"/>
    <w:rsid w:val="00D81DF8"/>
    <w:rsid w:val="00D823DE"/>
    <w:rsid w:val="00D8449B"/>
    <w:rsid w:val="00D8482F"/>
    <w:rsid w:val="00D84ED3"/>
    <w:rsid w:val="00D85062"/>
    <w:rsid w:val="00D85487"/>
    <w:rsid w:val="00D85561"/>
    <w:rsid w:val="00D8569B"/>
    <w:rsid w:val="00D85A4E"/>
    <w:rsid w:val="00D85FFB"/>
    <w:rsid w:val="00D861C7"/>
    <w:rsid w:val="00D86565"/>
    <w:rsid w:val="00D868C3"/>
    <w:rsid w:val="00D876D4"/>
    <w:rsid w:val="00D87D43"/>
    <w:rsid w:val="00D928E6"/>
    <w:rsid w:val="00D942D2"/>
    <w:rsid w:val="00D9620D"/>
    <w:rsid w:val="00D968CA"/>
    <w:rsid w:val="00D9691F"/>
    <w:rsid w:val="00D96B49"/>
    <w:rsid w:val="00D96CE5"/>
    <w:rsid w:val="00D973F3"/>
    <w:rsid w:val="00D9798E"/>
    <w:rsid w:val="00DA0628"/>
    <w:rsid w:val="00DA11D6"/>
    <w:rsid w:val="00DA17FE"/>
    <w:rsid w:val="00DA1801"/>
    <w:rsid w:val="00DA1EFB"/>
    <w:rsid w:val="00DA2263"/>
    <w:rsid w:val="00DA28CF"/>
    <w:rsid w:val="00DA3DF8"/>
    <w:rsid w:val="00DA41AF"/>
    <w:rsid w:val="00DA420F"/>
    <w:rsid w:val="00DA4634"/>
    <w:rsid w:val="00DA6BA1"/>
    <w:rsid w:val="00DA7EA4"/>
    <w:rsid w:val="00DB01B7"/>
    <w:rsid w:val="00DB195B"/>
    <w:rsid w:val="00DB1D68"/>
    <w:rsid w:val="00DB2BED"/>
    <w:rsid w:val="00DB2C1B"/>
    <w:rsid w:val="00DB3529"/>
    <w:rsid w:val="00DB64FF"/>
    <w:rsid w:val="00DB7273"/>
    <w:rsid w:val="00DB7E9C"/>
    <w:rsid w:val="00DC0B19"/>
    <w:rsid w:val="00DC171B"/>
    <w:rsid w:val="00DC1E9E"/>
    <w:rsid w:val="00DC2D19"/>
    <w:rsid w:val="00DC2E19"/>
    <w:rsid w:val="00DC461E"/>
    <w:rsid w:val="00DC61E8"/>
    <w:rsid w:val="00DC7FA4"/>
    <w:rsid w:val="00DD05EC"/>
    <w:rsid w:val="00DD0908"/>
    <w:rsid w:val="00DD22C0"/>
    <w:rsid w:val="00DD2BA5"/>
    <w:rsid w:val="00DD2E18"/>
    <w:rsid w:val="00DD3296"/>
    <w:rsid w:val="00DD39E3"/>
    <w:rsid w:val="00DD3DCE"/>
    <w:rsid w:val="00DD43BB"/>
    <w:rsid w:val="00DD5110"/>
    <w:rsid w:val="00DD6B28"/>
    <w:rsid w:val="00DD74B1"/>
    <w:rsid w:val="00DD78E3"/>
    <w:rsid w:val="00DD7915"/>
    <w:rsid w:val="00DE0CA4"/>
    <w:rsid w:val="00DE1943"/>
    <w:rsid w:val="00DE23EA"/>
    <w:rsid w:val="00DE417A"/>
    <w:rsid w:val="00DE4BAD"/>
    <w:rsid w:val="00DE5D33"/>
    <w:rsid w:val="00DE5FCD"/>
    <w:rsid w:val="00DE66C1"/>
    <w:rsid w:val="00DE6FFF"/>
    <w:rsid w:val="00DE719C"/>
    <w:rsid w:val="00DE7699"/>
    <w:rsid w:val="00DF1733"/>
    <w:rsid w:val="00DF1A83"/>
    <w:rsid w:val="00DF31E6"/>
    <w:rsid w:val="00DF33FB"/>
    <w:rsid w:val="00DF474B"/>
    <w:rsid w:val="00DF51C7"/>
    <w:rsid w:val="00DF6290"/>
    <w:rsid w:val="00DF63F2"/>
    <w:rsid w:val="00DF7D60"/>
    <w:rsid w:val="00E01B1D"/>
    <w:rsid w:val="00E01DDD"/>
    <w:rsid w:val="00E01FE9"/>
    <w:rsid w:val="00E03192"/>
    <w:rsid w:val="00E03F95"/>
    <w:rsid w:val="00E04972"/>
    <w:rsid w:val="00E061B1"/>
    <w:rsid w:val="00E068A0"/>
    <w:rsid w:val="00E06D3A"/>
    <w:rsid w:val="00E07907"/>
    <w:rsid w:val="00E107F1"/>
    <w:rsid w:val="00E11FAA"/>
    <w:rsid w:val="00E1234C"/>
    <w:rsid w:val="00E134B4"/>
    <w:rsid w:val="00E13999"/>
    <w:rsid w:val="00E13E5D"/>
    <w:rsid w:val="00E1431B"/>
    <w:rsid w:val="00E14450"/>
    <w:rsid w:val="00E14B87"/>
    <w:rsid w:val="00E16C2E"/>
    <w:rsid w:val="00E16C6D"/>
    <w:rsid w:val="00E16F9E"/>
    <w:rsid w:val="00E22243"/>
    <w:rsid w:val="00E23294"/>
    <w:rsid w:val="00E247C8"/>
    <w:rsid w:val="00E24992"/>
    <w:rsid w:val="00E24EAC"/>
    <w:rsid w:val="00E2512C"/>
    <w:rsid w:val="00E26545"/>
    <w:rsid w:val="00E2675D"/>
    <w:rsid w:val="00E26B3E"/>
    <w:rsid w:val="00E300E1"/>
    <w:rsid w:val="00E30330"/>
    <w:rsid w:val="00E30890"/>
    <w:rsid w:val="00E31261"/>
    <w:rsid w:val="00E316F4"/>
    <w:rsid w:val="00E32354"/>
    <w:rsid w:val="00E335A4"/>
    <w:rsid w:val="00E34454"/>
    <w:rsid w:val="00E3556A"/>
    <w:rsid w:val="00E35FE3"/>
    <w:rsid w:val="00E36934"/>
    <w:rsid w:val="00E406F1"/>
    <w:rsid w:val="00E40F7B"/>
    <w:rsid w:val="00E4149E"/>
    <w:rsid w:val="00E4406F"/>
    <w:rsid w:val="00E45542"/>
    <w:rsid w:val="00E50AAE"/>
    <w:rsid w:val="00E515A4"/>
    <w:rsid w:val="00E522F6"/>
    <w:rsid w:val="00E53F49"/>
    <w:rsid w:val="00E53F78"/>
    <w:rsid w:val="00E54D8C"/>
    <w:rsid w:val="00E55F8F"/>
    <w:rsid w:val="00E57DB7"/>
    <w:rsid w:val="00E61E2E"/>
    <w:rsid w:val="00E6454E"/>
    <w:rsid w:val="00E647BE"/>
    <w:rsid w:val="00E64A88"/>
    <w:rsid w:val="00E662BF"/>
    <w:rsid w:val="00E6780B"/>
    <w:rsid w:val="00E70634"/>
    <w:rsid w:val="00E71170"/>
    <w:rsid w:val="00E716C5"/>
    <w:rsid w:val="00E718A7"/>
    <w:rsid w:val="00E7261A"/>
    <w:rsid w:val="00E73761"/>
    <w:rsid w:val="00E756F8"/>
    <w:rsid w:val="00E75D33"/>
    <w:rsid w:val="00E77A07"/>
    <w:rsid w:val="00E82468"/>
    <w:rsid w:val="00E83009"/>
    <w:rsid w:val="00E83F98"/>
    <w:rsid w:val="00E848B3"/>
    <w:rsid w:val="00E854FE"/>
    <w:rsid w:val="00E85AA5"/>
    <w:rsid w:val="00E8633A"/>
    <w:rsid w:val="00E864FD"/>
    <w:rsid w:val="00E869C4"/>
    <w:rsid w:val="00E8741D"/>
    <w:rsid w:val="00E906EF"/>
    <w:rsid w:val="00E9170B"/>
    <w:rsid w:val="00E917C2"/>
    <w:rsid w:val="00E9367B"/>
    <w:rsid w:val="00E93F30"/>
    <w:rsid w:val="00E94818"/>
    <w:rsid w:val="00E94F12"/>
    <w:rsid w:val="00E96A3D"/>
    <w:rsid w:val="00EA1184"/>
    <w:rsid w:val="00EA23F1"/>
    <w:rsid w:val="00EA53E6"/>
    <w:rsid w:val="00EA7413"/>
    <w:rsid w:val="00EB3836"/>
    <w:rsid w:val="00EB3C9A"/>
    <w:rsid w:val="00EB5039"/>
    <w:rsid w:val="00EB66DD"/>
    <w:rsid w:val="00EC155C"/>
    <w:rsid w:val="00EC1AEF"/>
    <w:rsid w:val="00EC34F2"/>
    <w:rsid w:val="00EC4CDC"/>
    <w:rsid w:val="00EC5F8E"/>
    <w:rsid w:val="00EC63A4"/>
    <w:rsid w:val="00EC68CA"/>
    <w:rsid w:val="00EC7722"/>
    <w:rsid w:val="00EC786C"/>
    <w:rsid w:val="00ED0CA4"/>
    <w:rsid w:val="00ED1B73"/>
    <w:rsid w:val="00ED1C25"/>
    <w:rsid w:val="00ED20F8"/>
    <w:rsid w:val="00ED2EC2"/>
    <w:rsid w:val="00ED38AB"/>
    <w:rsid w:val="00ED4A76"/>
    <w:rsid w:val="00ED4EF1"/>
    <w:rsid w:val="00ED6B0F"/>
    <w:rsid w:val="00ED77C3"/>
    <w:rsid w:val="00ED7B58"/>
    <w:rsid w:val="00EE0195"/>
    <w:rsid w:val="00EE1B73"/>
    <w:rsid w:val="00EE306D"/>
    <w:rsid w:val="00EE46DA"/>
    <w:rsid w:val="00EE4951"/>
    <w:rsid w:val="00EE4CA3"/>
    <w:rsid w:val="00EE5A7C"/>
    <w:rsid w:val="00EE6AD9"/>
    <w:rsid w:val="00EE6B3D"/>
    <w:rsid w:val="00EE6D19"/>
    <w:rsid w:val="00EF07E6"/>
    <w:rsid w:val="00EF1587"/>
    <w:rsid w:val="00EF1C0F"/>
    <w:rsid w:val="00EF1E91"/>
    <w:rsid w:val="00EF2800"/>
    <w:rsid w:val="00EF55F7"/>
    <w:rsid w:val="00EF5DB5"/>
    <w:rsid w:val="00EF6253"/>
    <w:rsid w:val="00EF6C52"/>
    <w:rsid w:val="00EF7622"/>
    <w:rsid w:val="00EF7915"/>
    <w:rsid w:val="00F00CD4"/>
    <w:rsid w:val="00F02338"/>
    <w:rsid w:val="00F034AE"/>
    <w:rsid w:val="00F0366C"/>
    <w:rsid w:val="00F03E14"/>
    <w:rsid w:val="00F045A8"/>
    <w:rsid w:val="00F04CA9"/>
    <w:rsid w:val="00F051D6"/>
    <w:rsid w:val="00F05445"/>
    <w:rsid w:val="00F059F3"/>
    <w:rsid w:val="00F06526"/>
    <w:rsid w:val="00F070E5"/>
    <w:rsid w:val="00F10892"/>
    <w:rsid w:val="00F122C6"/>
    <w:rsid w:val="00F12F54"/>
    <w:rsid w:val="00F134EE"/>
    <w:rsid w:val="00F136BD"/>
    <w:rsid w:val="00F1500C"/>
    <w:rsid w:val="00F15E9E"/>
    <w:rsid w:val="00F1601D"/>
    <w:rsid w:val="00F16321"/>
    <w:rsid w:val="00F16C21"/>
    <w:rsid w:val="00F1768C"/>
    <w:rsid w:val="00F205B7"/>
    <w:rsid w:val="00F240CD"/>
    <w:rsid w:val="00F24DF6"/>
    <w:rsid w:val="00F24E1A"/>
    <w:rsid w:val="00F24EAD"/>
    <w:rsid w:val="00F25261"/>
    <w:rsid w:val="00F26242"/>
    <w:rsid w:val="00F30435"/>
    <w:rsid w:val="00F30D16"/>
    <w:rsid w:val="00F32651"/>
    <w:rsid w:val="00F3286B"/>
    <w:rsid w:val="00F3344C"/>
    <w:rsid w:val="00F355F1"/>
    <w:rsid w:val="00F3563C"/>
    <w:rsid w:val="00F3682E"/>
    <w:rsid w:val="00F36EB0"/>
    <w:rsid w:val="00F37611"/>
    <w:rsid w:val="00F376B5"/>
    <w:rsid w:val="00F42D8F"/>
    <w:rsid w:val="00F43109"/>
    <w:rsid w:val="00F45BA7"/>
    <w:rsid w:val="00F46EE5"/>
    <w:rsid w:val="00F4706F"/>
    <w:rsid w:val="00F475DE"/>
    <w:rsid w:val="00F47979"/>
    <w:rsid w:val="00F47C7C"/>
    <w:rsid w:val="00F51085"/>
    <w:rsid w:val="00F51605"/>
    <w:rsid w:val="00F5185A"/>
    <w:rsid w:val="00F528A1"/>
    <w:rsid w:val="00F53E8A"/>
    <w:rsid w:val="00F54725"/>
    <w:rsid w:val="00F55B1D"/>
    <w:rsid w:val="00F55B66"/>
    <w:rsid w:val="00F55E86"/>
    <w:rsid w:val="00F5670C"/>
    <w:rsid w:val="00F575DC"/>
    <w:rsid w:val="00F57B53"/>
    <w:rsid w:val="00F60723"/>
    <w:rsid w:val="00F61389"/>
    <w:rsid w:val="00F61486"/>
    <w:rsid w:val="00F625CF"/>
    <w:rsid w:val="00F62E09"/>
    <w:rsid w:val="00F63199"/>
    <w:rsid w:val="00F63BDB"/>
    <w:rsid w:val="00F647A0"/>
    <w:rsid w:val="00F64D8E"/>
    <w:rsid w:val="00F65648"/>
    <w:rsid w:val="00F6602D"/>
    <w:rsid w:val="00F6645A"/>
    <w:rsid w:val="00F673C8"/>
    <w:rsid w:val="00F67567"/>
    <w:rsid w:val="00F6773B"/>
    <w:rsid w:val="00F67A07"/>
    <w:rsid w:val="00F74ED9"/>
    <w:rsid w:val="00F75926"/>
    <w:rsid w:val="00F770E6"/>
    <w:rsid w:val="00F77B93"/>
    <w:rsid w:val="00F8020C"/>
    <w:rsid w:val="00F81B13"/>
    <w:rsid w:val="00F82392"/>
    <w:rsid w:val="00F82ABE"/>
    <w:rsid w:val="00F83D07"/>
    <w:rsid w:val="00F8530B"/>
    <w:rsid w:val="00F856A2"/>
    <w:rsid w:val="00F861B7"/>
    <w:rsid w:val="00F8646D"/>
    <w:rsid w:val="00F86F7A"/>
    <w:rsid w:val="00F876F9"/>
    <w:rsid w:val="00F900A3"/>
    <w:rsid w:val="00F948FE"/>
    <w:rsid w:val="00F95AFF"/>
    <w:rsid w:val="00F95F35"/>
    <w:rsid w:val="00FA01FB"/>
    <w:rsid w:val="00FA05FF"/>
    <w:rsid w:val="00FA3C4D"/>
    <w:rsid w:val="00FA7B74"/>
    <w:rsid w:val="00FB0A0D"/>
    <w:rsid w:val="00FB1C65"/>
    <w:rsid w:val="00FB2055"/>
    <w:rsid w:val="00FB2684"/>
    <w:rsid w:val="00FB2D5C"/>
    <w:rsid w:val="00FB38A3"/>
    <w:rsid w:val="00FB3FE6"/>
    <w:rsid w:val="00FC04C9"/>
    <w:rsid w:val="00FC0550"/>
    <w:rsid w:val="00FC0780"/>
    <w:rsid w:val="00FC0BB0"/>
    <w:rsid w:val="00FC0D70"/>
    <w:rsid w:val="00FC0D90"/>
    <w:rsid w:val="00FC1B48"/>
    <w:rsid w:val="00FC3299"/>
    <w:rsid w:val="00FC46FD"/>
    <w:rsid w:val="00FC540E"/>
    <w:rsid w:val="00FC6710"/>
    <w:rsid w:val="00FC6882"/>
    <w:rsid w:val="00FC7DFC"/>
    <w:rsid w:val="00FD04B8"/>
    <w:rsid w:val="00FD0629"/>
    <w:rsid w:val="00FD08E6"/>
    <w:rsid w:val="00FD1591"/>
    <w:rsid w:val="00FD49BD"/>
    <w:rsid w:val="00FD5F94"/>
    <w:rsid w:val="00FD6F6A"/>
    <w:rsid w:val="00FD7270"/>
    <w:rsid w:val="00FD74D1"/>
    <w:rsid w:val="00FE2F65"/>
    <w:rsid w:val="00FE5105"/>
    <w:rsid w:val="00FE5EF6"/>
    <w:rsid w:val="00FE6ECB"/>
    <w:rsid w:val="00FE6F49"/>
    <w:rsid w:val="00FE71BD"/>
    <w:rsid w:val="00FF06E1"/>
    <w:rsid w:val="00FF1722"/>
    <w:rsid w:val="00FF1E9E"/>
    <w:rsid w:val="00FF2541"/>
    <w:rsid w:val="00FF267E"/>
    <w:rsid w:val="00FF2D9C"/>
    <w:rsid w:val="00FF32CF"/>
    <w:rsid w:val="00FF3D97"/>
    <w:rsid w:val="00FF5232"/>
    <w:rsid w:val="00FF61F4"/>
    <w:rsid w:val="00FF6B55"/>
    <w:rsid w:val="00FF6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A2CCD9-BEBF-4E7E-AA29-C61342A3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B8B"/>
    <w:pPr>
      <w:spacing w:after="160"/>
    </w:pPr>
    <w:rPr>
      <w:rFonts w:ascii="Times New Roman" w:eastAsia="宋体" w:hAnsi="Times New Roman" w:cs="Times New Roman"/>
      <w:kern w:val="0"/>
      <w:sz w:val="22"/>
      <w:szCs w:val="24"/>
      <w:lang w:eastAsia="en-CA"/>
    </w:rPr>
  </w:style>
  <w:style w:type="paragraph" w:styleId="1">
    <w:name w:val="heading 1"/>
    <w:basedOn w:val="a"/>
    <w:next w:val="a"/>
    <w:link w:val="1Char"/>
    <w:uiPriority w:val="9"/>
    <w:qFormat/>
    <w:rsid w:val="00C27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C4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AC4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h4,H4,H41,H42,H43,H44,H45,H46,H47,H48,H49,H410,H411,H421,H431,H441,H451,H461,H471,H481,H491,H4101,H412,H422,H432,H442,H452,H462,H472,H482,H492,H4102,H4111,H4211,H4311,H4411,H4511,H4611,H4711,H4811,H4911,H41011,H413,H423,H433,H443,Level 2 - a,rh1,bl"/>
    <w:basedOn w:val="a"/>
    <w:next w:val="a"/>
    <w:link w:val="4Char"/>
    <w:unhideWhenUsed/>
    <w:qFormat/>
    <w:rsid w:val="003473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Level 3 - i,H5,heading 5,dash,ds,dd,Roman list,h5,Second Subheading,dash1,ds1,dd1,dash2,ds2,dd2,dash3,ds3,dd3,dash4,ds4,dd4,dash5,ds5,dd5,dash6,ds6,dd6,dash7,ds7,dd7,dash8,ds8,dd8,dash9,ds9,dd9,dash10,ds10,dd10,dash11,ds11,dd11,dash21,ds21,5,PIM 5"/>
    <w:basedOn w:val="a"/>
    <w:next w:val="a"/>
    <w:link w:val="5Char"/>
    <w:unhideWhenUsed/>
    <w:qFormat/>
    <w:rsid w:val="003473E5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egal Level 1.,BOD 4,Bullet list,H6,h6,Third Subheading,PIM 6,L6,Level 1,Heading 6 Char,6,Requirement,Heading6,sub-dash,sd, DO NOT USE,T1,Alt+6,Sub-bullet point,Figure label,l6,hsm,cnp,Caption number (page-wide),list 6,h61,heading 6,标题 6-中海油,第五层条"/>
    <w:next w:val="a"/>
    <w:link w:val="6Char"/>
    <w:qFormat/>
    <w:rsid w:val="00885C79"/>
    <w:pPr>
      <w:keepNext/>
      <w:numPr>
        <w:ilvl w:val="5"/>
        <w:numId w:val="4"/>
      </w:numPr>
      <w:spacing w:before="240" w:after="60"/>
      <w:outlineLvl w:val="5"/>
    </w:pPr>
    <w:rPr>
      <w:rFonts w:ascii="Arial" w:eastAsia="宋体" w:hAnsi="Arial" w:cs="Times New Roman"/>
      <w:b/>
      <w:bCs/>
      <w:i/>
      <w:color w:val="0099CC"/>
      <w:kern w:val="0"/>
      <w:sz w:val="22"/>
      <w:lang w:eastAsia="en-CA"/>
    </w:rPr>
  </w:style>
  <w:style w:type="paragraph" w:styleId="7">
    <w:name w:val="heading 7"/>
    <w:aliases w:val="Legal Level 1.1.,letter list,PIM 7,H TIMES1,L7,Level 1.1,7,ExhibitTitle,Objective,heading7,req3,st,Para no numbering,SDL title,h7,H7,heading 7,不用,1.1.1.1.1.1.1标题 7,lettered list,DO NOT USE,（1）,标题 7-中海油,1.标题 6"/>
    <w:next w:val="a"/>
    <w:link w:val="7Char"/>
    <w:qFormat/>
    <w:rsid w:val="00885C79"/>
    <w:pPr>
      <w:keepNext/>
      <w:numPr>
        <w:ilvl w:val="6"/>
        <w:numId w:val="4"/>
      </w:numPr>
      <w:spacing w:before="200" w:after="120"/>
      <w:outlineLvl w:val="6"/>
    </w:pPr>
    <w:rPr>
      <w:rFonts w:ascii="Arial" w:eastAsia="宋体" w:hAnsi="Arial" w:cs="Times New Roman"/>
      <w:b/>
      <w:kern w:val="0"/>
      <w:sz w:val="22"/>
      <w:szCs w:val="24"/>
      <w:lang w:eastAsia="en-CA"/>
    </w:rPr>
  </w:style>
  <w:style w:type="paragraph" w:styleId="8">
    <w:name w:val="heading 8"/>
    <w:aliases w:val="Legal Level 1.1.1.,注意框体,不用8,Appendix1,8 DO NOT USE,（A）,标题 8-中海油,H8,8,FigureTitle,Condition,requirement,req2,req,figure title,heading 8,hd8,h8"/>
    <w:next w:val="a"/>
    <w:link w:val="8Char"/>
    <w:qFormat/>
    <w:rsid w:val="00885C79"/>
    <w:pPr>
      <w:keepNext/>
      <w:numPr>
        <w:ilvl w:val="7"/>
        <w:numId w:val="4"/>
      </w:numPr>
      <w:spacing w:before="200" w:after="120"/>
      <w:outlineLvl w:val="7"/>
    </w:pPr>
    <w:rPr>
      <w:rFonts w:ascii="Times New Roman" w:eastAsia="宋体" w:hAnsi="Times New Roman" w:cs="Times New Roman"/>
      <w:b/>
      <w:i/>
      <w:iCs/>
      <w:kern w:val="0"/>
      <w:sz w:val="22"/>
      <w:szCs w:val="24"/>
      <w:u w:val="single"/>
      <w:lang w:eastAsia="en-CA"/>
    </w:rPr>
  </w:style>
  <w:style w:type="paragraph" w:styleId="9">
    <w:name w:val="heading 9"/>
    <w:aliases w:val="Legal Level 1.1.1.1.,三级标题,PIM 9,huh,Level (a),ft,Titre 10,9,TableTitle,Cond'l Reqt.,rb,req bullet,req1,Appendix,Code eg's,App Heading, progress, progress1, progress2, progress11, progress3, progress4, progress5, progress6, progress7,不用9,Figure,H9"/>
    <w:next w:val="a"/>
    <w:link w:val="9Char"/>
    <w:qFormat/>
    <w:rsid w:val="00885C79"/>
    <w:pPr>
      <w:keepNext/>
      <w:numPr>
        <w:ilvl w:val="8"/>
        <w:numId w:val="4"/>
      </w:numPr>
      <w:spacing w:before="200" w:after="60"/>
      <w:outlineLvl w:val="8"/>
    </w:pPr>
    <w:rPr>
      <w:rFonts w:ascii="Times New Roman" w:eastAsia="宋体" w:hAnsi="Times New Roman" w:cs="Arial"/>
      <w:i/>
      <w:kern w:val="0"/>
      <w:sz w:val="22"/>
      <w:u w:val="single"/>
      <w:lang w:eastAsia="en-C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aliases w:val="TRY,t1"/>
    <w:basedOn w:val="a"/>
    <w:next w:val="a"/>
    <w:autoRedefine/>
    <w:uiPriority w:val="39"/>
    <w:qFormat/>
    <w:rsid w:val="00A97FDF"/>
    <w:pPr>
      <w:tabs>
        <w:tab w:val="left" w:pos="446"/>
        <w:tab w:val="right" w:leader="dot" w:pos="8364"/>
      </w:tabs>
      <w:spacing w:before="200" w:after="0" w:line="360" w:lineRule="auto"/>
      <w:jc w:val="center"/>
    </w:pPr>
    <w:rPr>
      <w:rFonts w:ascii="宋体" w:hAnsi="宋体"/>
      <w:b/>
      <w:sz w:val="36"/>
      <w:szCs w:val="21"/>
      <w:lang w:eastAsia="zh-CN"/>
    </w:rPr>
  </w:style>
  <w:style w:type="character" w:customStyle="1" w:styleId="1Char">
    <w:name w:val="标题 1 Char"/>
    <w:basedOn w:val="a0"/>
    <w:link w:val="1"/>
    <w:uiPriority w:val="9"/>
    <w:rsid w:val="00C27B8B"/>
    <w:rPr>
      <w:rFonts w:ascii="Times New Roman" w:eastAsia="宋体" w:hAnsi="Times New Roman" w:cs="Times New Roman"/>
      <w:b/>
      <w:bCs/>
      <w:kern w:val="44"/>
      <w:sz w:val="44"/>
      <w:szCs w:val="44"/>
      <w:lang w:eastAsia="en-CA"/>
    </w:rPr>
  </w:style>
  <w:style w:type="paragraph" w:styleId="a3">
    <w:name w:val="Document Map"/>
    <w:basedOn w:val="a"/>
    <w:link w:val="Char"/>
    <w:uiPriority w:val="99"/>
    <w:semiHidden/>
    <w:unhideWhenUsed/>
    <w:rsid w:val="00C27B8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C27B8B"/>
    <w:rPr>
      <w:rFonts w:ascii="宋体" w:eastAsia="宋体" w:hAnsi="Times New Roman" w:cs="Times New Roman"/>
      <w:kern w:val="0"/>
      <w:sz w:val="18"/>
      <w:szCs w:val="18"/>
      <w:lang w:eastAsia="en-CA"/>
    </w:rPr>
  </w:style>
  <w:style w:type="character" w:customStyle="1" w:styleId="2Char">
    <w:name w:val="标题 2 Char"/>
    <w:basedOn w:val="a0"/>
    <w:link w:val="20"/>
    <w:uiPriority w:val="9"/>
    <w:rsid w:val="00AC42DC"/>
    <w:rPr>
      <w:rFonts w:asciiTheme="majorHAnsi" w:eastAsiaTheme="majorEastAsia" w:hAnsiTheme="majorHAnsi" w:cstheme="majorBidi"/>
      <w:b/>
      <w:bCs/>
      <w:kern w:val="0"/>
      <w:sz w:val="32"/>
      <w:szCs w:val="32"/>
      <w:lang w:eastAsia="en-CA"/>
    </w:rPr>
  </w:style>
  <w:style w:type="character" w:customStyle="1" w:styleId="3Char">
    <w:name w:val="标题 3 Char"/>
    <w:basedOn w:val="a0"/>
    <w:link w:val="30"/>
    <w:uiPriority w:val="9"/>
    <w:rsid w:val="00AC42DC"/>
    <w:rPr>
      <w:rFonts w:ascii="Times New Roman" w:eastAsia="宋体" w:hAnsi="Times New Roman" w:cs="Times New Roman"/>
      <w:b/>
      <w:bCs/>
      <w:kern w:val="0"/>
      <w:sz w:val="32"/>
      <w:szCs w:val="32"/>
      <w:lang w:eastAsia="en-CA"/>
    </w:rPr>
  </w:style>
  <w:style w:type="paragraph" w:styleId="a4">
    <w:name w:val="List Paragraph"/>
    <w:basedOn w:val="a"/>
    <w:uiPriority w:val="34"/>
    <w:qFormat/>
    <w:rsid w:val="00AC42DC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qFormat/>
    <w:rsid w:val="00AC42D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AC42DC"/>
    <w:pPr>
      <w:ind w:leftChars="400" w:left="840"/>
    </w:pPr>
  </w:style>
  <w:style w:type="character" w:styleId="a5">
    <w:name w:val="Hyperlink"/>
    <w:basedOn w:val="a0"/>
    <w:uiPriority w:val="99"/>
    <w:unhideWhenUsed/>
    <w:rsid w:val="00AC42DC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C42DC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6">
    <w:name w:val="Balloon Text"/>
    <w:basedOn w:val="a"/>
    <w:link w:val="Char0"/>
    <w:unhideWhenUsed/>
    <w:rsid w:val="00AC42D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rsid w:val="00AC42DC"/>
    <w:rPr>
      <w:rFonts w:ascii="Times New Roman" w:eastAsia="宋体" w:hAnsi="Times New Roman" w:cs="Times New Roman"/>
      <w:kern w:val="0"/>
      <w:sz w:val="18"/>
      <w:szCs w:val="18"/>
      <w:lang w:eastAsia="en-CA"/>
    </w:rPr>
  </w:style>
  <w:style w:type="paragraph" w:styleId="a7">
    <w:name w:val="header"/>
    <w:basedOn w:val="a"/>
    <w:link w:val="Char1"/>
    <w:uiPriority w:val="99"/>
    <w:unhideWhenUsed/>
    <w:rsid w:val="006C6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C6CFE"/>
    <w:rPr>
      <w:rFonts w:ascii="Times New Roman" w:eastAsia="宋体" w:hAnsi="Times New Roman" w:cs="Times New Roman"/>
      <w:kern w:val="0"/>
      <w:sz w:val="18"/>
      <w:szCs w:val="18"/>
      <w:lang w:eastAsia="en-CA"/>
    </w:rPr>
  </w:style>
  <w:style w:type="paragraph" w:styleId="a8">
    <w:name w:val="footer"/>
    <w:basedOn w:val="a"/>
    <w:link w:val="Char2"/>
    <w:uiPriority w:val="99"/>
    <w:unhideWhenUsed/>
    <w:rsid w:val="006C6C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C6CFE"/>
    <w:rPr>
      <w:rFonts w:ascii="Times New Roman" w:eastAsia="宋体" w:hAnsi="Times New Roman" w:cs="Times New Roman"/>
      <w:kern w:val="0"/>
      <w:sz w:val="18"/>
      <w:szCs w:val="18"/>
      <w:lang w:eastAsia="en-CA"/>
    </w:rPr>
  </w:style>
  <w:style w:type="table" w:styleId="a9">
    <w:name w:val="Table Grid"/>
    <w:basedOn w:val="a1"/>
    <w:uiPriority w:val="59"/>
    <w:rsid w:val="00D868C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样式 标题 2 + (西文) 宋体 小四 非加粗 红色"/>
    <w:basedOn w:val="20"/>
    <w:rsid w:val="003473E5"/>
    <w:pPr>
      <w:widowControl w:val="0"/>
      <w:numPr>
        <w:ilvl w:val="1"/>
        <w:numId w:val="3"/>
      </w:numPr>
      <w:spacing w:before="240" w:after="240" w:line="240" w:lineRule="auto"/>
      <w:jc w:val="both"/>
    </w:pPr>
    <w:rPr>
      <w:rFonts w:ascii="宋体" w:eastAsia="宋体" w:hAnsi="宋体" w:cs="Times New Roman"/>
      <w:bCs w:val="0"/>
      <w:kern w:val="2"/>
      <w:sz w:val="21"/>
      <w:lang w:eastAsia="zh-CN"/>
    </w:rPr>
  </w:style>
  <w:style w:type="paragraph" w:customStyle="1" w:styleId="3">
    <w:name w:val="样式 标题 3 + 小四"/>
    <w:basedOn w:val="30"/>
    <w:rsid w:val="003473E5"/>
    <w:pPr>
      <w:widowControl w:val="0"/>
      <w:numPr>
        <w:ilvl w:val="2"/>
        <w:numId w:val="3"/>
      </w:numPr>
      <w:spacing w:before="240" w:after="240" w:line="240" w:lineRule="auto"/>
      <w:jc w:val="both"/>
    </w:pPr>
    <w:rPr>
      <w:kern w:val="2"/>
      <w:sz w:val="21"/>
      <w:lang w:eastAsia="zh-CN"/>
    </w:rPr>
  </w:style>
  <w:style w:type="paragraph" w:customStyle="1" w:styleId="4">
    <w:name w:val="样式 标题 4 + (西文) 宋体 小四"/>
    <w:basedOn w:val="40"/>
    <w:next w:val="a7"/>
    <w:rsid w:val="003473E5"/>
    <w:pPr>
      <w:widowControl w:val="0"/>
      <w:numPr>
        <w:ilvl w:val="3"/>
        <w:numId w:val="3"/>
      </w:numPr>
      <w:spacing w:before="240" w:after="240" w:line="240" w:lineRule="auto"/>
      <w:jc w:val="both"/>
    </w:pPr>
    <w:rPr>
      <w:rFonts w:ascii="宋体" w:eastAsia="黑体" w:hAnsi="宋体" w:cs="Times New Roman"/>
      <w:kern w:val="2"/>
      <w:sz w:val="21"/>
      <w:lang w:eastAsia="zh-CN"/>
    </w:rPr>
  </w:style>
  <w:style w:type="paragraph" w:customStyle="1" w:styleId="190">
    <w:name w:val="样式 标题 1 + 字符缩放: 90%"/>
    <w:basedOn w:val="1"/>
    <w:rsid w:val="003473E5"/>
    <w:pPr>
      <w:pageBreakBefore/>
      <w:widowControl w:val="0"/>
      <w:numPr>
        <w:numId w:val="3"/>
      </w:numPr>
      <w:spacing w:before="240" w:after="240" w:line="240" w:lineRule="auto"/>
      <w:jc w:val="both"/>
    </w:pPr>
    <w:rPr>
      <w:rFonts w:eastAsia="黑体"/>
      <w:w w:val="90"/>
      <w:sz w:val="28"/>
      <w:lang w:eastAsia="zh-CN"/>
    </w:rPr>
  </w:style>
  <w:style w:type="paragraph" w:customStyle="1" w:styleId="50">
    <w:name w:val="样式 标题 5 + 宋体 红色"/>
    <w:basedOn w:val="5"/>
    <w:rsid w:val="003473E5"/>
    <w:pPr>
      <w:widowControl w:val="0"/>
      <w:numPr>
        <w:numId w:val="3"/>
      </w:numPr>
      <w:ind w:firstLine="0"/>
      <w:jc w:val="both"/>
    </w:pPr>
    <w:rPr>
      <w:rFonts w:ascii="宋体" w:hAnsi="宋体" w:cs="宋体"/>
      <w:kern w:val="2"/>
      <w:sz w:val="21"/>
      <w:szCs w:val="20"/>
      <w:lang w:eastAsia="zh-CN"/>
    </w:rPr>
  </w:style>
  <w:style w:type="character" w:customStyle="1" w:styleId="4Char">
    <w:name w:val="标题 4 Char"/>
    <w:aliases w:val="h4 Char,H4 Char,H41 Char,H42 Char,H43 Char,H44 Char,H45 Char,H46 Char,H47 Char,H48 Char,H49 Char,H410 Char,H411 Char,H421 Char,H431 Char,H441 Char,H451 Char,H461 Char,H471 Char,H481 Char,H491 Char,H4101 Char,H412 Char,H422 Char,H432 Char"/>
    <w:basedOn w:val="a0"/>
    <w:link w:val="40"/>
    <w:uiPriority w:val="9"/>
    <w:rsid w:val="003473E5"/>
    <w:rPr>
      <w:rFonts w:asciiTheme="majorHAnsi" w:eastAsiaTheme="majorEastAsia" w:hAnsiTheme="majorHAnsi" w:cstheme="majorBidi"/>
      <w:b/>
      <w:bCs/>
      <w:kern w:val="0"/>
      <w:sz w:val="28"/>
      <w:szCs w:val="28"/>
      <w:lang w:eastAsia="en-CA"/>
    </w:rPr>
  </w:style>
  <w:style w:type="character" w:customStyle="1" w:styleId="5Char">
    <w:name w:val="标题 5 Char"/>
    <w:aliases w:val="Level 3 - i Char,H5 Char,heading 5 Char,dash Char,ds Char,dd Char,Roman list Char,h5 Char,Second Subheading Char,dash1 Char,ds1 Char,dd1 Char,dash2 Char,ds2 Char,dd2 Char,dash3 Char,ds3 Char,dd3 Char,dash4 Char,ds4 Char,dd4 Char,dash5 Char"/>
    <w:basedOn w:val="a0"/>
    <w:link w:val="5"/>
    <w:rsid w:val="003473E5"/>
    <w:rPr>
      <w:rFonts w:ascii="Times New Roman" w:eastAsia="宋体" w:hAnsi="Times New Roman" w:cs="Times New Roman"/>
      <w:b/>
      <w:bCs/>
      <w:kern w:val="0"/>
      <w:sz w:val="28"/>
      <w:szCs w:val="28"/>
      <w:lang w:eastAsia="en-CA"/>
    </w:rPr>
  </w:style>
  <w:style w:type="character" w:styleId="aa">
    <w:name w:val="Intense Reference"/>
    <w:basedOn w:val="a0"/>
    <w:uiPriority w:val="32"/>
    <w:qFormat/>
    <w:rsid w:val="00DF33FB"/>
    <w:rPr>
      <w:b/>
      <w:bCs/>
      <w:smallCaps/>
      <w:color w:val="C0504D" w:themeColor="accent2"/>
      <w:spacing w:val="5"/>
      <w:u w:val="single"/>
    </w:rPr>
  </w:style>
  <w:style w:type="character" w:styleId="ab">
    <w:name w:val="Subtle Reference"/>
    <w:basedOn w:val="a0"/>
    <w:uiPriority w:val="31"/>
    <w:qFormat/>
    <w:rsid w:val="00DF33FB"/>
    <w:rPr>
      <w:smallCaps/>
      <w:color w:val="C0504D" w:themeColor="accent2"/>
      <w:u w:val="single"/>
    </w:rPr>
  </w:style>
  <w:style w:type="character" w:customStyle="1" w:styleId="6Char">
    <w:name w:val="标题 6 Char"/>
    <w:aliases w:val="Legal Level 1. Char,BOD 4 Char,Bullet list Char,H6 Char,h6 Char,Third Subheading Char,PIM 6 Char,L6 Char,Level 1 Char,Heading 6 Char Char,6 Char,Requirement Char,Heading6 Char,sub-dash Char,sd Char, DO NOT USE Char,T1 Char,Alt+6 Char,l6 Char"/>
    <w:basedOn w:val="a0"/>
    <w:link w:val="6"/>
    <w:rsid w:val="00885C79"/>
    <w:rPr>
      <w:rFonts w:ascii="Arial" w:eastAsia="宋体" w:hAnsi="Arial" w:cs="Times New Roman"/>
      <w:b/>
      <w:bCs/>
      <w:i/>
      <w:color w:val="0099CC"/>
      <w:kern w:val="0"/>
      <w:sz w:val="22"/>
      <w:lang w:eastAsia="en-CA"/>
    </w:rPr>
  </w:style>
  <w:style w:type="character" w:customStyle="1" w:styleId="7Char">
    <w:name w:val="标题 7 Char"/>
    <w:aliases w:val="Legal Level 1.1. Char,letter list Char,PIM 7 Char,H TIMES1 Char,L7 Char,Level 1.1 Char,7 Char,ExhibitTitle Char,Objective Char,heading7 Char,req3 Char,st Char,Para no numbering Char,SDL title Char,h7 Char,H7 Char,heading 7 Char,不用 Char"/>
    <w:basedOn w:val="a0"/>
    <w:link w:val="7"/>
    <w:rsid w:val="00885C79"/>
    <w:rPr>
      <w:rFonts w:ascii="Arial" w:eastAsia="宋体" w:hAnsi="Arial" w:cs="Times New Roman"/>
      <w:b/>
      <w:kern w:val="0"/>
      <w:sz w:val="22"/>
      <w:szCs w:val="24"/>
      <w:lang w:eastAsia="en-CA"/>
    </w:rPr>
  </w:style>
  <w:style w:type="character" w:customStyle="1" w:styleId="8Char">
    <w:name w:val="标题 8 Char"/>
    <w:aliases w:val="Legal Level 1.1.1. Char,注意框体 Char,不用8 Char,Appendix1 Char,8 DO NOT USE Char,（A） Char,标题 8-中海油 Char,H8 Char,8 Char,FigureTitle Char,Condition Char,requirement Char,req2 Char,req Char,figure title Char,heading 8 Char,hd8 Char,h8 Char"/>
    <w:basedOn w:val="a0"/>
    <w:link w:val="8"/>
    <w:rsid w:val="00885C79"/>
    <w:rPr>
      <w:rFonts w:ascii="Times New Roman" w:eastAsia="宋体" w:hAnsi="Times New Roman" w:cs="Times New Roman"/>
      <w:b/>
      <w:i/>
      <w:iCs/>
      <w:kern w:val="0"/>
      <w:sz w:val="22"/>
      <w:szCs w:val="24"/>
      <w:u w:val="single"/>
      <w:lang w:eastAsia="en-CA"/>
    </w:rPr>
  </w:style>
  <w:style w:type="character" w:customStyle="1" w:styleId="9Char">
    <w:name w:val="标题 9 Char"/>
    <w:aliases w:val="Legal Level 1.1.1.1. Char,三级标题 Char,PIM 9 Char,huh Char,Level (a) Char,ft Char,Titre 10 Char,9 Char,TableTitle Char,Cond'l Reqt. Char,rb Char,req bullet Char,req1 Char,Appendix Char,Code eg's Char,App Heading Char, progress Char,不用9 Char"/>
    <w:basedOn w:val="a0"/>
    <w:link w:val="9"/>
    <w:rsid w:val="00885C79"/>
    <w:rPr>
      <w:rFonts w:ascii="Times New Roman" w:eastAsia="宋体" w:hAnsi="Times New Roman" w:cs="Arial"/>
      <w:i/>
      <w:kern w:val="0"/>
      <w:sz w:val="22"/>
      <w:u w:val="single"/>
      <w:lang w:eastAsia="en-CA"/>
    </w:rPr>
  </w:style>
  <w:style w:type="paragraph" w:customStyle="1" w:styleId="CapHeading1">
    <w:name w:val="Cap_Heading_1"/>
    <w:next w:val="a"/>
    <w:autoRedefine/>
    <w:rsid w:val="00454572"/>
    <w:pPr>
      <w:keepNext/>
      <w:numPr>
        <w:numId w:val="38"/>
      </w:numPr>
      <w:spacing w:before="120" w:after="120" w:line="360" w:lineRule="auto"/>
      <w:outlineLvl w:val="0"/>
    </w:pPr>
    <w:rPr>
      <w:rFonts w:ascii="宋体" w:eastAsia="宋体" w:hAnsi="宋体" w:cs="Arial"/>
      <w:b/>
      <w:bCs/>
      <w:smallCaps/>
      <w:color w:val="000000"/>
      <w:kern w:val="32"/>
      <w:sz w:val="28"/>
      <w:szCs w:val="28"/>
    </w:rPr>
  </w:style>
  <w:style w:type="paragraph" w:customStyle="1" w:styleId="CapHeading2">
    <w:name w:val="Cap_Heading_2"/>
    <w:next w:val="a"/>
    <w:rsid w:val="00885C79"/>
    <w:pPr>
      <w:keepNext/>
      <w:numPr>
        <w:ilvl w:val="1"/>
        <w:numId w:val="4"/>
      </w:numPr>
      <w:spacing w:before="180" w:after="120"/>
      <w:outlineLvl w:val="1"/>
    </w:pPr>
    <w:rPr>
      <w:rFonts w:ascii="Arial" w:eastAsia="宋体" w:hAnsi="Arial" w:cs="Arial"/>
      <w:b/>
      <w:bCs/>
      <w:iCs/>
      <w:color w:val="009BCC"/>
      <w:kern w:val="0"/>
      <w:sz w:val="32"/>
      <w:szCs w:val="28"/>
      <w:lang w:eastAsia="en-CA"/>
    </w:rPr>
  </w:style>
  <w:style w:type="paragraph" w:styleId="ac">
    <w:name w:val="annotation text"/>
    <w:basedOn w:val="a"/>
    <w:link w:val="Char3"/>
    <w:rsid w:val="00333400"/>
    <w:pPr>
      <w:widowControl w:val="0"/>
      <w:spacing w:after="0"/>
    </w:pPr>
    <w:rPr>
      <w:kern w:val="2"/>
      <w:sz w:val="21"/>
      <w:lang w:eastAsia="zh-CN"/>
    </w:rPr>
  </w:style>
  <w:style w:type="character" w:customStyle="1" w:styleId="Char3">
    <w:name w:val="批注文字 Char"/>
    <w:basedOn w:val="a0"/>
    <w:link w:val="ac"/>
    <w:uiPriority w:val="99"/>
    <w:rsid w:val="00333400"/>
    <w:rPr>
      <w:rFonts w:ascii="Times New Roman" w:eastAsia="宋体" w:hAnsi="Times New Roman" w:cs="Times New Roman"/>
      <w:szCs w:val="24"/>
    </w:rPr>
  </w:style>
  <w:style w:type="paragraph" w:styleId="ad">
    <w:name w:val="Body Text"/>
    <w:aliases w:val="body text,????,?y????×?,建议书标准,?y?????,?y???????¨ + 右侧:  0.06 厘米,段前: 0 磅...,正文文字,?y???????¨,bt,?y????,?y???????¨¬?¡§|?,?y????????¡§???¡ì|?,?y???,?y?????¡§¡é?,?y?????¨¢?,ändrad, ändrad,paragraph 2,paragraph 21,paragraph 21 Char,?y????????¡ì????¨¬|?"/>
    <w:basedOn w:val="a"/>
    <w:link w:val="Char4"/>
    <w:rsid w:val="009D3303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Book Antiqua" w:hAnsi="Book Antiqua"/>
      <w:sz w:val="20"/>
      <w:szCs w:val="20"/>
      <w:lang w:eastAsia="zh-CN"/>
    </w:rPr>
  </w:style>
  <w:style w:type="character" w:customStyle="1" w:styleId="Char4">
    <w:name w:val="正文文本 Char"/>
    <w:aliases w:val="body text Char,???? Char,?y????×? Char,建议书标准 Char,?y????? Char,?y???????¨ + 右侧:  0.06 厘米 Char,段前: 0 磅... Char,正文文字 Char,?y???????¨ Char,bt Char,?y???? Char,?y???????¨¬?¡§|? Char,?y????????¡§???¡ì|? Char,?y??? Char,?y?????¡§¡é? Char,ändrad Char"/>
    <w:basedOn w:val="a0"/>
    <w:link w:val="ad"/>
    <w:rsid w:val="009D3303"/>
    <w:rPr>
      <w:rFonts w:ascii="Book Antiqua" w:eastAsia="宋体" w:hAnsi="Book Antiqua" w:cs="Times New Roman"/>
      <w:kern w:val="0"/>
      <w:sz w:val="20"/>
      <w:szCs w:val="20"/>
    </w:rPr>
  </w:style>
  <w:style w:type="paragraph" w:customStyle="1" w:styleId="HeadingBar">
    <w:name w:val="Heading Bar"/>
    <w:basedOn w:val="a"/>
    <w:next w:val="30"/>
    <w:rsid w:val="0031207C"/>
    <w:pPr>
      <w:keepNext/>
      <w:keepLines/>
      <w:shd w:val="solid" w:color="auto" w:fill="auto"/>
      <w:overflowPunct w:val="0"/>
      <w:autoSpaceDE w:val="0"/>
      <w:autoSpaceDN w:val="0"/>
      <w:adjustRightInd w:val="0"/>
      <w:spacing w:before="240" w:after="0"/>
      <w:ind w:right="7589"/>
      <w:textAlignment w:val="baseline"/>
    </w:pPr>
    <w:rPr>
      <w:rFonts w:ascii="Book Antiqua" w:hAnsi="Book Antiqua"/>
      <w:color w:val="FFFFFF"/>
      <w:sz w:val="8"/>
      <w:szCs w:val="8"/>
      <w:lang w:eastAsia="zh-CN"/>
    </w:rPr>
  </w:style>
  <w:style w:type="character" w:styleId="ae">
    <w:name w:val="annotation reference"/>
    <w:basedOn w:val="a0"/>
    <w:semiHidden/>
    <w:unhideWhenUsed/>
    <w:rsid w:val="000203B1"/>
    <w:rPr>
      <w:sz w:val="21"/>
      <w:szCs w:val="21"/>
    </w:rPr>
  </w:style>
  <w:style w:type="paragraph" w:customStyle="1" w:styleId="11">
    <w:name w:val="列出段落1"/>
    <w:basedOn w:val="a"/>
    <w:rsid w:val="00E107F1"/>
    <w:pPr>
      <w:ind w:firstLineChars="200" w:firstLine="420"/>
    </w:pPr>
    <w:rPr>
      <w:lang w:eastAsia="zh-CN"/>
    </w:rPr>
  </w:style>
  <w:style w:type="paragraph" w:customStyle="1" w:styleId="TOC1">
    <w:name w:val="TOC 标题1"/>
    <w:basedOn w:val="a"/>
    <w:rsid w:val="00ED4EF1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eastAsia="PMingLiU" w:hAnsi="Book Antiqua"/>
      <w:sz w:val="36"/>
      <w:szCs w:val="20"/>
      <w:lang w:eastAsia="zh-TW"/>
    </w:rPr>
  </w:style>
  <w:style w:type="paragraph" w:customStyle="1" w:styleId="TOC10">
    <w:name w:val="TOC 标题1"/>
    <w:basedOn w:val="a"/>
    <w:rsid w:val="007C7507"/>
    <w:pPr>
      <w:keepNext/>
      <w:pageBreakBefore/>
      <w:pBdr>
        <w:top w:val="single" w:sz="48" w:space="26" w:color="auto"/>
      </w:pBdr>
      <w:spacing w:before="960" w:after="960"/>
      <w:ind w:left="2520"/>
    </w:pPr>
    <w:rPr>
      <w:rFonts w:ascii="Book Antiqua" w:eastAsia="PMingLiU" w:hAnsi="Book Antiqua"/>
      <w:sz w:val="36"/>
      <w:szCs w:val="20"/>
      <w:lang w:eastAsia="zh-TW"/>
    </w:rPr>
  </w:style>
  <w:style w:type="paragraph" w:styleId="af">
    <w:name w:val="Normal (Web)"/>
    <w:basedOn w:val="a"/>
    <w:uiPriority w:val="99"/>
    <w:unhideWhenUsed/>
    <w:rsid w:val="007C7507"/>
    <w:pPr>
      <w:spacing w:before="100" w:beforeAutospacing="1" w:after="100" w:afterAutospacing="1"/>
    </w:pPr>
    <w:rPr>
      <w:rFonts w:ascii="宋体" w:hAnsi="宋体" w:cs="宋体"/>
      <w:sz w:val="24"/>
      <w:lang w:eastAsia="zh-CN"/>
    </w:rPr>
  </w:style>
  <w:style w:type="character" w:customStyle="1" w:styleId="emailstyle17">
    <w:name w:val="emailstyle17"/>
    <w:rsid w:val="00AF6E67"/>
    <w:rPr>
      <w:rFonts w:ascii="Arial" w:hAnsi="Arial" w:cs="Arial"/>
      <w:color w:val="000080"/>
      <w:sz w:val="20"/>
    </w:rPr>
  </w:style>
  <w:style w:type="paragraph" w:customStyle="1" w:styleId="QH1">
    <w:name w:val="QH正文1"/>
    <w:basedOn w:val="ad"/>
    <w:rsid w:val="002A655D"/>
    <w:pPr>
      <w:overflowPunct/>
      <w:autoSpaceDE/>
      <w:autoSpaceDN/>
      <w:ind w:left="170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2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2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8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0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4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36A2-3CB2-44C6-ACA5-E90D827B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10</Pages>
  <Words>856</Words>
  <Characters>4880</Characters>
  <Application>Microsoft Office Word</Application>
  <DocSecurity>0</DocSecurity>
  <Lines>40</Lines>
  <Paragraphs>11</Paragraphs>
  <ScaleCrop>false</ScaleCrop>
  <Company>Hand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美团网财务业务一体化项目_调研报告</dc:title>
  <dc:creator>HAND顾问</dc:creator>
  <cp:lastModifiedBy>Administrator</cp:lastModifiedBy>
  <cp:revision>365</cp:revision>
  <dcterms:created xsi:type="dcterms:W3CDTF">2014-06-13T02:12:00Z</dcterms:created>
  <dcterms:modified xsi:type="dcterms:W3CDTF">2016-04-01T10:04:00Z</dcterms:modified>
</cp:coreProperties>
</file>