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4D" w:rsidRDefault="00C529FD" w:rsidP="00C529FD">
      <w:pPr>
        <w:pStyle w:val="a7"/>
      </w:pPr>
      <w:r>
        <w:rPr>
          <w:rFonts w:hint="eastAsia"/>
        </w:rPr>
        <w:t>微店业务支持PRD</w:t>
      </w:r>
    </w:p>
    <w:p w:rsidR="00C529FD" w:rsidRDefault="00C529FD" w:rsidP="00C529FD">
      <w:r>
        <w:rPr>
          <w:rFonts w:hint="eastAsia"/>
        </w:rPr>
        <w:t>变更记录：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5"/>
        <w:gridCol w:w="1333"/>
        <w:gridCol w:w="1136"/>
        <w:gridCol w:w="4752"/>
      </w:tblGrid>
      <w:tr w:rsidR="00400620" w:rsidTr="00400620">
        <w:tc>
          <w:tcPr>
            <w:tcW w:w="1075" w:type="dxa"/>
          </w:tcPr>
          <w:p w:rsidR="00400620" w:rsidRDefault="00400620" w:rsidP="00C529FD">
            <w:r>
              <w:rPr>
                <w:rFonts w:hint="eastAsia"/>
              </w:rPr>
              <w:t>版本号</w:t>
            </w:r>
          </w:p>
        </w:tc>
        <w:tc>
          <w:tcPr>
            <w:tcW w:w="1333" w:type="dxa"/>
          </w:tcPr>
          <w:p w:rsidR="00400620" w:rsidRDefault="00400620" w:rsidP="00C529FD">
            <w:r>
              <w:rPr>
                <w:rFonts w:hint="eastAsia"/>
              </w:rPr>
              <w:t>时间</w:t>
            </w:r>
          </w:p>
        </w:tc>
        <w:tc>
          <w:tcPr>
            <w:tcW w:w="1136" w:type="dxa"/>
          </w:tcPr>
          <w:p w:rsidR="00400620" w:rsidRDefault="00400620" w:rsidP="00C529FD">
            <w:r>
              <w:rPr>
                <w:rFonts w:hint="eastAsia"/>
              </w:rPr>
              <w:t>负责人</w:t>
            </w:r>
          </w:p>
        </w:tc>
        <w:tc>
          <w:tcPr>
            <w:tcW w:w="4752" w:type="dxa"/>
          </w:tcPr>
          <w:p w:rsidR="00400620" w:rsidRDefault="00400620" w:rsidP="00C529FD">
            <w:r>
              <w:rPr>
                <w:rFonts w:hint="eastAsia"/>
              </w:rPr>
              <w:t>摘要</w:t>
            </w:r>
          </w:p>
        </w:tc>
      </w:tr>
      <w:tr w:rsidR="00400620" w:rsidTr="00400620">
        <w:tc>
          <w:tcPr>
            <w:tcW w:w="1075" w:type="dxa"/>
          </w:tcPr>
          <w:p w:rsidR="00400620" w:rsidRDefault="00400620" w:rsidP="00C529FD">
            <w:r>
              <w:t>V</w:t>
            </w: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333" w:type="dxa"/>
          </w:tcPr>
          <w:p w:rsidR="00400620" w:rsidRDefault="00400620" w:rsidP="00C529FD">
            <w:r>
              <w:t>2016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1136" w:type="dxa"/>
          </w:tcPr>
          <w:p w:rsidR="00400620" w:rsidRDefault="00400620" w:rsidP="00C529FD">
            <w:r>
              <w:rPr>
                <w:rFonts w:hint="eastAsia"/>
              </w:rPr>
              <w:t>辛文涛</w:t>
            </w:r>
          </w:p>
        </w:tc>
        <w:tc>
          <w:tcPr>
            <w:tcW w:w="4752" w:type="dxa"/>
          </w:tcPr>
          <w:p w:rsidR="00400620" w:rsidRDefault="00400620" w:rsidP="00C529FD">
            <w:r>
              <w:rPr>
                <w:rFonts w:hint="eastAsia"/>
              </w:rPr>
              <w:t>初版</w:t>
            </w:r>
          </w:p>
        </w:tc>
      </w:tr>
      <w:tr w:rsidR="00400620" w:rsidTr="00400620">
        <w:tc>
          <w:tcPr>
            <w:tcW w:w="1075" w:type="dxa"/>
          </w:tcPr>
          <w:p w:rsidR="00400620" w:rsidRDefault="00400620" w:rsidP="00C529FD">
            <w:r>
              <w:t>V1.0.1</w:t>
            </w:r>
          </w:p>
        </w:tc>
        <w:tc>
          <w:tcPr>
            <w:tcW w:w="1333" w:type="dxa"/>
          </w:tcPr>
          <w:p w:rsidR="00400620" w:rsidRDefault="00400620" w:rsidP="00C529FD">
            <w:r>
              <w:t>2016</w:t>
            </w:r>
            <w:r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16</w:t>
            </w:r>
          </w:p>
        </w:tc>
        <w:tc>
          <w:tcPr>
            <w:tcW w:w="1136" w:type="dxa"/>
          </w:tcPr>
          <w:p w:rsidR="00400620" w:rsidRDefault="00400620" w:rsidP="00C529FD">
            <w:r>
              <w:rPr>
                <w:rFonts w:hint="eastAsia"/>
              </w:rPr>
              <w:t>辛文涛</w:t>
            </w:r>
          </w:p>
        </w:tc>
        <w:tc>
          <w:tcPr>
            <w:tcW w:w="4752" w:type="dxa"/>
          </w:tcPr>
          <w:p w:rsidR="00400620" w:rsidRDefault="00400620" w:rsidP="00C529FD">
            <w:r>
              <w:rPr>
                <w:rFonts w:hint="eastAsia"/>
              </w:rPr>
              <w:t>修改O</w:t>
            </w:r>
            <w:r>
              <w:t>rac</w:t>
            </w:r>
            <w:r>
              <w:rPr>
                <w:rFonts w:hint="eastAsia"/>
              </w:rPr>
              <w:t>le接口改造描述</w:t>
            </w:r>
          </w:p>
        </w:tc>
      </w:tr>
      <w:tr w:rsidR="0019308B" w:rsidTr="00400620">
        <w:tc>
          <w:tcPr>
            <w:tcW w:w="1075" w:type="dxa"/>
          </w:tcPr>
          <w:p w:rsidR="0019308B" w:rsidRDefault="0019308B" w:rsidP="00C529FD">
            <w:r>
              <w:rPr>
                <w:rFonts w:hint="eastAsia"/>
              </w:rPr>
              <w:t>V1.0.2</w:t>
            </w:r>
          </w:p>
        </w:tc>
        <w:tc>
          <w:tcPr>
            <w:tcW w:w="1333" w:type="dxa"/>
          </w:tcPr>
          <w:p w:rsidR="0019308B" w:rsidRDefault="0019308B" w:rsidP="00C529FD">
            <w:r>
              <w:rPr>
                <w:rFonts w:hint="eastAsia"/>
              </w:rPr>
              <w:t>2016.8.17</w:t>
            </w:r>
          </w:p>
        </w:tc>
        <w:tc>
          <w:tcPr>
            <w:tcW w:w="1136" w:type="dxa"/>
          </w:tcPr>
          <w:p w:rsidR="0019308B" w:rsidRDefault="0019308B" w:rsidP="00C529FD">
            <w:r>
              <w:rPr>
                <w:rFonts w:hint="eastAsia"/>
              </w:rPr>
              <w:t>辛文涛</w:t>
            </w:r>
          </w:p>
        </w:tc>
        <w:tc>
          <w:tcPr>
            <w:tcW w:w="4752" w:type="dxa"/>
          </w:tcPr>
          <w:p w:rsidR="0019308B" w:rsidRDefault="0019308B" w:rsidP="00C529FD">
            <w:r>
              <w:rPr>
                <w:rFonts w:hint="eastAsia"/>
              </w:rPr>
              <w:t>修改付款单中付款金额和提现金额的含义</w:t>
            </w:r>
          </w:p>
        </w:tc>
      </w:tr>
    </w:tbl>
    <w:p w:rsidR="00C529FD" w:rsidRDefault="00C529FD" w:rsidP="00C529FD"/>
    <w:p w:rsidR="00C529FD" w:rsidRDefault="00C529FD" w:rsidP="00C529FD">
      <w:r>
        <w:br w:type="page"/>
      </w:r>
    </w:p>
    <w:p w:rsidR="00C529FD" w:rsidRDefault="00482873" w:rsidP="00482873">
      <w:pPr>
        <w:pStyle w:val="1"/>
      </w:pPr>
      <w:r>
        <w:rPr>
          <w:rFonts w:hint="eastAsia"/>
        </w:rPr>
        <w:lastRenderedPageBreak/>
        <w:t>概述</w:t>
      </w:r>
    </w:p>
    <w:p w:rsidR="00856FFC" w:rsidRDefault="00482873" w:rsidP="00856FF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此文档描述清结算系统如何对微店业务提供支持</w:t>
      </w:r>
    </w:p>
    <w:p w:rsidR="00856FFC" w:rsidRDefault="00856FFC" w:rsidP="00454D48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微店</w:t>
      </w:r>
      <w:r w:rsidR="00454D48">
        <w:rPr>
          <w:rFonts w:hint="eastAsia"/>
        </w:rPr>
        <w:t>的拥有者是分销商，分销商向游客推荐他的微店，</w:t>
      </w:r>
      <w:r w:rsidR="00454D48">
        <w:t>游客</w:t>
      </w:r>
      <w:r w:rsidR="00454D48">
        <w:rPr>
          <w:rFonts w:hint="eastAsia"/>
        </w:rPr>
        <w:t>通过扫二维码等形式进入微店并直接下单购买产品</w:t>
      </w:r>
    </w:p>
    <w:p w:rsidR="00454D48" w:rsidRDefault="00454D48" w:rsidP="00454D48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微店订单的分销商仍然是微店的拥有者</w:t>
      </w:r>
    </w:p>
    <w:p w:rsidR="00454D48" w:rsidRDefault="00454D48" w:rsidP="00454D48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微店订单可用由游客直接支付或者分销商代付</w:t>
      </w:r>
    </w:p>
    <w:p w:rsidR="00482873" w:rsidRDefault="00482873" w:rsidP="0048287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清结算系统通过销售端口是否为【</w:t>
      </w:r>
      <w:r>
        <w:t>微</w:t>
      </w:r>
      <w:r>
        <w:rPr>
          <w:rFonts w:hint="eastAsia"/>
        </w:rPr>
        <w:t>店】</w:t>
      </w:r>
      <w:r>
        <w:t>来</w:t>
      </w:r>
      <w:r>
        <w:rPr>
          <w:rFonts w:hint="eastAsia"/>
        </w:rPr>
        <w:t>判断订单是否是微店业务</w:t>
      </w:r>
    </w:p>
    <w:p w:rsidR="00482873" w:rsidRDefault="00482873" w:rsidP="0048287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所有在微店中销售的商品必然是后返</w:t>
      </w:r>
    </w:p>
    <w:p w:rsidR="00482873" w:rsidRDefault="00482873" w:rsidP="00482873">
      <w:pPr>
        <w:pStyle w:val="2"/>
      </w:pPr>
      <w:r>
        <w:rPr>
          <w:rFonts w:hint="eastAsia"/>
        </w:rPr>
        <w:t>功能表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482873" w:rsidTr="00D32F57">
        <w:tc>
          <w:tcPr>
            <w:tcW w:w="2972" w:type="dxa"/>
          </w:tcPr>
          <w:p w:rsidR="00482873" w:rsidRDefault="00D32F57" w:rsidP="00482873">
            <w:r>
              <w:rPr>
                <w:rFonts w:hint="eastAsia"/>
              </w:rPr>
              <w:t>功能点</w:t>
            </w:r>
          </w:p>
        </w:tc>
        <w:tc>
          <w:tcPr>
            <w:tcW w:w="5324" w:type="dxa"/>
          </w:tcPr>
          <w:p w:rsidR="00482873" w:rsidRDefault="00D32F57" w:rsidP="00482873">
            <w:r>
              <w:rPr>
                <w:rFonts w:hint="eastAsia"/>
              </w:rPr>
              <w:t>描述</w:t>
            </w:r>
          </w:p>
        </w:tc>
      </w:tr>
      <w:tr w:rsidR="00482873" w:rsidTr="00D32F57">
        <w:tc>
          <w:tcPr>
            <w:tcW w:w="2972" w:type="dxa"/>
          </w:tcPr>
          <w:p w:rsidR="00482873" w:rsidRDefault="00D32F57" w:rsidP="00482873">
            <w:r>
              <w:rPr>
                <w:rFonts w:hint="eastAsia"/>
              </w:rPr>
              <w:t>用户系统和交易系统改动</w:t>
            </w:r>
          </w:p>
        </w:tc>
        <w:tc>
          <w:tcPr>
            <w:tcW w:w="5324" w:type="dxa"/>
          </w:tcPr>
          <w:p w:rsidR="00482873" w:rsidRDefault="00482873" w:rsidP="00482873"/>
        </w:tc>
      </w:tr>
      <w:tr w:rsidR="00482873" w:rsidTr="00D32F57">
        <w:tc>
          <w:tcPr>
            <w:tcW w:w="2972" w:type="dxa"/>
          </w:tcPr>
          <w:p w:rsidR="00482873" w:rsidRDefault="00D32F57" w:rsidP="00482873">
            <w:r>
              <w:rPr>
                <w:rFonts w:hint="eastAsia"/>
              </w:rPr>
              <w:t>微店中的下单支付</w:t>
            </w:r>
          </w:p>
        </w:tc>
        <w:tc>
          <w:tcPr>
            <w:tcW w:w="5324" w:type="dxa"/>
          </w:tcPr>
          <w:p w:rsidR="00482873" w:rsidRDefault="00482873" w:rsidP="00482873"/>
        </w:tc>
      </w:tr>
      <w:tr w:rsidR="00D32F57" w:rsidTr="00D32F57">
        <w:tc>
          <w:tcPr>
            <w:tcW w:w="2972" w:type="dxa"/>
          </w:tcPr>
          <w:p w:rsidR="00D32F57" w:rsidRDefault="00D32F57" w:rsidP="00482873">
            <w:r>
              <w:rPr>
                <w:rFonts w:hint="eastAsia"/>
              </w:rPr>
              <w:t>微店订单退款</w:t>
            </w:r>
          </w:p>
        </w:tc>
        <w:tc>
          <w:tcPr>
            <w:tcW w:w="5324" w:type="dxa"/>
          </w:tcPr>
          <w:p w:rsidR="00D32F57" w:rsidRDefault="00D32F57" w:rsidP="00482873"/>
        </w:tc>
      </w:tr>
      <w:tr w:rsidR="00D32F57" w:rsidTr="00D32F57">
        <w:tc>
          <w:tcPr>
            <w:tcW w:w="2972" w:type="dxa"/>
          </w:tcPr>
          <w:p w:rsidR="00D32F57" w:rsidRDefault="00D32F57" w:rsidP="00482873">
            <w:r>
              <w:rPr>
                <w:rFonts w:hint="eastAsia"/>
              </w:rPr>
              <w:t>微店订单返利</w:t>
            </w:r>
          </w:p>
        </w:tc>
        <w:tc>
          <w:tcPr>
            <w:tcW w:w="5324" w:type="dxa"/>
          </w:tcPr>
          <w:p w:rsidR="00D32F57" w:rsidRDefault="00D32F57" w:rsidP="00482873"/>
        </w:tc>
      </w:tr>
      <w:tr w:rsidR="00D32F57" w:rsidTr="00D32F57">
        <w:tc>
          <w:tcPr>
            <w:tcW w:w="2972" w:type="dxa"/>
          </w:tcPr>
          <w:p w:rsidR="00D32F57" w:rsidRDefault="00D32F57" w:rsidP="00482873">
            <w:r>
              <w:rPr>
                <w:rFonts w:hint="eastAsia"/>
              </w:rPr>
              <w:t>微店收入提现</w:t>
            </w:r>
          </w:p>
        </w:tc>
        <w:tc>
          <w:tcPr>
            <w:tcW w:w="5324" w:type="dxa"/>
          </w:tcPr>
          <w:p w:rsidR="00D32F57" w:rsidRDefault="00D32F57" w:rsidP="00482873"/>
        </w:tc>
      </w:tr>
      <w:tr w:rsidR="00856FFC" w:rsidTr="00D32F57">
        <w:tc>
          <w:tcPr>
            <w:tcW w:w="2972" w:type="dxa"/>
          </w:tcPr>
          <w:p w:rsidR="00856FFC" w:rsidRDefault="00856FFC" w:rsidP="00482873">
            <w:r>
              <w:rPr>
                <w:rFonts w:hint="eastAsia"/>
              </w:rPr>
              <w:t>使用微店收入支付</w:t>
            </w:r>
          </w:p>
        </w:tc>
        <w:tc>
          <w:tcPr>
            <w:tcW w:w="5324" w:type="dxa"/>
          </w:tcPr>
          <w:p w:rsidR="00856FFC" w:rsidRDefault="00856FFC" w:rsidP="00482873"/>
        </w:tc>
      </w:tr>
      <w:tr w:rsidR="000B7572" w:rsidTr="00D32F57">
        <w:tc>
          <w:tcPr>
            <w:tcW w:w="2972" w:type="dxa"/>
          </w:tcPr>
          <w:p w:rsidR="000B7572" w:rsidRDefault="000B7572" w:rsidP="00482873">
            <w:r>
              <w:rPr>
                <w:rFonts w:hint="eastAsia"/>
              </w:rPr>
              <w:t>发票流说明</w:t>
            </w:r>
          </w:p>
        </w:tc>
        <w:tc>
          <w:tcPr>
            <w:tcW w:w="5324" w:type="dxa"/>
          </w:tcPr>
          <w:p w:rsidR="000B7572" w:rsidRDefault="000B7572" w:rsidP="00482873"/>
        </w:tc>
      </w:tr>
      <w:tr w:rsidR="00A56E34" w:rsidTr="00D32F57">
        <w:tc>
          <w:tcPr>
            <w:tcW w:w="2972" w:type="dxa"/>
          </w:tcPr>
          <w:p w:rsidR="00A56E34" w:rsidRDefault="00A56E34" w:rsidP="00482873">
            <w:r>
              <w:rPr>
                <w:rFonts w:hint="eastAsia"/>
              </w:rPr>
              <w:t>Oracle接口</w:t>
            </w:r>
            <w:r>
              <w:t>改造</w:t>
            </w:r>
          </w:p>
        </w:tc>
        <w:tc>
          <w:tcPr>
            <w:tcW w:w="5324" w:type="dxa"/>
          </w:tcPr>
          <w:p w:rsidR="00A56E34" w:rsidRDefault="00A56E34" w:rsidP="00482873"/>
        </w:tc>
      </w:tr>
    </w:tbl>
    <w:p w:rsidR="00482873" w:rsidRDefault="00856FFC" w:rsidP="00856FFC">
      <w:pPr>
        <w:pStyle w:val="1"/>
      </w:pPr>
      <w:r>
        <w:rPr>
          <w:rFonts w:hint="eastAsia"/>
        </w:rPr>
        <w:t>用户系统和交易系统改动</w:t>
      </w:r>
    </w:p>
    <w:p w:rsidR="003176AD" w:rsidRDefault="003176AD" w:rsidP="00B87A6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交易</w:t>
      </w:r>
      <w:r w:rsidR="00A65694">
        <w:t>系统定义一</w:t>
      </w:r>
      <w:r w:rsidR="00A65694">
        <w:rPr>
          <w:rFonts w:hint="eastAsia"/>
        </w:rPr>
        <w:t>个payer_id</w:t>
      </w:r>
      <w:r>
        <w:rPr>
          <w:rFonts w:hint="eastAsia"/>
        </w:rPr>
        <w:t>为</w:t>
      </w:r>
      <w:r w:rsidR="00B87A6F" w:rsidRPr="00B87A6F">
        <w:t>967470</w:t>
      </w:r>
      <w:r w:rsidR="00A65694">
        <w:rPr>
          <w:rFonts w:hint="eastAsia"/>
        </w:rPr>
        <w:t>的支付者，</w:t>
      </w:r>
      <w:r w:rsidR="00A65694">
        <w:t>如果</w:t>
      </w:r>
      <w:r w:rsidR="00A65694">
        <w:rPr>
          <w:rFonts w:hint="eastAsia"/>
        </w:rPr>
        <w:t>是游客支付，</w:t>
      </w:r>
      <w:r w:rsidR="00A65694">
        <w:t>交易</w:t>
      </w:r>
      <w:r w:rsidR="00A65694">
        <w:rPr>
          <w:rFonts w:hint="eastAsia"/>
        </w:rPr>
        <w:t>系统传这个payer_</w:t>
      </w:r>
      <w:r w:rsidR="00A65694">
        <w:t>id</w:t>
      </w:r>
      <w:r w:rsidR="00A65694">
        <w:rPr>
          <w:rFonts w:hint="eastAsia"/>
        </w:rPr>
        <w:t>给清结算系统。</w:t>
      </w:r>
      <w:r w:rsidR="00A65694">
        <w:t>清</w:t>
      </w:r>
      <w:r w:rsidR="00A65694">
        <w:rPr>
          <w:rFonts w:hint="eastAsia"/>
        </w:rPr>
        <w:t>结算系统碰到这个payer_id时，</w:t>
      </w:r>
      <w:r w:rsidR="00A65694">
        <w:t>显示</w:t>
      </w:r>
      <w:r w:rsidR="00A65694">
        <w:rPr>
          <w:rFonts w:hint="eastAsia"/>
        </w:rPr>
        <w:t>为【</w:t>
      </w:r>
      <w:r w:rsidR="00A65694">
        <w:t>直</w:t>
      </w:r>
      <w:r w:rsidR="00A65694">
        <w:rPr>
          <w:rFonts w:hint="eastAsia"/>
        </w:rPr>
        <w:t>客】</w:t>
      </w:r>
    </w:p>
    <w:p w:rsidR="00970868" w:rsidRDefault="00970868" w:rsidP="00970868">
      <w:pPr>
        <w:pStyle w:val="1"/>
      </w:pPr>
      <w:r>
        <w:rPr>
          <w:rFonts w:hint="eastAsia"/>
        </w:rPr>
        <w:t>微店中的下单支付</w:t>
      </w:r>
    </w:p>
    <w:p w:rsidR="00970868" w:rsidRDefault="00970868" w:rsidP="0097086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支付流程不变</w:t>
      </w:r>
    </w:p>
    <w:p w:rsidR="00970868" w:rsidRDefault="00970868" w:rsidP="00970868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支付可分为游客直接支付和分销商代付，两种支付的流程在交易系统和清结算系统中一样</w:t>
      </w:r>
    </w:p>
    <w:p w:rsidR="00970868" w:rsidRDefault="00970868" w:rsidP="00970868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游客支付时，payer_</w:t>
      </w:r>
      <w:r>
        <w:t>id</w:t>
      </w:r>
      <w:r>
        <w:rPr>
          <w:rFonts w:hint="eastAsia"/>
        </w:rPr>
        <w:t>为直客用户id（付款单的“</w:t>
      </w:r>
      <w:r>
        <w:t>收款</w:t>
      </w:r>
      <w:r>
        <w:rPr>
          <w:rFonts w:hint="eastAsia"/>
        </w:rPr>
        <w:t>对象”显示为【</w:t>
      </w:r>
      <w:r>
        <w:t>直</w:t>
      </w:r>
      <w:r>
        <w:rPr>
          <w:rFonts w:hint="eastAsia"/>
        </w:rPr>
        <w:t>客】</w:t>
      </w:r>
      <w:r>
        <w:t>）</w:t>
      </w:r>
      <w:r>
        <w:rPr>
          <w:rFonts w:hint="eastAsia"/>
        </w:rPr>
        <w:t>；</w:t>
      </w:r>
    </w:p>
    <w:p w:rsidR="00970868" w:rsidRDefault="00970868" w:rsidP="00970868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分销商代付时，逻辑不变</w:t>
      </w:r>
    </w:p>
    <w:p w:rsidR="00970868" w:rsidRDefault="00970868" w:rsidP="00970868">
      <w:pPr>
        <w:pStyle w:val="1"/>
      </w:pPr>
      <w:r>
        <w:rPr>
          <w:rFonts w:hint="eastAsia"/>
        </w:rPr>
        <w:lastRenderedPageBreak/>
        <w:t>微店订单退款</w:t>
      </w:r>
    </w:p>
    <w:p w:rsidR="00970868" w:rsidRDefault="00970868" w:rsidP="0097086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退款流程不变</w:t>
      </w:r>
    </w:p>
    <w:p w:rsidR="00970868" w:rsidRDefault="00970868" w:rsidP="0097086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如果是直客直接支付，钱退回给直客支付的账户。</w:t>
      </w:r>
    </w:p>
    <w:p w:rsidR="00970868" w:rsidRDefault="00970868" w:rsidP="0097086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如果是分销商代付，钱退回给分销商的账户。分销商线下再把钱退给直客</w:t>
      </w:r>
    </w:p>
    <w:p w:rsidR="00970868" w:rsidRDefault="000B7572" w:rsidP="00970868">
      <w:pPr>
        <w:pStyle w:val="1"/>
      </w:pPr>
      <w:r>
        <w:rPr>
          <w:rFonts w:hint="eastAsia"/>
        </w:rPr>
        <w:t>微店订单</w:t>
      </w:r>
      <w:r w:rsidR="00970868">
        <w:rPr>
          <w:rFonts w:hint="eastAsia"/>
        </w:rPr>
        <w:t>返利</w:t>
      </w:r>
    </w:p>
    <w:p w:rsidR="00970868" w:rsidRDefault="00970868" w:rsidP="0097086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流程不变</w:t>
      </w:r>
    </w:p>
    <w:p w:rsidR="00B67B8B" w:rsidRPr="00186F64" w:rsidRDefault="00B67B8B" w:rsidP="00B67B8B">
      <w:pPr>
        <w:pStyle w:val="aa"/>
        <w:numPr>
          <w:ilvl w:val="0"/>
          <w:numId w:val="8"/>
        </w:numPr>
        <w:ind w:firstLineChars="0"/>
      </w:pPr>
      <w:r w:rsidRPr="00B67B8B">
        <w:t>账户</w:t>
      </w:r>
      <w:r w:rsidRPr="00B67B8B">
        <w:rPr>
          <w:rFonts w:hint="eastAsia"/>
        </w:rPr>
        <w:t>更新的业务</w:t>
      </w:r>
      <w:r w:rsidRPr="00B67B8B">
        <w:t>变化</w:t>
      </w:r>
    </w:p>
    <w:p w:rsidR="00970868" w:rsidRDefault="00970868" w:rsidP="00970868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【其它结算_周期返】替换为【</w:t>
      </w:r>
      <w:r>
        <w:t>其它</w:t>
      </w:r>
      <w:r>
        <w:rPr>
          <w:rFonts w:hint="eastAsia"/>
        </w:rPr>
        <w:t>结算_二维码_周期返】</w:t>
      </w:r>
    </w:p>
    <w:p w:rsidR="00970868" w:rsidRDefault="00970868" w:rsidP="00970868">
      <w:pPr>
        <w:pStyle w:val="aa"/>
        <w:numPr>
          <w:ilvl w:val="1"/>
          <w:numId w:val="8"/>
        </w:numPr>
        <w:ind w:firstLineChars="0"/>
      </w:pPr>
      <w:r>
        <w:rPr>
          <w:rFonts w:hint="eastAsia"/>
        </w:rPr>
        <w:t>【</w:t>
      </w:r>
      <w:r>
        <w:t>其它</w:t>
      </w:r>
      <w:r>
        <w:rPr>
          <w:rFonts w:hint="eastAsia"/>
        </w:rPr>
        <w:t>结算_周期解冻】</w:t>
      </w:r>
      <w:r>
        <w:t>替换</w:t>
      </w:r>
      <w:r>
        <w:rPr>
          <w:rFonts w:hint="eastAsia"/>
        </w:rPr>
        <w:t>为【</w:t>
      </w:r>
      <w:r>
        <w:t>其它</w:t>
      </w:r>
      <w:r>
        <w:rPr>
          <w:rFonts w:hint="eastAsia"/>
        </w:rPr>
        <w:t>结算_二维码_周期解冻</w:t>
      </w:r>
      <w:r>
        <w:t>】</w:t>
      </w:r>
    </w:p>
    <w:p w:rsidR="00970868" w:rsidRDefault="00970868" w:rsidP="00970868">
      <w:pPr>
        <w:pStyle w:val="aa"/>
        <w:numPr>
          <w:ilvl w:val="1"/>
          <w:numId w:val="8"/>
        </w:numPr>
        <w:ind w:firstLineChars="0"/>
      </w:pPr>
      <w:r>
        <w:t>【其它结算</w:t>
      </w:r>
      <w:r>
        <w:rPr>
          <w:rFonts w:hint="eastAsia"/>
        </w:rPr>
        <w:t>_</w:t>
      </w:r>
      <w:r>
        <w:t>立返】替换为【其它结算</w:t>
      </w:r>
      <w:r>
        <w:rPr>
          <w:rFonts w:hint="eastAsia"/>
        </w:rPr>
        <w:t>_</w:t>
      </w:r>
      <w:r>
        <w:t>二维码</w:t>
      </w:r>
      <w:r>
        <w:rPr>
          <w:rFonts w:hint="eastAsia"/>
        </w:rPr>
        <w:t>_</w:t>
      </w:r>
      <w:r>
        <w:t>立返】</w:t>
      </w:r>
    </w:p>
    <w:p w:rsidR="00970868" w:rsidRDefault="000B7572" w:rsidP="00970868">
      <w:pPr>
        <w:pStyle w:val="1"/>
      </w:pPr>
      <w:r>
        <w:rPr>
          <w:rFonts w:hint="eastAsia"/>
        </w:rPr>
        <w:t>微店收入</w:t>
      </w:r>
      <w:r w:rsidR="00970868">
        <w:rPr>
          <w:rFonts w:hint="eastAsia"/>
        </w:rPr>
        <w:t>提现</w:t>
      </w:r>
    </w:p>
    <w:p w:rsidR="00970868" w:rsidRDefault="00970868" w:rsidP="0097086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对微店收入进行提现的流程</w:t>
      </w:r>
    </w:p>
    <w:p w:rsidR="00970868" w:rsidRDefault="00970868" w:rsidP="00970868">
      <w:pPr>
        <w:pStyle w:val="aa"/>
        <w:numPr>
          <w:ilvl w:val="1"/>
          <w:numId w:val="9"/>
        </w:numPr>
        <w:ind w:firstLineChars="0"/>
      </w:pPr>
      <w:r>
        <w:t>如果该分销商能够开票，则</w:t>
      </w:r>
      <w:r>
        <w:rPr>
          <w:rFonts w:hint="eastAsia"/>
        </w:rPr>
        <w:t>交易系统</w:t>
      </w:r>
      <w:r>
        <w:t>对该提现请求不做退款处理，传送至清结算系统，走（线下支付+分销商开票）</w:t>
      </w:r>
    </w:p>
    <w:p w:rsidR="00970868" w:rsidRDefault="00970868" w:rsidP="00970868">
      <w:pPr>
        <w:pStyle w:val="aa"/>
        <w:numPr>
          <w:ilvl w:val="2"/>
          <w:numId w:val="9"/>
        </w:numPr>
        <w:ind w:firstLineChars="0"/>
      </w:pPr>
      <w:r>
        <w:rPr>
          <w:rFonts w:hint="eastAsia"/>
        </w:rPr>
        <w:t>发票抬头必须是注册用户时的名称，发票抬头与公司支付给对方的账户开户名一致</w:t>
      </w:r>
    </w:p>
    <w:p w:rsidR="00970868" w:rsidRDefault="00970868" w:rsidP="00970868">
      <w:pPr>
        <w:pStyle w:val="aa"/>
        <w:numPr>
          <w:ilvl w:val="1"/>
          <w:numId w:val="9"/>
        </w:numPr>
        <w:ind w:firstLineChars="0"/>
      </w:pPr>
      <w:r>
        <w:t>如果该分销商不能开票，传送至请结算系统，走线下支付，分销商需要承担这部分发票的税点（此时线下支付的金额=提现金额*0.94；发票税点为6%）</w:t>
      </w:r>
    </w:p>
    <w:p w:rsidR="00970868" w:rsidRDefault="00970868" w:rsidP="00970868">
      <w:pPr>
        <w:pStyle w:val="aa"/>
        <w:numPr>
          <w:ilvl w:val="2"/>
          <w:numId w:val="9"/>
        </w:numPr>
        <w:ind w:firstLineChars="0"/>
      </w:pPr>
      <w:r>
        <w:rPr>
          <w:rFonts w:hint="eastAsia"/>
        </w:rPr>
        <w:t>此类用户不会有真实的发票，他们通过各种渠道购买的发票会与公司支付的路径不同，此方法不通过</w:t>
      </w:r>
    </w:p>
    <w:p w:rsidR="00970868" w:rsidRPr="00186F64" w:rsidRDefault="00B67B8B" w:rsidP="00970868">
      <w:pPr>
        <w:pStyle w:val="aa"/>
        <w:numPr>
          <w:ilvl w:val="0"/>
          <w:numId w:val="9"/>
        </w:numPr>
        <w:ind w:firstLineChars="0"/>
      </w:pPr>
      <w:r w:rsidRPr="00B67B8B">
        <w:t>账户</w:t>
      </w:r>
      <w:r w:rsidRPr="00B67B8B">
        <w:rPr>
          <w:rFonts w:hint="eastAsia"/>
        </w:rPr>
        <w:t>更新的业务</w:t>
      </w:r>
      <w:r w:rsidR="00970868" w:rsidRPr="00B67B8B">
        <w:t>变化</w:t>
      </w:r>
    </w:p>
    <w:p w:rsidR="00970868" w:rsidRPr="00186F64" w:rsidRDefault="00970868" w:rsidP="00970868">
      <w:pPr>
        <w:pStyle w:val="aa"/>
        <w:numPr>
          <w:ilvl w:val="1"/>
          <w:numId w:val="9"/>
        </w:numPr>
        <w:ind w:firstLineChars="0"/>
      </w:pPr>
      <w:r w:rsidRPr="00B67B8B">
        <w:t>【分销商提现】</w:t>
      </w:r>
      <w:r w:rsidRPr="00B67B8B">
        <w:rPr>
          <w:rFonts w:hint="eastAsia"/>
        </w:rPr>
        <w:t>替换</w:t>
      </w:r>
      <w:r w:rsidRPr="00B67B8B">
        <w:t>为【分销商二维码提现】</w:t>
      </w:r>
    </w:p>
    <w:p w:rsidR="00970868" w:rsidRDefault="00970868" w:rsidP="00970868">
      <w:pPr>
        <w:pStyle w:val="aa"/>
        <w:numPr>
          <w:ilvl w:val="1"/>
          <w:numId w:val="9"/>
        </w:numPr>
        <w:ind w:firstLineChars="0"/>
      </w:pPr>
      <w:r w:rsidRPr="00B67B8B">
        <w:t>【付款</w:t>
      </w:r>
      <w:r w:rsidRPr="00B67B8B">
        <w:rPr>
          <w:rFonts w:hint="eastAsia"/>
        </w:rPr>
        <w:t>_</w:t>
      </w:r>
      <w:r w:rsidRPr="00B67B8B">
        <w:t>分销商提现】</w:t>
      </w:r>
      <w:r w:rsidRPr="00B67B8B">
        <w:rPr>
          <w:rFonts w:hint="eastAsia"/>
        </w:rPr>
        <w:t>替换</w:t>
      </w:r>
      <w:r w:rsidRPr="00B67B8B">
        <w:t>为【付款</w:t>
      </w:r>
      <w:r w:rsidRPr="00B67B8B">
        <w:rPr>
          <w:rFonts w:hint="eastAsia"/>
        </w:rPr>
        <w:t>_</w:t>
      </w:r>
      <w:r w:rsidRPr="00B67B8B">
        <w:t>分销商二维码提现】</w:t>
      </w:r>
    </w:p>
    <w:p w:rsidR="00970868" w:rsidRDefault="000B7572" w:rsidP="00970868">
      <w:pPr>
        <w:pStyle w:val="1"/>
      </w:pPr>
      <w:r>
        <w:rPr>
          <w:rFonts w:hint="eastAsia"/>
        </w:rPr>
        <w:t>使用微店收入进行支付</w:t>
      </w:r>
    </w:p>
    <w:p w:rsidR="00970868" w:rsidRDefault="00774F6A" w:rsidP="000E0EC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分销商</w:t>
      </w:r>
      <w:r w:rsidR="00970868">
        <w:rPr>
          <w:rFonts w:hint="eastAsia"/>
        </w:rPr>
        <w:t>在支付</w:t>
      </w:r>
      <w:r>
        <w:rPr>
          <w:rFonts w:hint="eastAsia"/>
        </w:rPr>
        <w:t>时要优先使用微店收入</w:t>
      </w:r>
    </w:p>
    <w:p w:rsidR="000E0EC3" w:rsidRPr="00186F64" w:rsidRDefault="000E0EC3" w:rsidP="000E0EC3">
      <w:pPr>
        <w:pStyle w:val="aa"/>
        <w:numPr>
          <w:ilvl w:val="0"/>
          <w:numId w:val="12"/>
        </w:numPr>
        <w:ind w:firstLineChars="0"/>
      </w:pPr>
      <w:r w:rsidRPr="00B67B8B">
        <w:t>账户</w:t>
      </w:r>
      <w:r w:rsidRPr="00B67B8B">
        <w:rPr>
          <w:rFonts w:hint="eastAsia"/>
        </w:rPr>
        <w:t>更新的业务</w:t>
      </w:r>
      <w:r w:rsidRPr="00B67B8B">
        <w:t>变化</w:t>
      </w:r>
    </w:p>
    <w:p w:rsidR="00970868" w:rsidRDefault="00970868" w:rsidP="000E0EC3">
      <w:pPr>
        <w:pStyle w:val="aa"/>
        <w:numPr>
          <w:ilvl w:val="1"/>
          <w:numId w:val="12"/>
        </w:numPr>
        <w:ind w:firstLineChars="0"/>
      </w:pPr>
      <w:r>
        <w:t>【“可用</w:t>
      </w:r>
      <w:r>
        <w:rPr>
          <w:rFonts w:hint="eastAsia"/>
        </w:rPr>
        <w:t>_</w:t>
      </w:r>
      <w:r>
        <w:t>其它”支付-暂挂】</w:t>
      </w:r>
      <w:r w:rsidRPr="00B67B8B">
        <w:rPr>
          <w:rFonts w:hint="eastAsia"/>
        </w:rPr>
        <w:t>替换</w:t>
      </w:r>
      <w:r>
        <w:t>为【“可用</w:t>
      </w:r>
      <w:r>
        <w:rPr>
          <w:rFonts w:hint="eastAsia"/>
        </w:rPr>
        <w:t>_</w:t>
      </w:r>
      <w:r>
        <w:t>其它</w:t>
      </w:r>
      <w:r>
        <w:rPr>
          <w:rFonts w:hint="eastAsia"/>
        </w:rPr>
        <w:t>_</w:t>
      </w:r>
      <w:r>
        <w:t>二维码”支付-暂挂】</w:t>
      </w:r>
    </w:p>
    <w:p w:rsidR="00970868" w:rsidRDefault="00970868" w:rsidP="000E0EC3">
      <w:pPr>
        <w:pStyle w:val="aa"/>
        <w:numPr>
          <w:ilvl w:val="1"/>
          <w:numId w:val="12"/>
        </w:numPr>
        <w:ind w:firstLineChars="0"/>
      </w:pPr>
      <w:r>
        <w:rPr>
          <w:rFonts w:hint="eastAsia"/>
        </w:rPr>
        <w:t>【</w:t>
      </w:r>
      <w:r>
        <w:t>“可用</w:t>
      </w:r>
      <w:r>
        <w:rPr>
          <w:rFonts w:hint="eastAsia"/>
        </w:rPr>
        <w:t>_</w:t>
      </w:r>
      <w:r>
        <w:t>其它”支付-</w:t>
      </w:r>
      <w:r>
        <w:rPr>
          <w:rFonts w:hint="eastAsia"/>
        </w:rPr>
        <w:t>确认</w:t>
      </w:r>
      <w:r>
        <w:t>】</w:t>
      </w:r>
      <w:r w:rsidRPr="00B67B8B">
        <w:rPr>
          <w:rFonts w:hint="eastAsia"/>
        </w:rPr>
        <w:t>替换</w:t>
      </w:r>
      <w:r>
        <w:t>为【“可用</w:t>
      </w:r>
      <w:r>
        <w:rPr>
          <w:rFonts w:hint="eastAsia"/>
        </w:rPr>
        <w:t>_</w:t>
      </w:r>
      <w:r>
        <w:t>其它</w:t>
      </w:r>
      <w:r>
        <w:rPr>
          <w:rFonts w:hint="eastAsia"/>
        </w:rPr>
        <w:t>_</w:t>
      </w:r>
      <w:r>
        <w:t>二维码”支付-</w:t>
      </w:r>
      <w:r>
        <w:rPr>
          <w:rFonts w:hint="eastAsia"/>
        </w:rPr>
        <w:t>确认</w:t>
      </w:r>
      <w:r>
        <w:t>】</w:t>
      </w:r>
    </w:p>
    <w:p w:rsidR="00970868" w:rsidRDefault="00970868" w:rsidP="00970868">
      <w:pPr>
        <w:pStyle w:val="1"/>
      </w:pPr>
      <w:r>
        <w:rPr>
          <w:rFonts w:hint="eastAsia"/>
        </w:rPr>
        <w:lastRenderedPageBreak/>
        <w:t>发票流</w:t>
      </w:r>
      <w:r w:rsidR="000B7572">
        <w:rPr>
          <w:rFonts w:hint="eastAsia"/>
        </w:rPr>
        <w:t>说明</w:t>
      </w:r>
    </w:p>
    <w:p w:rsidR="00970868" w:rsidRDefault="000B7572" w:rsidP="000E0EC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游客直接支付后，</w:t>
      </w:r>
      <w:r w:rsidR="00970868">
        <w:rPr>
          <w:rFonts w:hint="eastAsia"/>
        </w:rPr>
        <w:t>提出开发票：</w:t>
      </w:r>
    </w:p>
    <w:p w:rsidR="00970868" w:rsidRDefault="00970868" w:rsidP="000B7572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 xml:space="preserve">分销商如果是B商，公司开具发票给直客，景区（采购价）和B商（返利金额）分别开具发票给公司。 </w:t>
      </w:r>
    </w:p>
    <w:p w:rsidR="00970868" w:rsidRDefault="00970868" w:rsidP="000B7572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分销商如果是C商，公司开具发票给直客。返利差额计入市场费用。</w:t>
      </w:r>
    </w:p>
    <w:p w:rsidR="0019308B" w:rsidRPr="0051149B" w:rsidRDefault="0019308B" w:rsidP="00F426DB">
      <w:pPr>
        <w:pStyle w:val="1"/>
        <w:rPr>
          <w:color w:val="FF0000"/>
        </w:rPr>
      </w:pPr>
      <w:bookmarkStart w:id="0" w:name="_GoBack"/>
      <w:r w:rsidRPr="0051149B">
        <w:rPr>
          <w:rFonts w:hint="eastAsia"/>
          <w:color w:val="FF0000"/>
        </w:rPr>
        <w:t>付款单改造</w:t>
      </w:r>
    </w:p>
    <w:p w:rsidR="0019308B" w:rsidRPr="0051149B" w:rsidRDefault="0019308B" w:rsidP="0019308B">
      <w:pPr>
        <w:pStyle w:val="aa"/>
        <w:numPr>
          <w:ilvl w:val="0"/>
          <w:numId w:val="15"/>
        </w:numPr>
        <w:ind w:firstLineChars="0"/>
        <w:rPr>
          <w:color w:val="FF0000"/>
        </w:rPr>
      </w:pPr>
      <w:r w:rsidRPr="0051149B">
        <w:rPr>
          <w:rFonts w:hint="eastAsia"/>
          <w:color w:val="FF0000"/>
        </w:rPr>
        <w:t>提现金额等于</w:t>
      </w:r>
      <w:r w:rsidR="007D0AE0">
        <w:rPr>
          <w:rFonts w:hint="eastAsia"/>
          <w:color w:val="FF0000"/>
        </w:rPr>
        <w:t>分销商或供应商申请提现</w:t>
      </w:r>
      <w:r w:rsidR="00BC3BE7" w:rsidRPr="0051149B">
        <w:rPr>
          <w:rFonts w:hint="eastAsia"/>
          <w:color w:val="FF0000"/>
        </w:rPr>
        <w:t>的金额</w:t>
      </w:r>
    </w:p>
    <w:p w:rsidR="00BC3BE7" w:rsidRPr="0051149B" w:rsidRDefault="00BC3BE7" w:rsidP="00BC3BE7">
      <w:pPr>
        <w:pStyle w:val="aa"/>
        <w:numPr>
          <w:ilvl w:val="0"/>
          <w:numId w:val="15"/>
        </w:numPr>
        <w:ind w:firstLineChars="0"/>
        <w:rPr>
          <w:color w:val="FF0000"/>
        </w:rPr>
      </w:pPr>
      <w:r w:rsidRPr="0051149B">
        <w:rPr>
          <w:rFonts w:hint="eastAsia"/>
          <w:color w:val="FF0000"/>
        </w:rPr>
        <w:t>付款金额</w:t>
      </w:r>
    </w:p>
    <w:p w:rsidR="00BC3BE7" w:rsidRPr="0051149B" w:rsidRDefault="00BC3BE7" w:rsidP="00BC3BE7">
      <w:pPr>
        <w:pStyle w:val="aa"/>
        <w:numPr>
          <w:ilvl w:val="1"/>
          <w:numId w:val="15"/>
        </w:numPr>
        <w:ind w:firstLineChars="0"/>
        <w:rPr>
          <w:color w:val="FF0000"/>
        </w:rPr>
      </w:pPr>
      <w:r w:rsidRPr="0051149B">
        <w:rPr>
          <w:rFonts w:hint="eastAsia"/>
          <w:color w:val="FF0000"/>
        </w:rPr>
        <w:t>如果是微店收入提现，付款金额等于提现金额 *</w:t>
      </w:r>
      <w:r w:rsidRPr="0051149B">
        <w:rPr>
          <w:color w:val="FF0000"/>
        </w:rPr>
        <w:t xml:space="preserve"> 0</w:t>
      </w:r>
      <w:r w:rsidRPr="0051149B">
        <w:rPr>
          <w:rFonts w:hint="eastAsia"/>
          <w:color w:val="FF0000"/>
        </w:rPr>
        <w:t>.</w:t>
      </w:r>
      <w:r w:rsidRPr="0051149B">
        <w:rPr>
          <w:color w:val="FF0000"/>
        </w:rPr>
        <w:t>94</w:t>
      </w:r>
    </w:p>
    <w:p w:rsidR="00BC3BE7" w:rsidRPr="0051149B" w:rsidRDefault="00BC3BE7" w:rsidP="00BC3BE7">
      <w:pPr>
        <w:pStyle w:val="aa"/>
        <w:numPr>
          <w:ilvl w:val="1"/>
          <w:numId w:val="15"/>
        </w:numPr>
        <w:ind w:firstLineChars="0"/>
        <w:rPr>
          <w:color w:val="FF0000"/>
        </w:rPr>
      </w:pPr>
      <w:r w:rsidRPr="0051149B">
        <w:rPr>
          <w:rFonts w:hint="eastAsia"/>
          <w:color w:val="FF0000"/>
        </w:rPr>
        <w:t>如果是非微店收入提现，付款金额等于提现金额</w:t>
      </w:r>
    </w:p>
    <w:bookmarkEnd w:id="0"/>
    <w:p w:rsidR="00F426DB" w:rsidRDefault="00F426DB" w:rsidP="00F426DB">
      <w:pPr>
        <w:pStyle w:val="1"/>
      </w:pPr>
      <w:r>
        <w:rPr>
          <w:rFonts w:hint="eastAsia"/>
        </w:rPr>
        <w:t>Oracle接口</w:t>
      </w:r>
      <w:r>
        <w:t>改造</w:t>
      </w:r>
    </w:p>
    <w:p w:rsidR="00F426DB" w:rsidRDefault="00F426DB" w:rsidP="00CE5DC1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在PAYMENT接口</w:t>
      </w:r>
      <w:r w:rsidR="006B2765">
        <w:rPr>
          <w:rFonts w:hint="eastAsia"/>
        </w:rPr>
        <w:t>中的pay</w:t>
      </w:r>
      <w:r w:rsidR="006B2765">
        <w:t>ment_type</w:t>
      </w:r>
      <w:r w:rsidR="006B2765">
        <w:rPr>
          <w:rFonts w:hint="eastAsia"/>
        </w:rPr>
        <w:t>字段，增加一个值来代表分销商收提现：4 分销商微店收入提现</w:t>
      </w:r>
    </w:p>
    <w:p w:rsidR="004766AD" w:rsidRPr="00F426DB" w:rsidRDefault="004766AD" w:rsidP="004766AD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在PAYMENT接口中增加【税金原币金额】和【税金本币金额】，应传入分销商提现时产生的税金</w:t>
      </w:r>
    </w:p>
    <w:sectPr w:rsidR="004766AD" w:rsidRPr="00F42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49" w:rsidRDefault="00283849" w:rsidP="00C529FD">
      <w:r>
        <w:separator/>
      </w:r>
    </w:p>
  </w:endnote>
  <w:endnote w:type="continuationSeparator" w:id="0">
    <w:p w:rsidR="00283849" w:rsidRDefault="00283849" w:rsidP="00C5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49" w:rsidRDefault="00283849" w:rsidP="00C529FD">
      <w:r>
        <w:separator/>
      </w:r>
    </w:p>
  </w:footnote>
  <w:footnote w:type="continuationSeparator" w:id="0">
    <w:p w:rsidR="00283849" w:rsidRDefault="00283849" w:rsidP="00C52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DA0"/>
    <w:multiLevelType w:val="hybridMultilevel"/>
    <w:tmpl w:val="38D6DEFC"/>
    <w:lvl w:ilvl="0" w:tplc="D8E2E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567F7"/>
    <w:multiLevelType w:val="hybridMultilevel"/>
    <w:tmpl w:val="338CE188"/>
    <w:lvl w:ilvl="0" w:tplc="ADC8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D7D45"/>
    <w:multiLevelType w:val="hybridMultilevel"/>
    <w:tmpl w:val="3F52A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A364D"/>
    <w:multiLevelType w:val="hybridMultilevel"/>
    <w:tmpl w:val="751C43BE"/>
    <w:lvl w:ilvl="0" w:tplc="CC906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0161B6"/>
    <w:multiLevelType w:val="hybridMultilevel"/>
    <w:tmpl w:val="338CE188"/>
    <w:lvl w:ilvl="0" w:tplc="ADC8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F194F"/>
    <w:multiLevelType w:val="hybridMultilevel"/>
    <w:tmpl w:val="3CA4A82A"/>
    <w:lvl w:ilvl="0" w:tplc="0A32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B75A78"/>
    <w:multiLevelType w:val="hybridMultilevel"/>
    <w:tmpl w:val="13D67E4E"/>
    <w:lvl w:ilvl="0" w:tplc="8FF8A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D2A7E"/>
    <w:multiLevelType w:val="hybridMultilevel"/>
    <w:tmpl w:val="A3100EC8"/>
    <w:lvl w:ilvl="0" w:tplc="C2389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812EA8"/>
    <w:multiLevelType w:val="hybridMultilevel"/>
    <w:tmpl w:val="9B66FD10"/>
    <w:lvl w:ilvl="0" w:tplc="CF626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0754AA"/>
    <w:multiLevelType w:val="hybridMultilevel"/>
    <w:tmpl w:val="E91A1D1C"/>
    <w:lvl w:ilvl="0" w:tplc="D2F0F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922AA8"/>
    <w:multiLevelType w:val="hybridMultilevel"/>
    <w:tmpl w:val="547451D8"/>
    <w:lvl w:ilvl="0" w:tplc="AEF4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06C1B"/>
    <w:multiLevelType w:val="hybridMultilevel"/>
    <w:tmpl w:val="338CE188"/>
    <w:lvl w:ilvl="0" w:tplc="ADC8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080AE9"/>
    <w:multiLevelType w:val="hybridMultilevel"/>
    <w:tmpl w:val="71E62900"/>
    <w:lvl w:ilvl="0" w:tplc="149C2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D345E2"/>
    <w:multiLevelType w:val="hybridMultilevel"/>
    <w:tmpl w:val="382C639E"/>
    <w:lvl w:ilvl="0" w:tplc="CC72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280936"/>
    <w:multiLevelType w:val="hybridMultilevel"/>
    <w:tmpl w:val="F5D47B28"/>
    <w:lvl w:ilvl="0" w:tplc="C79C5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3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  <w:num w:numId="13">
    <w:abstractNumId w:val="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7C"/>
    <w:rsid w:val="000B7572"/>
    <w:rsid w:val="000E0EC3"/>
    <w:rsid w:val="0012428C"/>
    <w:rsid w:val="0019308B"/>
    <w:rsid w:val="001A0F81"/>
    <w:rsid w:val="00283849"/>
    <w:rsid w:val="00296428"/>
    <w:rsid w:val="003176AD"/>
    <w:rsid w:val="00400620"/>
    <w:rsid w:val="00424D17"/>
    <w:rsid w:val="00431149"/>
    <w:rsid w:val="00454D48"/>
    <w:rsid w:val="004766AD"/>
    <w:rsid w:val="00482873"/>
    <w:rsid w:val="004C617C"/>
    <w:rsid w:val="0051149B"/>
    <w:rsid w:val="006B2765"/>
    <w:rsid w:val="00774F6A"/>
    <w:rsid w:val="007D0AE0"/>
    <w:rsid w:val="00856FFC"/>
    <w:rsid w:val="00970868"/>
    <w:rsid w:val="009D003D"/>
    <w:rsid w:val="00A04403"/>
    <w:rsid w:val="00A56E34"/>
    <w:rsid w:val="00A65694"/>
    <w:rsid w:val="00A827E2"/>
    <w:rsid w:val="00B67B8B"/>
    <w:rsid w:val="00B87A6F"/>
    <w:rsid w:val="00BC3BE7"/>
    <w:rsid w:val="00C01B93"/>
    <w:rsid w:val="00C039CC"/>
    <w:rsid w:val="00C1100A"/>
    <w:rsid w:val="00C41223"/>
    <w:rsid w:val="00C529FD"/>
    <w:rsid w:val="00CE5DC1"/>
    <w:rsid w:val="00D32F57"/>
    <w:rsid w:val="00F17839"/>
    <w:rsid w:val="00F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2EFE"/>
  <w15:chartTrackingRefBased/>
  <w15:docId w15:val="{84B8F960-D46A-4972-840A-8C16E8B7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9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529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529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C52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82873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4828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28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Xin</dc:creator>
  <cp:keywords/>
  <dc:description/>
  <cp:lastModifiedBy>Wentao Xin</cp:lastModifiedBy>
  <cp:revision>20</cp:revision>
  <dcterms:created xsi:type="dcterms:W3CDTF">2016-07-27T08:48:00Z</dcterms:created>
  <dcterms:modified xsi:type="dcterms:W3CDTF">2016-08-17T08:29:00Z</dcterms:modified>
</cp:coreProperties>
</file>