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Qwen2.5-0.5B 纯 CPU 本地部署指南（含截图）</w:t>
      </w:r>
    </w:p>
    <w:p>
      <w:r>
        <w:t>本文档记录了在 2 核 CPU / 8GB 内存的 Linux 服务器上，部署 Qwen2.5-0.5B 大模型的完整过程。所有步骤均附实际终端截图，可直接复制命令到高配机子上使用。</w:t>
      </w:r>
    </w:p>
    <w:p>
      <w:r>
        <w:rPr>
          <w:color w:val="808080"/>
        </w:rPr>
        <w:t>文档版本: 2026-07-09 | 目标仓库: github.com/liliangxing/docs</w:t>
      </w:r>
    </w:p>
    <w:p>
      <w:r>
        <w:br w:type="page"/>
      </w:r>
    </w:p>
    <w:p>
      <w:pPr>
        <w:pStyle w:val="Heading1"/>
      </w:pPr>
      <w:r>
        <w:t>一、为什么是 0.5B 模型</w:t>
      </w:r>
    </w:p>
    <w:p>
      <w:r>
        <w:t>在同一台 8GB 内存的机器上先试了 Qwen3-1.7B（1.1GB），加载要 7-8 分钟，跑久了 Swap 颠簸后推理速度掉到 0.03 tok/s。</w:t>
        <w:br/>
        <w:br/>
        <w:t>换用 Qwen2.5-0.5B（468MB）后：加载只需 2 分钟，初始生成 0.3 tok/s，KV 缓存预热后可达 3-8 tok/s，且可以持续稳定运行。</w:t>
      </w:r>
    </w:p>
    <w:p>
      <w:r>
        <w:br w:type="page"/>
      </w:r>
    </w:p>
    <w:p>
      <w:pPr>
        <w:pStyle w:val="Heading1"/>
      </w:pPr>
      <w:r>
        <w:t>二、下载模型 — ModelScope 踩坑记</w:t>
      </w:r>
    </w:p>
    <w:p>
      <w:r>
        <w:t>ModelScope CLI 在下载这个小模型时遇到了两个坑。</w:t>
      </w:r>
    </w:p>
    <w:p>
      <w:pPr>
        <w:pStyle w:val="Heading2"/>
      </w:pPr>
      <w:r>
        <w:t>2.1 错误一：通配符大小写不匹配</w:t>
      </w:r>
    </w:p>
    <w:p>
      <w:r>
        <w:t>用 --include "*Q4_K_M.gguf*" 匹配不到文件。原因是这个仓库的文件名是全小写的 (q4_k_m 而不是 Q4_K_M），ModelScope 的通配符区分大小写。</w:t>
      </w:r>
    </w:p>
    <w:p>
      <w:r>
        <w:drawing>
          <wp:inline xmlns:a="http://schemas.openxmlformats.org/drawingml/2006/main" xmlns:pic="http://schemas.openxmlformats.org/drawingml/2006/picture">
            <wp:extent cx="5303520" cy="1387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scope_f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8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1: 通配符大小写不匹配 — No files to download</w:t>
      </w:r>
    </w:p>
    <w:p>
      <w:pPr>
        <w:pStyle w:val="Heading2"/>
      </w:pPr>
      <w:r>
        <w:t>2.2 错误二：改成小写后下载了所有文件</w:t>
      </w:r>
    </w:p>
    <w:p>
      <w:r>
        <w:t>改成小写模式后它匹配到了文件，但开始下载仓库里全部 13 个变体（fp16、q2、q3 等），共计几 GB，2 核机器根本下不完。</w:t>
      </w:r>
    </w:p>
    <w:p>
      <w:r>
        <w:drawing>
          <wp:inline xmlns:a="http://schemas.openxmlformats.org/drawingml/2006/main" xmlns:pic="http://schemas.openxmlformats.org/drawingml/2006/picture">
            <wp:extent cx="5303520" cy="1876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wnload_all_mista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2: ModelScope 下载所有文件 — 太慢且浪费磁盘</w:t>
      </w:r>
    </w:p>
    <w:p>
      <w:pPr>
        <w:pStyle w:val="Heading2"/>
      </w:pPr>
      <w:r>
        <w:t>2.3 正确做法：curl 直链下载</w:t>
      </w:r>
    </w:p>
    <w:p>
      <w:r>
        <w:t>不对 CLI 死磕。ModelScope 有文件 API，用 curl 指定精确的文件路径下载单个文件。</w:t>
        <w:br/>
        <w:br/>
        <w:t>URL 格式：https://modelscope.cn/api/v1/models/仓库名/repo?Revision=master&amp;FilePath=文件路径</w:t>
        <w:br/>
        <w:t>其中 FilePath 参数必须和仓库里的文件名完全一致（包括大小写）。</w:t>
      </w:r>
    </w:p>
    <w:p>
      <w:r>
        <w:drawing>
          <wp:inline xmlns:a="http://schemas.openxmlformats.org/drawingml/2006/main" xmlns:pic="http://schemas.openxmlformats.org/drawingml/2006/picture">
            <wp:extent cx="5303520" cy="1631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rl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3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3: curl 直链下载成功 — 468MB, 2分45秒</w:t>
      </w:r>
    </w:p>
    <w:p>
      <w:r>
        <w:br w:type="page"/>
      </w:r>
    </w:p>
    <w:p>
      <w:pPr>
        <w:pStyle w:val="Heading1"/>
      </w:pPr>
      <w:r>
        <w:t>三、启动服务（加载速度对比）</w:t>
      </w:r>
    </w:p>
    <w:p>
      <w:r>
        <w:t>启动命令和 1.7B 一样，只改了 -m 参数指向新模型文件。</w:t>
      </w:r>
    </w:p>
    <w:p>
      <w:r>
        <w:t>关键对比：0.5B 加载耗时 2 分钟，1.7B 加载耗时 7 分钟。模型文件从 1.1GB 降到 468MB，内存布局计算也大幅减少。</w:t>
      </w:r>
    </w:p>
    <w:p>
      <w:r>
        <w:drawing>
          <wp:inline xmlns:a="http://schemas.openxmlformats.org/drawingml/2006/main" xmlns:pic="http://schemas.openxmlformats.org/drawingml/2006/picture">
            <wp:extent cx="5303520" cy="21214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ading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4: 加载速度对比 — 0.5B 比 1.7B 快约 3.5 倍</w:t>
      </w:r>
    </w:p>
    <w:p>
      <w:r>
        <w:br w:type="page"/>
      </w:r>
    </w:p>
    <w:p>
      <w:pPr>
        <w:pStyle w:val="Heading1"/>
      </w:pPr>
      <w:r>
        <w:t>四、验证推理</w:t>
      </w:r>
    </w:p>
    <w:p>
      <w:r>
        <w:t>第一次 API 调用（冷缓存）速度只有 0.33 tok/s。这是因为 KV 缓存是空的，操作系统正在把 llama-server 的页面往 swap 里塞。此时要耐心等待，不要以为模型坏了。</w:t>
      </w:r>
    </w:p>
    <w:p>
      <w:r>
        <w:drawing>
          <wp:inline xmlns:a="http://schemas.openxmlformats.org/drawingml/2006/main" xmlns:pic="http://schemas.openxmlformats.org/drawingml/2006/picture">
            <wp:extent cx="5303520" cy="2733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rst_api_c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5: 首次 API 调用 — 0.33 tok/s（冷缓存）</w:t>
      </w:r>
    </w:p>
    <w:p>
      <w:r>
        <w:br w:type="page"/>
      </w:r>
    </w:p>
    <w:p>
      <w:pPr>
        <w:pStyle w:val="Heading1"/>
      </w:pPr>
      <w:r>
        <w:t>五、性能数据：缓存预热后的真实速度</w:t>
      </w:r>
    </w:p>
    <w:p>
      <w:r>
        <w:t>首次调用慢是正常现象。随着 KV 缓存变热，后续调用的速度会大幅提升。以下是同一台机器上连续四次调用的服务器日志。</w:t>
      </w:r>
    </w:p>
    <w:p>
      <w:r>
        <w:t>第 1 次：0.33 tok/s（冷缓存）</w:t>
        <w:br/>
        <w:t>第 2 次：0.31 tok/s（仍然在挤出 swap 页面）</w:t>
        <w:br/>
        <w:t>第 3 次：8.85 tok/s（缓存热了，内存布局稳定）</w:t>
        <w:br/>
        <w:t>第 4 次：3.77 tok/s（持续运行，稳定可用）</w:t>
      </w:r>
    </w:p>
    <w:p>
      <w:r>
        <w:drawing>
          <wp:inline xmlns:a="http://schemas.openxmlformats.org/drawingml/2006/main" xmlns:pic="http://schemas.openxmlformats.org/drawingml/2006/picture">
            <wp:extent cx="5303520" cy="2488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arm_cache_spe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6: 连续四次调用的性能变化 — 第 3 次达到 8.85 tok/s</w:t>
      </w:r>
    </w:p>
    <w:p>
      <w:r>
        <w:t>为什么波动这么大？因为 8GB 内存的机器上，opencode 开发环境占用了约 400MB，剩余内存勉强够加载模型。系统和 llama 在争抢物理内存，有时命中 swap 就慢，不命中就快。高配机子（16GB+ 内存）不会有这个问题，速度会稳定在 5-8 tok/s。</w:t>
      </w:r>
    </w:p>
    <w:p>
      <w:r>
        <w:br w:type="page"/>
      </w:r>
    </w:p>
    <w:p>
      <w:pPr>
        <w:pStyle w:val="Heading1"/>
      </w:pPr>
      <w:r>
        <w:t>六、常用排查命令</w:t>
      </w:r>
    </w:p>
    <w:p>
      <w:r>
        <w:drawing>
          <wp:inline xmlns:a="http://schemas.openxmlformats.org/drawingml/2006/main" xmlns:pic="http://schemas.openxmlformats.org/drawingml/2006/picture">
            <wp:extent cx="5303520" cy="31005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oubleshoo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7: 排查命令速查 — 进程、端口、内存、日志</w:t>
      </w:r>
    </w:p>
    <w:p>
      <w:r>
        <w:br w:type="page"/>
      </w:r>
    </w:p>
    <w:p>
      <w:pPr>
        <w:pStyle w:val="Heading1"/>
      </w:pPr>
      <w:r>
        <w:t>七、完整命令速查</w:t>
      </w:r>
    </w:p>
    <w:p>
      <w:r>
        <w:t>从头到尾一键脚本（假设 llama.cpp 已编译）：</w:t>
      </w:r>
    </w:p>
    <w:p>
      <w:r>
        <w:rPr>
          <w:b/>
        </w:rPr>
        <w:t># ===== 1. 下载模型（curl 直链，推荐） =====</w:t>
      </w:r>
    </w:p>
    <w:p>
      <w:r>
        <w:rPr>
          <w:rFonts w:ascii="Consolas" w:hAnsi="Consolas"/>
          <w:color w:val="323232"/>
          <w:sz w:val="18"/>
        </w:rPr>
        <w:t>curl -L -o /opt/models/qwen2.5-0.5b-instruct-q4_k_m.gguf \</w:t>
      </w:r>
    </w:p>
    <w:p>
      <w:r>
        <w:rPr>
          <w:rFonts w:ascii="Consolas" w:hAnsi="Consolas"/>
          <w:color w:val="323232"/>
          <w:sz w:val="18"/>
        </w:rPr>
        <w:t xml:space="preserve">  "https://modelscope.cn/api/v1/models/Qwen/Qwen2.5-0.5B-Instruct-GGUF/repo?Revision=master&amp;FilePath=qwen2.5-0.5b-instruct-q4_k_m.gguf"</w:t>
      </w:r>
    </w:p>
    <w:p/>
    <w:p>
      <w:r>
        <w:rPr>
          <w:rFonts w:ascii="Consolas" w:hAnsi="Consolas"/>
          <w:color w:val="323232"/>
          <w:sz w:val="18"/>
        </w:rPr>
        <w:t># 备用：modelscope CLI（注意必须用小写 q4_k_m）</w:t>
      </w:r>
    </w:p>
    <w:p>
      <w:r>
        <w:rPr>
          <w:rFonts w:ascii="Consolas" w:hAnsi="Consolas"/>
          <w:color w:val="323232"/>
          <w:sz w:val="18"/>
        </w:rPr>
        <w:t># modelscope download --model Qwen/Qwen2.5-0.5B-Instruct-GGUF \</w:t>
      </w:r>
    </w:p>
    <w:p>
      <w:r>
        <w:rPr>
          <w:rFonts w:ascii="Consolas" w:hAnsi="Consolas"/>
          <w:color w:val="323232"/>
          <w:sz w:val="18"/>
        </w:rPr>
        <w:t>#   --include '*q4_k_m.gguf*' --local_dir /opt/models</w:t>
      </w:r>
    </w:p>
    <w:p/>
    <w:p>
      <w:r>
        <w:rPr>
          <w:b/>
        </w:rPr>
        <w:t># ===== 2. 确认文件 =====</w:t>
      </w:r>
    </w:p>
    <w:p>
      <w:r>
        <w:rPr>
          <w:rFonts w:ascii="Consolas" w:hAnsi="Consolas"/>
          <w:color w:val="323232"/>
          <w:sz w:val="18"/>
        </w:rPr>
        <w:t>ls -lh /opt/models/qwen2.5-0.5b-instruct-q4_k_m.gguf</w:t>
      </w:r>
    </w:p>
    <w:p>
      <w:r>
        <w:rPr>
          <w:rFonts w:ascii="Consolas" w:hAnsi="Consolas"/>
          <w:color w:val="323232"/>
          <w:sz w:val="18"/>
        </w:rPr>
        <w:t># 预期输出：469M</w:t>
      </w:r>
    </w:p>
    <w:p/>
    <w:p>
      <w:r>
        <w:rPr>
          <w:b/>
        </w:rPr>
        <w:t># ===== 3. 启动服务 =====</w:t>
      </w:r>
    </w:p>
    <w:p>
      <w:r>
        <w:rPr>
          <w:rFonts w:ascii="Consolas" w:hAnsi="Consolas"/>
          <w:color w:val="323232"/>
          <w:sz w:val="18"/>
        </w:rPr>
        <w:t>/opt/llama.cpp/build/bin/llama-server \</w:t>
      </w:r>
    </w:p>
    <w:p>
      <w:r>
        <w:rPr>
          <w:rFonts w:ascii="Consolas" w:hAnsi="Consolas"/>
          <w:color w:val="323232"/>
          <w:sz w:val="18"/>
        </w:rPr>
        <w:t xml:space="preserve">  -m /opt/models/qwen2.5-0.5b-instruct-q4_k_m.gguf \</w:t>
      </w:r>
    </w:p>
    <w:p>
      <w:r>
        <w:rPr>
          <w:rFonts w:ascii="Consolas" w:hAnsi="Consolas"/>
          <w:color w:val="323232"/>
          <w:sz w:val="18"/>
        </w:rPr>
        <w:t xml:space="preserve">  -t $(nproc) -ngl 0 -c 1024 --mmap \</w:t>
      </w:r>
    </w:p>
    <w:p>
      <w:r>
        <w:rPr>
          <w:rFonts w:ascii="Consolas" w:hAnsi="Consolas"/>
          <w:color w:val="323232"/>
          <w:sz w:val="18"/>
        </w:rPr>
        <w:t xml:space="preserve">  --host 0.0.0.0 --port 8080 \</w:t>
      </w:r>
    </w:p>
    <w:p>
      <w:r>
        <w:rPr>
          <w:rFonts w:ascii="Consolas" w:hAnsi="Consolas"/>
          <w:color w:val="323232"/>
          <w:sz w:val="18"/>
        </w:rPr>
        <w:t xml:space="preserve">  --temp 0.6 --top-p 0.95 --top-k 20 \</w:t>
      </w:r>
    </w:p>
    <w:p>
      <w:r>
        <w:rPr>
          <w:rFonts w:ascii="Consolas" w:hAnsi="Consolas"/>
          <w:color w:val="323232"/>
          <w:sz w:val="18"/>
        </w:rPr>
        <w:t xml:space="preserve">  --repeat-penalty 1.05 --jinja</w:t>
      </w:r>
    </w:p>
    <w:p/>
    <w:p>
      <w:r>
        <w:rPr>
          <w:b/>
        </w:rPr>
        <w:t># ===== 4. 等待加载完成（约 2 分钟） =====</w:t>
      </w:r>
    </w:p>
    <w:p>
      <w:r>
        <w:rPr>
          <w:rFonts w:ascii="Consolas" w:hAnsi="Consolas"/>
          <w:color w:val="323232"/>
          <w:sz w:val="18"/>
        </w:rPr>
        <w:t># 看到 "llama_server: model loaded" 后继续</w:t>
      </w:r>
    </w:p>
    <w:p/>
    <w:p>
      <w:r>
        <w:rPr>
          <w:b/>
        </w:rPr>
        <w:t># ===== 5. 验证 =====</w:t>
      </w:r>
    </w:p>
    <w:p>
      <w:r>
        <w:rPr>
          <w:rFonts w:ascii="Consolas" w:hAnsi="Consolas"/>
          <w:color w:val="323232"/>
          <w:sz w:val="18"/>
        </w:rPr>
        <w:t>curl -X POST http://127.0.0.1:8080/v1/chat/completions \</w:t>
      </w:r>
    </w:p>
    <w:p>
      <w:r>
        <w:rPr>
          <w:rFonts w:ascii="Consolas" w:hAnsi="Consolas"/>
          <w:color w:val="323232"/>
          <w:sz w:val="18"/>
        </w:rPr>
        <w:t xml:space="preserve">  -H "Content-Type: application/json" \</w:t>
      </w:r>
    </w:p>
    <w:p>
      <w:r>
        <w:rPr>
          <w:rFonts w:ascii="Consolas" w:hAnsi="Consolas"/>
          <w:color w:val="323232"/>
          <w:sz w:val="18"/>
        </w:rPr>
        <w:t xml:space="preserve">  -d '{"model":"Qwen2.5-0.5B","messages":[{"role":"user","content":"你好"}],"max_tokens":50}'</w:t>
      </w:r>
    </w:p>
    <w:p/>
    <w:p>
      <w:r>
        <w:rPr>
          <w:b/>
        </w:rPr>
        <w:t># ===== 6. 打开浏览器访问 Web 聊天界面 =====</w:t>
      </w:r>
    </w:p>
    <w:p>
      <w:r>
        <w:rPr>
          <w:rFonts w:ascii="Consolas" w:hAnsi="Consolas"/>
          <w:color w:val="323232"/>
          <w:sz w:val="18"/>
        </w:rPr>
        <w:t># http://你的IP:8080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