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27C49" w14:textId="6BC231B9" w:rsidR="00D57064" w:rsidRDefault="006F5668" w:rsidP="006F5668">
      <w:pPr>
        <w:spacing w:before="100" w:beforeAutospacing="1" w:after="100" w:afterAutospacing="1" w:line="480" w:lineRule="auto"/>
        <w:jc w:val="center"/>
        <w:rPr>
          <w:rFonts w:ascii="Arial" w:hAnsi="Arial" w:cs="Arial"/>
          <w:sz w:val="24"/>
          <w:szCs w:val="24"/>
          <w:lang w:val="es-CU"/>
        </w:rPr>
      </w:pPr>
      <w:r w:rsidRPr="006F5668">
        <w:rPr>
          <w:rFonts w:ascii="Arial" w:hAnsi="Arial" w:cs="Arial"/>
          <w:sz w:val="24"/>
          <w:szCs w:val="24"/>
          <w:lang w:val="es-CU"/>
        </w:rPr>
        <w:t>INFORME DE</w:t>
      </w:r>
      <w:r w:rsidR="00FB025A">
        <w:rPr>
          <w:rFonts w:ascii="Arial" w:hAnsi="Arial" w:cs="Arial"/>
          <w:sz w:val="24"/>
          <w:szCs w:val="24"/>
          <w:lang w:val="es-CU"/>
        </w:rPr>
        <w:t xml:space="preserve"> </w:t>
      </w:r>
      <w:r w:rsidRPr="006F5668">
        <w:rPr>
          <w:rFonts w:ascii="Arial" w:hAnsi="Arial" w:cs="Arial"/>
          <w:sz w:val="24"/>
          <w:szCs w:val="24"/>
          <w:lang w:val="es-CU"/>
        </w:rPr>
        <w:t>L</w:t>
      </w:r>
      <w:r w:rsidR="00FB025A">
        <w:rPr>
          <w:rFonts w:ascii="Arial" w:hAnsi="Arial" w:cs="Arial"/>
          <w:sz w:val="24"/>
          <w:szCs w:val="24"/>
          <w:lang w:val="es-CU"/>
        </w:rPr>
        <w:t>A</w:t>
      </w:r>
      <w:r w:rsidRPr="006F5668">
        <w:rPr>
          <w:rFonts w:ascii="Arial" w:hAnsi="Arial" w:cs="Arial"/>
          <w:sz w:val="24"/>
          <w:szCs w:val="24"/>
          <w:lang w:val="es-CU"/>
        </w:rPr>
        <w:t xml:space="preserve"> </w:t>
      </w:r>
      <w:r w:rsidR="00FB025A">
        <w:rPr>
          <w:rFonts w:ascii="Arial" w:hAnsi="Arial" w:cs="Arial"/>
          <w:sz w:val="24"/>
          <w:szCs w:val="24"/>
          <w:lang w:val="es-CU"/>
        </w:rPr>
        <w:t>SELECCIÓN</w:t>
      </w:r>
      <w:r w:rsidRPr="006F5668">
        <w:rPr>
          <w:rFonts w:ascii="Arial" w:hAnsi="Arial" w:cs="Arial"/>
          <w:sz w:val="24"/>
          <w:szCs w:val="24"/>
          <w:lang w:val="es-CU"/>
        </w:rPr>
        <w:t xml:space="preserve"> </w:t>
      </w:r>
      <w:r w:rsidR="00FB025A">
        <w:rPr>
          <w:rFonts w:ascii="Arial" w:hAnsi="Arial" w:cs="Arial"/>
          <w:sz w:val="24"/>
          <w:szCs w:val="24"/>
          <w:lang w:val="es-CU"/>
        </w:rPr>
        <w:t xml:space="preserve">DEL CMP </w:t>
      </w:r>
      <w:r w:rsidRPr="006F5668">
        <w:rPr>
          <w:rFonts w:ascii="Arial" w:hAnsi="Arial" w:cs="Arial"/>
          <w:sz w:val="24"/>
          <w:szCs w:val="24"/>
          <w:lang w:val="es-CU"/>
        </w:rPr>
        <w:t>DE LA NUBE PRIVADA CON SOPORTE PARA IAAS Y/O CENTRO DE DATOS VIRTUALIZADO</w:t>
      </w:r>
      <w:r w:rsidR="00FB62AD">
        <w:rPr>
          <w:rFonts w:ascii="Arial" w:hAnsi="Arial" w:cs="Arial"/>
          <w:sz w:val="24"/>
          <w:szCs w:val="24"/>
          <w:lang w:val="es-CU"/>
        </w:rPr>
        <w:t>S</w:t>
      </w:r>
    </w:p>
    <w:p w14:paraId="65C6CE27" w14:textId="0F65547C" w:rsidR="006F5668" w:rsidRDefault="006F5668" w:rsidP="006F5668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Este informe es generado como resultado del proceso de </w:t>
      </w:r>
      <w:r w:rsidR="00FB025A">
        <w:rPr>
          <w:rFonts w:ascii="Arial" w:hAnsi="Arial" w:cs="Arial"/>
          <w:sz w:val="24"/>
          <w:szCs w:val="24"/>
          <w:lang w:val="es-CU"/>
        </w:rPr>
        <w:t>selección de Gestores de Plataformas de Nubes (CMP</w:t>
      </w:r>
      <w:r w:rsidR="00FB025A">
        <w:rPr>
          <w:rStyle w:val="Refdenotaalpie"/>
          <w:rFonts w:ascii="Arial" w:hAnsi="Arial" w:cs="Arial"/>
          <w:sz w:val="24"/>
          <w:szCs w:val="24"/>
          <w:lang w:val="es-CU"/>
        </w:rPr>
        <w:footnoteReference w:id="1"/>
      </w:r>
      <w:r w:rsidR="00FB025A">
        <w:rPr>
          <w:rFonts w:ascii="Arial" w:hAnsi="Arial" w:cs="Arial"/>
          <w:sz w:val="24"/>
          <w:szCs w:val="24"/>
          <w:lang w:val="es-CU"/>
        </w:rPr>
        <w:t>)</w:t>
      </w:r>
      <w:r>
        <w:rPr>
          <w:rFonts w:ascii="Arial" w:hAnsi="Arial" w:cs="Arial"/>
          <w:sz w:val="24"/>
          <w:szCs w:val="24"/>
          <w:lang w:val="es-CU"/>
        </w:rPr>
        <w:t xml:space="preserve"> </w:t>
      </w:r>
      <w:r w:rsidR="00FB025A">
        <w:rPr>
          <w:rFonts w:ascii="Arial" w:hAnsi="Arial" w:cs="Arial"/>
          <w:sz w:val="24"/>
          <w:szCs w:val="24"/>
          <w:lang w:val="es-CU"/>
        </w:rPr>
        <w:t>para</w:t>
      </w:r>
      <w:r>
        <w:rPr>
          <w:rFonts w:ascii="Arial" w:hAnsi="Arial" w:cs="Arial"/>
          <w:sz w:val="24"/>
          <w:szCs w:val="24"/>
          <w:lang w:val="es-CU"/>
        </w:rPr>
        <w:t xml:space="preserve"> Nubes Privadas (NP) y/o Centros de Datos </w:t>
      </w:r>
      <w:r w:rsidR="005616ED">
        <w:rPr>
          <w:rFonts w:ascii="Arial" w:hAnsi="Arial" w:cs="Arial"/>
          <w:sz w:val="24"/>
          <w:szCs w:val="24"/>
          <w:lang w:val="es-CU"/>
        </w:rPr>
        <w:t>V</w:t>
      </w:r>
      <w:r>
        <w:rPr>
          <w:rFonts w:ascii="Arial" w:hAnsi="Arial" w:cs="Arial"/>
          <w:sz w:val="24"/>
          <w:szCs w:val="24"/>
          <w:lang w:val="es-CU"/>
        </w:rPr>
        <w:t xml:space="preserve">irtualizados </w:t>
      </w:r>
      <w:r w:rsidR="005616ED">
        <w:rPr>
          <w:rFonts w:ascii="Arial" w:hAnsi="Arial" w:cs="Arial"/>
          <w:sz w:val="24"/>
          <w:szCs w:val="24"/>
          <w:lang w:val="es-CU"/>
        </w:rPr>
        <w:t xml:space="preserve">(CDV) </w:t>
      </w:r>
      <w:r>
        <w:rPr>
          <w:rFonts w:ascii="Arial" w:hAnsi="Arial" w:cs="Arial"/>
          <w:sz w:val="24"/>
          <w:szCs w:val="24"/>
          <w:lang w:val="es-CU"/>
        </w:rPr>
        <w:t xml:space="preserve">con soporte para </w:t>
      </w:r>
      <w:r w:rsidR="00FB62AD">
        <w:rPr>
          <w:rFonts w:ascii="Arial" w:hAnsi="Arial" w:cs="Arial"/>
          <w:sz w:val="24"/>
          <w:szCs w:val="24"/>
          <w:lang w:val="es-ES"/>
        </w:rPr>
        <w:t>Infraestructura como Servicio (IaaS</w:t>
      </w:r>
      <w:r w:rsidR="00FB62AD" w:rsidRPr="00180EB4">
        <w:rPr>
          <w:rStyle w:val="Refdenotaalpie"/>
        </w:rPr>
        <w:footnoteReference w:id="2"/>
      </w:r>
      <w:r w:rsidR="00FB62AD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CU"/>
        </w:rPr>
        <w:t xml:space="preserve"> propuesto en</w:t>
      </w:r>
      <w:r w:rsidR="007C4733">
        <w:rPr>
          <w:rFonts w:ascii="Arial" w:hAnsi="Arial" w:cs="Arial"/>
          <w:sz w:val="24"/>
          <w:szCs w:val="24"/>
          <w:lang w:val="es-CU"/>
        </w:rPr>
        <w:t xml:space="preserve"> el </w:t>
      </w:r>
      <w:r w:rsidR="00FB73D5">
        <w:rPr>
          <w:rFonts w:ascii="Arial" w:hAnsi="Arial" w:cs="Arial"/>
          <w:sz w:val="24"/>
          <w:szCs w:val="24"/>
          <w:lang w:val="es-CU"/>
        </w:rPr>
        <w:t>“</w:t>
      </w:r>
      <w:r w:rsidR="00FB73D5" w:rsidRPr="00FB73D5">
        <w:rPr>
          <w:rFonts w:ascii="Arial" w:hAnsi="Arial" w:cs="Arial"/>
          <w:sz w:val="24"/>
          <w:szCs w:val="24"/>
          <w:lang w:val="es-CU"/>
        </w:rPr>
        <w:t>Procedimiento de selección del gestor de una PyME</w:t>
      </w:r>
      <w:r w:rsidR="00FB73D5">
        <w:rPr>
          <w:rFonts w:ascii="Arial" w:hAnsi="Arial" w:cs="Arial"/>
          <w:sz w:val="24"/>
          <w:szCs w:val="24"/>
          <w:lang w:val="es-CU"/>
        </w:rPr>
        <w:t>”</w:t>
      </w:r>
      <w:r>
        <w:rPr>
          <w:rFonts w:ascii="Arial" w:hAnsi="Arial" w:cs="Arial"/>
          <w:sz w:val="24"/>
          <w:szCs w:val="24"/>
          <w:lang w:val="es-CU"/>
        </w:rPr>
        <w:t xml:space="preserve">.  </w:t>
      </w:r>
    </w:p>
    <w:p w14:paraId="16DF9742" w14:textId="5916763D" w:rsidR="006F5668" w:rsidRDefault="00DA2BCD" w:rsidP="006F5668">
      <w:pPr>
        <w:pStyle w:val="Ttulo1"/>
        <w:spacing w:before="100" w:beforeAutospacing="1" w:after="100" w:afterAutospacing="1"/>
        <w:ind w:left="0" w:firstLine="0"/>
        <w:jc w:val="both"/>
        <w:rPr>
          <w:lang w:val="es-CU"/>
        </w:rPr>
      </w:pPr>
      <w:r>
        <w:rPr>
          <w:lang w:val="es-CU"/>
        </w:rPr>
        <w:t>Identificación de</w:t>
      </w:r>
      <w:r w:rsidR="006F5668" w:rsidRPr="00492ED3">
        <w:rPr>
          <w:lang w:val="es-CU"/>
        </w:rPr>
        <w:t xml:space="preserve"> las regulaciones, restricciones y requerimientos técnicos a cumplir por el </w:t>
      </w:r>
      <w:r w:rsidR="00931784">
        <w:rPr>
          <w:lang w:val="es-CU"/>
        </w:rPr>
        <w:t>CMP</w:t>
      </w:r>
    </w:p>
    <w:p w14:paraId="474B0000" w14:textId="0D64B3E4" w:rsidR="00931784" w:rsidRDefault="00931784" w:rsidP="007F43D7">
      <w:pPr>
        <w:pStyle w:val="Ttulo2"/>
        <w:spacing w:before="100" w:beforeAutospacing="1" w:after="100" w:afterAutospacing="1"/>
        <w:jc w:val="both"/>
        <w:rPr>
          <w:lang w:val="es-CU"/>
        </w:rPr>
      </w:pPr>
      <w:r>
        <w:rPr>
          <w:lang w:val="es-CU"/>
        </w:rPr>
        <w:t>Servicios de IaaS a aprovisionar</w:t>
      </w:r>
    </w:p>
    <w:p w14:paraId="6B55EB12" w14:textId="09558555" w:rsidR="00931784" w:rsidRDefault="00931784" w:rsidP="00E70369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E70369">
        <w:rPr>
          <w:rFonts w:ascii="Arial" w:hAnsi="Arial" w:cs="Arial"/>
          <w:sz w:val="24"/>
          <w:szCs w:val="24"/>
          <w:lang w:val="es-CU"/>
        </w:rPr>
        <w:t xml:space="preserve">Los servicios de IaaS a provisionar, junto a los </w:t>
      </w:r>
      <w:r w:rsidR="00FB62AD">
        <w:rPr>
          <w:rFonts w:ascii="Arial" w:hAnsi="Arial" w:cs="Arial"/>
          <w:sz w:val="24"/>
          <w:szCs w:val="24"/>
          <w:lang w:val="es-CU"/>
        </w:rPr>
        <w:t>Requerimientos Funcionales (</w:t>
      </w:r>
      <w:r w:rsidRPr="00E70369">
        <w:rPr>
          <w:rFonts w:ascii="Arial" w:hAnsi="Arial" w:cs="Arial"/>
          <w:sz w:val="24"/>
          <w:szCs w:val="24"/>
          <w:lang w:val="es-CU"/>
        </w:rPr>
        <w:t>RF</w:t>
      </w:r>
      <w:r w:rsidR="00FB62AD">
        <w:rPr>
          <w:rFonts w:ascii="Arial" w:hAnsi="Arial" w:cs="Arial"/>
          <w:sz w:val="24"/>
          <w:szCs w:val="24"/>
          <w:lang w:val="es-CU"/>
        </w:rPr>
        <w:t>)</w:t>
      </w:r>
      <w:r w:rsidRPr="00E70369">
        <w:rPr>
          <w:rFonts w:ascii="Arial" w:hAnsi="Arial" w:cs="Arial"/>
          <w:sz w:val="24"/>
          <w:szCs w:val="24"/>
          <w:lang w:val="es-CU"/>
        </w:rPr>
        <w:t xml:space="preserve"> a soportar son:</w:t>
      </w:r>
    </w:p>
    <w:p w14:paraId="4AC1B892" w14:textId="38A5ED12" w:rsidR="00E70369" w:rsidRDefault="00E70369" w:rsidP="00E70369">
      <w:pPr>
        <w:pStyle w:val="Prrafodelista"/>
        <w:spacing w:after="0" w:line="480" w:lineRule="auto"/>
        <w:ind w:left="0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Servicios/Funciones de usuario: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2083"/>
        <w:gridCol w:w="1540"/>
        <w:gridCol w:w="1974"/>
        <w:gridCol w:w="1284"/>
      </w:tblGrid>
      <w:tr w:rsidR="00E70369" w:rsidRPr="000F382A" w14:paraId="1E212277" w14:textId="77777777" w:rsidTr="00E70369">
        <w:trPr>
          <w:trHeight w:val="415"/>
        </w:trPr>
        <w:tc>
          <w:tcPr>
            <w:tcW w:w="1103" w:type="pct"/>
            <w:vMerge w:val="restart"/>
            <w:shd w:val="clear" w:color="auto" w:fill="auto"/>
            <w:vAlign w:val="center"/>
          </w:tcPr>
          <w:p w14:paraId="745862DA" w14:textId="77777777" w:rsidR="00E70369" w:rsidRPr="000F382A" w:rsidRDefault="00E70369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F382A">
              <w:rPr>
                <w:rFonts w:ascii="Arial" w:hAnsi="Arial" w:cs="Arial"/>
                <w:b/>
                <w:sz w:val="20"/>
                <w:szCs w:val="20"/>
                <w:lang w:val="es-ES"/>
              </w:rPr>
              <w:t>Requerimiento Funcional</w:t>
            </w:r>
          </w:p>
        </w:tc>
        <w:tc>
          <w:tcPr>
            <w:tcW w:w="1180" w:type="pct"/>
            <w:vMerge w:val="restart"/>
            <w:shd w:val="clear" w:color="auto" w:fill="auto"/>
            <w:vAlign w:val="center"/>
          </w:tcPr>
          <w:p w14:paraId="7DD53DFA" w14:textId="77777777" w:rsidR="00E70369" w:rsidRPr="000F382A" w:rsidRDefault="00E70369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F382A">
              <w:rPr>
                <w:rFonts w:ascii="Arial" w:hAnsi="Arial" w:cs="Arial"/>
                <w:b/>
                <w:sz w:val="20"/>
                <w:szCs w:val="20"/>
                <w:lang w:val="es-ES"/>
              </w:rPr>
              <w:t>Especificidades</w:t>
            </w:r>
          </w:p>
        </w:tc>
        <w:tc>
          <w:tcPr>
            <w:tcW w:w="2717" w:type="pct"/>
            <w:gridSpan w:val="3"/>
            <w:shd w:val="clear" w:color="auto" w:fill="auto"/>
            <w:vAlign w:val="center"/>
          </w:tcPr>
          <w:p w14:paraId="78B79887" w14:textId="77777777" w:rsidR="00E70369" w:rsidRPr="000F382A" w:rsidRDefault="00E70369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F382A">
              <w:rPr>
                <w:rFonts w:ascii="Arial" w:hAnsi="Arial" w:cs="Arial"/>
                <w:b/>
                <w:sz w:val="20"/>
                <w:szCs w:val="20"/>
                <w:lang w:val="es-ES"/>
              </w:rPr>
              <w:t>Clasificación</w:t>
            </w:r>
          </w:p>
        </w:tc>
      </w:tr>
      <w:tr w:rsidR="00E70369" w:rsidRPr="000F382A" w14:paraId="4D0AE25B" w14:textId="77777777" w:rsidTr="00E70369">
        <w:trPr>
          <w:trHeight w:val="414"/>
        </w:trPr>
        <w:tc>
          <w:tcPr>
            <w:tcW w:w="1103" w:type="pct"/>
            <w:vMerge/>
            <w:shd w:val="clear" w:color="auto" w:fill="auto"/>
            <w:vAlign w:val="center"/>
          </w:tcPr>
          <w:p w14:paraId="78340133" w14:textId="77777777" w:rsidR="00E70369" w:rsidRPr="000F382A" w:rsidRDefault="00E70369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180" w:type="pct"/>
            <w:vMerge/>
            <w:shd w:val="clear" w:color="auto" w:fill="auto"/>
            <w:vAlign w:val="center"/>
          </w:tcPr>
          <w:p w14:paraId="7E1EF6C9" w14:textId="77777777" w:rsidR="00E70369" w:rsidRPr="000F382A" w:rsidRDefault="00E70369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14:paraId="04EE8791" w14:textId="77777777" w:rsidR="00E70369" w:rsidRPr="000F382A" w:rsidRDefault="00E70369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F382A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1118" w:type="pct"/>
            <w:shd w:val="clear" w:color="auto" w:fill="auto"/>
            <w:vAlign w:val="center"/>
          </w:tcPr>
          <w:p w14:paraId="4DD3739B" w14:textId="77777777" w:rsidR="00E70369" w:rsidRPr="000F382A" w:rsidRDefault="00E70369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Recomendable</w:t>
            </w:r>
          </w:p>
        </w:tc>
        <w:tc>
          <w:tcPr>
            <w:tcW w:w="727" w:type="pct"/>
            <w:vAlign w:val="center"/>
          </w:tcPr>
          <w:p w14:paraId="4406E869" w14:textId="77777777" w:rsidR="00E70369" w:rsidRPr="000F382A" w:rsidRDefault="00E70369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F382A">
              <w:rPr>
                <w:rFonts w:ascii="Arial" w:hAnsi="Arial" w:cs="Arial"/>
                <w:b/>
                <w:sz w:val="20"/>
                <w:szCs w:val="20"/>
                <w:lang w:val="es-ES"/>
              </w:rPr>
              <w:t>Opcional</w:t>
            </w:r>
          </w:p>
        </w:tc>
      </w:tr>
      <w:tr w:rsidR="00E70369" w:rsidRPr="000F382A" w14:paraId="7FB04660" w14:textId="77777777" w:rsidTr="00E70369">
        <w:trPr>
          <w:trHeight w:val="64"/>
        </w:trPr>
        <w:tc>
          <w:tcPr>
            <w:tcW w:w="1103" w:type="pct"/>
            <w:shd w:val="clear" w:color="auto" w:fill="auto"/>
            <w:vAlign w:val="center"/>
          </w:tcPr>
          <w:p w14:paraId="359AA73C" w14:textId="52C01A18" w:rsidR="00E70369" w:rsidRPr="000F382A" w:rsidRDefault="00E70369" w:rsidP="00FD5B37">
            <w:pPr>
              <w:spacing w:after="0" w:line="240" w:lineRule="auto"/>
              <w:ind w:left="-2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80" w:type="pct"/>
            <w:shd w:val="clear" w:color="auto" w:fill="auto"/>
            <w:vAlign w:val="center"/>
          </w:tcPr>
          <w:p w14:paraId="090E6B0A" w14:textId="3EBF7A35" w:rsidR="00E70369" w:rsidRPr="000F382A" w:rsidRDefault="00E70369" w:rsidP="00FD5B37">
            <w:pPr>
              <w:spacing w:after="0" w:line="240" w:lineRule="auto"/>
              <w:ind w:left="-2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14:paraId="092D01A1" w14:textId="45509060" w:rsidR="00E70369" w:rsidRPr="000F382A" w:rsidRDefault="00E70369" w:rsidP="00FD5B37">
            <w:pPr>
              <w:pStyle w:val="Prrafodelista"/>
              <w:spacing w:before="280"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18" w:type="pct"/>
            <w:shd w:val="clear" w:color="auto" w:fill="auto"/>
            <w:vAlign w:val="center"/>
          </w:tcPr>
          <w:p w14:paraId="1EA42A4C" w14:textId="77777777" w:rsidR="00E70369" w:rsidRPr="000F382A" w:rsidRDefault="00E70369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27" w:type="pct"/>
            <w:vAlign w:val="center"/>
          </w:tcPr>
          <w:p w14:paraId="1AF770EA" w14:textId="77777777" w:rsidR="00E70369" w:rsidRPr="000F382A" w:rsidRDefault="00E70369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70369" w:rsidRPr="000F382A" w14:paraId="5C106969" w14:textId="77777777" w:rsidTr="00E70369">
        <w:tc>
          <w:tcPr>
            <w:tcW w:w="1103" w:type="pct"/>
            <w:shd w:val="clear" w:color="auto" w:fill="auto"/>
            <w:vAlign w:val="center"/>
          </w:tcPr>
          <w:p w14:paraId="2888C983" w14:textId="77777777" w:rsidR="00E70369" w:rsidRPr="000F382A" w:rsidRDefault="00E70369" w:rsidP="00FD5B37">
            <w:pPr>
              <w:spacing w:after="0" w:line="240" w:lineRule="auto"/>
              <w:ind w:left="-2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80" w:type="pct"/>
            <w:shd w:val="clear" w:color="auto" w:fill="auto"/>
            <w:vAlign w:val="center"/>
          </w:tcPr>
          <w:p w14:paraId="22A76B27" w14:textId="160D9118" w:rsidR="00E70369" w:rsidRPr="000F382A" w:rsidRDefault="00E70369" w:rsidP="00FD5B37">
            <w:pPr>
              <w:spacing w:after="0" w:line="240" w:lineRule="auto"/>
              <w:ind w:left="-2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14:paraId="0BC6725D" w14:textId="77777777" w:rsidR="00E70369" w:rsidRPr="000F382A" w:rsidRDefault="00E70369" w:rsidP="00FD5B37">
            <w:pPr>
              <w:pStyle w:val="Prrafodelista"/>
              <w:spacing w:before="280"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18" w:type="pct"/>
            <w:shd w:val="clear" w:color="auto" w:fill="auto"/>
            <w:vAlign w:val="center"/>
          </w:tcPr>
          <w:p w14:paraId="571E204B" w14:textId="77777777" w:rsidR="00E70369" w:rsidRPr="000F382A" w:rsidRDefault="00E70369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27" w:type="pct"/>
            <w:vAlign w:val="center"/>
          </w:tcPr>
          <w:p w14:paraId="39C9B42A" w14:textId="2EB5F891" w:rsidR="00E70369" w:rsidRPr="000F382A" w:rsidRDefault="00E70369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04D2A278" w14:textId="0C42067B" w:rsidR="00E70369" w:rsidRDefault="00E70369" w:rsidP="00E70369">
      <w:pPr>
        <w:pStyle w:val="Prrafodelista"/>
        <w:spacing w:before="100" w:beforeAutospacing="1" w:after="0" w:line="480" w:lineRule="auto"/>
        <w:ind w:left="0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Servicios/Funciones de administración: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2083"/>
        <w:gridCol w:w="1540"/>
        <w:gridCol w:w="1974"/>
        <w:gridCol w:w="1284"/>
      </w:tblGrid>
      <w:tr w:rsidR="002E623D" w:rsidRPr="000F382A" w14:paraId="22209370" w14:textId="77777777" w:rsidTr="00FD5B37">
        <w:trPr>
          <w:trHeight w:val="415"/>
        </w:trPr>
        <w:tc>
          <w:tcPr>
            <w:tcW w:w="1103" w:type="pct"/>
            <w:vMerge w:val="restart"/>
            <w:shd w:val="clear" w:color="auto" w:fill="auto"/>
            <w:vAlign w:val="center"/>
          </w:tcPr>
          <w:p w14:paraId="1E90A63F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F382A">
              <w:rPr>
                <w:rFonts w:ascii="Arial" w:hAnsi="Arial" w:cs="Arial"/>
                <w:b/>
                <w:sz w:val="20"/>
                <w:szCs w:val="20"/>
                <w:lang w:val="es-ES"/>
              </w:rPr>
              <w:t>Requerimiento Funcional</w:t>
            </w:r>
          </w:p>
        </w:tc>
        <w:tc>
          <w:tcPr>
            <w:tcW w:w="1180" w:type="pct"/>
            <w:vMerge w:val="restart"/>
            <w:shd w:val="clear" w:color="auto" w:fill="auto"/>
            <w:vAlign w:val="center"/>
          </w:tcPr>
          <w:p w14:paraId="2E46894B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F382A">
              <w:rPr>
                <w:rFonts w:ascii="Arial" w:hAnsi="Arial" w:cs="Arial"/>
                <w:b/>
                <w:sz w:val="20"/>
                <w:szCs w:val="20"/>
                <w:lang w:val="es-ES"/>
              </w:rPr>
              <w:t>Especificidades</w:t>
            </w:r>
          </w:p>
        </w:tc>
        <w:tc>
          <w:tcPr>
            <w:tcW w:w="2717" w:type="pct"/>
            <w:gridSpan w:val="3"/>
            <w:shd w:val="clear" w:color="auto" w:fill="auto"/>
            <w:vAlign w:val="center"/>
          </w:tcPr>
          <w:p w14:paraId="630DC3E2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F382A">
              <w:rPr>
                <w:rFonts w:ascii="Arial" w:hAnsi="Arial" w:cs="Arial"/>
                <w:b/>
                <w:sz w:val="20"/>
                <w:szCs w:val="20"/>
                <w:lang w:val="es-ES"/>
              </w:rPr>
              <w:t>Clasificación</w:t>
            </w:r>
          </w:p>
        </w:tc>
      </w:tr>
      <w:tr w:rsidR="002E623D" w:rsidRPr="000F382A" w14:paraId="1D36D70D" w14:textId="77777777" w:rsidTr="00FD5B37">
        <w:trPr>
          <w:trHeight w:val="414"/>
        </w:trPr>
        <w:tc>
          <w:tcPr>
            <w:tcW w:w="1103" w:type="pct"/>
            <w:vMerge/>
            <w:shd w:val="clear" w:color="auto" w:fill="auto"/>
            <w:vAlign w:val="center"/>
          </w:tcPr>
          <w:p w14:paraId="56C4FD76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180" w:type="pct"/>
            <w:vMerge/>
            <w:shd w:val="clear" w:color="auto" w:fill="auto"/>
            <w:vAlign w:val="center"/>
          </w:tcPr>
          <w:p w14:paraId="5E3C8689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14:paraId="53021A79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F382A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1118" w:type="pct"/>
            <w:shd w:val="clear" w:color="auto" w:fill="auto"/>
            <w:vAlign w:val="center"/>
          </w:tcPr>
          <w:p w14:paraId="12BE7298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Recomendable</w:t>
            </w:r>
          </w:p>
        </w:tc>
        <w:tc>
          <w:tcPr>
            <w:tcW w:w="727" w:type="pct"/>
            <w:vAlign w:val="center"/>
          </w:tcPr>
          <w:p w14:paraId="2F3EF481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F382A">
              <w:rPr>
                <w:rFonts w:ascii="Arial" w:hAnsi="Arial" w:cs="Arial"/>
                <w:b/>
                <w:sz w:val="20"/>
                <w:szCs w:val="20"/>
                <w:lang w:val="es-ES"/>
              </w:rPr>
              <w:t>Opcional</w:t>
            </w:r>
          </w:p>
        </w:tc>
      </w:tr>
      <w:tr w:rsidR="002E623D" w:rsidRPr="000F382A" w14:paraId="38243890" w14:textId="77777777" w:rsidTr="00FD5B37">
        <w:trPr>
          <w:trHeight w:val="64"/>
        </w:trPr>
        <w:tc>
          <w:tcPr>
            <w:tcW w:w="1103" w:type="pct"/>
            <w:shd w:val="clear" w:color="auto" w:fill="auto"/>
            <w:vAlign w:val="center"/>
          </w:tcPr>
          <w:p w14:paraId="5BE4CD8F" w14:textId="77777777" w:rsidR="002E623D" w:rsidRPr="000F382A" w:rsidRDefault="002E623D" w:rsidP="00FD5B37">
            <w:pPr>
              <w:spacing w:after="0" w:line="240" w:lineRule="auto"/>
              <w:ind w:left="-2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80" w:type="pct"/>
            <w:shd w:val="clear" w:color="auto" w:fill="auto"/>
            <w:vAlign w:val="center"/>
          </w:tcPr>
          <w:p w14:paraId="73AEDDDC" w14:textId="77777777" w:rsidR="002E623D" w:rsidRPr="000F382A" w:rsidRDefault="002E623D" w:rsidP="00FD5B37">
            <w:pPr>
              <w:spacing w:after="0" w:line="240" w:lineRule="auto"/>
              <w:ind w:left="-2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14:paraId="168224E1" w14:textId="77777777" w:rsidR="002E623D" w:rsidRPr="000F382A" w:rsidRDefault="002E623D" w:rsidP="00FD5B37">
            <w:pPr>
              <w:pStyle w:val="Prrafodelista"/>
              <w:spacing w:before="280"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18" w:type="pct"/>
            <w:shd w:val="clear" w:color="auto" w:fill="auto"/>
            <w:vAlign w:val="center"/>
          </w:tcPr>
          <w:p w14:paraId="19CD8B35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27" w:type="pct"/>
            <w:vAlign w:val="center"/>
          </w:tcPr>
          <w:p w14:paraId="7D621DF5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2E623D" w:rsidRPr="000F382A" w14:paraId="71331092" w14:textId="77777777" w:rsidTr="00FD5B37">
        <w:tc>
          <w:tcPr>
            <w:tcW w:w="1103" w:type="pct"/>
            <w:shd w:val="clear" w:color="auto" w:fill="auto"/>
            <w:vAlign w:val="center"/>
          </w:tcPr>
          <w:p w14:paraId="609AD031" w14:textId="77777777" w:rsidR="002E623D" w:rsidRPr="000F382A" w:rsidRDefault="002E623D" w:rsidP="00FD5B37">
            <w:pPr>
              <w:spacing w:after="0" w:line="240" w:lineRule="auto"/>
              <w:ind w:left="-2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80" w:type="pct"/>
            <w:shd w:val="clear" w:color="auto" w:fill="auto"/>
            <w:vAlign w:val="center"/>
          </w:tcPr>
          <w:p w14:paraId="2E31C683" w14:textId="77777777" w:rsidR="002E623D" w:rsidRPr="000F382A" w:rsidRDefault="002E623D" w:rsidP="00FD5B37">
            <w:pPr>
              <w:spacing w:after="0" w:line="240" w:lineRule="auto"/>
              <w:ind w:left="-2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14:paraId="469959D8" w14:textId="77777777" w:rsidR="002E623D" w:rsidRPr="000F382A" w:rsidRDefault="002E623D" w:rsidP="00FD5B37">
            <w:pPr>
              <w:pStyle w:val="Prrafodelista"/>
              <w:spacing w:before="280"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18" w:type="pct"/>
            <w:shd w:val="clear" w:color="auto" w:fill="auto"/>
            <w:vAlign w:val="center"/>
          </w:tcPr>
          <w:p w14:paraId="04188D89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27" w:type="pct"/>
            <w:vAlign w:val="center"/>
          </w:tcPr>
          <w:p w14:paraId="3CFA80FC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1FAF7883" w14:textId="4F0FA6C0" w:rsidR="00E70369" w:rsidRDefault="00E70369" w:rsidP="00E70369">
      <w:pPr>
        <w:pStyle w:val="Prrafodelista"/>
        <w:spacing w:before="100" w:beforeAutospacing="1" w:after="0" w:line="480" w:lineRule="auto"/>
        <w:ind w:left="0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lastRenderedPageBreak/>
        <w:t xml:space="preserve">Servicios/Funciones de negocios: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2083"/>
        <w:gridCol w:w="1540"/>
        <w:gridCol w:w="1974"/>
        <w:gridCol w:w="1284"/>
      </w:tblGrid>
      <w:tr w:rsidR="002E623D" w:rsidRPr="000F382A" w14:paraId="39E4D3DF" w14:textId="77777777" w:rsidTr="00FD5B37">
        <w:trPr>
          <w:trHeight w:val="415"/>
        </w:trPr>
        <w:tc>
          <w:tcPr>
            <w:tcW w:w="1103" w:type="pct"/>
            <w:vMerge w:val="restart"/>
            <w:shd w:val="clear" w:color="auto" w:fill="auto"/>
            <w:vAlign w:val="center"/>
          </w:tcPr>
          <w:p w14:paraId="23C473BC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F382A">
              <w:rPr>
                <w:rFonts w:ascii="Arial" w:hAnsi="Arial" w:cs="Arial"/>
                <w:b/>
                <w:sz w:val="20"/>
                <w:szCs w:val="20"/>
                <w:lang w:val="es-ES"/>
              </w:rPr>
              <w:t>Requerimiento Funcional</w:t>
            </w:r>
          </w:p>
        </w:tc>
        <w:tc>
          <w:tcPr>
            <w:tcW w:w="1180" w:type="pct"/>
            <w:vMerge w:val="restart"/>
            <w:shd w:val="clear" w:color="auto" w:fill="auto"/>
            <w:vAlign w:val="center"/>
          </w:tcPr>
          <w:p w14:paraId="4298AF51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F382A">
              <w:rPr>
                <w:rFonts w:ascii="Arial" w:hAnsi="Arial" w:cs="Arial"/>
                <w:b/>
                <w:sz w:val="20"/>
                <w:szCs w:val="20"/>
                <w:lang w:val="es-ES"/>
              </w:rPr>
              <w:t>Especificidades</w:t>
            </w:r>
          </w:p>
        </w:tc>
        <w:tc>
          <w:tcPr>
            <w:tcW w:w="2717" w:type="pct"/>
            <w:gridSpan w:val="3"/>
            <w:shd w:val="clear" w:color="auto" w:fill="auto"/>
            <w:vAlign w:val="center"/>
          </w:tcPr>
          <w:p w14:paraId="768A7CDB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F382A">
              <w:rPr>
                <w:rFonts w:ascii="Arial" w:hAnsi="Arial" w:cs="Arial"/>
                <w:b/>
                <w:sz w:val="20"/>
                <w:szCs w:val="20"/>
                <w:lang w:val="es-ES"/>
              </w:rPr>
              <w:t>Clasificación</w:t>
            </w:r>
          </w:p>
        </w:tc>
      </w:tr>
      <w:tr w:rsidR="002E623D" w:rsidRPr="000F382A" w14:paraId="335D4EE2" w14:textId="77777777" w:rsidTr="00FD5B37">
        <w:trPr>
          <w:trHeight w:val="414"/>
        </w:trPr>
        <w:tc>
          <w:tcPr>
            <w:tcW w:w="1103" w:type="pct"/>
            <w:vMerge/>
            <w:shd w:val="clear" w:color="auto" w:fill="auto"/>
            <w:vAlign w:val="center"/>
          </w:tcPr>
          <w:p w14:paraId="1AA0E4A9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180" w:type="pct"/>
            <w:vMerge/>
            <w:shd w:val="clear" w:color="auto" w:fill="auto"/>
            <w:vAlign w:val="center"/>
          </w:tcPr>
          <w:p w14:paraId="2970E849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14:paraId="6B8BF788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F382A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1118" w:type="pct"/>
            <w:shd w:val="clear" w:color="auto" w:fill="auto"/>
            <w:vAlign w:val="center"/>
          </w:tcPr>
          <w:p w14:paraId="73A41364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Recomendable</w:t>
            </w:r>
          </w:p>
        </w:tc>
        <w:tc>
          <w:tcPr>
            <w:tcW w:w="727" w:type="pct"/>
            <w:vAlign w:val="center"/>
          </w:tcPr>
          <w:p w14:paraId="7888CE3F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F382A">
              <w:rPr>
                <w:rFonts w:ascii="Arial" w:hAnsi="Arial" w:cs="Arial"/>
                <w:b/>
                <w:sz w:val="20"/>
                <w:szCs w:val="20"/>
                <w:lang w:val="es-ES"/>
              </w:rPr>
              <w:t>Opcional</w:t>
            </w:r>
          </w:p>
        </w:tc>
      </w:tr>
      <w:tr w:rsidR="002E623D" w:rsidRPr="000F382A" w14:paraId="0578FC77" w14:textId="77777777" w:rsidTr="00FD5B37">
        <w:trPr>
          <w:trHeight w:val="64"/>
        </w:trPr>
        <w:tc>
          <w:tcPr>
            <w:tcW w:w="1103" w:type="pct"/>
            <w:shd w:val="clear" w:color="auto" w:fill="auto"/>
            <w:vAlign w:val="center"/>
          </w:tcPr>
          <w:p w14:paraId="1DA801A8" w14:textId="77777777" w:rsidR="002E623D" w:rsidRPr="000F382A" w:rsidRDefault="002E623D" w:rsidP="00FD5B37">
            <w:pPr>
              <w:spacing w:after="0" w:line="240" w:lineRule="auto"/>
              <w:ind w:left="-2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80" w:type="pct"/>
            <w:shd w:val="clear" w:color="auto" w:fill="auto"/>
            <w:vAlign w:val="center"/>
          </w:tcPr>
          <w:p w14:paraId="51543D6E" w14:textId="77777777" w:rsidR="002E623D" w:rsidRPr="000F382A" w:rsidRDefault="002E623D" w:rsidP="00FD5B37">
            <w:pPr>
              <w:spacing w:after="0" w:line="240" w:lineRule="auto"/>
              <w:ind w:left="-2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14:paraId="27C59608" w14:textId="77777777" w:rsidR="002E623D" w:rsidRPr="000F382A" w:rsidRDefault="002E623D" w:rsidP="00FD5B37">
            <w:pPr>
              <w:pStyle w:val="Prrafodelista"/>
              <w:spacing w:before="280"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18" w:type="pct"/>
            <w:shd w:val="clear" w:color="auto" w:fill="auto"/>
            <w:vAlign w:val="center"/>
          </w:tcPr>
          <w:p w14:paraId="6219680D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27" w:type="pct"/>
            <w:vAlign w:val="center"/>
          </w:tcPr>
          <w:p w14:paraId="03B9AEF1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2E623D" w:rsidRPr="000F382A" w14:paraId="7A8F9226" w14:textId="77777777" w:rsidTr="00FD5B37">
        <w:tc>
          <w:tcPr>
            <w:tcW w:w="1103" w:type="pct"/>
            <w:shd w:val="clear" w:color="auto" w:fill="auto"/>
            <w:vAlign w:val="center"/>
          </w:tcPr>
          <w:p w14:paraId="0D7A1B74" w14:textId="77777777" w:rsidR="002E623D" w:rsidRPr="000F382A" w:rsidRDefault="002E623D" w:rsidP="00FD5B37">
            <w:pPr>
              <w:spacing w:after="0" w:line="240" w:lineRule="auto"/>
              <w:ind w:left="-2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80" w:type="pct"/>
            <w:shd w:val="clear" w:color="auto" w:fill="auto"/>
            <w:vAlign w:val="center"/>
          </w:tcPr>
          <w:p w14:paraId="207BE9CA" w14:textId="77777777" w:rsidR="002E623D" w:rsidRPr="000F382A" w:rsidRDefault="002E623D" w:rsidP="00FD5B37">
            <w:pPr>
              <w:spacing w:after="0" w:line="240" w:lineRule="auto"/>
              <w:ind w:left="-2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14:paraId="4CC4AA25" w14:textId="77777777" w:rsidR="002E623D" w:rsidRPr="000F382A" w:rsidRDefault="002E623D" w:rsidP="00FD5B37">
            <w:pPr>
              <w:pStyle w:val="Prrafodelista"/>
              <w:spacing w:before="280"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18" w:type="pct"/>
            <w:shd w:val="clear" w:color="auto" w:fill="auto"/>
            <w:vAlign w:val="center"/>
          </w:tcPr>
          <w:p w14:paraId="2FC03D63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27" w:type="pct"/>
            <w:vAlign w:val="center"/>
          </w:tcPr>
          <w:p w14:paraId="7CFFC0AC" w14:textId="77777777" w:rsidR="002E623D" w:rsidRPr="000F382A" w:rsidRDefault="002E623D" w:rsidP="00FD5B37">
            <w:pPr>
              <w:spacing w:after="0" w:line="240" w:lineRule="auto"/>
              <w:ind w:left="-2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1ABA7C1F" w14:textId="4DC2DAA6" w:rsidR="006F5668" w:rsidRDefault="00DA2BCD" w:rsidP="007F43D7">
      <w:pPr>
        <w:pStyle w:val="Ttulo2"/>
        <w:spacing w:before="100" w:beforeAutospacing="1" w:after="100" w:afterAutospacing="1"/>
        <w:jc w:val="both"/>
        <w:rPr>
          <w:lang w:val="es-CU"/>
        </w:rPr>
      </w:pPr>
      <w:r>
        <w:rPr>
          <w:lang w:val="es-CU"/>
        </w:rPr>
        <w:t>R</w:t>
      </w:r>
      <w:r w:rsidR="006F5668">
        <w:rPr>
          <w:lang w:val="es-CU"/>
        </w:rPr>
        <w:t>egulaciones, políticas, restricciones y requerimientos técnicos a tomar en consideración</w:t>
      </w:r>
    </w:p>
    <w:p w14:paraId="39A88853" w14:textId="737BF472" w:rsidR="002A37BE" w:rsidRDefault="002A37BE" w:rsidP="002A37BE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</w:t>
      </w:r>
      <w:r w:rsidRPr="002A37BE">
        <w:rPr>
          <w:rFonts w:ascii="Arial" w:hAnsi="Arial" w:cs="Arial"/>
          <w:sz w:val="24"/>
          <w:szCs w:val="24"/>
          <w:lang w:val="es-ES"/>
        </w:rPr>
        <w:t xml:space="preserve">as regulaciones/resoluciones </w:t>
      </w:r>
      <w:r>
        <w:rPr>
          <w:rFonts w:ascii="Arial" w:hAnsi="Arial" w:cs="Arial"/>
          <w:sz w:val="24"/>
          <w:szCs w:val="24"/>
          <w:lang w:val="es-ES"/>
        </w:rPr>
        <w:t xml:space="preserve">acordadas </w:t>
      </w:r>
      <w:r w:rsidRPr="002A37BE">
        <w:rPr>
          <w:rFonts w:ascii="Arial" w:hAnsi="Arial" w:cs="Arial"/>
          <w:sz w:val="24"/>
          <w:szCs w:val="24"/>
          <w:lang w:val="es-ES"/>
        </w:rPr>
        <w:t xml:space="preserve">a cumplir por el </w:t>
      </w:r>
      <w:r w:rsidR="003223A5">
        <w:rPr>
          <w:rFonts w:ascii="Arial" w:hAnsi="Arial" w:cs="Arial"/>
          <w:sz w:val="24"/>
          <w:szCs w:val="24"/>
          <w:lang w:val="es-ES"/>
        </w:rPr>
        <w:t>CMP</w:t>
      </w:r>
      <w:r>
        <w:rPr>
          <w:rFonts w:ascii="Arial" w:hAnsi="Arial" w:cs="Arial"/>
          <w:sz w:val="24"/>
          <w:szCs w:val="24"/>
          <w:lang w:val="es-ES"/>
        </w:rPr>
        <w:t xml:space="preserve"> fueron:</w:t>
      </w:r>
    </w:p>
    <w:p w14:paraId="56272ACD" w14:textId="59C5DB2C" w:rsidR="002A37BE" w:rsidRDefault="002A37BE" w:rsidP="00F61D64">
      <w:pPr>
        <w:pStyle w:val="Prrafodelista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_________________</w:t>
      </w:r>
    </w:p>
    <w:p w14:paraId="167612A9" w14:textId="42B1E014" w:rsidR="002A37BE" w:rsidRPr="002A37BE" w:rsidRDefault="002A37BE" w:rsidP="002A37BE">
      <w:pPr>
        <w:pStyle w:val="Prrafodelista"/>
        <w:spacing w:after="0"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…</w:t>
      </w:r>
    </w:p>
    <w:p w14:paraId="11829E70" w14:textId="1882AF23" w:rsidR="002A37BE" w:rsidRDefault="002A37BE" w:rsidP="002A37BE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CU"/>
        </w:rPr>
        <w:t>L</w:t>
      </w:r>
      <w:r w:rsidRPr="002A37BE">
        <w:rPr>
          <w:rFonts w:ascii="Arial" w:hAnsi="Arial" w:cs="Arial"/>
          <w:sz w:val="24"/>
          <w:szCs w:val="24"/>
          <w:lang w:val="es-CU"/>
        </w:rPr>
        <w:t xml:space="preserve">os estándares y recomendaciones </w:t>
      </w:r>
      <w:r>
        <w:rPr>
          <w:rFonts w:ascii="Arial" w:hAnsi="Arial" w:cs="Arial"/>
          <w:sz w:val="24"/>
          <w:szCs w:val="24"/>
          <w:lang w:val="es-CU"/>
        </w:rPr>
        <w:t xml:space="preserve">acordados a soportar </w:t>
      </w:r>
      <w:r w:rsidRPr="002A37BE">
        <w:rPr>
          <w:rFonts w:ascii="Arial" w:hAnsi="Arial" w:cs="Arial"/>
          <w:sz w:val="24"/>
          <w:szCs w:val="24"/>
          <w:lang w:val="es-CU"/>
        </w:rPr>
        <w:t xml:space="preserve">por </w:t>
      </w:r>
      <w:r w:rsidRPr="002A37BE">
        <w:rPr>
          <w:rFonts w:ascii="Arial" w:hAnsi="Arial" w:cs="Arial"/>
          <w:sz w:val="24"/>
          <w:szCs w:val="24"/>
          <w:lang w:val="es-ES"/>
        </w:rPr>
        <w:t xml:space="preserve">el </w:t>
      </w:r>
      <w:r w:rsidR="003223A5">
        <w:rPr>
          <w:rFonts w:ascii="Arial" w:hAnsi="Arial" w:cs="Arial"/>
          <w:sz w:val="24"/>
          <w:szCs w:val="24"/>
          <w:lang w:val="es-ES"/>
        </w:rPr>
        <w:t>CMP</w:t>
      </w:r>
      <w:r>
        <w:rPr>
          <w:rFonts w:ascii="Arial" w:hAnsi="Arial" w:cs="Arial"/>
          <w:sz w:val="24"/>
          <w:szCs w:val="24"/>
          <w:lang w:val="es-ES"/>
        </w:rPr>
        <w:t xml:space="preserve"> fueron:</w:t>
      </w:r>
    </w:p>
    <w:p w14:paraId="14F2EE39" w14:textId="5F195706" w:rsidR="002A37BE" w:rsidRDefault="002A37BE" w:rsidP="00F61D64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_________________</w:t>
      </w:r>
    </w:p>
    <w:p w14:paraId="6A2C5B9E" w14:textId="20DBFBF6" w:rsidR="002A37BE" w:rsidRPr="002A37BE" w:rsidRDefault="002A37BE" w:rsidP="002A37BE">
      <w:pPr>
        <w:pStyle w:val="Prrafodelista"/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…</w:t>
      </w:r>
    </w:p>
    <w:p w14:paraId="288EF320" w14:textId="5BE2A823" w:rsidR="00CC265C" w:rsidRDefault="00CC265C" w:rsidP="002A37BE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El </w:t>
      </w:r>
      <w:r w:rsidRPr="00CC265C">
        <w:rPr>
          <w:rFonts w:ascii="Arial" w:hAnsi="Arial" w:cs="Arial"/>
          <w:sz w:val="24"/>
          <w:szCs w:val="24"/>
          <w:u w:val="single"/>
          <w:lang w:val="es-CU"/>
        </w:rPr>
        <w:t>Rated</w:t>
      </w:r>
      <w:r>
        <w:rPr>
          <w:rFonts w:ascii="Arial" w:hAnsi="Arial" w:cs="Arial"/>
          <w:sz w:val="24"/>
          <w:szCs w:val="24"/>
          <w:lang w:val="es-CU"/>
        </w:rPr>
        <w:t xml:space="preserve"> a cumplir por</w:t>
      </w:r>
      <w:r w:rsidR="006E2E59">
        <w:rPr>
          <w:rFonts w:ascii="Arial" w:hAnsi="Arial" w:cs="Arial"/>
          <w:sz w:val="24"/>
          <w:szCs w:val="24"/>
          <w:lang w:val="es-CU"/>
        </w:rPr>
        <w:t xml:space="preserve"> el diseño de</w:t>
      </w:r>
      <w:r>
        <w:rPr>
          <w:rFonts w:ascii="Arial" w:hAnsi="Arial" w:cs="Arial"/>
          <w:sz w:val="24"/>
          <w:szCs w:val="24"/>
          <w:lang w:val="es-CU"/>
        </w:rPr>
        <w:t xml:space="preserve"> la </w:t>
      </w:r>
      <w:r w:rsidR="00FB62AD">
        <w:rPr>
          <w:rFonts w:ascii="Arial" w:hAnsi="Arial" w:cs="Arial"/>
          <w:sz w:val="24"/>
          <w:szCs w:val="24"/>
          <w:lang w:val="es-CU"/>
        </w:rPr>
        <w:t>NP/CDV</w:t>
      </w:r>
      <w:r>
        <w:rPr>
          <w:rFonts w:ascii="Arial" w:hAnsi="Arial" w:cs="Arial"/>
          <w:sz w:val="24"/>
          <w:szCs w:val="24"/>
          <w:lang w:val="es-CU"/>
        </w:rPr>
        <w:t xml:space="preserve"> es: ______________________________.</w:t>
      </w:r>
    </w:p>
    <w:p w14:paraId="4E2E46E5" w14:textId="3A4FE7E3" w:rsidR="006E2E59" w:rsidRDefault="006E2E59" w:rsidP="002A37BE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La capacidad de carga útil estimada es de: _________________________________________________________________.</w:t>
      </w:r>
    </w:p>
    <w:p w14:paraId="5B04F0B3" w14:textId="656426B8" w:rsidR="002A37BE" w:rsidRPr="002A37BE" w:rsidRDefault="002A37BE" w:rsidP="002A37BE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L</w:t>
      </w:r>
      <w:r w:rsidRPr="002A37BE">
        <w:rPr>
          <w:rFonts w:ascii="Arial" w:hAnsi="Arial" w:cs="Arial"/>
          <w:sz w:val="24"/>
          <w:szCs w:val="24"/>
          <w:lang w:val="es-CU"/>
        </w:rPr>
        <w:t xml:space="preserve">as políticas, restricciones y/o preferencias </w:t>
      </w:r>
      <w:r w:rsidR="005C5CB1">
        <w:rPr>
          <w:rFonts w:ascii="Arial" w:hAnsi="Arial" w:cs="Arial"/>
          <w:sz w:val="24"/>
          <w:szCs w:val="24"/>
          <w:lang w:val="es-CU"/>
        </w:rPr>
        <w:t>especificadas en relación a</w:t>
      </w:r>
      <w:r w:rsidRPr="002A37BE">
        <w:rPr>
          <w:rFonts w:ascii="Arial" w:hAnsi="Arial" w:cs="Arial"/>
          <w:sz w:val="24"/>
          <w:szCs w:val="24"/>
          <w:lang w:val="es-CU"/>
        </w:rPr>
        <w:t>l empleo de tecnologías</w:t>
      </w:r>
      <w:r w:rsidR="005C5CB1">
        <w:rPr>
          <w:rFonts w:ascii="Arial" w:hAnsi="Arial" w:cs="Arial"/>
          <w:sz w:val="24"/>
          <w:szCs w:val="24"/>
          <w:lang w:val="es-CU"/>
        </w:rPr>
        <w:t xml:space="preserve"> fueron</w:t>
      </w:r>
      <w:r w:rsidRPr="002A37BE">
        <w:rPr>
          <w:rFonts w:ascii="Arial" w:hAnsi="Arial" w:cs="Arial"/>
          <w:sz w:val="24"/>
          <w:szCs w:val="24"/>
          <w:lang w:val="es-CU"/>
        </w:rPr>
        <w:t>:</w:t>
      </w:r>
    </w:p>
    <w:p w14:paraId="32729A9E" w14:textId="444D53FB" w:rsidR="00186871" w:rsidRDefault="00186871" w:rsidP="002A37BE">
      <w:pPr>
        <w:pStyle w:val="Prrafodelista"/>
        <w:numPr>
          <w:ilvl w:val="1"/>
          <w:numId w:val="4"/>
        </w:numPr>
        <w:spacing w:after="0" w:line="480" w:lineRule="auto"/>
        <w:ind w:left="709" w:hanging="425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La política ante el empleo del gestor del CD existente fue de ____________________________________________________________.</w:t>
      </w:r>
    </w:p>
    <w:p w14:paraId="085560A5" w14:textId="510A9F8A" w:rsidR="002A37BE" w:rsidRPr="002D5066" w:rsidRDefault="00350381" w:rsidP="002A37BE">
      <w:pPr>
        <w:pStyle w:val="Prrafodelista"/>
        <w:numPr>
          <w:ilvl w:val="1"/>
          <w:numId w:val="4"/>
        </w:numPr>
        <w:spacing w:after="0" w:line="480" w:lineRule="auto"/>
        <w:ind w:left="709" w:hanging="425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E</w:t>
      </w:r>
      <w:r w:rsidR="002A37BE">
        <w:rPr>
          <w:rFonts w:ascii="Arial" w:hAnsi="Arial" w:cs="Arial"/>
          <w:sz w:val="24"/>
          <w:szCs w:val="24"/>
          <w:lang w:val="es-ES"/>
        </w:rPr>
        <w:t xml:space="preserve">l empleo de soluciones basadas </w:t>
      </w:r>
      <w:r w:rsidR="00FB62AD">
        <w:rPr>
          <w:rFonts w:ascii="Arial" w:hAnsi="Arial" w:cs="Arial"/>
          <w:sz w:val="24"/>
          <w:szCs w:val="24"/>
          <w:lang w:val="es-ES"/>
        </w:rPr>
        <w:t xml:space="preserve">Software Libre y Código Abierto (SLCA) </w:t>
      </w:r>
      <w:r>
        <w:rPr>
          <w:rFonts w:ascii="Arial" w:hAnsi="Arial" w:cs="Arial"/>
          <w:sz w:val="24"/>
          <w:szCs w:val="24"/>
          <w:lang w:val="es-ES"/>
        </w:rPr>
        <w:t>resulta: _______</w:t>
      </w:r>
      <w:r w:rsidR="00866DEB">
        <w:rPr>
          <w:rFonts w:ascii="Arial" w:hAnsi="Arial" w:cs="Arial"/>
          <w:sz w:val="24"/>
          <w:szCs w:val="24"/>
          <w:lang w:val="es-ES"/>
        </w:rPr>
        <w:t>_____________________________________________________</w:t>
      </w:r>
    </w:p>
    <w:p w14:paraId="36730E93" w14:textId="1925DF15" w:rsidR="002A37BE" w:rsidRPr="00186871" w:rsidRDefault="00866DEB" w:rsidP="002A37BE">
      <w:pPr>
        <w:pStyle w:val="Prrafodelista"/>
        <w:numPr>
          <w:ilvl w:val="1"/>
          <w:numId w:val="4"/>
        </w:numPr>
        <w:spacing w:after="0" w:line="480" w:lineRule="auto"/>
        <w:ind w:left="709" w:hanging="425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La política ante el</w:t>
      </w:r>
      <w:r w:rsidR="002A37BE">
        <w:rPr>
          <w:rFonts w:ascii="Arial" w:hAnsi="Arial" w:cs="Arial"/>
          <w:sz w:val="24"/>
          <w:szCs w:val="24"/>
          <w:lang w:val="es-ES"/>
        </w:rPr>
        <w:t xml:space="preserve"> empleo de </w:t>
      </w:r>
      <w:r>
        <w:rPr>
          <w:rFonts w:ascii="Arial" w:hAnsi="Arial" w:cs="Arial"/>
          <w:sz w:val="24"/>
          <w:szCs w:val="24"/>
          <w:lang w:val="es-ES"/>
        </w:rPr>
        <w:t>una(s) solución en específico es que: ____________________________________________________________</w:t>
      </w:r>
      <w:r w:rsidR="00186871">
        <w:rPr>
          <w:rFonts w:ascii="Arial" w:hAnsi="Arial" w:cs="Arial"/>
          <w:sz w:val="24"/>
          <w:szCs w:val="24"/>
          <w:lang w:val="es-ES"/>
        </w:rPr>
        <w:t>.</w:t>
      </w:r>
    </w:p>
    <w:p w14:paraId="5CEBE146" w14:textId="764391E1" w:rsidR="00186871" w:rsidRDefault="00186871" w:rsidP="002A37BE">
      <w:pPr>
        <w:pStyle w:val="Prrafodelista"/>
        <w:numPr>
          <w:ilvl w:val="1"/>
          <w:numId w:val="4"/>
        </w:numPr>
        <w:spacing w:after="0" w:line="480" w:lineRule="auto"/>
        <w:ind w:left="709" w:hanging="425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Las preferencias por orden de prioridad de </w:t>
      </w:r>
      <w:r w:rsidR="00FB62AD">
        <w:rPr>
          <w:rFonts w:ascii="Arial" w:hAnsi="Arial" w:cs="Arial"/>
          <w:sz w:val="24"/>
          <w:szCs w:val="24"/>
          <w:lang w:val="es-CU"/>
        </w:rPr>
        <w:t>gestores</w:t>
      </w:r>
      <w:r>
        <w:rPr>
          <w:rFonts w:ascii="Arial" w:hAnsi="Arial" w:cs="Arial"/>
          <w:sz w:val="24"/>
          <w:szCs w:val="24"/>
          <w:lang w:val="es-CU"/>
        </w:rPr>
        <w:t xml:space="preserve"> a emplear fueron: ____________________________________________________________.</w:t>
      </w:r>
    </w:p>
    <w:p w14:paraId="7A61B7A0" w14:textId="2EFCDD1B" w:rsidR="003E21D4" w:rsidRPr="005A76DA" w:rsidRDefault="003E21D4" w:rsidP="002A37BE">
      <w:pPr>
        <w:pStyle w:val="Prrafodelista"/>
        <w:numPr>
          <w:ilvl w:val="1"/>
          <w:numId w:val="4"/>
        </w:numPr>
        <w:spacing w:after="0" w:line="480" w:lineRule="auto"/>
        <w:ind w:left="709" w:hanging="425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Las preferencias de los </w:t>
      </w:r>
      <w:r w:rsidR="00FB62AD">
        <w:rPr>
          <w:rFonts w:ascii="Arial" w:hAnsi="Arial" w:cs="Arial"/>
          <w:sz w:val="24"/>
          <w:szCs w:val="24"/>
          <w:lang w:val="es-CU"/>
        </w:rPr>
        <w:t xml:space="preserve">Sistemas </w:t>
      </w:r>
      <w:r w:rsidR="005616ED">
        <w:rPr>
          <w:rFonts w:ascii="Arial" w:hAnsi="Arial" w:cs="Arial"/>
          <w:sz w:val="24"/>
          <w:szCs w:val="24"/>
          <w:lang w:val="es-CU"/>
        </w:rPr>
        <w:t>O</w:t>
      </w:r>
      <w:r w:rsidR="00FB62AD">
        <w:rPr>
          <w:rFonts w:ascii="Arial" w:hAnsi="Arial" w:cs="Arial"/>
          <w:sz w:val="24"/>
          <w:szCs w:val="24"/>
          <w:lang w:val="es-CU"/>
        </w:rPr>
        <w:t>perativos (</w:t>
      </w:r>
      <w:r>
        <w:rPr>
          <w:rFonts w:ascii="Arial" w:hAnsi="Arial" w:cs="Arial"/>
          <w:sz w:val="24"/>
          <w:szCs w:val="24"/>
          <w:lang w:val="es-ES"/>
        </w:rPr>
        <w:t>SO</w:t>
      </w:r>
      <w:r w:rsidR="00FB62AD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a emplear en la infraestructura de cómputo de la NP</w:t>
      </w:r>
      <w:r w:rsidR="00FB62AD">
        <w:rPr>
          <w:rFonts w:ascii="Arial" w:hAnsi="Arial" w:cs="Arial"/>
          <w:sz w:val="24"/>
          <w:szCs w:val="24"/>
          <w:lang w:val="es-ES"/>
        </w:rPr>
        <w:t>/CDV</w:t>
      </w:r>
      <w:r>
        <w:rPr>
          <w:rFonts w:ascii="Arial" w:hAnsi="Arial" w:cs="Arial"/>
          <w:sz w:val="24"/>
          <w:szCs w:val="24"/>
          <w:lang w:val="es-ES"/>
        </w:rPr>
        <w:t xml:space="preserve"> fueron: ___________________________________________________.</w:t>
      </w:r>
    </w:p>
    <w:p w14:paraId="09886E53" w14:textId="3AFAB9D4" w:rsidR="005A76DA" w:rsidRPr="005A76DA" w:rsidRDefault="005A76DA" w:rsidP="005A76DA">
      <w:pPr>
        <w:pStyle w:val="Prrafodelista"/>
        <w:numPr>
          <w:ilvl w:val="1"/>
          <w:numId w:val="4"/>
        </w:numPr>
        <w:spacing w:after="0" w:line="480" w:lineRule="auto"/>
        <w:ind w:left="709" w:hanging="425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L</w:t>
      </w:r>
      <w:r w:rsidRPr="005A76DA">
        <w:rPr>
          <w:rFonts w:ascii="Arial" w:hAnsi="Arial" w:cs="Arial"/>
          <w:sz w:val="24"/>
          <w:szCs w:val="24"/>
          <w:lang w:val="es-CU"/>
        </w:rPr>
        <w:t>as preferencias y/o herramientas por orden de prioridad en relación a las capacidades a soportar para la personalización de los servicios de usuario y de soporte</w:t>
      </w:r>
      <w:r>
        <w:rPr>
          <w:rFonts w:ascii="Arial" w:hAnsi="Arial" w:cs="Arial"/>
          <w:sz w:val="24"/>
          <w:szCs w:val="24"/>
          <w:lang w:val="es-CU"/>
        </w:rPr>
        <w:t xml:space="preserve"> fueron</w:t>
      </w:r>
      <w:r w:rsidRPr="005A76DA">
        <w:rPr>
          <w:rFonts w:ascii="Arial" w:hAnsi="Arial" w:cs="Arial"/>
          <w:sz w:val="24"/>
          <w:szCs w:val="24"/>
          <w:lang w:val="es-CU"/>
        </w:rPr>
        <w:t>:</w:t>
      </w:r>
    </w:p>
    <w:p w14:paraId="51FD2A43" w14:textId="5AD40C8D" w:rsidR="005A76DA" w:rsidRPr="00575CAB" w:rsidRDefault="005A76DA" w:rsidP="005A76DA">
      <w:pPr>
        <w:pStyle w:val="Prrafodelista"/>
        <w:numPr>
          <w:ilvl w:val="1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ES"/>
        </w:rPr>
        <w:t>I</w:t>
      </w:r>
      <w:r w:rsidRPr="00540F9A">
        <w:rPr>
          <w:rFonts w:ascii="Arial" w:hAnsi="Arial" w:cs="Arial"/>
          <w:sz w:val="24"/>
          <w:szCs w:val="24"/>
          <w:lang w:val="es-ES"/>
        </w:rPr>
        <w:t xml:space="preserve">nterfaces para el desarrollo de herramientas para los </w:t>
      </w:r>
      <w:r w:rsidR="00FB62AD">
        <w:rPr>
          <w:rFonts w:ascii="Arial" w:hAnsi="Arial" w:cs="Arial"/>
          <w:sz w:val="24"/>
          <w:szCs w:val="24"/>
          <w:lang w:val="es-419"/>
        </w:rPr>
        <w:t>Usuario del Servicio de la Nube (CSU</w:t>
      </w:r>
      <w:r w:rsidR="00FB62AD" w:rsidRPr="00180EB4">
        <w:rPr>
          <w:rStyle w:val="Refdenotaalpie"/>
        </w:rPr>
        <w:footnoteReference w:id="3"/>
      </w:r>
      <w:r w:rsidR="00FB62AD">
        <w:rPr>
          <w:rFonts w:ascii="Arial" w:hAnsi="Arial" w:cs="Arial"/>
          <w:sz w:val="24"/>
          <w:szCs w:val="24"/>
          <w:lang w:val="es-419"/>
        </w:rPr>
        <w:t>)</w:t>
      </w:r>
      <w:r>
        <w:rPr>
          <w:rFonts w:ascii="Arial" w:hAnsi="Arial" w:cs="Arial"/>
          <w:sz w:val="24"/>
          <w:szCs w:val="24"/>
          <w:lang w:val="es-ES"/>
        </w:rPr>
        <w:t>: _______.</w:t>
      </w:r>
    </w:p>
    <w:p w14:paraId="784B2A72" w14:textId="14CB874C" w:rsidR="005A76DA" w:rsidRPr="00575CAB" w:rsidRDefault="005A76DA" w:rsidP="005A76DA">
      <w:pPr>
        <w:pStyle w:val="Prrafodelista"/>
        <w:numPr>
          <w:ilvl w:val="1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I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nterfaces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el desarrollo de herramientas para los administradores de </w:t>
      </w:r>
      <w:r w:rsidR="00FB62AD">
        <w:rPr>
          <w:rFonts w:ascii="Arial" w:hAnsi="Arial" w:cs="Arial"/>
          <w:sz w:val="24"/>
          <w:szCs w:val="24"/>
          <w:lang w:val="es-ES"/>
        </w:rPr>
        <w:t>las Información y las Comunicaciones</w:t>
      </w:r>
      <w:r w:rsidR="00FB62AD" w:rsidRPr="00976448">
        <w:rPr>
          <w:rFonts w:ascii="Arial" w:hAnsi="Arial" w:cs="Arial"/>
          <w:sz w:val="24"/>
          <w:szCs w:val="24"/>
          <w:lang w:val="es-ES"/>
        </w:rPr>
        <w:t xml:space="preserve"> </w:t>
      </w:r>
      <w:r w:rsidR="00FB62AD">
        <w:rPr>
          <w:rFonts w:ascii="Arial" w:hAnsi="Arial" w:cs="Arial"/>
          <w:sz w:val="24"/>
          <w:szCs w:val="24"/>
          <w:lang w:val="es-ES"/>
        </w:rPr>
        <w:t>(</w:t>
      </w:r>
      <w:r w:rsidR="00FB62AD" w:rsidRPr="00976448">
        <w:rPr>
          <w:rFonts w:ascii="Arial" w:hAnsi="Arial" w:cs="Arial"/>
          <w:sz w:val="24"/>
          <w:szCs w:val="24"/>
          <w:lang w:val="es-ES"/>
        </w:rPr>
        <w:t>TI</w:t>
      </w:r>
      <w:r w:rsidR="00FB62AD">
        <w:rPr>
          <w:rFonts w:ascii="Arial" w:hAnsi="Arial" w:cs="Arial"/>
          <w:sz w:val="24"/>
          <w:szCs w:val="24"/>
          <w:lang w:val="es-ES"/>
        </w:rPr>
        <w:t>C)</w:t>
      </w:r>
      <w:r>
        <w:rPr>
          <w:rFonts w:ascii="Arial" w:hAnsi="Arial" w:cs="Arial"/>
          <w:sz w:val="24"/>
          <w:szCs w:val="24"/>
          <w:lang w:val="es-ES"/>
        </w:rPr>
        <w:t>: __________.</w:t>
      </w:r>
    </w:p>
    <w:p w14:paraId="76A85D02" w14:textId="3C1E6BDA" w:rsidR="005A76DA" w:rsidRDefault="005A76DA" w:rsidP="005A76DA">
      <w:pPr>
        <w:pStyle w:val="Prrafodelista"/>
        <w:numPr>
          <w:ilvl w:val="1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Herramientas para automatizar la gestión de configuración: _______.</w:t>
      </w:r>
    </w:p>
    <w:p w14:paraId="340510D6" w14:textId="792CF1EA" w:rsidR="005A76DA" w:rsidRPr="00575CAB" w:rsidRDefault="005A76DA" w:rsidP="005A76DA">
      <w:pPr>
        <w:pStyle w:val="Prrafodelista"/>
        <w:numPr>
          <w:ilvl w:val="1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color w:val="000000"/>
          <w:sz w:val="24"/>
          <w:szCs w:val="24"/>
          <w:lang w:val="es-CU"/>
        </w:rPr>
        <w:t>I</w:t>
      </w:r>
      <w:proofErr w:type="spellStart"/>
      <w:r>
        <w:rPr>
          <w:rFonts w:ascii="Arial" w:hAnsi="Arial" w:cs="Arial"/>
          <w:color w:val="000000"/>
          <w:sz w:val="24"/>
          <w:szCs w:val="24"/>
          <w:lang w:val="es-ES"/>
        </w:rPr>
        <w:t>nterfaces</w:t>
      </w:r>
      <w:proofErr w:type="spellEnd"/>
      <w:r>
        <w:rPr>
          <w:rFonts w:ascii="Arial" w:hAnsi="Arial" w:cs="Arial"/>
          <w:color w:val="000000"/>
          <w:sz w:val="24"/>
          <w:szCs w:val="24"/>
          <w:lang w:val="es-ES"/>
        </w:rPr>
        <w:t xml:space="preserve"> de programación para automatizar e integrar soluciones de terceros: ______________________.</w:t>
      </w:r>
    </w:p>
    <w:p w14:paraId="4163A601" w14:textId="32C86767" w:rsidR="005A76DA" w:rsidRPr="008F0105" w:rsidRDefault="00B1727C" w:rsidP="005A76DA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L</w:t>
      </w:r>
      <w:proofErr w:type="spellStart"/>
      <w:r w:rsidR="005A76DA" w:rsidRPr="004F4100">
        <w:rPr>
          <w:rFonts w:ascii="Arial" w:hAnsi="Arial" w:cs="Arial"/>
          <w:sz w:val="24"/>
          <w:szCs w:val="24"/>
          <w:lang w:val="es-ES"/>
        </w:rPr>
        <w:t>as</w:t>
      </w:r>
      <w:proofErr w:type="spellEnd"/>
      <w:r w:rsidR="005A76DA" w:rsidRPr="004F4100">
        <w:rPr>
          <w:rFonts w:ascii="Arial" w:hAnsi="Arial" w:cs="Arial"/>
          <w:sz w:val="24"/>
          <w:szCs w:val="24"/>
          <w:lang w:val="es-ES"/>
        </w:rPr>
        <w:t xml:space="preserve"> preferencias y/o </w:t>
      </w:r>
      <w:r w:rsidR="005A76DA">
        <w:rPr>
          <w:rFonts w:ascii="Arial" w:hAnsi="Arial" w:cs="Arial"/>
          <w:sz w:val="24"/>
          <w:szCs w:val="24"/>
          <w:lang w:val="es-ES"/>
        </w:rPr>
        <w:t>tecnologías</w:t>
      </w:r>
      <w:r w:rsidR="005A76DA" w:rsidRPr="004F4100">
        <w:rPr>
          <w:rFonts w:ascii="Arial" w:hAnsi="Arial" w:cs="Arial"/>
          <w:sz w:val="24"/>
          <w:szCs w:val="24"/>
          <w:lang w:val="es-ES"/>
        </w:rPr>
        <w:t xml:space="preserve"> por orden de prioridad en relación a las capacidades a soportar para </w:t>
      </w:r>
      <w:r w:rsidR="005A76DA">
        <w:rPr>
          <w:rFonts w:ascii="Arial" w:hAnsi="Arial" w:cs="Arial"/>
          <w:sz w:val="24"/>
          <w:szCs w:val="24"/>
          <w:lang w:val="es-ES"/>
        </w:rPr>
        <w:t>lograr las interacciones inter-nubes requeridas</w:t>
      </w:r>
      <w:r>
        <w:rPr>
          <w:rFonts w:ascii="Arial" w:hAnsi="Arial" w:cs="Arial"/>
          <w:sz w:val="24"/>
          <w:szCs w:val="24"/>
          <w:lang w:val="es-ES"/>
        </w:rPr>
        <w:t xml:space="preserve"> fueron</w:t>
      </w:r>
      <w:r w:rsidR="005A76DA">
        <w:rPr>
          <w:rFonts w:ascii="Arial" w:hAnsi="Arial" w:cs="Arial"/>
          <w:sz w:val="24"/>
          <w:szCs w:val="24"/>
          <w:lang w:val="es-ES"/>
        </w:rPr>
        <w:t>:</w:t>
      </w:r>
    </w:p>
    <w:p w14:paraId="26E43A0C" w14:textId="4234988C" w:rsidR="005A76DA" w:rsidRPr="008F0105" w:rsidRDefault="00B1727C" w:rsidP="005A76DA">
      <w:pPr>
        <w:pStyle w:val="Prrafodelista"/>
        <w:numPr>
          <w:ilvl w:val="1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ES"/>
        </w:rPr>
        <w:t>E</w:t>
      </w:r>
      <w:r w:rsidR="005A76DA" w:rsidRPr="00134CD1">
        <w:rPr>
          <w:rFonts w:ascii="Arial" w:hAnsi="Arial" w:cs="Arial"/>
          <w:sz w:val="24"/>
          <w:szCs w:val="24"/>
          <w:lang w:val="es-ES"/>
        </w:rPr>
        <w:t>stándares o tecnologías para la autenticación de usuarios que faciliten la interoperabilidad</w:t>
      </w:r>
      <w:r>
        <w:rPr>
          <w:rFonts w:ascii="Arial" w:hAnsi="Arial" w:cs="Arial"/>
          <w:sz w:val="24"/>
          <w:szCs w:val="24"/>
          <w:lang w:val="es-ES"/>
        </w:rPr>
        <w:t>: ________________________________</w:t>
      </w:r>
      <w:r w:rsidR="005A76DA">
        <w:rPr>
          <w:rFonts w:ascii="Arial" w:hAnsi="Arial" w:cs="Arial"/>
          <w:sz w:val="24"/>
          <w:szCs w:val="24"/>
          <w:lang w:val="es-ES"/>
        </w:rPr>
        <w:t>.</w:t>
      </w:r>
    </w:p>
    <w:p w14:paraId="1C93B55B" w14:textId="7A79BE8B" w:rsidR="005A76DA" w:rsidRPr="008F0105" w:rsidRDefault="00B1727C" w:rsidP="005A76DA">
      <w:pPr>
        <w:pStyle w:val="Prrafodelista"/>
        <w:numPr>
          <w:ilvl w:val="1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lastRenderedPageBreak/>
        <w:t>E</w:t>
      </w:r>
      <w:proofErr w:type="spellStart"/>
      <w:r w:rsidR="005A76DA" w:rsidRPr="00134CD1">
        <w:rPr>
          <w:rFonts w:ascii="Arial" w:hAnsi="Arial" w:cs="Arial"/>
          <w:sz w:val="24"/>
          <w:szCs w:val="24"/>
          <w:lang w:val="es-ES"/>
        </w:rPr>
        <w:t>stándares</w:t>
      </w:r>
      <w:proofErr w:type="spellEnd"/>
      <w:r w:rsidR="005A76DA" w:rsidRPr="00134CD1">
        <w:rPr>
          <w:rFonts w:ascii="Arial" w:hAnsi="Arial" w:cs="Arial"/>
          <w:sz w:val="24"/>
          <w:szCs w:val="24"/>
          <w:lang w:val="es-ES"/>
        </w:rPr>
        <w:t xml:space="preserve"> o tecnologías para la </w:t>
      </w:r>
      <w:r w:rsidR="005A76DA">
        <w:rPr>
          <w:rFonts w:ascii="Arial" w:hAnsi="Arial" w:cs="Arial"/>
          <w:sz w:val="24"/>
          <w:szCs w:val="24"/>
          <w:lang w:val="es-ES"/>
        </w:rPr>
        <w:t>gestión de cargas de trabajo</w:t>
      </w:r>
      <w:r w:rsidR="005A76DA" w:rsidRPr="00134CD1">
        <w:rPr>
          <w:rFonts w:ascii="Arial" w:hAnsi="Arial" w:cs="Arial"/>
          <w:sz w:val="24"/>
          <w:szCs w:val="24"/>
          <w:lang w:val="es-ES"/>
        </w:rPr>
        <w:t xml:space="preserve"> que faciliten la interoperabilidad</w:t>
      </w:r>
      <w:r>
        <w:rPr>
          <w:rFonts w:ascii="Arial" w:hAnsi="Arial" w:cs="Arial"/>
          <w:sz w:val="24"/>
          <w:szCs w:val="24"/>
          <w:lang w:val="es-ES"/>
        </w:rPr>
        <w:t>: ________________________________</w:t>
      </w:r>
      <w:r w:rsidR="005A76DA">
        <w:rPr>
          <w:rFonts w:ascii="Arial" w:hAnsi="Arial" w:cs="Arial"/>
          <w:sz w:val="24"/>
          <w:szCs w:val="24"/>
          <w:lang w:val="es-ES"/>
        </w:rPr>
        <w:t>.</w:t>
      </w:r>
    </w:p>
    <w:p w14:paraId="69A1131D" w14:textId="4D08BBB4" w:rsidR="005A76DA" w:rsidRPr="008F0105" w:rsidRDefault="00B1727C" w:rsidP="005A76DA">
      <w:pPr>
        <w:pStyle w:val="Prrafodelista"/>
        <w:numPr>
          <w:ilvl w:val="1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>I</w:t>
      </w:r>
      <w:r w:rsidR="005A76DA">
        <w:rPr>
          <w:rFonts w:ascii="Arial" w:hAnsi="Arial" w:cs="Arial"/>
          <w:color w:val="000000"/>
          <w:sz w:val="24"/>
          <w:szCs w:val="24"/>
          <w:lang w:val="es-ES"/>
        </w:rPr>
        <w:t>nterfaces para interoperar con nubes públicas en específico</w:t>
      </w:r>
      <w:r>
        <w:rPr>
          <w:rFonts w:ascii="Arial" w:hAnsi="Arial" w:cs="Arial"/>
          <w:color w:val="000000"/>
          <w:sz w:val="24"/>
          <w:szCs w:val="24"/>
          <w:lang w:val="es-ES"/>
        </w:rPr>
        <w:t>: ______</w:t>
      </w:r>
      <w:r w:rsidR="005A76DA">
        <w:rPr>
          <w:rFonts w:ascii="Arial" w:hAnsi="Arial" w:cs="Arial"/>
          <w:color w:val="000000"/>
          <w:sz w:val="24"/>
          <w:szCs w:val="24"/>
          <w:lang w:val="es-ES"/>
        </w:rPr>
        <w:t>.</w:t>
      </w:r>
    </w:p>
    <w:p w14:paraId="63671C12" w14:textId="55570680" w:rsidR="005A76DA" w:rsidRPr="008F0105" w:rsidRDefault="005A76DA" w:rsidP="005A76DA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 </w:t>
      </w:r>
      <w:r w:rsidR="00CC5888">
        <w:rPr>
          <w:rFonts w:ascii="Arial" w:hAnsi="Arial" w:cs="Arial"/>
          <w:sz w:val="24"/>
          <w:szCs w:val="24"/>
          <w:lang w:val="es-CU"/>
        </w:rPr>
        <w:t>L</w:t>
      </w:r>
      <w:proofErr w:type="spellStart"/>
      <w:r w:rsidRPr="004F4100">
        <w:rPr>
          <w:rFonts w:ascii="Arial" w:hAnsi="Arial" w:cs="Arial"/>
          <w:sz w:val="24"/>
          <w:szCs w:val="24"/>
          <w:lang w:val="es-ES"/>
        </w:rPr>
        <w:t>as</w:t>
      </w:r>
      <w:proofErr w:type="spellEnd"/>
      <w:r w:rsidRPr="004F4100">
        <w:rPr>
          <w:rFonts w:ascii="Arial" w:hAnsi="Arial" w:cs="Arial"/>
          <w:sz w:val="24"/>
          <w:szCs w:val="24"/>
          <w:lang w:val="es-ES"/>
        </w:rPr>
        <w:t xml:space="preserve"> preferencias y/o </w:t>
      </w:r>
      <w:r>
        <w:rPr>
          <w:rFonts w:ascii="Arial" w:hAnsi="Arial" w:cs="Arial"/>
          <w:sz w:val="24"/>
          <w:szCs w:val="24"/>
          <w:lang w:val="es-ES"/>
        </w:rPr>
        <w:t>tecnologías</w:t>
      </w:r>
      <w:r w:rsidRPr="004F4100">
        <w:rPr>
          <w:rFonts w:ascii="Arial" w:hAnsi="Arial" w:cs="Arial"/>
          <w:sz w:val="24"/>
          <w:szCs w:val="24"/>
          <w:lang w:val="es-ES"/>
        </w:rPr>
        <w:t xml:space="preserve"> por orden de prioridad en relación a las capacidades a soportar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5344AF">
        <w:rPr>
          <w:rFonts w:ascii="Arial" w:hAnsi="Arial" w:cs="Arial"/>
          <w:sz w:val="24"/>
          <w:szCs w:val="24"/>
          <w:lang w:val="es-ES"/>
        </w:rPr>
        <w:t xml:space="preserve">para </w:t>
      </w:r>
      <w:r>
        <w:rPr>
          <w:rFonts w:ascii="Arial" w:hAnsi="Arial" w:cs="Arial"/>
          <w:sz w:val="24"/>
          <w:szCs w:val="24"/>
          <w:lang w:val="es-ES"/>
        </w:rPr>
        <w:t>la gestión y migración de datos y aplicaciones</w:t>
      </w:r>
      <w:r w:rsidR="00CC5888">
        <w:rPr>
          <w:rFonts w:ascii="Arial" w:hAnsi="Arial" w:cs="Arial"/>
          <w:sz w:val="24"/>
          <w:szCs w:val="24"/>
          <w:lang w:val="es-ES"/>
        </w:rPr>
        <w:t xml:space="preserve"> fueron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05ACC4E5" w14:textId="3D12BCB7" w:rsidR="005A76DA" w:rsidRPr="008F0105" w:rsidRDefault="00CC5888" w:rsidP="005A76DA">
      <w:pPr>
        <w:pStyle w:val="Prrafodelista"/>
        <w:numPr>
          <w:ilvl w:val="1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>I</w:t>
      </w:r>
      <w:r w:rsidR="005A76DA">
        <w:rPr>
          <w:rFonts w:ascii="Arial" w:hAnsi="Arial" w:cs="Arial"/>
          <w:color w:val="000000"/>
          <w:sz w:val="24"/>
          <w:szCs w:val="24"/>
          <w:lang w:val="es-ES"/>
        </w:rPr>
        <w:t xml:space="preserve">nterfaces </w:t>
      </w:r>
      <w:r w:rsidR="005A76DA" w:rsidRPr="00C848DC">
        <w:rPr>
          <w:rFonts w:ascii="Arial" w:hAnsi="Arial" w:cs="Arial"/>
          <w:color w:val="000000"/>
          <w:sz w:val="24"/>
          <w:szCs w:val="24"/>
          <w:lang w:val="es-ES"/>
        </w:rPr>
        <w:t>para la gestión de las cargas de trabajo y la migración de datos</w:t>
      </w:r>
      <w:r>
        <w:rPr>
          <w:rFonts w:ascii="Arial" w:hAnsi="Arial" w:cs="Arial"/>
          <w:color w:val="000000"/>
          <w:sz w:val="24"/>
          <w:szCs w:val="24"/>
          <w:lang w:val="es-ES"/>
        </w:rPr>
        <w:t>: _________________________________________________</w:t>
      </w:r>
      <w:r w:rsidR="005A76DA">
        <w:rPr>
          <w:rFonts w:ascii="Arial" w:hAnsi="Arial" w:cs="Arial"/>
          <w:color w:val="000000"/>
          <w:sz w:val="24"/>
          <w:szCs w:val="24"/>
          <w:lang w:val="es-ES"/>
        </w:rPr>
        <w:t>.</w:t>
      </w:r>
    </w:p>
    <w:p w14:paraId="500A3D50" w14:textId="611C03A4" w:rsidR="005A76DA" w:rsidRPr="008F0105" w:rsidRDefault="00CC5888" w:rsidP="005A76DA">
      <w:pPr>
        <w:pStyle w:val="Prrafodelista"/>
        <w:numPr>
          <w:ilvl w:val="1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>E</w:t>
      </w:r>
      <w:r w:rsidR="005A76DA" w:rsidRPr="00695AB5">
        <w:rPr>
          <w:rFonts w:ascii="Arial" w:hAnsi="Arial" w:cs="Arial"/>
          <w:color w:val="000000"/>
          <w:sz w:val="24"/>
          <w:szCs w:val="24"/>
          <w:lang w:val="es-ES"/>
        </w:rPr>
        <w:t>stándares y tecnologías para la migración de cargas de trabajo</w:t>
      </w:r>
      <w:r>
        <w:rPr>
          <w:rFonts w:ascii="Arial" w:hAnsi="Arial" w:cs="Arial"/>
          <w:color w:val="000000"/>
          <w:sz w:val="24"/>
          <w:szCs w:val="24"/>
          <w:lang w:val="es-ES"/>
        </w:rPr>
        <w:t>: __________________________________</w:t>
      </w:r>
      <w:r w:rsidR="005A76DA">
        <w:rPr>
          <w:rFonts w:ascii="Arial" w:hAnsi="Arial" w:cs="Arial"/>
          <w:color w:val="000000"/>
          <w:sz w:val="24"/>
          <w:szCs w:val="24"/>
          <w:lang w:val="es-ES"/>
        </w:rPr>
        <w:t>.</w:t>
      </w:r>
    </w:p>
    <w:p w14:paraId="33DF01C7" w14:textId="7AEBC3AD" w:rsidR="005A76DA" w:rsidRDefault="005A76DA" w:rsidP="005A76DA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 </w:t>
      </w:r>
      <w:r w:rsidR="00874763">
        <w:rPr>
          <w:rFonts w:ascii="Arial" w:hAnsi="Arial" w:cs="Arial"/>
          <w:sz w:val="24"/>
          <w:szCs w:val="24"/>
          <w:lang w:val="es-CU"/>
        </w:rPr>
        <w:t>L</w:t>
      </w:r>
      <w:r>
        <w:rPr>
          <w:rFonts w:ascii="Arial" w:hAnsi="Arial" w:cs="Arial"/>
          <w:sz w:val="24"/>
          <w:szCs w:val="24"/>
          <w:lang w:val="es-CU"/>
        </w:rPr>
        <w:t xml:space="preserve">a compatibilidad que debe tener el </w:t>
      </w:r>
      <w:r w:rsidR="00FB62AD">
        <w:rPr>
          <w:rFonts w:ascii="Arial" w:hAnsi="Arial" w:cs="Arial"/>
          <w:sz w:val="24"/>
          <w:szCs w:val="24"/>
          <w:lang w:val="es-CU"/>
        </w:rPr>
        <w:t>gestor</w:t>
      </w:r>
      <w:r>
        <w:rPr>
          <w:rFonts w:ascii="Arial" w:hAnsi="Arial" w:cs="Arial"/>
          <w:sz w:val="24"/>
          <w:szCs w:val="24"/>
          <w:lang w:val="es-CU"/>
        </w:rPr>
        <w:t xml:space="preserve"> con soluciones y/o herramientas de interés</w:t>
      </w:r>
      <w:r w:rsidR="00874763">
        <w:rPr>
          <w:rFonts w:ascii="Arial" w:hAnsi="Arial" w:cs="Arial"/>
          <w:sz w:val="24"/>
          <w:szCs w:val="24"/>
          <w:lang w:val="es-CU"/>
        </w:rPr>
        <w:t xml:space="preserve"> son: ________________________________________________</w:t>
      </w:r>
      <w:r>
        <w:rPr>
          <w:rFonts w:ascii="Arial" w:hAnsi="Arial" w:cs="Arial"/>
          <w:sz w:val="24"/>
          <w:szCs w:val="24"/>
          <w:lang w:val="es-CU"/>
        </w:rPr>
        <w:t>.</w:t>
      </w:r>
    </w:p>
    <w:p w14:paraId="08D3E8AF" w14:textId="4DDC0475" w:rsidR="00CD6219" w:rsidRPr="008F0105" w:rsidRDefault="00CD6219" w:rsidP="00CD6219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L</w:t>
      </w:r>
      <w:r w:rsidRPr="00CE24EE">
        <w:rPr>
          <w:rFonts w:ascii="Arial" w:hAnsi="Arial" w:cs="Arial"/>
          <w:sz w:val="24"/>
          <w:szCs w:val="24"/>
          <w:lang w:val="es-ES"/>
        </w:rPr>
        <w:t xml:space="preserve">os conocimientos, experiencias y/o habilidades </w:t>
      </w:r>
      <w:r>
        <w:rPr>
          <w:rFonts w:ascii="Arial" w:hAnsi="Arial" w:cs="Arial"/>
          <w:sz w:val="24"/>
          <w:szCs w:val="24"/>
          <w:lang w:val="es-ES"/>
        </w:rPr>
        <w:t xml:space="preserve">de los usuarios de los servicios de IaaS </w:t>
      </w:r>
      <w:r w:rsidRPr="00CE24EE">
        <w:rPr>
          <w:rFonts w:ascii="Arial" w:hAnsi="Arial" w:cs="Arial"/>
          <w:sz w:val="24"/>
          <w:szCs w:val="24"/>
          <w:lang w:val="es-ES"/>
        </w:rPr>
        <w:t>en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FB62AD">
        <w:rPr>
          <w:rFonts w:ascii="Arial" w:hAnsi="Arial" w:cs="Arial"/>
          <w:sz w:val="24"/>
          <w:szCs w:val="24"/>
          <w:lang w:val="es-ES"/>
        </w:rPr>
        <w:t>SO</w:t>
      </w:r>
      <w:r>
        <w:rPr>
          <w:rFonts w:ascii="Arial" w:hAnsi="Arial" w:cs="Arial"/>
          <w:sz w:val="24"/>
          <w:szCs w:val="24"/>
          <w:lang w:val="es-ES"/>
        </w:rPr>
        <w:t xml:space="preserve"> Linux, virtualización de servidores, </w:t>
      </w:r>
      <w:r w:rsidR="00FB62AD">
        <w:rPr>
          <w:rFonts w:ascii="Arial" w:hAnsi="Arial" w:cs="Arial"/>
          <w:sz w:val="24"/>
          <w:szCs w:val="24"/>
          <w:lang w:val="es-ES"/>
        </w:rPr>
        <w:t>C</w:t>
      </w:r>
      <w:r>
        <w:rPr>
          <w:rFonts w:ascii="Arial" w:hAnsi="Arial" w:cs="Arial"/>
          <w:sz w:val="24"/>
          <w:szCs w:val="24"/>
          <w:lang w:val="es-ES"/>
        </w:rPr>
        <w:t xml:space="preserve">omputación en la Nube </w:t>
      </w:r>
      <w:r w:rsidR="00FB62AD">
        <w:rPr>
          <w:rFonts w:ascii="Arial" w:hAnsi="Arial" w:cs="Arial"/>
          <w:sz w:val="24"/>
          <w:szCs w:val="24"/>
          <w:lang w:val="es-ES"/>
        </w:rPr>
        <w:t xml:space="preserve">(CN) </w:t>
      </w:r>
      <w:r>
        <w:rPr>
          <w:rFonts w:ascii="Arial" w:hAnsi="Arial" w:cs="Arial"/>
          <w:sz w:val="24"/>
          <w:szCs w:val="24"/>
          <w:lang w:val="es-ES"/>
        </w:rPr>
        <w:t>y servicios de IaaS, son: ____________________.</w:t>
      </w:r>
    </w:p>
    <w:p w14:paraId="44922FA8" w14:textId="17DE8222" w:rsidR="00CD6219" w:rsidRPr="00D7170B" w:rsidRDefault="00CD6219" w:rsidP="00CD6219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 L</w:t>
      </w:r>
      <w:r w:rsidRPr="00CE24EE">
        <w:rPr>
          <w:rFonts w:ascii="Arial" w:hAnsi="Arial" w:cs="Arial"/>
          <w:sz w:val="24"/>
          <w:szCs w:val="24"/>
          <w:lang w:val="es-ES"/>
        </w:rPr>
        <w:t xml:space="preserve">os conocimientos, experiencias y/o habilidades </w:t>
      </w:r>
      <w:r>
        <w:rPr>
          <w:rFonts w:ascii="Arial" w:hAnsi="Arial" w:cs="Arial"/>
          <w:sz w:val="24"/>
          <w:szCs w:val="24"/>
          <w:lang w:val="es-ES"/>
        </w:rPr>
        <w:t xml:space="preserve">de los recursos humanos de las TIC </w:t>
      </w:r>
      <w:r w:rsidRPr="00CE24EE">
        <w:rPr>
          <w:rFonts w:ascii="Arial" w:hAnsi="Arial" w:cs="Arial"/>
          <w:sz w:val="24"/>
          <w:szCs w:val="24"/>
          <w:lang w:val="es-ES"/>
        </w:rPr>
        <w:t>en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FB62AD">
        <w:rPr>
          <w:rFonts w:ascii="Arial" w:hAnsi="Arial" w:cs="Arial"/>
          <w:sz w:val="24"/>
          <w:szCs w:val="24"/>
          <w:lang w:val="es-ES"/>
        </w:rPr>
        <w:t>SO</w:t>
      </w:r>
      <w:r>
        <w:rPr>
          <w:rFonts w:ascii="Arial" w:hAnsi="Arial" w:cs="Arial"/>
          <w:sz w:val="24"/>
          <w:szCs w:val="24"/>
          <w:lang w:val="es-ES"/>
        </w:rPr>
        <w:t xml:space="preserve"> Linux, </w:t>
      </w:r>
      <w:r w:rsidR="00FB62AD">
        <w:rPr>
          <w:rFonts w:ascii="Arial" w:hAnsi="Arial" w:cs="Arial"/>
          <w:sz w:val="24"/>
          <w:szCs w:val="24"/>
          <w:lang w:val="es-CU"/>
        </w:rPr>
        <w:t>Operación, Administración y Mantenimiento (</w:t>
      </w:r>
      <w:r w:rsidR="00FB62AD" w:rsidRPr="00774AFF">
        <w:rPr>
          <w:rFonts w:ascii="Arial" w:hAnsi="Arial" w:cs="Arial"/>
          <w:sz w:val="24"/>
          <w:szCs w:val="24"/>
          <w:lang w:val="es-CU"/>
        </w:rPr>
        <w:t>OAM</w:t>
      </w:r>
      <w:r w:rsidR="00FB62AD">
        <w:rPr>
          <w:rFonts w:ascii="Arial" w:hAnsi="Arial" w:cs="Arial"/>
          <w:sz w:val="24"/>
          <w:szCs w:val="24"/>
          <w:lang w:val="es-CU"/>
        </w:rPr>
        <w:t xml:space="preserve">) </w:t>
      </w:r>
      <w:r>
        <w:rPr>
          <w:rFonts w:ascii="Arial" w:hAnsi="Arial" w:cs="Arial"/>
          <w:sz w:val="24"/>
          <w:szCs w:val="24"/>
          <w:lang w:val="es-ES"/>
        </w:rPr>
        <w:t xml:space="preserve">de una infraestructura de </w:t>
      </w:r>
      <w:r w:rsidR="00FB62AD">
        <w:rPr>
          <w:rFonts w:ascii="Arial" w:hAnsi="Arial" w:cs="Arial"/>
          <w:sz w:val="24"/>
          <w:szCs w:val="24"/>
          <w:lang w:val="es-ES"/>
        </w:rPr>
        <w:t>NP/CDV</w:t>
      </w:r>
      <w:r>
        <w:rPr>
          <w:rFonts w:ascii="Arial" w:hAnsi="Arial" w:cs="Arial"/>
          <w:sz w:val="24"/>
          <w:szCs w:val="24"/>
          <w:lang w:val="es-ES"/>
        </w:rPr>
        <w:t xml:space="preserve">, OAM de servicios de IaaS, </w:t>
      </w:r>
      <w:r w:rsidR="00FB62AD">
        <w:rPr>
          <w:rFonts w:ascii="Arial" w:hAnsi="Arial" w:cs="Arial"/>
          <w:sz w:val="24"/>
          <w:szCs w:val="24"/>
          <w:lang w:val="es-ES"/>
        </w:rPr>
        <w:t>CN</w:t>
      </w:r>
      <w:r>
        <w:rPr>
          <w:rFonts w:ascii="Arial" w:hAnsi="Arial" w:cs="Arial"/>
          <w:sz w:val="24"/>
          <w:szCs w:val="24"/>
          <w:lang w:val="es-ES"/>
        </w:rPr>
        <w:t xml:space="preserve">, herramientas de automatización de la gestión de configuración, programación, gestión de redes y servicios de soporte de redes, y virtualización de servidores, </w:t>
      </w:r>
      <w:r w:rsidR="00FB62AD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istema de </w:t>
      </w:r>
      <w:r w:rsidR="00FB62AD">
        <w:rPr>
          <w:rFonts w:ascii="Arial" w:hAnsi="Arial" w:cs="Arial"/>
          <w:sz w:val="24"/>
          <w:szCs w:val="24"/>
          <w:lang w:val="es-ES"/>
        </w:rPr>
        <w:t>A</w:t>
      </w:r>
      <w:r>
        <w:rPr>
          <w:rFonts w:ascii="Arial" w:hAnsi="Arial" w:cs="Arial"/>
          <w:sz w:val="24"/>
          <w:szCs w:val="24"/>
          <w:lang w:val="es-ES"/>
        </w:rPr>
        <w:t>lmacenamiento</w:t>
      </w:r>
      <w:r w:rsidR="00FB62AD">
        <w:rPr>
          <w:rFonts w:ascii="Arial" w:hAnsi="Arial" w:cs="Arial"/>
          <w:sz w:val="24"/>
          <w:szCs w:val="24"/>
          <w:lang w:val="es-ES"/>
        </w:rPr>
        <w:t xml:space="preserve"> (SA)</w:t>
      </w:r>
      <w:r>
        <w:rPr>
          <w:rFonts w:ascii="Arial" w:hAnsi="Arial" w:cs="Arial"/>
          <w:sz w:val="24"/>
          <w:szCs w:val="24"/>
          <w:lang w:val="es-ES"/>
        </w:rPr>
        <w:t xml:space="preserve"> y redes: ____________________________________________________________.</w:t>
      </w:r>
    </w:p>
    <w:p w14:paraId="449ADC50" w14:textId="20CA3533" w:rsidR="002A37BE" w:rsidRPr="00CD6219" w:rsidRDefault="00866DEB" w:rsidP="002A37BE">
      <w:pPr>
        <w:pStyle w:val="Prrafodelista"/>
        <w:numPr>
          <w:ilvl w:val="1"/>
          <w:numId w:val="4"/>
        </w:numPr>
        <w:spacing w:after="0" w:line="480" w:lineRule="auto"/>
        <w:ind w:left="709" w:hanging="425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ES"/>
        </w:rPr>
        <w:t>La d</w:t>
      </w:r>
      <w:r w:rsidR="002A37BE">
        <w:rPr>
          <w:rFonts w:ascii="Arial" w:hAnsi="Arial" w:cs="Arial"/>
          <w:sz w:val="24"/>
          <w:szCs w:val="24"/>
          <w:lang w:val="es-ES"/>
        </w:rPr>
        <w:t>isposición y/o capacidad para asimilar nuev</w:t>
      </w:r>
      <w:r w:rsidR="00FB62AD">
        <w:rPr>
          <w:rFonts w:ascii="Arial" w:hAnsi="Arial" w:cs="Arial"/>
          <w:sz w:val="24"/>
          <w:szCs w:val="24"/>
          <w:lang w:val="es-ES"/>
        </w:rPr>
        <w:t>o</w:t>
      </w:r>
      <w:r w:rsidR="002A37BE">
        <w:rPr>
          <w:rFonts w:ascii="Arial" w:hAnsi="Arial" w:cs="Arial"/>
          <w:sz w:val="24"/>
          <w:szCs w:val="24"/>
          <w:lang w:val="es-ES"/>
        </w:rPr>
        <w:t xml:space="preserve">s </w:t>
      </w:r>
      <w:r w:rsidR="00FB62AD">
        <w:rPr>
          <w:rFonts w:ascii="Arial" w:hAnsi="Arial" w:cs="Arial"/>
          <w:sz w:val="24"/>
          <w:szCs w:val="24"/>
          <w:lang w:val="es-ES"/>
        </w:rPr>
        <w:t>gestores</w:t>
      </w:r>
      <w:r w:rsidR="00CD6219">
        <w:rPr>
          <w:rFonts w:ascii="Arial" w:hAnsi="Arial" w:cs="Arial"/>
          <w:sz w:val="24"/>
          <w:szCs w:val="24"/>
          <w:lang w:val="es-ES"/>
        </w:rPr>
        <w:t xml:space="preserve"> de tipo</w:t>
      </w:r>
      <w:r w:rsidR="002A37BE">
        <w:rPr>
          <w:rFonts w:ascii="Arial" w:hAnsi="Arial" w:cs="Arial"/>
          <w:sz w:val="24"/>
          <w:szCs w:val="24"/>
          <w:lang w:val="es-ES"/>
        </w:rPr>
        <w:t xml:space="preserve"> SLCA </w:t>
      </w:r>
      <w:r>
        <w:rPr>
          <w:rFonts w:ascii="Arial" w:hAnsi="Arial" w:cs="Arial"/>
          <w:sz w:val="24"/>
          <w:szCs w:val="24"/>
          <w:lang w:val="es-ES"/>
        </w:rPr>
        <w:t>es: ____________________________________</w:t>
      </w:r>
      <w:r w:rsidR="00CD6219">
        <w:rPr>
          <w:rFonts w:ascii="Arial" w:hAnsi="Arial" w:cs="Arial"/>
          <w:sz w:val="24"/>
          <w:szCs w:val="24"/>
          <w:lang w:val="es-ES"/>
        </w:rPr>
        <w:t>.</w:t>
      </w:r>
    </w:p>
    <w:p w14:paraId="2CBF067D" w14:textId="64613F0A" w:rsidR="00CD6219" w:rsidRPr="004B3871" w:rsidRDefault="00CD6219" w:rsidP="002A37BE">
      <w:pPr>
        <w:pStyle w:val="Prrafodelista"/>
        <w:numPr>
          <w:ilvl w:val="1"/>
          <w:numId w:val="4"/>
        </w:numPr>
        <w:spacing w:after="0" w:line="480" w:lineRule="auto"/>
        <w:ind w:left="709" w:hanging="425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lastRenderedPageBreak/>
        <w:t xml:space="preserve">El </w:t>
      </w:r>
      <w:r>
        <w:rPr>
          <w:rFonts w:ascii="Arial" w:hAnsi="Arial" w:cs="Arial"/>
          <w:sz w:val="24"/>
          <w:szCs w:val="24"/>
          <w:lang w:val="es-ES"/>
        </w:rPr>
        <w:t>el nivel de formación profesional del personal</w:t>
      </w:r>
      <w:r w:rsidRPr="00474009">
        <w:rPr>
          <w:rFonts w:ascii="Arial" w:hAnsi="Arial" w:cs="Arial"/>
          <w:sz w:val="24"/>
          <w:szCs w:val="24"/>
          <w:lang w:val="es-ES"/>
        </w:rPr>
        <w:t xml:space="preserve"> de</w:t>
      </w:r>
      <w:r>
        <w:rPr>
          <w:rFonts w:ascii="Arial" w:hAnsi="Arial" w:cs="Arial"/>
          <w:sz w:val="24"/>
          <w:szCs w:val="24"/>
          <w:lang w:val="es-ES"/>
        </w:rPr>
        <w:t xml:space="preserve"> las</w:t>
      </w:r>
      <w:r w:rsidRPr="00474009">
        <w:rPr>
          <w:rFonts w:ascii="Arial" w:hAnsi="Arial" w:cs="Arial"/>
          <w:sz w:val="24"/>
          <w:szCs w:val="24"/>
          <w:lang w:val="es-ES"/>
        </w:rPr>
        <w:t xml:space="preserve"> TI</w:t>
      </w:r>
      <w:r>
        <w:rPr>
          <w:rFonts w:ascii="Arial" w:hAnsi="Arial" w:cs="Arial"/>
          <w:sz w:val="24"/>
          <w:szCs w:val="24"/>
          <w:lang w:val="es-ES"/>
        </w:rPr>
        <w:t>C es de: ___________________________________________________________.</w:t>
      </w:r>
    </w:p>
    <w:p w14:paraId="37C81FCA" w14:textId="77777777" w:rsidR="007F0668" w:rsidRDefault="007F0668" w:rsidP="002A37BE">
      <w:pPr>
        <w:pStyle w:val="Prrafodelista"/>
        <w:numPr>
          <w:ilvl w:val="1"/>
          <w:numId w:val="4"/>
        </w:numPr>
        <w:spacing w:after="0" w:line="480" w:lineRule="auto"/>
        <w:ind w:left="709" w:hanging="425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En relación a la posible interacción con Nubes Híbridas y/o Comunitarias se proyecta que:</w:t>
      </w:r>
    </w:p>
    <w:p w14:paraId="0402BC03" w14:textId="26211FE0" w:rsidR="002A37BE" w:rsidRPr="007F0668" w:rsidRDefault="007F0668" w:rsidP="007F0668">
      <w:pPr>
        <w:pStyle w:val="Prrafodelista"/>
        <w:numPr>
          <w:ilvl w:val="2"/>
          <w:numId w:val="4"/>
        </w:numPr>
        <w:spacing w:after="0" w:line="480" w:lineRule="auto"/>
        <w:ind w:left="851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Se debe interactuar con las Nubes Públicas en orden de prioridad: _______________, _______________ y _______________</w:t>
      </w:r>
      <w:r w:rsidR="002A37BE">
        <w:rPr>
          <w:rFonts w:ascii="Arial" w:hAnsi="Arial" w:cs="Arial"/>
          <w:sz w:val="24"/>
          <w:szCs w:val="24"/>
          <w:lang w:val="es-ES"/>
        </w:rPr>
        <w:t>.</w:t>
      </w:r>
    </w:p>
    <w:p w14:paraId="5FD0ADB0" w14:textId="78E88014" w:rsidR="007F0668" w:rsidRPr="004B3871" w:rsidRDefault="001C69E6" w:rsidP="007F0668">
      <w:pPr>
        <w:pStyle w:val="Prrafodelista"/>
        <w:numPr>
          <w:ilvl w:val="2"/>
          <w:numId w:val="4"/>
        </w:numPr>
        <w:spacing w:after="0" w:line="480" w:lineRule="auto"/>
        <w:ind w:left="851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Se deben soportar por el SA interfaces: ___________________________________________________________</w:t>
      </w:r>
    </w:p>
    <w:p w14:paraId="77F3757C" w14:textId="3F4324B2" w:rsidR="002A37BE" w:rsidRPr="0051541C" w:rsidRDefault="00E10FFF" w:rsidP="002A37BE">
      <w:pPr>
        <w:pStyle w:val="Prrafodelista"/>
        <w:numPr>
          <w:ilvl w:val="1"/>
          <w:numId w:val="4"/>
        </w:numPr>
        <w:spacing w:after="0" w:line="480" w:lineRule="auto"/>
        <w:ind w:left="709" w:hanging="425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ES"/>
        </w:rPr>
        <w:t>El p</w:t>
      </w:r>
      <w:r w:rsidR="002A37BE">
        <w:rPr>
          <w:rFonts w:ascii="Arial" w:hAnsi="Arial" w:cs="Arial"/>
          <w:sz w:val="24"/>
          <w:szCs w:val="24"/>
          <w:lang w:val="es-ES"/>
        </w:rPr>
        <w:t>resupuesto disponible para</w:t>
      </w:r>
      <w:r w:rsidR="002A37BE" w:rsidRPr="008A5C03">
        <w:rPr>
          <w:rFonts w:ascii="Arial" w:hAnsi="Arial" w:cs="Arial"/>
          <w:sz w:val="24"/>
          <w:szCs w:val="24"/>
          <w:lang w:val="es-ES"/>
        </w:rPr>
        <w:t xml:space="preserve"> la selección</w:t>
      </w:r>
      <w:r w:rsidR="002A37BE">
        <w:rPr>
          <w:rFonts w:ascii="Arial" w:hAnsi="Arial" w:cs="Arial"/>
          <w:sz w:val="24"/>
          <w:szCs w:val="24"/>
          <w:lang w:val="es-ES"/>
        </w:rPr>
        <w:t xml:space="preserve">, diseño, </w:t>
      </w:r>
      <w:r w:rsidR="002A37BE" w:rsidRPr="008A5C03">
        <w:rPr>
          <w:rFonts w:ascii="Arial" w:hAnsi="Arial" w:cs="Arial"/>
          <w:sz w:val="24"/>
          <w:szCs w:val="24"/>
          <w:lang w:val="es-ES"/>
        </w:rPr>
        <w:t>puesta en marcha</w:t>
      </w:r>
      <w:r w:rsidR="002A37BE">
        <w:rPr>
          <w:rFonts w:ascii="Arial" w:hAnsi="Arial" w:cs="Arial"/>
          <w:sz w:val="24"/>
          <w:szCs w:val="24"/>
          <w:lang w:val="es-ES"/>
        </w:rPr>
        <w:t xml:space="preserve"> y mantenimiento</w:t>
      </w:r>
      <w:r w:rsidR="002A37BE" w:rsidRPr="008A5C03">
        <w:rPr>
          <w:rFonts w:ascii="Arial" w:hAnsi="Arial" w:cs="Arial"/>
          <w:sz w:val="24"/>
          <w:szCs w:val="24"/>
          <w:lang w:val="es-ES"/>
        </w:rPr>
        <w:t xml:space="preserve"> de</w:t>
      </w:r>
      <w:r w:rsidR="002A37BE">
        <w:rPr>
          <w:rFonts w:ascii="Arial" w:hAnsi="Arial" w:cs="Arial"/>
          <w:sz w:val="24"/>
          <w:szCs w:val="24"/>
          <w:lang w:val="es-ES"/>
        </w:rPr>
        <w:t>l SA</w:t>
      </w:r>
      <w:r>
        <w:rPr>
          <w:rFonts w:ascii="Arial" w:hAnsi="Arial" w:cs="Arial"/>
          <w:sz w:val="24"/>
          <w:szCs w:val="24"/>
          <w:lang w:val="es-ES"/>
        </w:rPr>
        <w:t xml:space="preserve"> es: </w:t>
      </w:r>
      <w:r w:rsidR="004C3E52">
        <w:rPr>
          <w:rFonts w:ascii="Arial" w:hAnsi="Arial" w:cs="Arial"/>
          <w:sz w:val="24"/>
          <w:szCs w:val="24"/>
          <w:lang w:val="es-ES"/>
        </w:rPr>
        <w:t>Inversiones de Capital</w:t>
      </w:r>
      <w:r w:rsidR="004C3E52" w:rsidRPr="00876DC2">
        <w:rPr>
          <w:rFonts w:ascii="Arial" w:hAnsi="Arial" w:cs="Arial"/>
          <w:sz w:val="24"/>
          <w:szCs w:val="24"/>
          <w:lang w:val="es-ES"/>
        </w:rPr>
        <w:t xml:space="preserve"> </w:t>
      </w:r>
      <w:r w:rsidR="004C3E52">
        <w:rPr>
          <w:rFonts w:ascii="Arial" w:hAnsi="Arial" w:cs="Arial"/>
          <w:sz w:val="24"/>
          <w:szCs w:val="24"/>
          <w:lang w:val="es-ES"/>
        </w:rPr>
        <w:t>(</w:t>
      </w:r>
      <w:r w:rsidR="004C3E52" w:rsidRPr="00876DC2">
        <w:rPr>
          <w:rFonts w:ascii="Arial" w:hAnsi="Arial" w:cs="Arial"/>
          <w:sz w:val="24"/>
          <w:szCs w:val="24"/>
          <w:lang w:val="es-ES"/>
        </w:rPr>
        <w:t>CAPEX</w:t>
      </w:r>
      <w:r w:rsidR="004C3E52">
        <w:rPr>
          <w:rStyle w:val="Refdenotaalpie"/>
          <w:rFonts w:ascii="Arial" w:hAnsi="Arial" w:cs="Arial"/>
          <w:sz w:val="24"/>
          <w:szCs w:val="24"/>
          <w:lang w:val="es-ES"/>
        </w:rPr>
        <w:footnoteReference w:id="4"/>
      </w:r>
      <w:r w:rsidR="004C3E52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D551E8">
        <w:rPr>
          <w:rFonts w:ascii="Arial" w:hAnsi="Arial" w:cs="Arial"/>
          <w:sz w:val="24"/>
          <w:szCs w:val="24"/>
          <w:lang w:val="es-ES"/>
        </w:rPr>
        <w:t>__________</w:t>
      </w:r>
      <w:r>
        <w:rPr>
          <w:rFonts w:ascii="Arial" w:hAnsi="Arial" w:cs="Arial"/>
          <w:sz w:val="24"/>
          <w:szCs w:val="24"/>
          <w:lang w:val="es-ES"/>
        </w:rPr>
        <w:t xml:space="preserve"> y </w:t>
      </w:r>
      <w:r w:rsidR="004C3E52">
        <w:rPr>
          <w:rFonts w:ascii="Arial" w:hAnsi="Arial" w:cs="Arial"/>
          <w:sz w:val="24"/>
          <w:szCs w:val="24"/>
          <w:lang w:val="es-ES"/>
        </w:rPr>
        <w:t>Gastos de Operaciones</w:t>
      </w:r>
      <w:r w:rsidR="004C3E52" w:rsidRPr="00876DC2">
        <w:rPr>
          <w:rFonts w:ascii="Arial" w:hAnsi="Arial" w:cs="Arial"/>
          <w:sz w:val="24"/>
          <w:szCs w:val="24"/>
          <w:lang w:val="es-ES"/>
        </w:rPr>
        <w:t xml:space="preserve"> </w:t>
      </w:r>
      <w:r w:rsidR="004C3E52">
        <w:rPr>
          <w:rFonts w:ascii="Arial" w:hAnsi="Arial" w:cs="Arial"/>
          <w:sz w:val="24"/>
          <w:szCs w:val="24"/>
          <w:lang w:val="es-ES"/>
        </w:rPr>
        <w:t>(</w:t>
      </w:r>
      <w:r w:rsidR="004C3E52" w:rsidRPr="00876DC2">
        <w:rPr>
          <w:rFonts w:ascii="Arial" w:hAnsi="Arial" w:cs="Arial"/>
          <w:sz w:val="24"/>
          <w:szCs w:val="24"/>
          <w:lang w:val="es-ES"/>
        </w:rPr>
        <w:t>OPEX</w:t>
      </w:r>
      <w:r w:rsidR="004C3E52">
        <w:rPr>
          <w:rStyle w:val="Refdenotaalpie"/>
          <w:rFonts w:ascii="Arial" w:hAnsi="Arial" w:cs="Arial"/>
          <w:sz w:val="24"/>
          <w:szCs w:val="24"/>
          <w:lang w:val="es-ES"/>
        </w:rPr>
        <w:footnoteReference w:id="5"/>
      </w:r>
      <w:r w:rsidR="004C3E52">
        <w:rPr>
          <w:rFonts w:ascii="Arial" w:hAnsi="Arial" w:cs="Arial"/>
          <w:sz w:val="24"/>
          <w:szCs w:val="24"/>
          <w:lang w:val="es-ES"/>
        </w:rPr>
        <w:t xml:space="preserve">) </w:t>
      </w:r>
      <w:r w:rsidR="00D551E8">
        <w:rPr>
          <w:rFonts w:ascii="Arial" w:hAnsi="Arial" w:cs="Arial"/>
          <w:sz w:val="24"/>
          <w:szCs w:val="24"/>
          <w:lang w:val="es-ES"/>
        </w:rPr>
        <w:t>__________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38F991C1" w14:textId="0360E11D" w:rsidR="00363F4F" w:rsidRPr="00B03FF1" w:rsidRDefault="00B03FF1" w:rsidP="00B03FF1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ES"/>
        </w:rPr>
        <w:t>L</w:t>
      </w:r>
      <w:r w:rsidRPr="00B03FF1">
        <w:rPr>
          <w:rFonts w:ascii="Arial" w:hAnsi="Arial" w:cs="Arial"/>
          <w:sz w:val="24"/>
          <w:szCs w:val="24"/>
          <w:lang w:val="es-ES"/>
        </w:rPr>
        <w:t xml:space="preserve">os RF clasificados a obligatorios, recomendables y opcionales a soportar por el </w:t>
      </w:r>
      <w:r w:rsidR="004C3E52">
        <w:rPr>
          <w:rFonts w:ascii="Arial" w:hAnsi="Arial" w:cs="Arial"/>
          <w:sz w:val="24"/>
          <w:szCs w:val="24"/>
          <w:lang w:val="es-ES"/>
        </w:rPr>
        <w:t>gestor</w:t>
      </w:r>
      <w:r w:rsidRPr="00B03FF1">
        <w:rPr>
          <w:rFonts w:ascii="Arial" w:hAnsi="Arial" w:cs="Arial"/>
          <w:sz w:val="24"/>
          <w:szCs w:val="24"/>
          <w:lang w:val="es-ES"/>
        </w:rPr>
        <w:t xml:space="preserve">, y por las combinaciones: </w:t>
      </w:r>
      <w:r w:rsidR="004C3E52">
        <w:rPr>
          <w:rFonts w:ascii="Arial" w:hAnsi="Arial" w:cs="Arial"/>
          <w:sz w:val="24"/>
          <w:szCs w:val="24"/>
          <w:lang w:val="es-ES"/>
        </w:rPr>
        <w:t>gestor</w:t>
      </w:r>
      <w:r w:rsidRPr="00B03FF1">
        <w:rPr>
          <w:rFonts w:ascii="Arial" w:hAnsi="Arial" w:cs="Arial"/>
          <w:sz w:val="24"/>
          <w:szCs w:val="24"/>
          <w:lang w:val="es-ES"/>
        </w:rPr>
        <w:t xml:space="preserve">-plataforma de virtualización, </w:t>
      </w:r>
      <w:r w:rsidR="004C3E52">
        <w:rPr>
          <w:rFonts w:ascii="Arial" w:hAnsi="Arial" w:cs="Arial"/>
          <w:sz w:val="24"/>
          <w:szCs w:val="24"/>
          <w:lang w:val="es-ES"/>
        </w:rPr>
        <w:t>gestor</w:t>
      </w:r>
      <w:r w:rsidRPr="00B03FF1">
        <w:rPr>
          <w:rFonts w:ascii="Arial" w:hAnsi="Arial" w:cs="Arial"/>
          <w:sz w:val="24"/>
          <w:szCs w:val="24"/>
          <w:lang w:val="es-ES"/>
        </w:rPr>
        <w:t>-</w:t>
      </w:r>
      <w:r w:rsidR="004C3E52">
        <w:rPr>
          <w:rFonts w:ascii="Arial" w:hAnsi="Arial" w:cs="Arial"/>
          <w:sz w:val="24"/>
          <w:szCs w:val="24"/>
          <w:lang w:val="es-ES"/>
        </w:rPr>
        <w:t>SA</w:t>
      </w:r>
      <w:r w:rsidRPr="00B03FF1">
        <w:rPr>
          <w:rFonts w:ascii="Arial" w:hAnsi="Arial" w:cs="Arial"/>
          <w:sz w:val="24"/>
          <w:szCs w:val="24"/>
          <w:lang w:val="es-ES"/>
        </w:rPr>
        <w:t xml:space="preserve">, </w:t>
      </w:r>
      <w:r w:rsidR="004C3E52">
        <w:rPr>
          <w:rFonts w:ascii="Arial" w:hAnsi="Arial" w:cs="Arial"/>
          <w:sz w:val="24"/>
          <w:szCs w:val="24"/>
          <w:lang w:val="es-ES"/>
        </w:rPr>
        <w:t>gestor</w:t>
      </w:r>
      <w:r w:rsidRPr="00B03FF1">
        <w:rPr>
          <w:rFonts w:ascii="Arial" w:hAnsi="Arial" w:cs="Arial"/>
          <w:sz w:val="24"/>
          <w:szCs w:val="24"/>
          <w:lang w:val="es-ES"/>
        </w:rPr>
        <w:t xml:space="preserve">-red, y otras herramientas declaradas necesarias en cuanto a su compatibilidad con el </w:t>
      </w:r>
      <w:r w:rsidR="004C3E52">
        <w:rPr>
          <w:rFonts w:ascii="Arial" w:hAnsi="Arial" w:cs="Arial"/>
          <w:sz w:val="24"/>
          <w:szCs w:val="24"/>
          <w:lang w:val="es-ES"/>
        </w:rPr>
        <w:t>gestor</w:t>
      </w:r>
      <w:r>
        <w:rPr>
          <w:rFonts w:ascii="Arial" w:hAnsi="Arial" w:cs="Arial"/>
          <w:sz w:val="24"/>
          <w:szCs w:val="24"/>
          <w:lang w:val="es-ES"/>
        </w:rPr>
        <w:t xml:space="preserve"> son:</w:t>
      </w:r>
    </w:p>
    <w:tbl>
      <w:tblPr>
        <w:tblStyle w:val="Tablaconcuadrcula"/>
        <w:tblW w:w="4576" w:type="pct"/>
        <w:tblInd w:w="704" w:type="dxa"/>
        <w:tblLook w:val="04A0" w:firstRow="1" w:lastRow="0" w:firstColumn="1" w:lastColumn="0" w:noHBand="0" w:noVBand="1"/>
      </w:tblPr>
      <w:tblGrid>
        <w:gridCol w:w="1761"/>
        <w:gridCol w:w="1659"/>
        <w:gridCol w:w="1445"/>
        <w:gridCol w:w="1760"/>
        <w:gridCol w:w="1454"/>
      </w:tblGrid>
      <w:tr w:rsidR="00363F4F" w:rsidRPr="003E2993" w14:paraId="47E1FD76" w14:textId="77777777" w:rsidTr="00B03FF1">
        <w:tc>
          <w:tcPr>
            <w:tcW w:w="1090" w:type="pct"/>
            <w:vMerge w:val="restart"/>
            <w:shd w:val="clear" w:color="auto" w:fill="auto"/>
            <w:vAlign w:val="center"/>
          </w:tcPr>
          <w:p w14:paraId="202EBB05" w14:textId="77777777" w:rsidR="00363F4F" w:rsidRPr="003E2993" w:rsidRDefault="00363F4F" w:rsidP="00F5006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U"/>
              </w:rPr>
            </w:pPr>
            <w:r w:rsidRPr="003E2993">
              <w:rPr>
                <w:rFonts w:ascii="Arial" w:hAnsi="Arial" w:cs="Arial"/>
                <w:b/>
                <w:sz w:val="20"/>
                <w:szCs w:val="20"/>
                <w:lang w:val="es-CU"/>
              </w:rPr>
              <w:t>Categorías</w:t>
            </w:r>
          </w:p>
        </w:tc>
        <w:tc>
          <w:tcPr>
            <w:tcW w:w="1027" w:type="pct"/>
            <w:vMerge w:val="restart"/>
            <w:shd w:val="clear" w:color="auto" w:fill="auto"/>
            <w:vAlign w:val="center"/>
          </w:tcPr>
          <w:p w14:paraId="3BC9679D" w14:textId="77777777" w:rsidR="00363F4F" w:rsidRPr="003E2993" w:rsidRDefault="00363F4F" w:rsidP="00F5006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U"/>
              </w:rPr>
            </w:pPr>
            <w:r w:rsidRPr="003E2993">
              <w:rPr>
                <w:rFonts w:ascii="Arial" w:hAnsi="Arial" w:cs="Arial"/>
                <w:b/>
                <w:sz w:val="20"/>
                <w:szCs w:val="20"/>
                <w:lang w:val="es-CU"/>
              </w:rPr>
              <w:t>RF</w:t>
            </w:r>
          </w:p>
        </w:tc>
        <w:tc>
          <w:tcPr>
            <w:tcW w:w="2883" w:type="pct"/>
            <w:gridSpan w:val="3"/>
            <w:shd w:val="clear" w:color="auto" w:fill="auto"/>
            <w:vAlign w:val="center"/>
          </w:tcPr>
          <w:p w14:paraId="3898BFBD" w14:textId="77777777" w:rsidR="00363F4F" w:rsidRPr="003E2993" w:rsidRDefault="00363F4F" w:rsidP="00F5006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U"/>
              </w:rPr>
            </w:pPr>
            <w:r w:rsidRPr="003E2993">
              <w:rPr>
                <w:rFonts w:ascii="Arial" w:hAnsi="Arial" w:cs="Arial"/>
                <w:b/>
                <w:sz w:val="20"/>
                <w:szCs w:val="20"/>
                <w:lang w:val="es-CU"/>
              </w:rPr>
              <w:t>Clasificación</w:t>
            </w:r>
          </w:p>
        </w:tc>
      </w:tr>
      <w:tr w:rsidR="00363F4F" w:rsidRPr="003E2993" w14:paraId="634F7C1B" w14:textId="77777777" w:rsidTr="00B03FF1">
        <w:tc>
          <w:tcPr>
            <w:tcW w:w="1090" w:type="pct"/>
            <w:vMerge/>
            <w:shd w:val="clear" w:color="auto" w:fill="auto"/>
            <w:vAlign w:val="center"/>
          </w:tcPr>
          <w:p w14:paraId="43C57621" w14:textId="77777777" w:rsidR="00363F4F" w:rsidRPr="003E2993" w:rsidRDefault="00363F4F" w:rsidP="00F5006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U"/>
              </w:rPr>
            </w:pPr>
          </w:p>
        </w:tc>
        <w:tc>
          <w:tcPr>
            <w:tcW w:w="1027" w:type="pct"/>
            <w:vMerge/>
            <w:shd w:val="clear" w:color="auto" w:fill="auto"/>
            <w:vAlign w:val="center"/>
          </w:tcPr>
          <w:p w14:paraId="095196CD" w14:textId="77777777" w:rsidR="00363F4F" w:rsidRPr="003E2993" w:rsidRDefault="00363F4F" w:rsidP="00F5006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U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1A12DC8A" w14:textId="77777777" w:rsidR="00363F4F" w:rsidRPr="003E2993" w:rsidRDefault="00363F4F" w:rsidP="00F50065">
            <w:pPr>
              <w:pStyle w:val="Default"/>
              <w:ind w:left="0" w:firstLine="0"/>
              <w:jc w:val="center"/>
              <w:rPr>
                <w:rFonts w:ascii="Arial" w:hAnsi="Arial" w:cs="Arial"/>
                <w:b/>
                <w:sz w:val="20"/>
                <w:szCs w:val="20"/>
                <w:lang w:val="es-CU"/>
              </w:rPr>
            </w:pPr>
            <w:r w:rsidRPr="003E2993">
              <w:rPr>
                <w:rFonts w:ascii="Arial" w:hAnsi="Arial" w:cs="Arial"/>
                <w:b/>
                <w:sz w:val="20"/>
                <w:szCs w:val="20"/>
                <w:lang w:val="es-CU"/>
              </w:rPr>
              <w:t>Obligatorio</w:t>
            </w:r>
          </w:p>
        </w:tc>
        <w:tc>
          <w:tcPr>
            <w:tcW w:w="1089" w:type="pct"/>
            <w:vAlign w:val="center"/>
          </w:tcPr>
          <w:p w14:paraId="60A35819" w14:textId="77777777" w:rsidR="00363F4F" w:rsidRPr="003E2993" w:rsidRDefault="00363F4F" w:rsidP="00F50065">
            <w:pPr>
              <w:pStyle w:val="Default"/>
              <w:ind w:left="0" w:firstLine="0"/>
              <w:jc w:val="center"/>
              <w:rPr>
                <w:rFonts w:ascii="Arial" w:hAnsi="Arial" w:cs="Arial"/>
                <w:b/>
                <w:sz w:val="20"/>
                <w:szCs w:val="20"/>
                <w:lang w:val="es-CU"/>
              </w:rPr>
            </w:pPr>
            <w:r w:rsidRPr="003E2993">
              <w:rPr>
                <w:rFonts w:ascii="Arial" w:hAnsi="Arial" w:cs="Arial"/>
                <w:b/>
                <w:sz w:val="20"/>
                <w:szCs w:val="20"/>
                <w:lang w:val="es-CU"/>
              </w:rPr>
              <w:t>Recomendable</w:t>
            </w:r>
          </w:p>
        </w:tc>
        <w:tc>
          <w:tcPr>
            <w:tcW w:w="900" w:type="pct"/>
            <w:vAlign w:val="center"/>
          </w:tcPr>
          <w:p w14:paraId="7577993C" w14:textId="77777777" w:rsidR="00363F4F" w:rsidRPr="003E2993" w:rsidRDefault="00363F4F" w:rsidP="00F50065">
            <w:pPr>
              <w:pStyle w:val="Default"/>
              <w:ind w:left="0" w:firstLine="0"/>
              <w:jc w:val="center"/>
              <w:rPr>
                <w:rFonts w:ascii="Arial" w:hAnsi="Arial" w:cs="Arial"/>
                <w:b/>
                <w:sz w:val="20"/>
                <w:szCs w:val="20"/>
                <w:lang w:val="es-CU"/>
              </w:rPr>
            </w:pPr>
            <w:r w:rsidRPr="003E2993">
              <w:rPr>
                <w:rFonts w:ascii="Arial" w:hAnsi="Arial" w:cs="Arial"/>
                <w:b/>
                <w:sz w:val="20"/>
                <w:szCs w:val="20"/>
                <w:lang w:val="es-CU"/>
              </w:rPr>
              <w:t>Opcional</w:t>
            </w:r>
          </w:p>
        </w:tc>
      </w:tr>
      <w:tr w:rsidR="00363F4F" w:rsidRPr="002B4E55" w14:paraId="5CAE64F9" w14:textId="77777777" w:rsidTr="00B03FF1">
        <w:tc>
          <w:tcPr>
            <w:tcW w:w="1090" w:type="pct"/>
            <w:shd w:val="clear" w:color="auto" w:fill="auto"/>
            <w:vAlign w:val="center"/>
          </w:tcPr>
          <w:p w14:paraId="7B591695" w14:textId="4D0A9E5C" w:rsidR="00363F4F" w:rsidRPr="003E2993" w:rsidRDefault="00363F4F" w:rsidP="00F50065">
            <w:pPr>
              <w:jc w:val="center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14:paraId="23C45F39" w14:textId="77777777" w:rsidR="00363F4F" w:rsidRPr="003E2993" w:rsidRDefault="00363F4F" w:rsidP="00F50065">
            <w:pPr>
              <w:jc w:val="center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3F85C262" w14:textId="4268E449" w:rsidR="00363F4F" w:rsidRPr="003E2993" w:rsidRDefault="00363F4F" w:rsidP="00F50065">
            <w:pPr>
              <w:pStyle w:val="Default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1089" w:type="pct"/>
            <w:vAlign w:val="center"/>
          </w:tcPr>
          <w:p w14:paraId="097EF7AE" w14:textId="77777777" w:rsidR="00363F4F" w:rsidRPr="003E2993" w:rsidRDefault="00363F4F" w:rsidP="00F50065">
            <w:pPr>
              <w:pStyle w:val="Default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900" w:type="pct"/>
            <w:vAlign w:val="center"/>
          </w:tcPr>
          <w:p w14:paraId="66F08C06" w14:textId="77777777" w:rsidR="00363F4F" w:rsidRPr="003E2993" w:rsidRDefault="00363F4F" w:rsidP="00F50065">
            <w:pPr>
              <w:pStyle w:val="Default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</w:tr>
    </w:tbl>
    <w:p w14:paraId="77E26CF7" w14:textId="26A7F31B" w:rsidR="007C2A90" w:rsidRPr="007C2A90" w:rsidRDefault="007C2A90" w:rsidP="007C2A90">
      <w:pPr>
        <w:pStyle w:val="Prrafodelista"/>
        <w:numPr>
          <w:ilvl w:val="0"/>
          <w:numId w:val="4"/>
        </w:numPr>
        <w:spacing w:before="100" w:beforeAutospacing="1" w:after="0" w:line="480" w:lineRule="auto"/>
        <w:ind w:left="714" w:hanging="357"/>
        <w:jc w:val="both"/>
        <w:rPr>
          <w:rFonts w:ascii="Arial" w:hAnsi="Arial" w:cs="Arial"/>
          <w:sz w:val="24"/>
          <w:szCs w:val="24"/>
          <w:lang w:val="es-CU"/>
        </w:rPr>
      </w:pPr>
      <w:r w:rsidRPr="007C2A90">
        <w:rPr>
          <w:rFonts w:ascii="Arial" w:hAnsi="Arial" w:cs="Arial"/>
          <w:sz w:val="24"/>
          <w:szCs w:val="24"/>
          <w:lang w:val="es-CU"/>
        </w:rPr>
        <w:t xml:space="preserve">La prioridad de los </w:t>
      </w:r>
      <w:r w:rsidR="004C3E52">
        <w:rPr>
          <w:rFonts w:ascii="Arial" w:hAnsi="Arial" w:cs="Arial"/>
          <w:sz w:val="24"/>
          <w:szCs w:val="24"/>
          <w:lang w:val="es-CU"/>
        </w:rPr>
        <w:t>Requerimientos no Funcionales (</w:t>
      </w:r>
      <w:r w:rsidRPr="007C2A90">
        <w:rPr>
          <w:rFonts w:ascii="Arial" w:hAnsi="Arial" w:cs="Arial"/>
          <w:sz w:val="24"/>
          <w:szCs w:val="24"/>
          <w:lang w:val="es-CU"/>
        </w:rPr>
        <w:t>RNF</w:t>
      </w:r>
      <w:r w:rsidR="004C3E52">
        <w:rPr>
          <w:rFonts w:ascii="Arial" w:hAnsi="Arial" w:cs="Arial"/>
          <w:sz w:val="24"/>
          <w:szCs w:val="24"/>
          <w:lang w:val="es-CU"/>
        </w:rPr>
        <w:t>)</w:t>
      </w:r>
      <w:r w:rsidRPr="007C2A90">
        <w:rPr>
          <w:rFonts w:ascii="Arial" w:hAnsi="Arial" w:cs="Arial"/>
          <w:sz w:val="24"/>
          <w:szCs w:val="24"/>
          <w:lang w:val="es-CU"/>
        </w:rPr>
        <w:t xml:space="preserve"> a cumplir y sus atributos son:</w:t>
      </w:r>
      <w:r>
        <w:rPr>
          <w:rFonts w:ascii="Arial" w:hAnsi="Arial" w:cs="Arial"/>
          <w:sz w:val="24"/>
          <w:szCs w:val="24"/>
          <w:lang w:val="es-CU"/>
        </w:rPr>
        <w:t xml:space="preserve"> </w:t>
      </w:r>
    </w:p>
    <w:tbl>
      <w:tblPr>
        <w:tblStyle w:val="Tablaconcuadrcula"/>
        <w:tblW w:w="0" w:type="auto"/>
        <w:tblInd w:w="714" w:type="dxa"/>
        <w:tblLook w:val="04A0" w:firstRow="1" w:lastRow="0" w:firstColumn="1" w:lastColumn="0" w:noHBand="0" w:noVBand="1"/>
      </w:tblPr>
      <w:tblGrid>
        <w:gridCol w:w="4039"/>
        <w:gridCol w:w="4075"/>
      </w:tblGrid>
      <w:tr w:rsidR="007C2A90" w:rsidRPr="007C2A90" w14:paraId="1EE6497D" w14:textId="77777777" w:rsidTr="007C2A90">
        <w:tc>
          <w:tcPr>
            <w:tcW w:w="4414" w:type="dxa"/>
          </w:tcPr>
          <w:p w14:paraId="0D27C4F0" w14:textId="0800325E" w:rsidR="007C2A90" w:rsidRPr="007C2A90" w:rsidRDefault="007C2A90" w:rsidP="007C2A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</w:pPr>
            <w:r w:rsidRPr="007C2A90"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  <w:t>RNF</w:t>
            </w:r>
          </w:p>
        </w:tc>
        <w:tc>
          <w:tcPr>
            <w:tcW w:w="4414" w:type="dxa"/>
          </w:tcPr>
          <w:p w14:paraId="49BAD0BA" w14:textId="43E96FB0" w:rsidR="007C2A90" w:rsidRPr="007C2A90" w:rsidRDefault="007C2A90" w:rsidP="007C2A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</w:pPr>
            <w:r w:rsidRPr="007C2A90">
              <w:rPr>
                <w:rFonts w:ascii="Arial" w:hAnsi="Arial" w:cs="Arial"/>
                <w:b/>
                <w:bCs/>
                <w:sz w:val="20"/>
                <w:szCs w:val="20"/>
                <w:lang w:val="es-CU"/>
              </w:rPr>
              <w:t>Atributo</w:t>
            </w:r>
          </w:p>
        </w:tc>
      </w:tr>
      <w:tr w:rsidR="007C2A90" w:rsidRPr="007C2A90" w14:paraId="4ADE02DA" w14:textId="77777777" w:rsidTr="007C2A90">
        <w:tc>
          <w:tcPr>
            <w:tcW w:w="4414" w:type="dxa"/>
          </w:tcPr>
          <w:p w14:paraId="039DF2B1" w14:textId="77F8CFD5" w:rsidR="007C2A90" w:rsidRPr="007C2A90" w:rsidRDefault="007C2A90" w:rsidP="007C2A9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4414" w:type="dxa"/>
          </w:tcPr>
          <w:p w14:paraId="5D741F34" w14:textId="10BC345F" w:rsidR="007C2A90" w:rsidRPr="007C2A90" w:rsidRDefault="007C2A90" w:rsidP="007C2A9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</w:tr>
      <w:tr w:rsidR="007C2A90" w:rsidRPr="007C2A90" w14:paraId="169743A8" w14:textId="77777777" w:rsidTr="007C2A90">
        <w:tc>
          <w:tcPr>
            <w:tcW w:w="4414" w:type="dxa"/>
          </w:tcPr>
          <w:p w14:paraId="422053CA" w14:textId="77777777" w:rsidR="007C2A90" w:rsidRPr="007C2A90" w:rsidRDefault="007C2A90" w:rsidP="007C2A90">
            <w:pPr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4414" w:type="dxa"/>
          </w:tcPr>
          <w:p w14:paraId="6D3B4A1E" w14:textId="439500ED" w:rsidR="007C2A90" w:rsidRPr="007C2A90" w:rsidRDefault="007C2A90" w:rsidP="007C2A9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</w:tr>
      <w:tr w:rsidR="007C2A90" w:rsidRPr="007C2A90" w14:paraId="61A26A69" w14:textId="77777777" w:rsidTr="007C2A90">
        <w:tc>
          <w:tcPr>
            <w:tcW w:w="4414" w:type="dxa"/>
          </w:tcPr>
          <w:p w14:paraId="4BF0F6DE" w14:textId="77777777" w:rsidR="007C2A90" w:rsidRPr="007C2A90" w:rsidRDefault="007C2A90" w:rsidP="007C2A90">
            <w:pPr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4414" w:type="dxa"/>
          </w:tcPr>
          <w:p w14:paraId="763B7272" w14:textId="644BD15B" w:rsidR="007C2A90" w:rsidRPr="007C2A90" w:rsidRDefault="007C2A90" w:rsidP="007C2A9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</w:tr>
      <w:tr w:rsidR="007C2A90" w:rsidRPr="007C2A90" w14:paraId="68DC2BC1" w14:textId="77777777" w:rsidTr="007C2A90">
        <w:tc>
          <w:tcPr>
            <w:tcW w:w="4414" w:type="dxa"/>
          </w:tcPr>
          <w:p w14:paraId="23EA804E" w14:textId="15D7BA7D" w:rsidR="007C2A90" w:rsidRPr="007C2A90" w:rsidRDefault="007C2A90" w:rsidP="007C2A9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4414" w:type="dxa"/>
          </w:tcPr>
          <w:p w14:paraId="7648FB43" w14:textId="77777777" w:rsidR="007C2A90" w:rsidRPr="007C2A90" w:rsidRDefault="007C2A90" w:rsidP="007C2A90">
            <w:pPr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</w:tr>
      <w:tr w:rsidR="007C2A90" w:rsidRPr="007C2A90" w14:paraId="0C065957" w14:textId="77777777" w:rsidTr="007C2A90">
        <w:tc>
          <w:tcPr>
            <w:tcW w:w="4414" w:type="dxa"/>
          </w:tcPr>
          <w:p w14:paraId="3CAC6914" w14:textId="77777777" w:rsidR="007C2A90" w:rsidRPr="007C2A90" w:rsidRDefault="007C2A90" w:rsidP="007C2A9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4414" w:type="dxa"/>
          </w:tcPr>
          <w:p w14:paraId="3D47F171" w14:textId="77777777" w:rsidR="007C2A90" w:rsidRPr="007C2A90" w:rsidRDefault="007C2A90" w:rsidP="007C2A90">
            <w:pPr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</w:tr>
      <w:tr w:rsidR="007C2A90" w:rsidRPr="007C2A90" w14:paraId="6DA4EEC7" w14:textId="77777777" w:rsidTr="007C2A90">
        <w:tc>
          <w:tcPr>
            <w:tcW w:w="4414" w:type="dxa"/>
          </w:tcPr>
          <w:p w14:paraId="18097262" w14:textId="77777777" w:rsidR="007C2A90" w:rsidRPr="007C2A90" w:rsidRDefault="007C2A90" w:rsidP="007C2A9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4414" w:type="dxa"/>
          </w:tcPr>
          <w:p w14:paraId="3D75DCD0" w14:textId="77777777" w:rsidR="007C2A90" w:rsidRPr="007C2A90" w:rsidRDefault="007C2A90" w:rsidP="007C2A90">
            <w:pPr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</w:tr>
    </w:tbl>
    <w:p w14:paraId="3639D1EC" w14:textId="6403AEDC" w:rsidR="00EC03CE" w:rsidRDefault="00EC03CE" w:rsidP="00AC337D">
      <w:pPr>
        <w:pStyle w:val="Ttulo1"/>
        <w:spacing w:before="100" w:beforeAutospacing="1" w:after="100" w:afterAutospacing="1" w:line="240" w:lineRule="auto"/>
        <w:ind w:left="0" w:hanging="16"/>
        <w:rPr>
          <w:lang w:val="es-CU"/>
        </w:rPr>
      </w:pPr>
      <w:r>
        <w:rPr>
          <w:lang w:val="es-CU"/>
        </w:rPr>
        <w:lastRenderedPageBreak/>
        <w:t xml:space="preserve">Caracterización del </w:t>
      </w:r>
      <w:r w:rsidR="00DC57AB">
        <w:rPr>
          <w:lang w:val="es-CU"/>
        </w:rPr>
        <w:t>gestor del centro de datos existente</w:t>
      </w:r>
    </w:p>
    <w:p w14:paraId="528552AC" w14:textId="7BCAD09A" w:rsidR="00EC03CE" w:rsidRDefault="00EC03CE" w:rsidP="005542BB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Pertinencia de la actividad:</w:t>
      </w:r>
    </w:p>
    <w:p w14:paraId="2EB196E3" w14:textId="3BB991A5" w:rsidR="00EC03CE" w:rsidRDefault="00EC03CE" w:rsidP="005542BB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___ No pertinente, causas:</w:t>
      </w:r>
      <w:r w:rsidR="00136C54">
        <w:rPr>
          <w:rFonts w:ascii="Arial" w:hAnsi="Arial" w:cs="Arial"/>
          <w:sz w:val="24"/>
          <w:szCs w:val="24"/>
          <w:lang w:val="es-CU"/>
        </w:rPr>
        <w:t xml:space="preserve"> </w:t>
      </w:r>
    </w:p>
    <w:p w14:paraId="71839622" w14:textId="0854C832" w:rsidR="00EC03CE" w:rsidRDefault="00EC03CE" w:rsidP="00EC03CE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___ No existencia de un </w:t>
      </w:r>
      <w:r w:rsidR="00DC57AB">
        <w:rPr>
          <w:rFonts w:ascii="Arial" w:hAnsi="Arial" w:cs="Arial"/>
          <w:sz w:val="24"/>
          <w:szCs w:val="24"/>
          <w:lang w:val="es-CU"/>
        </w:rPr>
        <w:t>gestor</w:t>
      </w:r>
      <w:r>
        <w:rPr>
          <w:rFonts w:ascii="Arial" w:hAnsi="Arial" w:cs="Arial"/>
          <w:sz w:val="24"/>
          <w:szCs w:val="24"/>
          <w:lang w:val="es-CU"/>
        </w:rPr>
        <w:t xml:space="preserve"> inicial</w:t>
      </w:r>
      <w:r w:rsidR="009756D1">
        <w:rPr>
          <w:rFonts w:ascii="Arial" w:hAnsi="Arial" w:cs="Arial"/>
          <w:sz w:val="24"/>
          <w:szCs w:val="24"/>
          <w:lang w:val="es-CU"/>
        </w:rPr>
        <w:t>.</w:t>
      </w:r>
    </w:p>
    <w:p w14:paraId="0593A2BB" w14:textId="7271A5E3" w:rsidR="00EC03CE" w:rsidRDefault="009756D1" w:rsidP="00EC03CE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___ El cliente presenta como restricción no tomar en cuenta el </w:t>
      </w:r>
      <w:r w:rsidR="00DC57AB">
        <w:rPr>
          <w:rFonts w:ascii="Arial" w:hAnsi="Arial" w:cs="Arial"/>
          <w:sz w:val="24"/>
          <w:szCs w:val="24"/>
          <w:lang w:val="es-CU"/>
        </w:rPr>
        <w:t>gestor</w:t>
      </w:r>
      <w:r>
        <w:rPr>
          <w:rFonts w:ascii="Arial" w:hAnsi="Arial" w:cs="Arial"/>
          <w:sz w:val="24"/>
          <w:szCs w:val="24"/>
          <w:lang w:val="es-CU"/>
        </w:rPr>
        <w:t xml:space="preserve"> existente.</w:t>
      </w:r>
    </w:p>
    <w:p w14:paraId="5960CCB8" w14:textId="2BBDA32E" w:rsidR="009756D1" w:rsidRDefault="009756D1" w:rsidP="00EC03CE">
      <w:pPr>
        <w:spacing w:after="0" w:line="480" w:lineRule="auto"/>
        <w:ind w:left="720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___ Otras: ___________________________________________________.</w:t>
      </w:r>
    </w:p>
    <w:p w14:paraId="124DD4F8" w14:textId="2A169567" w:rsidR="009756D1" w:rsidRDefault="001E6847" w:rsidP="001E6847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___ Pertinente:</w:t>
      </w:r>
    </w:p>
    <w:p w14:paraId="102C786E" w14:textId="4A96FF5F" w:rsidR="00AC277C" w:rsidRDefault="00135EA0" w:rsidP="00AC277C">
      <w:pPr>
        <w:pStyle w:val="Prrafodelista"/>
        <w:numPr>
          <w:ilvl w:val="0"/>
          <w:numId w:val="10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T</w:t>
      </w:r>
      <w:r w:rsidR="00AC277C">
        <w:rPr>
          <w:rFonts w:ascii="Arial" w:hAnsi="Arial" w:cs="Arial"/>
          <w:sz w:val="24"/>
          <w:szCs w:val="24"/>
          <w:lang w:val="es-CU"/>
        </w:rPr>
        <w:t>ipo de solución:</w:t>
      </w:r>
    </w:p>
    <w:p w14:paraId="1514C318" w14:textId="58FAE708" w:rsidR="00AC277C" w:rsidRDefault="00AC277C" w:rsidP="00AC277C">
      <w:pPr>
        <w:pStyle w:val="Prrafodelista"/>
        <w:numPr>
          <w:ilvl w:val="1"/>
          <w:numId w:val="10"/>
        </w:numPr>
        <w:spacing w:after="0" w:line="480" w:lineRule="auto"/>
        <w:ind w:left="709" w:hanging="283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___ Solución propietaria: ____________________________________________________________.</w:t>
      </w:r>
    </w:p>
    <w:p w14:paraId="3AFED627" w14:textId="15F36899" w:rsidR="00AC277C" w:rsidRDefault="00AC277C" w:rsidP="00AC277C">
      <w:pPr>
        <w:pStyle w:val="Prrafodelista"/>
        <w:numPr>
          <w:ilvl w:val="1"/>
          <w:numId w:val="10"/>
        </w:numPr>
        <w:spacing w:after="0" w:line="480" w:lineRule="auto"/>
        <w:ind w:left="709" w:hanging="283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___ Solución de tipo SLCA</w:t>
      </w:r>
      <w:r w:rsidR="00DC57AB">
        <w:rPr>
          <w:rFonts w:ascii="Arial" w:hAnsi="Arial" w:cs="Arial"/>
          <w:sz w:val="24"/>
          <w:szCs w:val="24"/>
          <w:lang w:val="es-CU"/>
        </w:rPr>
        <w:t>:</w:t>
      </w:r>
      <w:r>
        <w:rPr>
          <w:rFonts w:ascii="Arial" w:hAnsi="Arial" w:cs="Arial"/>
          <w:sz w:val="24"/>
          <w:szCs w:val="24"/>
          <w:lang w:val="es-CU"/>
        </w:rPr>
        <w:t xml:space="preserve"> __________________________________________.</w:t>
      </w:r>
    </w:p>
    <w:p w14:paraId="33B5EFD5" w14:textId="5D610A10" w:rsidR="00DC57AB" w:rsidRDefault="00DC57AB" w:rsidP="007C2A90">
      <w:pPr>
        <w:pStyle w:val="Prrafodelista"/>
        <w:numPr>
          <w:ilvl w:val="0"/>
          <w:numId w:val="10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Documentar el despliegue y configuración del gestor inicial, junto a su integración con las soluciones que integran la infraestructura del CD existente.</w:t>
      </w:r>
    </w:p>
    <w:p w14:paraId="292C6F1A" w14:textId="744DE083" w:rsidR="007B51EC" w:rsidRDefault="00DC57AB" w:rsidP="00DC57AB">
      <w:pPr>
        <w:pStyle w:val="Prrafodelista"/>
        <w:numPr>
          <w:ilvl w:val="0"/>
          <w:numId w:val="10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Documentar el diseño físico del gestor inicial del CD.</w:t>
      </w:r>
    </w:p>
    <w:p w14:paraId="67CB3334" w14:textId="6FD1899C" w:rsidR="00324201" w:rsidRDefault="00324201" w:rsidP="00EE2A6E">
      <w:pPr>
        <w:pStyle w:val="Prrafodelista"/>
        <w:numPr>
          <w:ilvl w:val="0"/>
          <w:numId w:val="10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Evaluación de los RNF del </w:t>
      </w:r>
      <w:r w:rsidR="002F0E23">
        <w:rPr>
          <w:rFonts w:ascii="Arial" w:hAnsi="Arial" w:cs="Arial"/>
          <w:sz w:val="24"/>
          <w:szCs w:val="24"/>
          <w:lang w:val="es-CU"/>
        </w:rPr>
        <w:t>gestor</w:t>
      </w:r>
      <w:r w:rsidR="00BC76F8">
        <w:rPr>
          <w:rFonts w:ascii="Arial" w:hAnsi="Arial" w:cs="Arial"/>
          <w:sz w:val="24"/>
          <w:szCs w:val="24"/>
          <w:lang w:val="es-CU"/>
        </w:rPr>
        <w:t>, debe adjuntarse el proyecto de pruebas aplicado con los valores numéricos obtenidos</w:t>
      </w:r>
      <w:r w:rsidR="00F27CAE">
        <w:rPr>
          <w:rFonts w:ascii="Arial" w:hAnsi="Arial" w:cs="Arial"/>
          <w:sz w:val="24"/>
          <w:szCs w:val="24"/>
          <w:lang w:val="es-CU"/>
        </w:rPr>
        <w:t>, tomando como referencia la propuesta</w:t>
      </w:r>
      <w:r w:rsidR="002F0E23">
        <w:rPr>
          <w:rFonts w:ascii="Arial" w:hAnsi="Arial" w:cs="Arial"/>
          <w:sz w:val="24"/>
          <w:szCs w:val="24"/>
          <w:lang w:val="es-CU"/>
        </w:rPr>
        <w:t xml:space="preserve"> </w:t>
      </w:r>
      <w:hyperlink r:id="rId8" w:history="1">
        <w:r w:rsidR="002F0E23" w:rsidRPr="00E613EF">
          <w:rPr>
            <w:rStyle w:val="Hipervnculo"/>
            <w:rFonts w:ascii="Arial" w:hAnsi="Arial" w:cs="Arial"/>
            <w:sz w:val="24"/>
            <w:szCs w:val="24"/>
            <w:lang w:val="es-CU"/>
          </w:rPr>
          <w:t>RNF pruebas gestor</w:t>
        </w:r>
      </w:hyperlink>
      <w:r>
        <w:rPr>
          <w:rFonts w:ascii="Arial" w:hAnsi="Arial" w:cs="Arial"/>
          <w:sz w:val="24"/>
          <w:szCs w:val="24"/>
          <w:lang w:val="es-CU"/>
        </w:rPr>
        <w:t>:</w:t>
      </w:r>
    </w:p>
    <w:p w14:paraId="3F6E4BFC" w14:textId="25429842" w:rsidR="001E6847" w:rsidRDefault="007514CC" w:rsidP="00BD3B8A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 w:rsidRPr="00785422">
        <w:rPr>
          <w:rFonts w:ascii="Arial" w:hAnsi="Arial" w:cs="Arial"/>
          <w:b/>
          <w:bCs/>
          <w:sz w:val="24"/>
          <w:szCs w:val="24"/>
          <w:lang w:val="es-CU"/>
        </w:rPr>
        <w:t>Indicador de Calidad:</w:t>
      </w:r>
      <w:r>
        <w:rPr>
          <w:rFonts w:ascii="Arial" w:hAnsi="Arial" w:cs="Arial"/>
          <w:sz w:val="24"/>
          <w:szCs w:val="24"/>
          <w:lang w:val="es-CU"/>
        </w:rPr>
        <w:t xml:space="preserve"> </w:t>
      </w:r>
      <w:r w:rsidR="00785422">
        <w:rPr>
          <w:rFonts w:ascii="Arial" w:hAnsi="Arial" w:cs="Arial"/>
          <w:sz w:val="24"/>
          <w:szCs w:val="24"/>
          <w:lang w:val="es-CU"/>
        </w:rPr>
        <w:t xml:space="preserve">__ Excelente  __ Muy buena  __ </w:t>
      </w:r>
      <w:proofErr w:type="spellStart"/>
      <w:r w:rsidR="00785422">
        <w:rPr>
          <w:rFonts w:ascii="Arial" w:hAnsi="Arial" w:cs="Arial"/>
          <w:sz w:val="24"/>
          <w:szCs w:val="24"/>
          <w:lang w:val="es-CU"/>
        </w:rPr>
        <w:t>Buena</w:t>
      </w:r>
      <w:proofErr w:type="spellEnd"/>
      <w:r w:rsidR="00785422">
        <w:rPr>
          <w:rFonts w:ascii="Arial" w:hAnsi="Arial" w:cs="Arial"/>
          <w:sz w:val="24"/>
          <w:szCs w:val="24"/>
          <w:lang w:val="es-CU"/>
        </w:rPr>
        <w:t xml:space="preserve">  __ Regular  __ Insatisfactoria</w:t>
      </w:r>
    </w:p>
    <w:p w14:paraId="0FC8ACA9" w14:textId="5F5836A7" w:rsidR="00785422" w:rsidRDefault="007514CC" w:rsidP="00785422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 w:rsidRPr="00785422">
        <w:rPr>
          <w:rFonts w:ascii="Arial" w:hAnsi="Arial" w:cs="Arial"/>
          <w:b/>
          <w:bCs/>
          <w:sz w:val="24"/>
          <w:szCs w:val="24"/>
          <w:lang w:val="es-CU"/>
        </w:rPr>
        <w:t>Indicador de Calidad Ponderado:</w:t>
      </w:r>
      <w:r>
        <w:rPr>
          <w:rFonts w:ascii="Arial" w:hAnsi="Arial" w:cs="Arial"/>
          <w:sz w:val="24"/>
          <w:szCs w:val="24"/>
          <w:lang w:val="es-CU"/>
        </w:rPr>
        <w:t xml:space="preserve"> ___ No empleado</w:t>
      </w:r>
      <w:r w:rsidR="00785422">
        <w:rPr>
          <w:rFonts w:ascii="Arial" w:hAnsi="Arial" w:cs="Arial"/>
          <w:sz w:val="24"/>
          <w:szCs w:val="24"/>
          <w:lang w:val="es-CU"/>
        </w:rPr>
        <w:t xml:space="preserve">  __ Excelente  __ Muy buena  __ </w:t>
      </w:r>
      <w:proofErr w:type="spellStart"/>
      <w:r w:rsidR="00785422">
        <w:rPr>
          <w:rFonts w:ascii="Arial" w:hAnsi="Arial" w:cs="Arial"/>
          <w:sz w:val="24"/>
          <w:szCs w:val="24"/>
          <w:lang w:val="es-CU"/>
        </w:rPr>
        <w:t>Buena</w:t>
      </w:r>
      <w:proofErr w:type="spellEnd"/>
      <w:r w:rsidR="00785422">
        <w:rPr>
          <w:rFonts w:ascii="Arial" w:hAnsi="Arial" w:cs="Arial"/>
          <w:sz w:val="24"/>
          <w:szCs w:val="24"/>
          <w:lang w:val="es-CU"/>
        </w:rPr>
        <w:t xml:space="preserve">  __ Regular  __ Insatisfactoria</w:t>
      </w:r>
    </w:p>
    <w:p w14:paraId="4C7212AD" w14:textId="4C74DEDC" w:rsidR="00785422" w:rsidRDefault="008F4BEC" w:rsidP="00785422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b/>
          <w:bCs/>
          <w:sz w:val="24"/>
          <w:szCs w:val="24"/>
          <w:lang w:val="es-CU"/>
        </w:rPr>
        <w:lastRenderedPageBreak/>
        <w:t>Personalización</w:t>
      </w:r>
      <w:r w:rsidR="00785422" w:rsidRPr="00785422">
        <w:rPr>
          <w:rFonts w:ascii="Arial" w:hAnsi="Arial" w:cs="Arial"/>
          <w:b/>
          <w:bCs/>
          <w:sz w:val="24"/>
          <w:szCs w:val="24"/>
          <w:lang w:val="es-CU"/>
        </w:rPr>
        <w:t>:</w:t>
      </w:r>
      <w:r w:rsidR="00785422">
        <w:rPr>
          <w:rFonts w:ascii="Arial" w:hAnsi="Arial" w:cs="Arial"/>
          <w:sz w:val="24"/>
          <w:szCs w:val="24"/>
          <w:lang w:val="es-CU"/>
        </w:rPr>
        <w:t xml:space="preserve"> __ Excelente  __ Regular  __ Mal</w:t>
      </w:r>
    </w:p>
    <w:p w14:paraId="423A45B3" w14:textId="3A967B95" w:rsidR="00785422" w:rsidRDefault="003F59F6" w:rsidP="00785422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 w:rsidRPr="003F59F6">
        <w:rPr>
          <w:rFonts w:ascii="Arial" w:hAnsi="Arial" w:cs="Arial"/>
          <w:b/>
          <w:bCs/>
          <w:sz w:val="24"/>
          <w:szCs w:val="24"/>
          <w:lang w:val="es-CU"/>
        </w:rPr>
        <w:t>Interoperabilidad:</w:t>
      </w:r>
      <w:r>
        <w:rPr>
          <w:rFonts w:ascii="Arial" w:hAnsi="Arial" w:cs="Arial"/>
          <w:sz w:val="24"/>
          <w:szCs w:val="24"/>
          <w:lang w:val="es-CU"/>
        </w:rPr>
        <w:t xml:space="preserve"> __ Excelente  __ Regular  __ Mal</w:t>
      </w:r>
    </w:p>
    <w:p w14:paraId="734671B7" w14:textId="6AFC39DC" w:rsidR="008F4BEC" w:rsidRDefault="008F4BEC" w:rsidP="008F4BEC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b/>
          <w:bCs/>
          <w:sz w:val="24"/>
          <w:szCs w:val="24"/>
          <w:lang w:val="es-CU"/>
        </w:rPr>
        <w:t>Port</w:t>
      </w:r>
      <w:r w:rsidRPr="003F59F6">
        <w:rPr>
          <w:rFonts w:ascii="Arial" w:hAnsi="Arial" w:cs="Arial"/>
          <w:b/>
          <w:bCs/>
          <w:sz w:val="24"/>
          <w:szCs w:val="24"/>
          <w:lang w:val="es-CU"/>
        </w:rPr>
        <w:t>abilidad:</w:t>
      </w:r>
      <w:r>
        <w:rPr>
          <w:rFonts w:ascii="Arial" w:hAnsi="Arial" w:cs="Arial"/>
          <w:sz w:val="24"/>
          <w:szCs w:val="24"/>
          <w:lang w:val="es-CU"/>
        </w:rPr>
        <w:t xml:space="preserve"> __ Excelente  __ Regular  __ Mal</w:t>
      </w:r>
    </w:p>
    <w:p w14:paraId="755BAAA3" w14:textId="359DF309" w:rsidR="003F59F6" w:rsidRDefault="009117BB" w:rsidP="00785422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 w:rsidRPr="009117BB">
        <w:rPr>
          <w:rFonts w:ascii="Arial" w:hAnsi="Arial" w:cs="Arial"/>
          <w:b/>
          <w:bCs/>
          <w:sz w:val="24"/>
          <w:szCs w:val="24"/>
          <w:lang w:val="es-CU"/>
        </w:rPr>
        <w:t>Flexibilidad:</w:t>
      </w:r>
      <w:r>
        <w:rPr>
          <w:rFonts w:ascii="Arial" w:hAnsi="Arial" w:cs="Arial"/>
          <w:sz w:val="24"/>
          <w:szCs w:val="24"/>
          <w:lang w:val="es-CU"/>
        </w:rPr>
        <w:t xml:space="preserve"> __ Excelente  __ Regular  __ Mal</w:t>
      </w:r>
    </w:p>
    <w:p w14:paraId="078176D1" w14:textId="1DFB2FC3" w:rsidR="009117BB" w:rsidRDefault="00BC76F8" w:rsidP="00785422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 w:rsidRPr="00BC76F8">
        <w:rPr>
          <w:rFonts w:ascii="Arial" w:hAnsi="Arial" w:cs="Arial"/>
          <w:b/>
          <w:bCs/>
          <w:sz w:val="24"/>
          <w:szCs w:val="24"/>
          <w:lang w:val="es-CU"/>
        </w:rPr>
        <w:t>Compatibilidad:</w:t>
      </w:r>
      <w:r>
        <w:rPr>
          <w:rFonts w:ascii="Arial" w:hAnsi="Arial" w:cs="Arial"/>
          <w:sz w:val="24"/>
          <w:szCs w:val="24"/>
          <w:lang w:val="es-CU"/>
        </w:rPr>
        <w:t xml:space="preserve"> __ Excelente  __ Regular  __ Mal</w:t>
      </w:r>
    </w:p>
    <w:p w14:paraId="486413B2" w14:textId="1A12E608" w:rsidR="00BC76F8" w:rsidRPr="00F0540F" w:rsidRDefault="00BC76F8" w:rsidP="00785422">
      <w:pPr>
        <w:spacing w:after="0" w:line="48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s-CU"/>
        </w:rPr>
      </w:pPr>
      <w:r w:rsidRPr="00F0540F">
        <w:rPr>
          <w:rFonts w:ascii="Arial" w:hAnsi="Arial" w:cs="Arial"/>
          <w:b/>
          <w:bCs/>
          <w:sz w:val="24"/>
          <w:szCs w:val="24"/>
          <w:lang w:val="es-CU"/>
        </w:rPr>
        <w:t>Desempeño:</w:t>
      </w:r>
      <w:r w:rsidR="0012272B">
        <w:rPr>
          <w:rFonts w:ascii="Arial" w:hAnsi="Arial" w:cs="Arial"/>
          <w:b/>
          <w:bCs/>
          <w:sz w:val="24"/>
          <w:szCs w:val="24"/>
          <w:lang w:val="es-CU"/>
        </w:rPr>
        <w:t xml:space="preserve"> </w:t>
      </w:r>
      <w:r w:rsidR="0012272B">
        <w:rPr>
          <w:rFonts w:ascii="Arial" w:hAnsi="Arial" w:cs="Arial"/>
          <w:sz w:val="24"/>
          <w:szCs w:val="24"/>
          <w:lang w:val="es-CU"/>
        </w:rPr>
        <w:t>__ Excelente  __ Regular  __ Mal</w:t>
      </w:r>
    </w:p>
    <w:p w14:paraId="0A0F9498" w14:textId="7CB13CCD" w:rsidR="00F0540F" w:rsidRDefault="00F0540F" w:rsidP="000B107D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Tiempo de respuesta: __ Satisfactorio  __ Insatisfactorio</w:t>
      </w:r>
    </w:p>
    <w:p w14:paraId="367672D8" w14:textId="0CBFB385" w:rsidR="002D0C10" w:rsidRDefault="002D0C10" w:rsidP="000B107D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Demoras: __ Satisfactorio  __ Insatisfactorio</w:t>
      </w:r>
    </w:p>
    <w:p w14:paraId="1F5530CC" w14:textId="1DE81377" w:rsidR="00F0540F" w:rsidRDefault="006B4CAC" w:rsidP="000B107D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CU"/>
        </w:rPr>
        <w:t xml:space="preserve">Capacidad: __ </w:t>
      </w:r>
      <w:r w:rsidR="0012272B">
        <w:rPr>
          <w:rFonts w:ascii="Arial" w:hAnsi="Arial" w:cs="Arial"/>
          <w:sz w:val="24"/>
          <w:szCs w:val="24"/>
          <w:lang w:val="es-ES"/>
        </w:rPr>
        <w:t>satisfactorio</w:t>
      </w:r>
      <w:r w:rsidR="000B107D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__ </w:t>
      </w:r>
      <w:r w:rsidR="0012272B">
        <w:rPr>
          <w:rFonts w:ascii="Arial" w:hAnsi="Arial" w:cs="Arial"/>
          <w:sz w:val="24"/>
          <w:szCs w:val="24"/>
          <w:lang w:val="es-ES"/>
        </w:rPr>
        <w:t xml:space="preserve">Insatisfactorio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D848F03" w14:textId="236FC29E" w:rsidR="007C00EF" w:rsidRDefault="007C00EF" w:rsidP="007C00EF">
      <w:pPr>
        <w:spacing w:after="0" w:line="48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s-CU"/>
        </w:rPr>
      </w:pPr>
      <w:r w:rsidRPr="007C00EF">
        <w:rPr>
          <w:rFonts w:ascii="Arial" w:hAnsi="Arial" w:cs="Arial"/>
          <w:b/>
          <w:bCs/>
          <w:sz w:val="24"/>
          <w:szCs w:val="24"/>
          <w:lang w:val="es-CU"/>
        </w:rPr>
        <w:t>Disponibilidad</w:t>
      </w:r>
      <w:r>
        <w:rPr>
          <w:rFonts w:ascii="Arial" w:hAnsi="Arial" w:cs="Arial"/>
          <w:b/>
          <w:bCs/>
          <w:sz w:val="24"/>
          <w:szCs w:val="24"/>
          <w:lang w:val="es-CU"/>
        </w:rPr>
        <w:t>:</w:t>
      </w:r>
      <w:r w:rsidR="0012272B">
        <w:rPr>
          <w:rFonts w:ascii="Arial" w:hAnsi="Arial" w:cs="Arial"/>
          <w:b/>
          <w:bCs/>
          <w:sz w:val="24"/>
          <w:szCs w:val="24"/>
          <w:lang w:val="es-CU"/>
        </w:rPr>
        <w:t xml:space="preserve"> </w:t>
      </w:r>
      <w:r w:rsidR="0012272B">
        <w:rPr>
          <w:rFonts w:ascii="Arial" w:hAnsi="Arial" w:cs="Arial"/>
          <w:sz w:val="24"/>
          <w:szCs w:val="24"/>
          <w:lang w:val="es-CU"/>
        </w:rPr>
        <w:t>__ Excelente  __ Regular  __ Mal</w:t>
      </w:r>
    </w:p>
    <w:p w14:paraId="05A634B7" w14:textId="353C783D" w:rsidR="00B631C5" w:rsidRDefault="00B631C5" w:rsidP="000B107D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 w:rsidRPr="00F4117E">
        <w:rPr>
          <w:rFonts w:ascii="Arial" w:hAnsi="Arial" w:cs="Arial"/>
          <w:sz w:val="24"/>
          <w:szCs w:val="24"/>
          <w:lang w:val="es-ES"/>
        </w:rPr>
        <w:t>orciento de servicio activo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CU"/>
        </w:rPr>
        <w:t>__ Satisfactorio  __ Insatisfactorio</w:t>
      </w:r>
    </w:p>
    <w:p w14:paraId="6BDD977F" w14:textId="06BD8BD1" w:rsidR="00B631C5" w:rsidRDefault="00B631C5" w:rsidP="000B107D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 w:rsidRPr="00B631C5">
        <w:rPr>
          <w:rFonts w:ascii="Arial" w:hAnsi="Arial" w:cs="Arial"/>
          <w:sz w:val="24"/>
          <w:szCs w:val="24"/>
          <w:lang w:val="es-CU"/>
        </w:rPr>
        <w:t xml:space="preserve">Confiabilidad: </w:t>
      </w:r>
      <w:r>
        <w:rPr>
          <w:rFonts w:ascii="Arial" w:hAnsi="Arial" w:cs="Arial"/>
          <w:sz w:val="24"/>
          <w:szCs w:val="24"/>
          <w:lang w:val="es-CU"/>
        </w:rPr>
        <w:t>__ Satisfactorio  __ Insatisfactorio</w:t>
      </w:r>
    </w:p>
    <w:p w14:paraId="3E36DBC9" w14:textId="3BFA5BF0" w:rsidR="00B631C5" w:rsidRDefault="00B631C5" w:rsidP="000B107D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CU"/>
        </w:rPr>
        <w:t xml:space="preserve">Tolerancia ante fallos: __ Pobre  __ </w:t>
      </w:r>
      <w:r>
        <w:rPr>
          <w:rFonts w:ascii="Arial" w:hAnsi="Arial" w:cs="Arial"/>
          <w:sz w:val="24"/>
          <w:szCs w:val="24"/>
          <w:lang w:val="es-ES"/>
        </w:rPr>
        <w:t>Regular  __ Buena  __ Muy Buena</w:t>
      </w:r>
      <w:r w:rsidR="0012272B">
        <w:rPr>
          <w:rFonts w:ascii="Arial" w:hAnsi="Arial" w:cs="Arial"/>
          <w:sz w:val="24"/>
          <w:szCs w:val="24"/>
          <w:lang w:val="es-ES"/>
        </w:rPr>
        <w:t xml:space="preserve"> __ Excelente</w:t>
      </w:r>
      <w:r>
        <w:rPr>
          <w:rFonts w:ascii="Arial" w:hAnsi="Arial" w:cs="Arial"/>
          <w:sz w:val="24"/>
          <w:szCs w:val="24"/>
          <w:lang w:val="es-ES"/>
        </w:rPr>
        <w:t xml:space="preserve">  </w:t>
      </w:r>
    </w:p>
    <w:p w14:paraId="1DD2E228" w14:textId="5EEF8902" w:rsidR="00B631C5" w:rsidRDefault="00B631C5" w:rsidP="000B107D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ES"/>
        </w:rPr>
        <w:t xml:space="preserve">Recuperación ante fallos: </w:t>
      </w:r>
      <w:r w:rsidR="0012272B">
        <w:rPr>
          <w:rFonts w:ascii="Arial" w:hAnsi="Arial" w:cs="Arial"/>
          <w:sz w:val="24"/>
          <w:szCs w:val="24"/>
          <w:lang w:val="es-CU"/>
        </w:rPr>
        <w:t>__ Satisfactorio  __ Insatisfactorio</w:t>
      </w:r>
    </w:p>
    <w:p w14:paraId="2667F263" w14:textId="05693961" w:rsidR="004E07B8" w:rsidRPr="004E07B8" w:rsidRDefault="004E07B8" w:rsidP="000B107D">
      <w:pPr>
        <w:spacing w:after="0" w:line="48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s-CU"/>
        </w:rPr>
      </w:pPr>
      <w:r w:rsidRPr="004E07B8">
        <w:rPr>
          <w:rFonts w:ascii="Arial" w:hAnsi="Arial" w:cs="Arial"/>
          <w:b/>
          <w:bCs/>
          <w:sz w:val="24"/>
          <w:szCs w:val="24"/>
          <w:lang w:val="es-CU"/>
        </w:rPr>
        <w:t xml:space="preserve">Efectividad: </w:t>
      </w:r>
      <w:r>
        <w:rPr>
          <w:rFonts w:ascii="Arial" w:hAnsi="Arial" w:cs="Arial"/>
          <w:sz w:val="24"/>
          <w:szCs w:val="24"/>
          <w:lang w:val="es-CU"/>
        </w:rPr>
        <w:t>__ Excelente  __ Regular  __ Mal</w:t>
      </w:r>
    </w:p>
    <w:p w14:paraId="18CBD8BA" w14:textId="74B06AC3" w:rsidR="00B631C5" w:rsidRDefault="00071BA6" w:rsidP="007C00EF">
      <w:pPr>
        <w:spacing w:after="0" w:line="48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s-CU"/>
        </w:rPr>
      </w:pPr>
      <w:r w:rsidRPr="004E07B8">
        <w:rPr>
          <w:rFonts w:ascii="Arial" w:hAnsi="Arial" w:cs="Arial"/>
          <w:sz w:val="24"/>
          <w:szCs w:val="24"/>
          <w:lang w:val="es-CU"/>
        </w:rPr>
        <w:t>Usabilidad:</w:t>
      </w:r>
      <w:r w:rsidR="004E07B8">
        <w:rPr>
          <w:rFonts w:ascii="Arial" w:hAnsi="Arial" w:cs="Arial"/>
          <w:b/>
          <w:bCs/>
          <w:sz w:val="24"/>
          <w:szCs w:val="24"/>
          <w:lang w:val="es-CU"/>
        </w:rPr>
        <w:t xml:space="preserve"> </w:t>
      </w:r>
      <w:r w:rsidR="004E07B8">
        <w:rPr>
          <w:rFonts w:ascii="Arial" w:hAnsi="Arial" w:cs="Arial"/>
          <w:sz w:val="24"/>
          <w:szCs w:val="24"/>
          <w:lang w:val="es-CU"/>
        </w:rPr>
        <w:t>__ Excelente  __ Regular  __ Mal</w:t>
      </w:r>
    </w:p>
    <w:p w14:paraId="7445BF51" w14:textId="72648393" w:rsidR="00071BA6" w:rsidRDefault="00071BA6" w:rsidP="000B107D">
      <w:pPr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Eficiencia de uso</w:t>
      </w:r>
      <w:r w:rsidR="000B2AE2">
        <w:rPr>
          <w:rFonts w:ascii="Arial" w:hAnsi="Arial" w:cs="Arial"/>
          <w:sz w:val="24"/>
          <w:szCs w:val="24"/>
          <w:lang w:val="es-CU"/>
        </w:rPr>
        <w:t xml:space="preserve"> para los CSU</w:t>
      </w:r>
      <w:r>
        <w:rPr>
          <w:rFonts w:ascii="Arial" w:hAnsi="Arial" w:cs="Arial"/>
          <w:sz w:val="24"/>
          <w:szCs w:val="24"/>
          <w:lang w:val="es-CU"/>
        </w:rPr>
        <w:t>:</w:t>
      </w:r>
    </w:p>
    <w:p w14:paraId="2935ED39" w14:textId="75A2AE13" w:rsidR="00071BA6" w:rsidRDefault="00071BA6" w:rsidP="000B107D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474009">
        <w:rPr>
          <w:rFonts w:ascii="Arial" w:hAnsi="Arial" w:cs="Arial"/>
          <w:sz w:val="24"/>
          <w:szCs w:val="24"/>
          <w:lang w:val="es-ES"/>
        </w:rPr>
        <w:t>Facilidad de aprendizaje</w:t>
      </w:r>
      <w:r>
        <w:rPr>
          <w:rFonts w:ascii="Arial" w:hAnsi="Arial" w:cs="Arial"/>
          <w:sz w:val="24"/>
          <w:szCs w:val="24"/>
          <w:lang w:val="es-ES"/>
        </w:rPr>
        <w:t>:</w:t>
      </w:r>
    </w:p>
    <w:tbl>
      <w:tblPr>
        <w:tblStyle w:val="Tablaconcuadrcula"/>
        <w:tblW w:w="8370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  <w:gridCol w:w="1565"/>
        <w:gridCol w:w="1710"/>
        <w:gridCol w:w="1620"/>
        <w:gridCol w:w="1710"/>
      </w:tblGrid>
      <w:tr w:rsidR="00071BA6" w:rsidRPr="00474009" w14:paraId="6A6CC97F" w14:textId="77777777" w:rsidTr="000B107D">
        <w:trPr>
          <w:trHeight w:val="581"/>
        </w:trPr>
        <w:tc>
          <w:tcPr>
            <w:tcW w:w="1765" w:type="dxa"/>
            <w:vAlign w:val="center"/>
          </w:tcPr>
          <w:p w14:paraId="14DA5CCE" w14:textId="77777777" w:rsidR="00071BA6" w:rsidRPr="00474009" w:rsidRDefault="00071BA6" w:rsidP="00CD2087">
            <w:pPr>
              <w:ind w:left="35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Muy difícil __</w:t>
            </w:r>
          </w:p>
        </w:tc>
        <w:tc>
          <w:tcPr>
            <w:tcW w:w="1565" w:type="dxa"/>
            <w:vAlign w:val="center"/>
          </w:tcPr>
          <w:p w14:paraId="18270E0D" w14:textId="77777777" w:rsidR="00071BA6" w:rsidRPr="00474009" w:rsidRDefault="00071BA6" w:rsidP="00CD2087">
            <w:pPr>
              <w:ind w:left="35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Difícil __</w:t>
            </w:r>
          </w:p>
        </w:tc>
        <w:tc>
          <w:tcPr>
            <w:tcW w:w="1710" w:type="dxa"/>
            <w:vAlign w:val="center"/>
          </w:tcPr>
          <w:p w14:paraId="2D52B994" w14:textId="77777777" w:rsidR="00071BA6" w:rsidRPr="00474009" w:rsidRDefault="00071BA6" w:rsidP="00CD2087">
            <w:pPr>
              <w:ind w:left="35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Normal __</w:t>
            </w:r>
          </w:p>
        </w:tc>
        <w:tc>
          <w:tcPr>
            <w:tcW w:w="1620" w:type="dxa"/>
            <w:vAlign w:val="center"/>
          </w:tcPr>
          <w:p w14:paraId="59A626B9" w14:textId="77777777" w:rsidR="00071BA6" w:rsidRPr="00474009" w:rsidRDefault="00071BA6" w:rsidP="00CD2087">
            <w:pPr>
              <w:ind w:left="35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Fácil __</w:t>
            </w:r>
          </w:p>
        </w:tc>
        <w:tc>
          <w:tcPr>
            <w:tcW w:w="1710" w:type="dxa"/>
            <w:vAlign w:val="center"/>
          </w:tcPr>
          <w:p w14:paraId="56287DBE" w14:textId="77777777" w:rsidR="00071BA6" w:rsidRPr="00474009" w:rsidRDefault="00071BA6" w:rsidP="00CD2087">
            <w:pPr>
              <w:ind w:left="35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Muy fácil __</w:t>
            </w:r>
          </w:p>
        </w:tc>
      </w:tr>
    </w:tbl>
    <w:p w14:paraId="5379B98A" w14:textId="06F9FB9F" w:rsidR="00071BA6" w:rsidRDefault="004E07B8" w:rsidP="000B107D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474009">
        <w:rPr>
          <w:rFonts w:ascii="Arial" w:hAnsi="Arial" w:cs="Arial"/>
          <w:sz w:val="24"/>
          <w:szCs w:val="24"/>
          <w:lang w:val="es-ES"/>
        </w:rPr>
        <w:t xml:space="preserve">Preparación de los </w:t>
      </w:r>
      <w:r>
        <w:rPr>
          <w:rFonts w:ascii="Arial" w:hAnsi="Arial" w:cs="Arial"/>
          <w:sz w:val="24"/>
          <w:szCs w:val="24"/>
          <w:lang w:val="es-ES"/>
        </w:rPr>
        <w:t>CSU</w:t>
      </w:r>
      <w:r w:rsidR="00071BA6">
        <w:rPr>
          <w:rFonts w:ascii="Arial" w:hAnsi="Arial" w:cs="Arial"/>
          <w:sz w:val="24"/>
          <w:szCs w:val="24"/>
          <w:lang w:val="es-ES"/>
        </w:rPr>
        <w:t>:</w:t>
      </w:r>
    </w:p>
    <w:tbl>
      <w:tblPr>
        <w:tblStyle w:val="Tablaconcuadrcula"/>
        <w:tblW w:w="8080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1772"/>
        <w:gridCol w:w="1772"/>
        <w:gridCol w:w="1761"/>
        <w:gridCol w:w="1003"/>
      </w:tblGrid>
      <w:tr w:rsidR="004E07B8" w:rsidRPr="00474009" w14:paraId="1BB4C42E" w14:textId="77777777" w:rsidTr="004E07B8">
        <w:tc>
          <w:tcPr>
            <w:tcW w:w="1772" w:type="dxa"/>
            <w:vAlign w:val="center"/>
          </w:tcPr>
          <w:p w14:paraId="334D1910" w14:textId="77777777" w:rsidR="004E07B8" w:rsidRPr="00474009" w:rsidRDefault="004E07B8" w:rsidP="00FD5B37">
            <w:pPr>
              <w:ind w:left="35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Altos __</w:t>
            </w:r>
          </w:p>
        </w:tc>
        <w:tc>
          <w:tcPr>
            <w:tcW w:w="1772" w:type="dxa"/>
            <w:vAlign w:val="center"/>
          </w:tcPr>
          <w:p w14:paraId="2FC74B23" w14:textId="77777777" w:rsidR="004E07B8" w:rsidRPr="00474009" w:rsidRDefault="004E07B8" w:rsidP="00FD5B37">
            <w:pPr>
              <w:ind w:left="35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Superior __</w:t>
            </w:r>
          </w:p>
        </w:tc>
        <w:tc>
          <w:tcPr>
            <w:tcW w:w="1772" w:type="dxa"/>
            <w:vAlign w:val="center"/>
          </w:tcPr>
          <w:p w14:paraId="0B9A4CC5" w14:textId="77777777" w:rsidR="004E07B8" w:rsidRPr="00474009" w:rsidRDefault="004E07B8" w:rsidP="00FD5B37">
            <w:pPr>
              <w:ind w:left="35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Medio superior __</w:t>
            </w:r>
          </w:p>
        </w:tc>
        <w:tc>
          <w:tcPr>
            <w:tcW w:w="1761" w:type="dxa"/>
            <w:vAlign w:val="center"/>
          </w:tcPr>
          <w:p w14:paraId="397FC6E2" w14:textId="77777777" w:rsidR="004E07B8" w:rsidRPr="00474009" w:rsidRDefault="004E07B8" w:rsidP="00FD5B37">
            <w:pPr>
              <w:ind w:left="35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Medio __</w:t>
            </w:r>
          </w:p>
        </w:tc>
        <w:tc>
          <w:tcPr>
            <w:tcW w:w="1003" w:type="dxa"/>
            <w:vAlign w:val="center"/>
          </w:tcPr>
          <w:p w14:paraId="75FD911C" w14:textId="77777777" w:rsidR="004E07B8" w:rsidRPr="00474009" w:rsidRDefault="004E07B8" w:rsidP="00FD5B37">
            <w:pPr>
              <w:ind w:left="35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Básico __</w:t>
            </w:r>
          </w:p>
        </w:tc>
      </w:tr>
    </w:tbl>
    <w:p w14:paraId="153A5B6A" w14:textId="446A5C4F" w:rsidR="00071BA6" w:rsidRDefault="00071BA6" w:rsidP="000B107D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474009">
        <w:rPr>
          <w:rFonts w:ascii="Arial" w:hAnsi="Arial" w:cs="Arial"/>
          <w:sz w:val="24"/>
          <w:szCs w:val="24"/>
          <w:lang w:val="es-ES"/>
        </w:rPr>
        <w:lastRenderedPageBreak/>
        <w:t>Facilidad de operación:</w:t>
      </w:r>
    </w:p>
    <w:tbl>
      <w:tblPr>
        <w:tblStyle w:val="Tablaconcuadrcula"/>
        <w:tblW w:w="828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620"/>
        <w:gridCol w:w="1440"/>
        <w:gridCol w:w="1350"/>
        <w:gridCol w:w="1800"/>
      </w:tblGrid>
      <w:tr w:rsidR="000075FD" w:rsidRPr="00474009" w14:paraId="62AE2F10" w14:textId="77777777" w:rsidTr="000B107D">
        <w:tc>
          <w:tcPr>
            <w:tcW w:w="2070" w:type="dxa"/>
            <w:vAlign w:val="center"/>
          </w:tcPr>
          <w:p w14:paraId="7C1B2929" w14:textId="77777777" w:rsidR="000075FD" w:rsidRPr="00474009" w:rsidRDefault="000075FD" w:rsidP="00CD2087">
            <w:pPr>
              <w:ind w:left="35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Muy complejo __</w:t>
            </w:r>
          </w:p>
        </w:tc>
        <w:tc>
          <w:tcPr>
            <w:tcW w:w="1620" w:type="dxa"/>
            <w:vAlign w:val="center"/>
          </w:tcPr>
          <w:p w14:paraId="3906F20C" w14:textId="77777777" w:rsidR="000075FD" w:rsidRPr="00474009" w:rsidRDefault="000075FD" w:rsidP="00CD2087">
            <w:pPr>
              <w:ind w:left="35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Complejo __</w:t>
            </w:r>
          </w:p>
        </w:tc>
        <w:tc>
          <w:tcPr>
            <w:tcW w:w="1440" w:type="dxa"/>
            <w:vAlign w:val="center"/>
          </w:tcPr>
          <w:p w14:paraId="5A807C6B" w14:textId="77777777" w:rsidR="000075FD" w:rsidRPr="00474009" w:rsidRDefault="000075FD" w:rsidP="00CD2087">
            <w:pPr>
              <w:ind w:left="35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Normal __</w:t>
            </w:r>
          </w:p>
        </w:tc>
        <w:tc>
          <w:tcPr>
            <w:tcW w:w="1350" w:type="dxa"/>
            <w:vAlign w:val="center"/>
          </w:tcPr>
          <w:p w14:paraId="0E31E858" w14:textId="77777777" w:rsidR="000075FD" w:rsidRPr="00474009" w:rsidRDefault="000075FD" w:rsidP="00CD2087">
            <w:pPr>
              <w:ind w:left="35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Simple __</w:t>
            </w:r>
          </w:p>
        </w:tc>
        <w:tc>
          <w:tcPr>
            <w:tcW w:w="1800" w:type="dxa"/>
            <w:vAlign w:val="center"/>
          </w:tcPr>
          <w:p w14:paraId="2BAB38C9" w14:textId="77777777" w:rsidR="000075FD" w:rsidRPr="00474009" w:rsidRDefault="000075FD" w:rsidP="00CD2087">
            <w:pPr>
              <w:ind w:left="35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Muy simple __</w:t>
            </w:r>
          </w:p>
        </w:tc>
      </w:tr>
    </w:tbl>
    <w:p w14:paraId="79D4BECE" w14:textId="77777777" w:rsidR="0087287A" w:rsidRDefault="0087287A" w:rsidP="0087287A">
      <w:pPr>
        <w:spacing w:before="100" w:beforeAutospacing="1" w:after="100" w:afterAutospacing="1" w:line="240" w:lineRule="auto"/>
        <w:ind w:left="709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Calidad de la documentación: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7"/>
        <w:gridCol w:w="1767"/>
        <w:gridCol w:w="1768"/>
        <w:gridCol w:w="1768"/>
        <w:gridCol w:w="1768"/>
      </w:tblGrid>
      <w:tr w:rsidR="0087287A" w:rsidRPr="00474009" w14:paraId="4A15FDCD" w14:textId="77777777" w:rsidTr="0087287A">
        <w:tc>
          <w:tcPr>
            <w:tcW w:w="1767" w:type="dxa"/>
            <w:vAlign w:val="center"/>
          </w:tcPr>
          <w:p w14:paraId="71A8CF4E" w14:textId="77777777" w:rsidR="0087287A" w:rsidRPr="00474009" w:rsidRDefault="0087287A" w:rsidP="0087287A">
            <w:pPr>
              <w:ind w:left="709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Muy baja, para nada instructiva __</w:t>
            </w:r>
          </w:p>
        </w:tc>
        <w:tc>
          <w:tcPr>
            <w:tcW w:w="1767" w:type="dxa"/>
            <w:vAlign w:val="center"/>
          </w:tcPr>
          <w:p w14:paraId="7425E7E2" w14:textId="77777777" w:rsidR="0087287A" w:rsidRPr="00474009" w:rsidRDefault="0087287A" w:rsidP="0087287A">
            <w:pPr>
              <w:ind w:left="709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Baja, poco instructiva __</w:t>
            </w:r>
          </w:p>
        </w:tc>
        <w:tc>
          <w:tcPr>
            <w:tcW w:w="1768" w:type="dxa"/>
            <w:vAlign w:val="center"/>
          </w:tcPr>
          <w:p w14:paraId="6D3DAF60" w14:textId="77777777" w:rsidR="0087287A" w:rsidRPr="00474009" w:rsidRDefault="0087287A" w:rsidP="0087287A">
            <w:pPr>
              <w:ind w:left="709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Media, algo instructiva __</w:t>
            </w:r>
          </w:p>
        </w:tc>
        <w:tc>
          <w:tcPr>
            <w:tcW w:w="1768" w:type="dxa"/>
            <w:vAlign w:val="center"/>
          </w:tcPr>
          <w:p w14:paraId="727DF3D4" w14:textId="77777777" w:rsidR="0087287A" w:rsidRPr="00474009" w:rsidRDefault="0087287A" w:rsidP="0087287A">
            <w:pPr>
              <w:ind w:left="709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Alta, instructiva    __</w:t>
            </w:r>
          </w:p>
        </w:tc>
        <w:tc>
          <w:tcPr>
            <w:tcW w:w="1768" w:type="dxa"/>
            <w:vAlign w:val="center"/>
          </w:tcPr>
          <w:p w14:paraId="64FFF2E4" w14:textId="77777777" w:rsidR="0087287A" w:rsidRPr="00474009" w:rsidRDefault="0087287A" w:rsidP="0087287A">
            <w:pPr>
              <w:ind w:left="709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Muy alta, muy instructiva __</w:t>
            </w:r>
          </w:p>
        </w:tc>
      </w:tr>
    </w:tbl>
    <w:p w14:paraId="04D2A91A" w14:textId="77777777" w:rsidR="000B2AE2" w:rsidRDefault="000B2AE2" w:rsidP="000B2AE2">
      <w:pPr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</w:p>
    <w:p w14:paraId="4C290753" w14:textId="5D0ADD02" w:rsidR="000B2AE2" w:rsidRPr="000B2AE2" w:rsidRDefault="000B2AE2" w:rsidP="000B2AE2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Eficiencia de uso para el personal de las TIC:</w:t>
      </w:r>
    </w:p>
    <w:p w14:paraId="7B265592" w14:textId="2C9ADD50" w:rsidR="000B2AE2" w:rsidRDefault="000B2AE2" w:rsidP="000B2AE2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  <w:r w:rsidRPr="00474009">
        <w:rPr>
          <w:rFonts w:ascii="Arial" w:hAnsi="Arial" w:cs="Arial"/>
          <w:sz w:val="24"/>
          <w:szCs w:val="24"/>
          <w:lang w:val="es-ES"/>
        </w:rPr>
        <w:t>Facilidad de aprendizaje</w:t>
      </w:r>
      <w:r>
        <w:rPr>
          <w:rFonts w:ascii="Arial" w:hAnsi="Arial" w:cs="Arial"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B2AE2" w:rsidRPr="00474009" w14:paraId="289256FA" w14:textId="77777777" w:rsidTr="00FD5B37">
        <w:tc>
          <w:tcPr>
            <w:tcW w:w="1765" w:type="dxa"/>
            <w:vAlign w:val="center"/>
          </w:tcPr>
          <w:p w14:paraId="08ADAFAA" w14:textId="77777777" w:rsidR="000B2AE2" w:rsidRPr="00474009" w:rsidRDefault="000B2AE2" w:rsidP="000B2AE2">
            <w:pPr>
              <w:ind w:left="426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Muy difícil __</w:t>
            </w:r>
          </w:p>
        </w:tc>
        <w:tc>
          <w:tcPr>
            <w:tcW w:w="1765" w:type="dxa"/>
            <w:vAlign w:val="center"/>
          </w:tcPr>
          <w:p w14:paraId="0A38B659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Difícil __</w:t>
            </w:r>
          </w:p>
        </w:tc>
        <w:tc>
          <w:tcPr>
            <w:tcW w:w="1766" w:type="dxa"/>
            <w:vAlign w:val="center"/>
          </w:tcPr>
          <w:p w14:paraId="3CB8208A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Normal __</w:t>
            </w:r>
          </w:p>
        </w:tc>
        <w:tc>
          <w:tcPr>
            <w:tcW w:w="1766" w:type="dxa"/>
            <w:vAlign w:val="center"/>
          </w:tcPr>
          <w:p w14:paraId="7EC52E6A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Fácil __</w:t>
            </w:r>
          </w:p>
        </w:tc>
        <w:tc>
          <w:tcPr>
            <w:tcW w:w="1766" w:type="dxa"/>
            <w:vAlign w:val="center"/>
          </w:tcPr>
          <w:p w14:paraId="6D928201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Muy fácil __</w:t>
            </w:r>
          </w:p>
        </w:tc>
      </w:tr>
    </w:tbl>
    <w:p w14:paraId="348C6A66" w14:textId="77777777" w:rsidR="000B2AE2" w:rsidRDefault="000B2AE2" w:rsidP="000B2AE2">
      <w:pPr>
        <w:spacing w:before="100" w:beforeAutospacing="1" w:after="100" w:afterAutospacing="1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  <w:r w:rsidRPr="00474009">
        <w:rPr>
          <w:rFonts w:ascii="Arial" w:hAnsi="Arial" w:cs="Arial"/>
          <w:sz w:val="24"/>
          <w:szCs w:val="24"/>
          <w:lang w:val="es-ES"/>
        </w:rPr>
        <w:t>Facilidad de instalación y puesta a punto</w:t>
      </w:r>
      <w:r>
        <w:rPr>
          <w:rFonts w:ascii="Arial" w:hAnsi="Arial" w:cs="Arial"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B2AE2" w:rsidRPr="00474009" w14:paraId="56242BD8" w14:textId="77777777" w:rsidTr="00FD5B37">
        <w:tc>
          <w:tcPr>
            <w:tcW w:w="1765" w:type="dxa"/>
            <w:vAlign w:val="center"/>
          </w:tcPr>
          <w:p w14:paraId="09DAA353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Muy Complejo __</w:t>
            </w:r>
          </w:p>
        </w:tc>
        <w:tc>
          <w:tcPr>
            <w:tcW w:w="1765" w:type="dxa"/>
            <w:vAlign w:val="center"/>
          </w:tcPr>
          <w:p w14:paraId="23B85995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Complejo __</w:t>
            </w:r>
          </w:p>
        </w:tc>
        <w:tc>
          <w:tcPr>
            <w:tcW w:w="1766" w:type="dxa"/>
            <w:vAlign w:val="center"/>
          </w:tcPr>
          <w:p w14:paraId="725165F8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Normal __</w:t>
            </w:r>
          </w:p>
        </w:tc>
        <w:tc>
          <w:tcPr>
            <w:tcW w:w="1766" w:type="dxa"/>
            <w:vAlign w:val="center"/>
          </w:tcPr>
          <w:p w14:paraId="37C1C7D1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Simple __</w:t>
            </w:r>
          </w:p>
        </w:tc>
        <w:tc>
          <w:tcPr>
            <w:tcW w:w="1766" w:type="dxa"/>
            <w:vAlign w:val="center"/>
          </w:tcPr>
          <w:p w14:paraId="201B65FC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Muy simple __</w:t>
            </w:r>
          </w:p>
        </w:tc>
      </w:tr>
    </w:tbl>
    <w:p w14:paraId="0060C2FB" w14:textId="22ABC8C9" w:rsidR="000B2AE2" w:rsidRDefault="000B2AE2" w:rsidP="000B2AE2">
      <w:pPr>
        <w:spacing w:before="100" w:beforeAutospacing="1" w:after="100" w:afterAutospacing="1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  <w:r w:rsidRPr="00474009">
        <w:rPr>
          <w:rFonts w:ascii="Arial" w:hAnsi="Arial" w:cs="Arial"/>
          <w:sz w:val="24"/>
          <w:szCs w:val="24"/>
          <w:lang w:val="es-ES"/>
        </w:rPr>
        <w:t xml:space="preserve">Facilidad de </w:t>
      </w:r>
      <w:r>
        <w:rPr>
          <w:rFonts w:ascii="Arial" w:hAnsi="Arial" w:cs="Arial"/>
          <w:sz w:val="24"/>
          <w:szCs w:val="24"/>
          <w:lang w:val="es-ES"/>
        </w:rPr>
        <w:t>OAM</w:t>
      </w:r>
      <w:r w:rsidR="001E394E">
        <w:rPr>
          <w:rFonts w:ascii="Arial" w:hAnsi="Arial" w:cs="Arial"/>
          <w:sz w:val="24"/>
          <w:szCs w:val="24"/>
          <w:lang w:val="es-ES"/>
        </w:rPr>
        <w:t xml:space="preserve"> y Aprovisionamiento (OAM</w:t>
      </w:r>
      <w:r>
        <w:rPr>
          <w:rFonts w:ascii="Arial" w:hAnsi="Arial" w:cs="Arial"/>
          <w:sz w:val="24"/>
          <w:szCs w:val="24"/>
          <w:lang w:val="es-ES"/>
        </w:rPr>
        <w:t>&amp;P</w:t>
      </w:r>
      <w:r w:rsidR="001E394E">
        <w:rPr>
          <w:rFonts w:ascii="Arial" w:hAnsi="Arial" w:cs="Arial"/>
          <w:sz w:val="24"/>
          <w:szCs w:val="24"/>
          <w:lang w:val="es-ES"/>
        </w:rPr>
        <w:t>)</w:t>
      </w:r>
      <w:r w:rsidRPr="00474009">
        <w:rPr>
          <w:rFonts w:ascii="Arial" w:hAnsi="Arial" w:cs="Arial"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B2AE2" w:rsidRPr="00474009" w14:paraId="2D922ADB" w14:textId="77777777" w:rsidTr="00FD5B37">
        <w:tc>
          <w:tcPr>
            <w:tcW w:w="1765" w:type="dxa"/>
            <w:vAlign w:val="center"/>
          </w:tcPr>
          <w:p w14:paraId="1B24C7E4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Muy Complejo __</w:t>
            </w:r>
          </w:p>
        </w:tc>
        <w:tc>
          <w:tcPr>
            <w:tcW w:w="1765" w:type="dxa"/>
            <w:vAlign w:val="center"/>
          </w:tcPr>
          <w:p w14:paraId="6D152BDA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Complejo __</w:t>
            </w:r>
          </w:p>
        </w:tc>
        <w:tc>
          <w:tcPr>
            <w:tcW w:w="1766" w:type="dxa"/>
            <w:vAlign w:val="center"/>
          </w:tcPr>
          <w:p w14:paraId="604030FF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Normal __</w:t>
            </w:r>
          </w:p>
        </w:tc>
        <w:tc>
          <w:tcPr>
            <w:tcW w:w="1766" w:type="dxa"/>
            <w:vAlign w:val="center"/>
          </w:tcPr>
          <w:p w14:paraId="19A48892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Simple __</w:t>
            </w:r>
          </w:p>
        </w:tc>
        <w:tc>
          <w:tcPr>
            <w:tcW w:w="1766" w:type="dxa"/>
            <w:vAlign w:val="center"/>
          </w:tcPr>
          <w:p w14:paraId="58180C06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Muy simple __</w:t>
            </w:r>
          </w:p>
        </w:tc>
      </w:tr>
    </w:tbl>
    <w:p w14:paraId="0B31C398" w14:textId="77777777" w:rsidR="000B2AE2" w:rsidRDefault="000B2AE2" w:rsidP="000B2AE2">
      <w:pPr>
        <w:spacing w:before="100" w:beforeAutospacing="1" w:after="100" w:afterAutospacing="1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  <w:r w:rsidRPr="00474009">
        <w:rPr>
          <w:rFonts w:ascii="Arial" w:hAnsi="Arial" w:cs="Arial"/>
          <w:sz w:val="24"/>
          <w:szCs w:val="24"/>
          <w:lang w:val="es-ES"/>
        </w:rPr>
        <w:t>Preparación de los administradores de TI</w:t>
      </w:r>
      <w:r>
        <w:rPr>
          <w:rFonts w:ascii="Arial" w:hAnsi="Arial" w:cs="Arial"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3"/>
        <w:gridCol w:w="2014"/>
        <w:gridCol w:w="2014"/>
        <w:gridCol w:w="1411"/>
        <w:gridCol w:w="1386"/>
      </w:tblGrid>
      <w:tr w:rsidR="000B2AE2" w:rsidRPr="00474009" w14:paraId="06BFB180" w14:textId="77777777" w:rsidTr="000B2AE2">
        <w:tc>
          <w:tcPr>
            <w:tcW w:w="2013" w:type="dxa"/>
            <w:vAlign w:val="center"/>
          </w:tcPr>
          <w:p w14:paraId="0F29578B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Altos estudios, certificaciones y experiencia __</w:t>
            </w:r>
          </w:p>
        </w:tc>
        <w:tc>
          <w:tcPr>
            <w:tcW w:w="2014" w:type="dxa"/>
            <w:vAlign w:val="center"/>
          </w:tcPr>
          <w:p w14:paraId="40102140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Altos estudios y certificaciones __</w:t>
            </w:r>
          </w:p>
        </w:tc>
        <w:tc>
          <w:tcPr>
            <w:tcW w:w="2014" w:type="dxa"/>
            <w:vAlign w:val="center"/>
          </w:tcPr>
          <w:p w14:paraId="45D85F1A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Estudios superiores y certificaciones __</w:t>
            </w:r>
          </w:p>
        </w:tc>
        <w:tc>
          <w:tcPr>
            <w:tcW w:w="1411" w:type="dxa"/>
            <w:vAlign w:val="center"/>
          </w:tcPr>
          <w:p w14:paraId="18C553E5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Técnico superior __</w:t>
            </w:r>
          </w:p>
        </w:tc>
        <w:tc>
          <w:tcPr>
            <w:tcW w:w="1386" w:type="dxa"/>
            <w:vAlign w:val="center"/>
          </w:tcPr>
          <w:p w14:paraId="65303DCC" w14:textId="77777777" w:rsidR="000B2AE2" w:rsidRPr="00474009" w:rsidRDefault="000B2AE2" w:rsidP="000B2AE2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Técnico medio __</w:t>
            </w:r>
          </w:p>
        </w:tc>
      </w:tr>
    </w:tbl>
    <w:p w14:paraId="589879C7" w14:textId="40DCBC5C" w:rsidR="005F1066" w:rsidRDefault="005549FC" w:rsidP="000B107D">
      <w:pPr>
        <w:spacing w:before="100" w:beforeAutospacing="1" w:after="0" w:line="480" w:lineRule="auto"/>
        <w:ind w:left="432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Efectividad: __ Excelente  </w:t>
      </w:r>
      <w:r w:rsidR="000B2AE2">
        <w:rPr>
          <w:rFonts w:ascii="Arial" w:hAnsi="Arial" w:cs="Arial"/>
          <w:sz w:val="24"/>
          <w:szCs w:val="24"/>
          <w:lang w:val="es-CU"/>
        </w:rPr>
        <w:t xml:space="preserve">__ Muy bien __ </w:t>
      </w:r>
      <w:proofErr w:type="spellStart"/>
      <w:r w:rsidR="000B2AE2">
        <w:rPr>
          <w:rFonts w:ascii="Arial" w:hAnsi="Arial" w:cs="Arial"/>
          <w:sz w:val="24"/>
          <w:szCs w:val="24"/>
          <w:lang w:val="es-CU"/>
        </w:rPr>
        <w:t>Bien</w:t>
      </w:r>
      <w:proofErr w:type="spellEnd"/>
      <w:r w:rsidR="000B2AE2">
        <w:rPr>
          <w:rFonts w:ascii="Arial" w:hAnsi="Arial" w:cs="Arial"/>
          <w:sz w:val="24"/>
          <w:szCs w:val="24"/>
          <w:lang w:val="es-CU"/>
        </w:rPr>
        <w:t xml:space="preserve"> </w:t>
      </w:r>
      <w:r>
        <w:rPr>
          <w:rFonts w:ascii="Arial" w:hAnsi="Arial" w:cs="Arial"/>
          <w:sz w:val="24"/>
          <w:szCs w:val="24"/>
          <w:lang w:val="es-CU"/>
        </w:rPr>
        <w:t>__ Regular  __ Mal</w:t>
      </w:r>
    </w:p>
    <w:p w14:paraId="27A7EB2B" w14:textId="3EF30770" w:rsidR="005549FC" w:rsidRDefault="005549FC" w:rsidP="000B107D">
      <w:pPr>
        <w:spacing w:after="0" w:line="480" w:lineRule="auto"/>
        <w:ind w:left="432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Grado de Satisfacción: </w:t>
      </w:r>
      <w:r w:rsidR="0035779E">
        <w:rPr>
          <w:rFonts w:ascii="Arial" w:hAnsi="Arial" w:cs="Arial"/>
          <w:sz w:val="24"/>
          <w:szCs w:val="24"/>
          <w:lang w:val="es-ES"/>
        </w:rPr>
        <w:t xml:space="preserve">__ Muy bajo  __ </w:t>
      </w:r>
      <w:proofErr w:type="spellStart"/>
      <w:r w:rsidR="0035779E">
        <w:rPr>
          <w:rFonts w:ascii="Arial" w:hAnsi="Arial" w:cs="Arial"/>
          <w:sz w:val="24"/>
          <w:szCs w:val="24"/>
          <w:lang w:val="es-ES"/>
        </w:rPr>
        <w:t>Bajo</w:t>
      </w:r>
      <w:proofErr w:type="spellEnd"/>
      <w:r w:rsidR="0035779E">
        <w:rPr>
          <w:rFonts w:ascii="Arial" w:hAnsi="Arial" w:cs="Arial"/>
          <w:sz w:val="24"/>
          <w:szCs w:val="24"/>
          <w:lang w:val="es-ES"/>
        </w:rPr>
        <w:t xml:space="preserve">  __ Normal  __ Alto __ Muy Alto</w:t>
      </w:r>
    </w:p>
    <w:p w14:paraId="67B5703D" w14:textId="55E648FB" w:rsidR="00071BA6" w:rsidRDefault="00071BA6" w:rsidP="007C00EF">
      <w:pPr>
        <w:spacing w:after="0" w:line="48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s-CU"/>
        </w:rPr>
      </w:pPr>
      <w:r>
        <w:rPr>
          <w:rFonts w:ascii="Arial" w:hAnsi="Arial" w:cs="Arial"/>
          <w:b/>
          <w:bCs/>
          <w:sz w:val="24"/>
          <w:szCs w:val="24"/>
          <w:lang w:val="es-CU"/>
        </w:rPr>
        <w:t>Robustez:</w:t>
      </w:r>
      <w:r w:rsidR="00990F87">
        <w:rPr>
          <w:rFonts w:ascii="Arial" w:hAnsi="Arial" w:cs="Arial"/>
          <w:b/>
          <w:bCs/>
          <w:sz w:val="24"/>
          <w:szCs w:val="24"/>
          <w:lang w:val="es-CU"/>
        </w:rPr>
        <w:t xml:space="preserve"> </w:t>
      </w:r>
      <w:r w:rsidR="00990F87">
        <w:rPr>
          <w:rFonts w:ascii="Arial" w:hAnsi="Arial" w:cs="Arial"/>
          <w:sz w:val="24"/>
          <w:szCs w:val="24"/>
          <w:lang w:val="es-CU"/>
        </w:rPr>
        <w:t>__ Excelente  __ Regular  __ Mal</w:t>
      </w:r>
    </w:p>
    <w:p w14:paraId="141E3A1F" w14:textId="3B72280F" w:rsidR="00016F70" w:rsidRDefault="00016F70" w:rsidP="00016F70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 w:rsidRPr="00016F70">
        <w:rPr>
          <w:rFonts w:ascii="Arial" w:hAnsi="Arial" w:cs="Arial"/>
          <w:sz w:val="24"/>
          <w:szCs w:val="24"/>
          <w:lang w:val="es-CU"/>
        </w:rPr>
        <w:lastRenderedPageBreak/>
        <w:t>Consolidación de la solución:</w:t>
      </w:r>
      <w:r>
        <w:rPr>
          <w:rFonts w:ascii="Arial" w:hAnsi="Arial" w:cs="Arial"/>
          <w:sz w:val="24"/>
          <w:szCs w:val="24"/>
          <w:lang w:val="es-CU"/>
        </w:rPr>
        <w:t xml:space="preserve"> __ Excelente  __ Muy buena  __ </w:t>
      </w:r>
      <w:proofErr w:type="spellStart"/>
      <w:r>
        <w:rPr>
          <w:rFonts w:ascii="Arial" w:hAnsi="Arial" w:cs="Arial"/>
          <w:sz w:val="24"/>
          <w:szCs w:val="24"/>
          <w:lang w:val="es-CU"/>
        </w:rPr>
        <w:t>Buena</w:t>
      </w:r>
      <w:proofErr w:type="spellEnd"/>
      <w:r>
        <w:rPr>
          <w:rFonts w:ascii="Arial" w:hAnsi="Arial" w:cs="Arial"/>
          <w:sz w:val="24"/>
          <w:szCs w:val="24"/>
          <w:lang w:val="es-CU"/>
        </w:rPr>
        <w:t xml:space="preserve">  __ Regular  __ Mal</w:t>
      </w:r>
    </w:p>
    <w:p w14:paraId="4C857586" w14:textId="77777777" w:rsidR="000B107D" w:rsidRDefault="000B107D" w:rsidP="000B107D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Documentación y soporte técnico: __ Excelente  __ Muy buena  __ </w:t>
      </w:r>
      <w:proofErr w:type="spellStart"/>
      <w:r>
        <w:rPr>
          <w:rFonts w:ascii="Arial" w:hAnsi="Arial" w:cs="Arial"/>
          <w:sz w:val="24"/>
          <w:szCs w:val="24"/>
          <w:lang w:val="es-CU"/>
        </w:rPr>
        <w:t>Buena</w:t>
      </w:r>
      <w:proofErr w:type="spellEnd"/>
      <w:r>
        <w:rPr>
          <w:rFonts w:ascii="Arial" w:hAnsi="Arial" w:cs="Arial"/>
          <w:sz w:val="24"/>
          <w:szCs w:val="24"/>
          <w:lang w:val="es-CU"/>
        </w:rPr>
        <w:t xml:space="preserve">  __ Regular  __ Mal</w:t>
      </w:r>
    </w:p>
    <w:p w14:paraId="17B55C7F" w14:textId="7282CA5C" w:rsidR="00675495" w:rsidRPr="0020546F" w:rsidRDefault="00675495" w:rsidP="0020546F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b/>
          <w:bCs/>
          <w:sz w:val="24"/>
          <w:szCs w:val="24"/>
          <w:lang w:val="es-CU"/>
        </w:rPr>
        <w:t xml:space="preserve">Seguridad: </w:t>
      </w:r>
      <w:r>
        <w:rPr>
          <w:rFonts w:ascii="Arial" w:hAnsi="Arial" w:cs="Arial"/>
          <w:sz w:val="24"/>
          <w:szCs w:val="24"/>
          <w:lang w:val="es-CU"/>
        </w:rPr>
        <w:t>__ Excelente  __ Regular  __ Mal</w:t>
      </w:r>
    </w:p>
    <w:p w14:paraId="2577ABC8" w14:textId="7B6C7B9B" w:rsidR="000B107D" w:rsidRDefault="000B107D" w:rsidP="00016F70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  <w:lang w:val="es-CU"/>
        </w:rPr>
      </w:pPr>
      <w:r w:rsidRPr="000B107D">
        <w:rPr>
          <w:rFonts w:ascii="Arial" w:hAnsi="Arial" w:cs="Arial"/>
          <w:b/>
          <w:bCs/>
          <w:sz w:val="24"/>
          <w:szCs w:val="24"/>
          <w:lang w:val="es-CU"/>
        </w:rPr>
        <w:t>Factibilidad económica</w:t>
      </w:r>
      <w:r w:rsidR="00971824">
        <w:rPr>
          <w:rFonts w:ascii="Arial" w:hAnsi="Arial" w:cs="Arial"/>
          <w:b/>
          <w:bCs/>
          <w:sz w:val="24"/>
          <w:szCs w:val="24"/>
          <w:lang w:val="es-CU"/>
        </w:rPr>
        <w:t>, OPEX</w:t>
      </w:r>
      <w:r w:rsidRPr="000B107D">
        <w:rPr>
          <w:rFonts w:ascii="Arial" w:hAnsi="Arial" w:cs="Arial"/>
          <w:b/>
          <w:bCs/>
          <w:sz w:val="24"/>
          <w:szCs w:val="24"/>
          <w:lang w:val="es-CU"/>
        </w:rPr>
        <w:t>:</w:t>
      </w:r>
      <w:r w:rsidR="00971824">
        <w:rPr>
          <w:rFonts w:ascii="Arial" w:hAnsi="Arial" w:cs="Arial"/>
          <w:b/>
          <w:bCs/>
          <w:sz w:val="24"/>
          <w:szCs w:val="24"/>
          <w:lang w:val="es-CU"/>
        </w:rPr>
        <w:t xml:space="preserve"> </w:t>
      </w:r>
      <w:r w:rsidR="00971824" w:rsidRPr="00971824">
        <w:rPr>
          <w:rFonts w:ascii="Arial" w:hAnsi="Arial" w:cs="Arial"/>
          <w:sz w:val="24"/>
          <w:szCs w:val="24"/>
          <w:lang w:val="es-CU"/>
        </w:rPr>
        <w:t>__ Satisfactorio  __ Insatisfactorio</w:t>
      </w:r>
    </w:p>
    <w:p w14:paraId="20DE54EE" w14:textId="0E35C89C" w:rsidR="005A78CB" w:rsidRPr="005A78CB" w:rsidRDefault="005A78CB" w:rsidP="005A78CB">
      <w:pPr>
        <w:pStyle w:val="Prrafodelista"/>
        <w:numPr>
          <w:ilvl w:val="0"/>
          <w:numId w:val="10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  <w:lang w:val="es-CU"/>
        </w:rPr>
      </w:pPr>
      <w:r w:rsidRPr="005A78CB">
        <w:rPr>
          <w:rFonts w:ascii="Arial" w:hAnsi="Arial" w:cs="Arial"/>
          <w:sz w:val="24"/>
          <w:szCs w:val="24"/>
          <w:lang w:val="es-CU"/>
        </w:rPr>
        <w:t>Des</w:t>
      </w:r>
      <w:r>
        <w:rPr>
          <w:rFonts w:ascii="Arial" w:hAnsi="Arial" w:cs="Arial"/>
          <w:sz w:val="24"/>
          <w:szCs w:val="24"/>
          <w:lang w:val="es-CU"/>
        </w:rPr>
        <w:t xml:space="preserve">cribir el proceso </w:t>
      </w:r>
      <w:r w:rsidRPr="005A78CB">
        <w:rPr>
          <w:rFonts w:ascii="Arial" w:hAnsi="Arial" w:cs="Arial"/>
          <w:sz w:val="24"/>
          <w:szCs w:val="24"/>
          <w:lang w:val="es-CU"/>
        </w:rPr>
        <w:t xml:space="preserve">de valoración de reutilizar </w:t>
      </w:r>
      <w:r>
        <w:rPr>
          <w:rFonts w:ascii="Arial" w:hAnsi="Arial" w:cs="Arial"/>
          <w:sz w:val="24"/>
          <w:szCs w:val="24"/>
          <w:lang w:val="es-CU"/>
        </w:rPr>
        <w:t xml:space="preserve">o no </w:t>
      </w:r>
      <w:r w:rsidRPr="005A78CB">
        <w:rPr>
          <w:rFonts w:ascii="Arial" w:hAnsi="Arial" w:cs="Arial"/>
          <w:sz w:val="24"/>
          <w:szCs w:val="24"/>
          <w:lang w:val="es-CU"/>
        </w:rPr>
        <w:t xml:space="preserve">el gestor </w:t>
      </w:r>
      <w:r>
        <w:rPr>
          <w:rFonts w:ascii="Arial" w:hAnsi="Arial" w:cs="Arial"/>
          <w:sz w:val="24"/>
          <w:szCs w:val="24"/>
          <w:lang w:val="es-CU"/>
        </w:rPr>
        <w:t>legado</w:t>
      </w:r>
      <w:r w:rsidRPr="005A78CB">
        <w:rPr>
          <w:rFonts w:ascii="Arial" w:hAnsi="Arial" w:cs="Arial"/>
          <w:sz w:val="24"/>
          <w:szCs w:val="24"/>
          <w:lang w:val="es-CU"/>
        </w:rPr>
        <w:t xml:space="preserve"> de ser pertinente como se describe en el “Procedimiento de selección del gestor de una PyME”.</w:t>
      </w:r>
    </w:p>
    <w:p w14:paraId="1D16E05D" w14:textId="630BC5A7" w:rsidR="004F2302" w:rsidRDefault="004F2302" w:rsidP="004F2302">
      <w:pPr>
        <w:pStyle w:val="Ttulo1"/>
        <w:spacing w:before="100" w:beforeAutospacing="1" w:after="100" w:afterAutospacing="1" w:line="240" w:lineRule="auto"/>
        <w:ind w:left="0" w:firstLine="0"/>
        <w:rPr>
          <w:lang w:val="es-CU"/>
        </w:rPr>
      </w:pPr>
      <w:r>
        <w:rPr>
          <w:lang w:val="es-CU"/>
        </w:rPr>
        <w:t xml:space="preserve">Identificación y evaluación de los </w:t>
      </w:r>
      <w:r w:rsidR="00D377FB">
        <w:rPr>
          <w:lang w:val="es-CU"/>
        </w:rPr>
        <w:t>gestores</w:t>
      </w:r>
      <w:r>
        <w:rPr>
          <w:lang w:val="es-CU"/>
        </w:rPr>
        <w:t xml:space="preserve"> de tipo SLCA</w:t>
      </w:r>
      <w:r w:rsidR="00814BD7">
        <w:rPr>
          <w:lang w:val="es-CU"/>
        </w:rPr>
        <w:t xml:space="preserve"> líderes en el mercado</w:t>
      </w:r>
      <w:r>
        <w:rPr>
          <w:lang w:val="es-CU"/>
        </w:rPr>
        <w:t xml:space="preserve"> </w:t>
      </w:r>
    </w:p>
    <w:p w14:paraId="3FE051BE" w14:textId="3F5E335C" w:rsidR="009B0B18" w:rsidRPr="009B0B18" w:rsidRDefault="009B0B18" w:rsidP="007D2679">
      <w:pPr>
        <w:pStyle w:val="Prrafodelista"/>
        <w:numPr>
          <w:ilvl w:val="0"/>
          <w:numId w:val="21"/>
        </w:numPr>
        <w:spacing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En caso de no reutilizar un gestor </w:t>
      </w:r>
      <w:r w:rsidR="005A78CB">
        <w:rPr>
          <w:rFonts w:ascii="Arial" w:hAnsi="Arial" w:cs="Arial"/>
          <w:sz w:val="24"/>
          <w:szCs w:val="24"/>
          <w:lang w:val="es-CU"/>
        </w:rPr>
        <w:t>legado</w:t>
      </w:r>
      <w:r>
        <w:rPr>
          <w:rFonts w:ascii="Arial" w:hAnsi="Arial" w:cs="Arial"/>
          <w:sz w:val="24"/>
          <w:szCs w:val="24"/>
          <w:lang w:val="es-CU"/>
        </w:rPr>
        <w:t xml:space="preserve"> seleccionar los </w:t>
      </w:r>
      <w:r w:rsidR="00D377FB">
        <w:rPr>
          <w:rFonts w:ascii="Arial" w:hAnsi="Arial" w:cs="Arial"/>
          <w:sz w:val="24"/>
          <w:szCs w:val="24"/>
          <w:lang w:val="es-CU"/>
        </w:rPr>
        <w:t>gestores</w:t>
      </w:r>
      <w:r>
        <w:rPr>
          <w:rFonts w:ascii="Arial" w:hAnsi="Arial" w:cs="Arial"/>
          <w:sz w:val="24"/>
          <w:szCs w:val="24"/>
          <w:lang w:val="es-CU"/>
        </w:rPr>
        <w:t xml:space="preserve"> líderes de tipo SLCA a evaluar describiendo el procedimiento descrito en el</w:t>
      </w:r>
      <w:r w:rsidR="00FB73D5">
        <w:rPr>
          <w:rFonts w:ascii="Arial" w:hAnsi="Arial" w:cs="Arial"/>
          <w:sz w:val="24"/>
          <w:szCs w:val="24"/>
          <w:lang w:val="es-CU"/>
        </w:rPr>
        <w:t xml:space="preserve"> “</w:t>
      </w:r>
      <w:r w:rsidR="00FB73D5" w:rsidRPr="00FB73D5">
        <w:rPr>
          <w:rFonts w:ascii="Arial" w:hAnsi="Arial" w:cs="Arial"/>
          <w:sz w:val="24"/>
          <w:szCs w:val="24"/>
          <w:lang w:val="es-CU"/>
        </w:rPr>
        <w:t>Procedimiento de selección del gestor de una PyME</w:t>
      </w:r>
      <w:r w:rsidR="00FB73D5">
        <w:rPr>
          <w:rFonts w:ascii="Arial" w:hAnsi="Arial" w:cs="Arial"/>
          <w:sz w:val="24"/>
          <w:szCs w:val="24"/>
          <w:lang w:val="es-CU"/>
        </w:rPr>
        <w:t>”</w:t>
      </w:r>
      <w:r>
        <w:rPr>
          <w:rFonts w:ascii="Arial" w:hAnsi="Arial" w:cs="Arial"/>
          <w:sz w:val="24"/>
          <w:szCs w:val="24"/>
          <w:lang w:val="es-CU"/>
        </w:rPr>
        <w:t xml:space="preserve">.  </w:t>
      </w:r>
      <w:r>
        <w:rPr>
          <w:lang w:val="es-CU"/>
        </w:rPr>
        <w:t xml:space="preserve"> </w:t>
      </w:r>
    </w:p>
    <w:p w14:paraId="14866D26" w14:textId="7DCF2836" w:rsidR="009B0B18" w:rsidRPr="00752008" w:rsidRDefault="009B0B18" w:rsidP="007D2679">
      <w:pPr>
        <w:pStyle w:val="Prrafodelista"/>
        <w:numPr>
          <w:ilvl w:val="0"/>
          <w:numId w:val="21"/>
        </w:numPr>
        <w:spacing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9B0B18">
        <w:rPr>
          <w:rFonts w:ascii="Arial" w:hAnsi="Arial" w:cs="Arial"/>
          <w:sz w:val="24"/>
          <w:szCs w:val="24"/>
          <w:lang w:val="es-CU"/>
        </w:rPr>
        <w:t xml:space="preserve">Describir el proceso de evaluación y descarte de los </w:t>
      </w:r>
      <w:r w:rsidR="00D377FB">
        <w:rPr>
          <w:rFonts w:ascii="Arial" w:hAnsi="Arial" w:cs="Arial"/>
          <w:sz w:val="24"/>
          <w:szCs w:val="24"/>
          <w:lang w:val="es-CU"/>
        </w:rPr>
        <w:t>gestores</w:t>
      </w:r>
      <w:r w:rsidRPr="009B0B18">
        <w:rPr>
          <w:rFonts w:ascii="Arial" w:hAnsi="Arial" w:cs="Arial"/>
          <w:sz w:val="24"/>
          <w:szCs w:val="24"/>
          <w:lang w:val="es-CU"/>
        </w:rPr>
        <w:t xml:space="preserve"> en función de su comportamiento ante: </w:t>
      </w:r>
      <w:r>
        <w:rPr>
          <w:rFonts w:ascii="Arial" w:hAnsi="Arial" w:cs="Arial"/>
          <w:sz w:val="24"/>
          <w:szCs w:val="24"/>
          <w:lang w:val="es-CU"/>
        </w:rPr>
        <w:t>el soporte de servicios de IaaS, compatibilidad, tolerancia ante fallos, requerimientos de hardware y eficiencia de uso, como se describe en</w:t>
      </w:r>
      <w:r w:rsidR="00FB73D5">
        <w:rPr>
          <w:rFonts w:ascii="Arial" w:hAnsi="Arial" w:cs="Arial"/>
          <w:sz w:val="24"/>
          <w:szCs w:val="24"/>
          <w:lang w:val="es-CU"/>
        </w:rPr>
        <w:t xml:space="preserve"> el “</w:t>
      </w:r>
      <w:r w:rsidR="00FB73D5" w:rsidRPr="00FB73D5">
        <w:rPr>
          <w:rFonts w:ascii="Arial" w:hAnsi="Arial" w:cs="Arial"/>
          <w:sz w:val="24"/>
          <w:szCs w:val="24"/>
          <w:lang w:val="es-CU"/>
        </w:rPr>
        <w:t>Procedimiento de selección del gestor de una PyME</w:t>
      </w:r>
      <w:r w:rsidR="00FB73D5">
        <w:rPr>
          <w:rFonts w:ascii="Arial" w:hAnsi="Arial" w:cs="Arial"/>
          <w:sz w:val="24"/>
          <w:szCs w:val="24"/>
          <w:lang w:val="es-CU"/>
        </w:rPr>
        <w:t>”</w:t>
      </w:r>
      <w:r>
        <w:rPr>
          <w:rFonts w:ascii="Arial" w:hAnsi="Arial" w:cs="Arial"/>
          <w:sz w:val="24"/>
          <w:szCs w:val="24"/>
          <w:lang w:val="es-CU"/>
        </w:rPr>
        <w:t xml:space="preserve">.  </w:t>
      </w:r>
      <w:r>
        <w:rPr>
          <w:lang w:val="es-CU"/>
        </w:rPr>
        <w:t xml:space="preserve"> </w:t>
      </w:r>
    </w:p>
    <w:p w14:paraId="6795335A" w14:textId="77777777" w:rsidR="00664725" w:rsidRDefault="00814BD7" w:rsidP="00814BD7">
      <w:pPr>
        <w:pStyle w:val="Prrafodelista"/>
        <w:numPr>
          <w:ilvl w:val="0"/>
          <w:numId w:val="21"/>
        </w:numPr>
        <w:spacing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Proceso de evaluación y resultados de los </w:t>
      </w:r>
      <w:r w:rsidR="00D377FB">
        <w:rPr>
          <w:rFonts w:ascii="Arial" w:hAnsi="Arial" w:cs="Arial"/>
          <w:sz w:val="24"/>
          <w:szCs w:val="24"/>
          <w:lang w:val="es-CU"/>
        </w:rPr>
        <w:t>gestores</w:t>
      </w:r>
      <w:r>
        <w:rPr>
          <w:rFonts w:ascii="Arial" w:hAnsi="Arial" w:cs="Arial"/>
          <w:sz w:val="24"/>
          <w:szCs w:val="24"/>
          <w:lang w:val="es-CU"/>
        </w:rPr>
        <w:t xml:space="preserve"> finalistas ante los RNF de: flexibilidad, interoperabilidad, portabilidad, efectividad, tiempo de respuesta y factibilidad económica, como se describe en</w:t>
      </w:r>
      <w:r w:rsidR="00FB73D5">
        <w:rPr>
          <w:rFonts w:ascii="Arial" w:hAnsi="Arial" w:cs="Arial"/>
          <w:sz w:val="24"/>
          <w:szCs w:val="24"/>
          <w:lang w:val="es-CU"/>
        </w:rPr>
        <w:t xml:space="preserve"> el “</w:t>
      </w:r>
      <w:r w:rsidR="00FB73D5" w:rsidRPr="00FB73D5">
        <w:rPr>
          <w:rFonts w:ascii="Arial" w:hAnsi="Arial" w:cs="Arial"/>
          <w:sz w:val="24"/>
          <w:szCs w:val="24"/>
          <w:lang w:val="es-CU"/>
        </w:rPr>
        <w:t>Procedimiento de selección del gestor de una PyME</w:t>
      </w:r>
      <w:r w:rsidR="00FB73D5">
        <w:rPr>
          <w:rFonts w:ascii="Arial" w:hAnsi="Arial" w:cs="Arial"/>
          <w:sz w:val="24"/>
          <w:szCs w:val="24"/>
          <w:lang w:val="es-CU"/>
        </w:rPr>
        <w:t>”.</w:t>
      </w:r>
      <w:r>
        <w:rPr>
          <w:rFonts w:ascii="Arial" w:hAnsi="Arial" w:cs="Arial"/>
          <w:sz w:val="24"/>
          <w:szCs w:val="24"/>
          <w:lang w:val="es-CU"/>
        </w:rPr>
        <w:t xml:space="preserve">  </w:t>
      </w:r>
    </w:p>
    <w:p w14:paraId="37B24B86" w14:textId="6DDF6182" w:rsidR="00752008" w:rsidRPr="00814BD7" w:rsidRDefault="00664725" w:rsidP="00814BD7">
      <w:pPr>
        <w:pStyle w:val="Prrafodelista"/>
        <w:numPr>
          <w:ilvl w:val="0"/>
          <w:numId w:val="21"/>
        </w:numPr>
        <w:spacing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lastRenderedPageBreak/>
        <w:t>Especificar los CMP de tipo SLCA líderes del mercado que satisfacen las regulaciones, estándares, restricciones y requerimientos técnicos especificados.</w:t>
      </w:r>
      <w:r w:rsidR="00814BD7">
        <w:rPr>
          <w:lang w:val="es-CU"/>
        </w:rPr>
        <w:t xml:space="preserve"> </w:t>
      </w:r>
    </w:p>
    <w:p w14:paraId="63BC6A45" w14:textId="0F182BB8" w:rsidR="001236AA" w:rsidRDefault="001236AA" w:rsidP="00DD5A7E">
      <w:pPr>
        <w:pStyle w:val="Ttulo1"/>
        <w:spacing w:before="100" w:beforeAutospacing="1" w:after="100" w:afterAutospacing="1" w:line="240" w:lineRule="auto"/>
        <w:ind w:left="0" w:firstLine="0"/>
        <w:rPr>
          <w:lang w:val="es-CU"/>
        </w:rPr>
      </w:pPr>
      <w:r>
        <w:rPr>
          <w:lang w:val="es-CU"/>
        </w:rPr>
        <w:t>Selección de</w:t>
      </w:r>
      <w:r w:rsidR="00814BD7">
        <w:rPr>
          <w:lang w:val="es-CU"/>
        </w:rPr>
        <w:t xml:space="preserve">l </w:t>
      </w:r>
      <w:r w:rsidR="00D377FB">
        <w:rPr>
          <w:lang w:val="es-CU"/>
        </w:rPr>
        <w:t>gestor</w:t>
      </w:r>
      <w:r w:rsidR="00814BD7">
        <w:rPr>
          <w:lang w:val="es-CU"/>
        </w:rPr>
        <w:t xml:space="preserve"> para la </w:t>
      </w:r>
      <w:r w:rsidR="00D377FB">
        <w:rPr>
          <w:lang w:val="es-CU"/>
        </w:rPr>
        <w:t>NP/CDV</w:t>
      </w:r>
    </w:p>
    <w:p w14:paraId="08DC8800" w14:textId="30E1274C" w:rsidR="001236AA" w:rsidRDefault="004C663D" w:rsidP="003B7992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4C663D">
        <w:rPr>
          <w:rFonts w:ascii="Arial" w:hAnsi="Arial" w:cs="Arial"/>
          <w:sz w:val="24"/>
          <w:szCs w:val="24"/>
          <w:lang w:val="es-CU"/>
        </w:rPr>
        <w:t xml:space="preserve">Debe </w:t>
      </w:r>
      <w:r w:rsidR="008B220C">
        <w:rPr>
          <w:rFonts w:ascii="Arial" w:hAnsi="Arial" w:cs="Arial"/>
          <w:sz w:val="24"/>
          <w:szCs w:val="24"/>
          <w:lang w:val="es-CU"/>
        </w:rPr>
        <w:t xml:space="preserve">especificarse el </w:t>
      </w:r>
      <w:r w:rsidR="00D377FB">
        <w:rPr>
          <w:rFonts w:ascii="Arial" w:hAnsi="Arial" w:cs="Arial"/>
          <w:sz w:val="24"/>
          <w:szCs w:val="24"/>
          <w:lang w:val="es-CU"/>
        </w:rPr>
        <w:t>gestor</w:t>
      </w:r>
      <w:r w:rsidR="008B220C">
        <w:rPr>
          <w:rFonts w:ascii="Arial" w:hAnsi="Arial" w:cs="Arial"/>
          <w:sz w:val="24"/>
          <w:szCs w:val="24"/>
          <w:lang w:val="es-CU"/>
        </w:rPr>
        <w:t xml:space="preserve"> </w:t>
      </w:r>
      <w:r w:rsidR="0043269C">
        <w:rPr>
          <w:rFonts w:ascii="Arial" w:hAnsi="Arial" w:cs="Arial"/>
          <w:sz w:val="24"/>
          <w:szCs w:val="24"/>
          <w:lang w:val="es-CU"/>
        </w:rPr>
        <w:t xml:space="preserve">seleccionado </w:t>
      </w:r>
      <w:r w:rsidR="008B220C">
        <w:rPr>
          <w:rFonts w:ascii="Arial" w:hAnsi="Arial" w:cs="Arial"/>
          <w:sz w:val="24"/>
          <w:szCs w:val="24"/>
          <w:lang w:val="es-CU"/>
        </w:rPr>
        <w:t xml:space="preserve">y </w:t>
      </w:r>
      <w:r w:rsidR="00E50790">
        <w:rPr>
          <w:rFonts w:ascii="Arial" w:hAnsi="Arial" w:cs="Arial"/>
          <w:sz w:val="24"/>
          <w:szCs w:val="24"/>
          <w:lang w:val="es-CU"/>
        </w:rPr>
        <w:t xml:space="preserve">justificar su elección </w:t>
      </w:r>
      <w:r w:rsidRPr="004C663D">
        <w:rPr>
          <w:rFonts w:ascii="Arial" w:hAnsi="Arial" w:cs="Arial"/>
          <w:sz w:val="24"/>
          <w:szCs w:val="24"/>
          <w:lang w:val="es-CU"/>
        </w:rPr>
        <w:t>describi</w:t>
      </w:r>
      <w:r w:rsidR="00E50790">
        <w:rPr>
          <w:rFonts w:ascii="Arial" w:hAnsi="Arial" w:cs="Arial"/>
          <w:sz w:val="24"/>
          <w:szCs w:val="24"/>
          <w:lang w:val="es-CU"/>
        </w:rPr>
        <w:t>endo</w:t>
      </w:r>
      <w:r w:rsidRPr="004C663D">
        <w:rPr>
          <w:rFonts w:ascii="Arial" w:hAnsi="Arial" w:cs="Arial"/>
          <w:sz w:val="24"/>
          <w:szCs w:val="24"/>
          <w:lang w:val="es-CU"/>
        </w:rPr>
        <w:t xml:space="preserve"> el proceso de </w:t>
      </w:r>
      <w:r w:rsidR="0043269C">
        <w:rPr>
          <w:rFonts w:ascii="Arial" w:hAnsi="Arial" w:cs="Arial"/>
          <w:sz w:val="24"/>
          <w:szCs w:val="24"/>
          <w:lang w:val="es-CU"/>
        </w:rPr>
        <w:t>elección</w:t>
      </w:r>
      <w:r w:rsidRPr="004C663D">
        <w:rPr>
          <w:rFonts w:ascii="Arial" w:hAnsi="Arial" w:cs="Arial"/>
          <w:sz w:val="24"/>
          <w:szCs w:val="24"/>
          <w:lang w:val="es-CU"/>
        </w:rPr>
        <w:t xml:space="preserve"> </w:t>
      </w:r>
      <w:r w:rsidR="0043269C">
        <w:rPr>
          <w:rFonts w:ascii="Arial" w:hAnsi="Arial" w:cs="Arial"/>
          <w:sz w:val="24"/>
          <w:szCs w:val="24"/>
          <w:lang w:val="es-CU"/>
        </w:rPr>
        <w:t>descrito en el</w:t>
      </w:r>
      <w:r w:rsidR="00FB73D5">
        <w:rPr>
          <w:rFonts w:ascii="Arial" w:hAnsi="Arial" w:cs="Arial"/>
          <w:sz w:val="24"/>
          <w:szCs w:val="24"/>
          <w:lang w:val="es-CU"/>
        </w:rPr>
        <w:t xml:space="preserve"> “</w:t>
      </w:r>
      <w:r w:rsidR="00FB73D5" w:rsidRPr="00FB73D5">
        <w:rPr>
          <w:rFonts w:ascii="Arial" w:hAnsi="Arial" w:cs="Arial"/>
          <w:sz w:val="24"/>
          <w:szCs w:val="24"/>
          <w:lang w:val="es-CU"/>
        </w:rPr>
        <w:t>Procedimiento de selección del gestor de una PyME</w:t>
      </w:r>
      <w:r w:rsidR="00FB73D5">
        <w:rPr>
          <w:rFonts w:ascii="Arial" w:hAnsi="Arial" w:cs="Arial"/>
          <w:sz w:val="24"/>
          <w:szCs w:val="24"/>
          <w:lang w:val="es-CU"/>
        </w:rPr>
        <w:t>”</w:t>
      </w:r>
      <w:r>
        <w:rPr>
          <w:rFonts w:ascii="Arial" w:hAnsi="Arial" w:cs="Arial"/>
          <w:sz w:val="24"/>
          <w:szCs w:val="24"/>
          <w:lang w:val="es-CU"/>
        </w:rPr>
        <w:t>.</w:t>
      </w:r>
      <w:r w:rsidR="0043269C">
        <w:rPr>
          <w:rFonts w:ascii="Arial" w:hAnsi="Arial" w:cs="Arial"/>
          <w:sz w:val="24"/>
          <w:szCs w:val="24"/>
          <w:lang w:val="es-CU"/>
        </w:rPr>
        <w:t xml:space="preserve"> Deben adjuntarse las pruebas de satisfacción aplicadas, así como el </w:t>
      </w:r>
      <w:r w:rsidR="00E3583C">
        <w:rPr>
          <w:rFonts w:ascii="Arial" w:hAnsi="Arial" w:cs="Arial"/>
          <w:sz w:val="24"/>
          <w:szCs w:val="24"/>
          <w:lang w:val="es-CU"/>
        </w:rPr>
        <w:t>Método de Decisión Multicriterio (MCDM</w:t>
      </w:r>
      <w:r w:rsidR="00E3583C">
        <w:rPr>
          <w:rStyle w:val="Refdenotaalpie"/>
          <w:rFonts w:ascii="Arial" w:hAnsi="Arial" w:cs="Arial"/>
          <w:sz w:val="24"/>
          <w:szCs w:val="24"/>
          <w:lang w:val="es-CU"/>
        </w:rPr>
        <w:footnoteReference w:id="6"/>
      </w:r>
      <w:r w:rsidR="00E3583C">
        <w:rPr>
          <w:rFonts w:ascii="Arial" w:hAnsi="Arial" w:cs="Arial"/>
          <w:sz w:val="24"/>
          <w:szCs w:val="24"/>
          <w:lang w:val="es-CU"/>
        </w:rPr>
        <w:t xml:space="preserve">) </w:t>
      </w:r>
      <w:r w:rsidR="0043269C">
        <w:rPr>
          <w:rFonts w:ascii="Arial" w:hAnsi="Arial" w:cs="Arial"/>
          <w:sz w:val="24"/>
          <w:szCs w:val="24"/>
          <w:lang w:val="es-CU"/>
        </w:rPr>
        <w:t xml:space="preserve"> ejecutado.</w:t>
      </w:r>
    </w:p>
    <w:p w14:paraId="5AA43FE2" w14:textId="77777777" w:rsidR="0043269C" w:rsidRPr="001236AA" w:rsidRDefault="0043269C" w:rsidP="003B7992">
      <w:pPr>
        <w:spacing w:after="0" w:line="480" w:lineRule="auto"/>
        <w:jc w:val="both"/>
        <w:rPr>
          <w:lang w:val="es-CU"/>
        </w:rPr>
      </w:pPr>
    </w:p>
    <w:sectPr w:rsidR="0043269C" w:rsidRPr="00123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C2FD9" w14:textId="77777777" w:rsidR="00A12BE2" w:rsidRDefault="00A12BE2" w:rsidP="00211EF6">
      <w:pPr>
        <w:spacing w:after="0" w:line="240" w:lineRule="auto"/>
      </w:pPr>
      <w:r>
        <w:separator/>
      </w:r>
    </w:p>
  </w:endnote>
  <w:endnote w:type="continuationSeparator" w:id="0">
    <w:p w14:paraId="7FA32A0D" w14:textId="77777777" w:rsidR="00A12BE2" w:rsidRDefault="00A12BE2" w:rsidP="0021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E5B90" w14:textId="77777777" w:rsidR="00A12BE2" w:rsidRDefault="00A12BE2" w:rsidP="00211EF6">
      <w:pPr>
        <w:spacing w:after="0" w:line="240" w:lineRule="auto"/>
      </w:pPr>
      <w:r>
        <w:separator/>
      </w:r>
    </w:p>
  </w:footnote>
  <w:footnote w:type="continuationSeparator" w:id="0">
    <w:p w14:paraId="59D94AC4" w14:textId="77777777" w:rsidR="00A12BE2" w:rsidRDefault="00A12BE2" w:rsidP="00211EF6">
      <w:pPr>
        <w:spacing w:after="0" w:line="240" w:lineRule="auto"/>
      </w:pPr>
      <w:r>
        <w:continuationSeparator/>
      </w:r>
    </w:p>
  </w:footnote>
  <w:footnote w:id="1">
    <w:p w14:paraId="7015DF48" w14:textId="6B005DF6" w:rsidR="00931784" w:rsidRPr="00FB025A" w:rsidRDefault="00931784" w:rsidP="00FB025A">
      <w:pPr>
        <w:pStyle w:val="Textonotapie"/>
        <w:spacing w:line="276" w:lineRule="auto"/>
        <w:rPr>
          <w:rFonts w:ascii="Arial" w:hAnsi="Arial" w:cs="Arial"/>
          <w:sz w:val="16"/>
          <w:szCs w:val="16"/>
          <w:lang w:val="es-CU"/>
        </w:rPr>
      </w:pPr>
      <w:r w:rsidRPr="00FB025A">
        <w:rPr>
          <w:rStyle w:val="Refdenotaalpie"/>
          <w:rFonts w:ascii="Arial" w:hAnsi="Arial" w:cs="Arial"/>
          <w:sz w:val="16"/>
          <w:szCs w:val="16"/>
        </w:rPr>
        <w:footnoteRef/>
      </w:r>
      <w:r w:rsidRPr="00FB025A">
        <w:rPr>
          <w:rFonts w:ascii="Arial" w:hAnsi="Arial" w:cs="Arial"/>
          <w:sz w:val="16"/>
          <w:szCs w:val="16"/>
          <w:lang w:val="es-CU"/>
        </w:rPr>
        <w:t xml:space="preserve"> Siglas correspondientes al término en inglés: </w:t>
      </w:r>
      <w:r w:rsidRPr="00FB025A">
        <w:rPr>
          <w:rFonts w:ascii="Arial" w:hAnsi="Arial" w:cs="Arial"/>
          <w:sz w:val="16"/>
          <w:szCs w:val="16"/>
          <w:u w:val="single"/>
          <w:lang w:val="es-CU"/>
        </w:rPr>
        <w:t>Cloud Management Platform</w:t>
      </w:r>
      <w:r w:rsidRPr="00FB025A">
        <w:rPr>
          <w:rFonts w:ascii="Arial" w:hAnsi="Arial" w:cs="Arial"/>
          <w:sz w:val="16"/>
          <w:szCs w:val="16"/>
          <w:lang w:val="es-CU"/>
        </w:rPr>
        <w:t>.</w:t>
      </w:r>
    </w:p>
  </w:footnote>
  <w:footnote w:id="2">
    <w:p w14:paraId="52B1414A" w14:textId="77777777" w:rsidR="00FB62AD" w:rsidRPr="00C81852" w:rsidRDefault="00FB62AD" w:rsidP="00FB62AD">
      <w:pPr>
        <w:pStyle w:val="Textonotapie"/>
        <w:spacing w:line="276" w:lineRule="auto"/>
        <w:rPr>
          <w:rFonts w:ascii="Arial" w:hAnsi="Arial" w:cs="Arial"/>
          <w:sz w:val="16"/>
          <w:szCs w:val="16"/>
          <w:lang w:val="es-CU"/>
        </w:rPr>
      </w:pPr>
      <w:r w:rsidRPr="00C81852">
        <w:rPr>
          <w:rStyle w:val="Refdenotaalpie"/>
          <w:rFonts w:ascii="Arial" w:hAnsi="Arial" w:cs="Arial"/>
          <w:sz w:val="16"/>
          <w:szCs w:val="16"/>
        </w:rPr>
        <w:footnoteRef/>
      </w:r>
      <w:r w:rsidRPr="00C81852">
        <w:rPr>
          <w:rFonts w:ascii="Arial" w:hAnsi="Arial" w:cs="Arial"/>
          <w:sz w:val="16"/>
          <w:szCs w:val="16"/>
          <w:lang w:val="es-CU"/>
        </w:rPr>
        <w:t xml:space="preserve"> Siglas correspondientes al término en inglés: </w:t>
      </w:r>
      <w:r w:rsidRPr="003729E8">
        <w:rPr>
          <w:rFonts w:ascii="Arial" w:hAnsi="Arial" w:cs="Arial"/>
          <w:sz w:val="16"/>
          <w:szCs w:val="16"/>
          <w:u w:val="single"/>
          <w:lang w:val="es-CU"/>
        </w:rPr>
        <w:t>Infrastructure as a Service</w:t>
      </w:r>
      <w:r w:rsidRPr="00C81852">
        <w:rPr>
          <w:rFonts w:ascii="Arial" w:hAnsi="Arial" w:cs="Arial"/>
          <w:sz w:val="16"/>
          <w:szCs w:val="16"/>
          <w:lang w:val="es-CU"/>
        </w:rPr>
        <w:t>.</w:t>
      </w:r>
    </w:p>
  </w:footnote>
  <w:footnote w:id="3">
    <w:p w14:paraId="13F25DE2" w14:textId="77777777" w:rsidR="00FB62AD" w:rsidRPr="00C81852" w:rsidRDefault="00FB62AD" w:rsidP="00FB62AD">
      <w:pPr>
        <w:pStyle w:val="Textonotapie"/>
        <w:spacing w:line="276" w:lineRule="auto"/>
        <w:rPr>
          <w:rFonts w:ascii="Arial" w:hAnsi="Arial" w:cs="Arial"/>
          <w:sz w:val="16"/>
          <w:szCs w:val="16"/>
          <w:lang w:val="es-419"/>
        </w:rPr>
      </w:pPr>
      <w:r w:rsidRPr="00C81852">
        <w:rPr>
          <w:rStyle w:val="Refdenotaalpie"/>
          <w:rFonts w:ascii="Arial" w:hAnsi="Arial" w:cs="Arial"/>
          <w:sz w:val="16"/>
          <w:szCs w:val="16"/>
        </w:rPr>
        <w:footnoteRef/>
      </w:r>
      <w:r w:rsidRPr="00C81852">
        <w:rPr>
          <w:rStyle w:val="Refdenotaalpie"/>
          <w:rFonts w:ascii="Arial" w:hAnsi="Arial" w:cs="Arial"/>
          <w:sz w:val="16"/>
          <w:szCs w:val="16"/>
          <w:lang w:val="es-419"/>
        </w:rPr>
        <w:t xml:space="preserve"> </w:t>
      </w:r>
      <w:r w:rsidRPr="00C81852">
        <w:rPr>
          <w:rFonts w:ascii="Arial" w:hAnsi="Arial" w:cs="Arial"/>
          <w:sz w:val="16"/>
          <w:szCs w:val="16"/>
          <w:lang w:val="es-419"/>
        </w:rPr>
        <w:t xml:space="preserve">Siglas correspondientes al término en inglés: </w:t>
      </w:r>
      <w:r w:rsidRPr="003729E8">
        <w:rPr>
          <w:rFonts w:ascii="Arial" w:hAnsi="Arial" w:cs="Arial"/>
          <w:sz w:val="16"/>
          <w:szCs w:val="16"/>
          <w:u w:val="single"/>
          <w:lang w:val="es-419"/>
        </w:rPr>
        <w:t xml:space="preserve">Cloud Service </w:t>
      </w:r>
      <w:r>
        <w:rPr>
          <w:rFonts w:ascii="Arial" w:hAnsi="Arial" w:cs="Arial"/>
          <w:sz w:val="16"/>
          <w:szCs w:val="16"/>
          <w:u w:val="single"/>
          <w:lang w:val="es-419"/>
        </w:rPr>
        <w:t>User</w:t>
      </w:r>
      <w:r w:rsidRPr="00C81852">
        <w:rPr>
          <w:rFonts w:ascii="Arial" w:hAnsi="Arial" w:cs="Arial"/>
          <w:sz w:val="16"/>
          <w:szCs w:val="16"/>
          <w:lang w:val="es-419"/>
        </w:rPr>
        <w:t>.</w:t>
      </w:r>
    </w:p>
  </w:footnote>
  <w:footnote w:id="4">
    <w:p w14:paraId="7885C994" w14:textId="77777777" w:rsidR="004C3E52" w:rsidRPr="00315B66" w:rsidRDefault="004C3E52" w:rsidP="004C3E52">
      <w:pPr>
        <w:pStyle w:val="Textonotapie"/>
        <w:rPr>
          <w:lang w:val="es-CU"/>
        </w:rPr>
      </w:pPr>
      <w:r>
        <w:rPr>
          <w:rStyle w:val="Refdenotaalpie"/>
        </w:rPr>
        <w:footnoteRef/>
      </w:r>
      <w:r w:rsidRPr="00315B66">
        <w:rPr>
          <w:lang w:val="es-CU"/>
        </w:rPr>
        <w:t xml:space="preserve"> </w:t>
      </w:r>
      <w:r w:rsidRPr="00125AA6">
        <w:rPr>
          <w:rFonts w:ascii="Arial" w:hAnsi="Arial" w:cs="Arial"/>
          <w:sz w:val="16"/>
          <w:szCs w:val="16"/>
          <w:lang w:val="es-MX"/>
        </w:rPr>
        <w:t>Siglas correspondientes al término en inglés:</w:t>
      </w:r>
      <w:r>
        <w:rPr>
          <w:rFonts w:ascii="Arial" w:hAnsi="Arial" w:cs="Arial"/>
          <w:sz w:val="16"/>
          <w:szCs w:val="16"/>
          <w:lang w:val="es-MX"/>
        </w:rPr>
        <w:t xml:space="preserve"> </w:t>
      </w:r>
      <w:r w:rsidRPr="00315B66">
        <w:rPr>
          <w:rFonts w:ascii="Arial" w:hAnsi="Arial" w:cs="Arial"/>
          <w:sz w:val="16"/>
          <w:szCs w:val="16"/>
          <w:u w:val="single"/>
          <w:lang w:val="es-MX"/>
        </w:rPr>
        <w:t xml:space="preserve">Capital </w:t>
      </w:r>
      <w:proofErr w:type="spellStart"/>
      <w:r w:rsidRPr="00315B66">
        <w:rPr>
          <w:rFonts w:ascii="Arial" w:hAnsi="Arial" w:cs="Arial"/>
          <w:sz w:val="16"/>
          <w:szCs w:val="16"/>
          <w:u w:val="single"/>
          <w:lang w:val="es-MX"/>
        </w:rPr>
        <w:t>Expenditure</w:t>
      </w:r>
      <w:proofErr w:type="spellEnd"/>
      <w:r>
        <w:rPr>
          <w:rFonts w:ascii="Arial" w:hAnsi="Arial" w:cs="Arial"/>
          <w:sz w:val="16"/>
          <w:szCs w:val="16"/>
          <w:lang w:val="es-MX"/>
        </w:rPr>
        <w:t>.</w:t>
      </w:r>
    </w:p>
  </w:footnote>
  <w:footnote w:id="5">
    <w:p w14:paraId="009B2581" w14:textId="77777777" w:rsidR="004C3E52" w:rsidRPr="00315B66" w:rsidRDefault="004C3E52" w:rsidP="004C3E52">
      <w:pPr>
        <w:pStyle w:val="Textonotapie"/>
        <w:rPr>
          <w:lang w:val="es-CU"/>
        </w:rPr>
      </w:pPr>
      <w:r>
        <w:rPr>
          <w:rStyle w:val="Refdenotaalpie"/>
        </w:rPr>
        <w:footnoteRef/>
      </w:r>
      <w:r w:rsidRPr="00315B66">
        <w:rPr>
          <w:lang w:val="es-CU"/>
        </w:rPr>
        <w:t xml:space="preserve"> </w:t>
      </w:r>
      <w:r w:rsidRPr="00125AA6">
        <w:rPr>
          <w:rFonts w:ascii="Arial" w:hAnsi="Arial" w:cs="Arial"/>
          <w:sz w:val="16"/>
          <w:szCs w:val="16"/>
          <w:lang w:val="es-MX"/>
        </w:rPr>
        <w:t>Siglas correspondientes al término en inglés:</w:t>
      </w:r>
      <w:r>
        <w:rPr>
          <w:rFonts w:ascii="Arial" w:hAnsi="Arial" w:cs="Arial"/>
          <w:sz w:val="16"/>
          <w:szCs w:val="16"/>
          <w:lang w:val="es-MX"/>
        </w:rPr>
        <w:t xml:space="preserve"> </w:t>
      </w:r>
      <w:proofErr w:type="spellStart"/>
      <w:r w:rsidRPr="00315B66">
        <w:rPr>
          <w:rFonts w:ascii="Arial" w:hAnsi="Arial" w:cs="Arial"/>
          <w:sz w:val="16"/>
          <w:szCs w:val="16"/>
          <w:u w:val="single"/>
          <w:lang w:val="es-MX"/>
        </w:rPr>
        <w:t>Operational</w:t>
      </w:r>
      <w:proofErr w:type="spellEnd"/>
      <w:r w:rsidRPr="00315B66">
        <w:rPr>
          <w:rFonts w:ascii="Arial" w:hAnsi="Arial" w:cs="Arial"/>
          <w:sz w:val="16"/>
          <w:szCs w:val="16"/>
          <w:u w:val="single"/>
          <w:lang w:val="es-MX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u w:val="single"/>
          <w:lang w:val="es-MX"/>
        </w:rPr>
        <w:t>E</w:t>
      </w:r>
      <w:r w:rsidRPr="00315B66">
        <w:rPr>
          <w:rFonts w:ascii="Arial" w:hAnsi="Arial" w:cs="Arial"/>
          <w:sz w:val="16"/>
          <w:szCs w:val="16"/>
          <w:u w:val="single"/>
          <w:lang w:val="es-MX"/>
        </w:rPr>
        <w:t>xpenditures</w:t>
      </w:r>
      <w:proofErr w:type="spellEnd"/>
      <w:r>
        <w:rPr>
          <w:rFonts w:ascii="Arial" w:hAnsi="Arial" w:cs="Arial"/>
          <w:sz w:val="16"/>
          <w:szCs w:val="16"/>
          <w:lang w:val="es-MX"/>
        </w:rPr>
        <w:t>.</w:t>
      </w:r>
    </w:p>
  </w:footnote>
  <w:footnote w:id="6">
    <w:p w14:paraId="7EBD5A5E" w14:textId="77777777" w:rsidR="00E3583C" w:rsidRPr="005D44D5" w:rsidRDefault="00E3583C" w:rsidP="00E3583C">
      <w:pPr>
        <w:pStyle w:val="Textonotapie"/>
        <w:spacing w:line="276" w:lineRule="auto"/>
        <w:rPr>
          <w:rFonts w:ascii="Arial" w:hAnsi="Arial" w:cs="Arial"/>
          <w:sz w:val="16"/>
          <w:szCs w:val="16"/>
          <w:lang w:val="es-CU"/>
        </w:rPr>
      </w:pPr>
      <w:r w:rsidRPr="005D44D5">
        <w:rPr>
          <w:rStyle w:val="Refdenotaalpie"/>
          <w:rFonts w:ascii="Arial" w:hAnsi="Arial" w:cs="Arial"/>
          <w:sz w:val="16"/>
          <w:szCs w:val="16"/>
        </w:rPr>
        <w:footnoteRef/>
      </w:r>
      <w:r w:rsidRPr="005D44D5">
        <w:rPr>
          <w:rFonts w:ascii="Arial" w:hAnsi="Arial" w:cs="Arial"/>
          <w:sz w:val="16"/>
          <w:szCs w:val="16"/>
          <w:lang w:val="es-CU"/>
        </w:rPr>
        <w:t xml:space="preserve"> Siglas correspondientes al término de inglés: </w:t>
      </w:r>
      <w:proofErr w:type="spellStart"/>
      <w:r w:rsidRPr="00807060">
        <w:rPr>
          <w:rFonts w:ascii="Arial" w:hAnsi="Arial" w:cs="Arial"/>
          <w:sz w:val="16"/>
          <w:szCs w:val="16"/>
          <w:u w:val="single"/>
          <w:lang w:val="es-CU"/>
        </w:rPr>
        <w:t>Multi-criteria</w:t>
      </w:r>
      <w:proofErr w:type="spellEnd"/>
      <w:r w:rsidRPr="00807060">
        <w:rPr>
          <w:rFonts w:ascii="Arial" w:hAnsi="Arial" w:cs="Arial"/>
          <w:sz w:val="16"/>
          <w:szCs w:val="16"/>
          <w:u w:val="single"/>
          <w:lang w:val="es-CU"/>
        </w:rPr>
        <w:t xml:space="preserve"> </w:t>
      </w:r>
      <w:proofErr w:type="spellStart"/>
      <w:r w:rsidRPr="00807060">
        <w:rPr>
          <w:rFonts w:ascii="Arial" w:hAnsi="Arial" w:cs="Arial"/>
          <w:sz w:val="16"/>
          <w:szCs w:val="16"/>
          <w:u w:val="single"/>
          <w:lang w:val="es-CU"/>
        </w:rPr>
        <w:t>Decision</w:t>
      </w:r>
      <w:proofErr w:type="spellEnd"/>
      <w:r w:rsidRPr="00807060">
        <w:rPr>
          <w:rFonts w:ascii="Arial" w:hAnsi="Arial" w:cs="Arial"/>
          <w:sz w:val="16"/>
          <w:szCs w:val="16"/>
          <w:u w:val="single"/>
          <w:lang w:val="es-CU"/>
        </w:rPr>
        <w:t xml:space="preserve"> </w:t>
      </w:r>
      <w:proofErr w:type="spellStart"/>
      <w:r w:rsidRPr="00807060">
        <w:rPr>
          <w:rFonts w:ascii="Arial" w:hAnsi="Arial" w:cs="Arial"/>
          <w:sz w:val="16"/>
          <w:szCs w:val="16"/>
          <w:u w:val="single"/>
          <w:lang w:val="es-CU"/>
        </w:rPr>
        <w:t>Making</w:t>
      </w:r>
      <w:proofErr w:type="spellEnd"/>
      <w:r w:rsidRPr="005D44D5">
        <w:rPr>
          <w:rFonts w:ascii="Arial" w:hAnsi="Arial" w:cs="Arial"/>
          <w:sz w:val="16"/>
          <w:szCs w:val="16"/>
          <w:lang w:val="es-C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F7CEE"/>
    <w:multiLevelType w:val="hybridMultilevel"/>
    <w:tmpl w:val="104C70AE"/>
    <w:lvl w:ilvl="0" w:tplc="3FF2B9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91D17"/>
    <w:multiLevelType w:val="hybridMultilevel"/>
    <w:tmpl w:val="875E948C"/>
    <w:lvl w:ilvl="0" w:tplc="3FF2B9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F2BC5"/>
    <w:multiLevelType w:val="hybridMultilevel"/>
    <w:tmpl w:val="7C58C196"/>
    <w:lvl w:ilvl="0" w:tplc="409E7780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1586F"/>
    <w:multiLevelType w:val="hybridMultilevel"/>
    <w:tmpl w:val="B43E4AC8"/>
    <w:lvl w:ilvl="0" w:tplc="F4980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97B26"/>
    <w:multiLevelType w:val="hybridMultilevel"/>
    <w:tmpl w:val="BC966550"/>
    <w:lvl w:ilvl="0" w:tplc="F4980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26BCD"/>
    <w:multiLevelType w:val="hybridMultilevel"/>
    <w:tmpl w:val="5ADC32AE"/>
    <w:lvl w:ilvl="0" w:tplc="F4980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4A9"/>
    <w:multiLevelType w:val="hybridMultilevel"/>
    <w:tmpl w:val="B7A0FD30"/>
    <w:lvl w:ilvl="0" w:tplc="0352B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44B04"/>
    <w:multiLevelType w:val="hybridMultilevel"/>
    <w:tmpl w:val="608A0DE6"/>
    <w:lvl w:ilvl="0" w:tplc="6ECC2938">
      <w:start w:val="1"/>
      <w:numFmt w:val="decimal"/>
      <w:lvlText w:val="%1-"/>
      <w:lvlJc w:val="left"/>
      <w:pPr>
        <w:ind w:left="1182" w:hanging="360"/>
      </w:pPr>
      <w:rPr>
        <w:rFonts w:ascii="Arial" w:eastAsiaTheme="minorHAnsi" w:hAnsi="Arial" w:cs="Arial"/>
      </w:rPr>
    </w:lvl>
    <w:lvl w:ilvl="1" w:tplc="5C0A0019" w:tentative="1">
      <w:start w:val="1"/>
      <w:numFmt w:val="lowerLetter"/>
      <w:lvlText w:val="%2."/>
      <w:lvlJc w:val="left"/>
      <w:pPr>
        <w:ind w:left="1902" w:hanging="360"/>
      </w:pPr>
    </w:lvl>
    <w:lvl w:ilvl="2" w:tplc="5C0A001B" w:tentative="1">
      <w:start w:val="1"/>
      <w:numFmt w:val="lowerRoman"/>
      <w:lvlText w:val="%3."/>
      <w:lvlJc w:val="right"/>
      <w:pPr>
        <w:ind w:left="2622" w:hanging="180"/>
      </w:pPr>
    </w:lvl>
    <w:lvl w:ilvl="3" w:tplc="5C0A000F" w:tentative="1">
      <w:start w:val="1"/>
      <w:numFmt w:val="decimal"/>
      <w:lvlText w:val="%4."/>
      <w:lvlJc w:val="left"/>
      <w:pPr>
        <w:ind w:left="3342" w:hanging="360"/>
      </w:pPr>
    </w:lvl>
    <w:lvl w:ilvl="4" w:tplc="5C0A0019" w:tentative="1">
      <w:start w:val="1"/>
      <w:numFmt w:val="lowerLetter"/>
      <w:lvlText w:val="%5."/>
      <w:lvlJc w:val="left"/>
      <w:pPr>
        <w:ind w:left="4062" w:hanging="360"/>
      </w:pPr>
    </w:lvl>
    <w:lvl w:ilvl="5" w:tplc="5C0A001B" w:tentative="1">
      <w:start w:val="1"/>
      <w:numFmt w:val="lowerRoman"/>
      <w:lvlText w:val="%6."/>
      <w:lvlJc w:val="right"/>
      <w:pPr>
        <w:ind w:left="4782" w:hanging="180"/>
      </w:pPr>
    </w:lvl>
    <w:lvl w:ilvl="6" w:tplc="5C0A000F" w:tentative="1">
      <w:start w:val="1"/>
      <w:numFmt w:val="decimal"/>
      <w:lvlText w:val="%7."/>
      <w:lvlJc w:val="left"/>
      <w:pPr>
        <w:ind w:left="5502" w:hanging="360"/>
      </w:pPr>
    </w:lvl>
    <w:lvl w:ilvl="7" w:tplc="5C0A0019" w:tentative="1">
      <w:start w:val="1"/>
      <w:numFmt w:val="lowerLetter"/>
      <w:lvlText w:val="%8."/>
      <w:lvlJc w:val="left"/>
      <w:pPr>
        <w:ind w:left="6222" w:hanging="360"/>
      </w:pPr>
    </w:lvl>
    <w:lvl w:ilvl="8" w:tplc="5C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8" w15:restartNumberingAfterBreak="0">
    <w:nsid w:val="30F27120"/>
    <w:multiLevelType w:val="hybridMultilevel"/>
    <w:tmpl w:val="3294DD74"/>
    <w:lvl w:ilvl="0" w:tplc="9476E0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58B312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8172C"/>
    <w:multiLevelType w:val="hybridMultilevel"/>
    <w:tmpl w:val="6ED6740C"/>
    <w:lvl w:ilvl="0" w:tplc="6608C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B63C6"/>
    <w:multiLevelType w:val="hybridMultilevel"/>
    <w:tmpl w:val="F050E5CA"/>
    <w:lvl w:ilvl="0" w:tplc="E7CC3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239A7"/>
    <w:multiLevelType w:val="hybridMultilevel"/>
    <w:tmpl w:val="E82A122C"/>
    <w:lvl w:ilvl="0" w:tplc="E7CC3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55CF4"/>
    <w:multiLevelType w:val="hybridMultilevel"/>
    <w:tmpl w:val="96629788"/>
    <w:lvl w:ilvl="0" w:tplc="E7CC3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42A1A"/>
    <w:multiLevelType w:val="hybridMultilevel"/>
    <w:tmpl w:val="E370ECF0"/>
    <w:lvl w:ilvl="0" w:tplc="3FF2B9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86670"/>
    <w:multiLevelType w:val="hybridMultilevel"/>
    <w:tmpl w:val="2274175E"/>
    <w:lvl w:ilvl="0" w:tplc="F4980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84A28"/>
    <w:multiLevelType w:val="hybridMultilevel"/>
    <w:tmpl w:val="EEA02D90"/>
    <w:lvl w:ilvl="0" w:tplc="30C8D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00CBB"/>
    <w:multiLevelType w:val="hybridMultilevel"/>
    <w:tmpl w:val="D0C0FD76"/>
    <w:lvl w:ilvl="0" w:tplc="9476E012">
      <w:numFmt w:val="bullet"/>
      <w:lvlText w:val="-"/>
      <w:lvlJc w:val="left"/>
      <w:pPr>
        <w:ind w:left="1074" w:hanging="360"/>
      </w:pPr>
      <w:rPr>
        <w:rFonts w:ascii="Arial" w:eastAsiaTheme="minorHAnsi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745C47F4"/>
    <w:multiLevelType w:val="hybridMultilevel"/>
    <w:tmpl w:val="7D2A42DA"/>
    <w:lvl w:ilvl="0" w:tplc="5712C9A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765C1"/>
    <w:multiLevelType w:val="hybridMultilevel"/>
    <w:tmpl w:val="963C280A"/>
    <w:lvl w:ilvl="0" w:tplc="9476E0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CC8F68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9476E012">
      <w:numFmt w:val="bullet"/>
      <w:lvlText w:val="-"/>
      <w:lvlJc w:val="left"/>
      <w:pPr>
        <w:ind w:left="2160" w:hanging="180"/>
      </w:pPr>
      <w:rPr>
        <w:rFonts w:ascii="Arial" w:eastAsiaTheme="minorHAnsi" w:hAnsi="Arial" w:cs="Arial" w:hint="default"/>
      </w:r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F1B2A"/>
    <w:multiLevelType w:val="hybridMultilevel"/>
    <w:tmpl w:val="59AA2274"/>
    <w:lvl w:ilvl="0" w:tplc="7D5A6D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18"/>
  </w:num>
  <w:num w:numId="5">
    <w:abstractNumId w:val="6"/>
  </w:num>
  <w:num w:numId="6">
    <w:abstractNumId w:val="1"/>
  </w:num>
  <w:num w:numId="7">
    <w:abstractNumId w:val="13"/>
  </w:num>
  <w:num w:numId="8">
    <w:abstractNumId w:val="0"/>
  </w:num>
  <w:num w:numId="9">
    <w:abstractNumId w:val="16"/>
  </w:num>
  <w:num w:numId="10">
    <w:abstractNumId w:val="11"/>
  </w:num>
  <w:num w:numId="11">
    <w:abstractNumId w:val="17"/>
  </w:num>
  <w:num w:numId="12">
    <w:abstractNumId w:val="15"/>
  </w:num>
  <w:num w:numId="13">
    <w:abstractNumId w:val="8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4"/>
  </w:num>
  <w:num w:numId="19">
    <w:abstractNumId w:val="3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68"/>
    <w:rsid w:val="0000174D"/>
    <w:rsid w:val="000075FD"/>
    <w:rsid w:val="00016F70"/>
    <w:rsid w:val="000403A5"/>
    <w:rsid w:val="00066E66"/>
    <w:rsid w:val="00071BA6"/>
    <w:rsid w:val="000A5C42"/>
    <w:rsid w:val="000B107D"/>
    <w:rsid w:val="000B2AE2"/>
    <w:rsid w:val="001010A1"/>
    <w:rsid w:val="001039AF"/>
    <w:rsid w:val="0012272B"/>
    <w:rsid w:val="001236AA"/>
    <w:rsid w:val="001318A0"/>
    <w:rsid w:val="00135EA0"/>
    <w:rsid w:val="00136C54"/>
    <w:rsid w:val="001552D0"/>
    <w:rsid w:val="00186871"/>
    <w:rsid w:val="001A443A"/>
    <w:rsid w:val="001B3CF2"/>
    <w:rsid w:val="001C69E6"/>
    <w:rsid w:val="001E394E"/>
    <w:rsid w:val="001E6847"/>
    <w:rsid w:val="0020546F"/>
    <w:rsid w:val="00211EF6"/>
    <w:rsid w:val="00237DB8"/>
    <w:rsid w:val="00251CD1"/>
    <w:rsid w:val="00261458"/>
    <w:rsid w:val="002A37BE"/>
    <w:rsid w:val="002D0C10"/>
    <w:rsid w:val="002E415B"/>
    <w:rsid w:val="002E623D"/>
    <w:rsid w:val="002F0E23"/>
    <w:rsid w:val="00305678"/>
    <w:rsid w:val="00320B25"/>
    <w:rsid w:val="003223A5"/>
    <w:rsid w:val="00322C2D"/>
    <w:rsid w:val="00324201"/>
    <w:rsid w:val="003412BF"/>
    <w:rsid w:val="00347818"/>
    <w:rsid w:val="00350381"/>
    <w:rsid w:val="003558ED"/>
    <w:rsid w:val="0035779E"/>
    <w:rsid w:val="00363F4F"/>
    <w:rsid w:val="00371EC5"/>
    <w:rsid w:val="00373FE1"/>
    <w:rsid w:val="003B420D"/>
    <w:rsid w:val="003B7992"/>
    <w:rsid w:val="003E21D4"/>
    <w:rsid w:val="003F59F6"/>
    <w:rsid w:val="003F5A07"/>
    <w:rsid w:val="00402288"/>
    <w:rsid w:val="0043269C"/>
    <w:rsid w:val="00465B75"/>
    <w:rsid w:val="004C3E52"/>
    <w:rsid w:val="004C663D"/>
    <w:rsid w:val="004D0EF7"/>
    <w:rsid w:val="004E07B8"/>
    <w:rsid w:val="004F2302"/>
    <w:rsid w:val="005114EF"/>
    <w:rsid w:val="0052131A"/>
    <w:rsid w:val="0054132F"/>
    <w:rsid w:val="005542BB"/>
    <w:rsid w:val="005549FC"/>
    <w:rsid w:val="005616ED"/>
    <w:rsid w:val="00562DEB"/>
    <w:rsid w:val="005667A5"/>
    <w:rsid w:val="00593A80"/>
    <w:rsid w:val="0059456E"/>
    <w:rsid w:val="005A63FD"/>
    <w:rsid w:val="005A76DA"/>
    <w:rsid w:val="005A78CB"/>
    <w:rsid w:val="005C5CB1"/>
    <w:rsid w:val="005E79F7"/>
    <w:rsid w:val="005F1066"/>
    <w:rsid w:val="005F71C5"/>
    <w:rsid w:val="00604A78"/>
    <w:rsid w:val="00607048"/>
    <w:rsid w:val="00616B7D"/>
    <w:rsid w:val="00633866"/>
    <w:rsid w:val="00647B64"/>
    <w:rsid w:val="00664725"/>
    <w:rsid w:val="00675495"/>
    <w:rsid w:val="006835B9"/>
    <w:rsid w:val="00685484"/>
    <w:rsid w:val="006B4CAC"/>
    <w:rsid w:val="006D6000"/>
    <w:rsid w:val="006E2E59"/>
    <w:rsid w:val="006F5668"/>
    <w:rsid w:val="0071079A"/>
    <w:rsid w:val="00712719"/>
    <w:rsid w:val="00715F45"/>
    <w:rsid w:val="00740156"/>
    <w:rsid w:val="007514CC"/>
    <w:rsid w:val="00752008"/>
    <w:rsid w:val="00785422"/>
    <w:rsid w:val="007B51EC"/>
    <w:rsid w:val="007B6C22"/>
    <w:rsid w:val="007C00EF"/>
    <w:rsid w:val="007C2A90"/>
    <w:rsid w:val="007C4733"/>
    <w:rsid w:val="007D2679"/>
    <w:rsid w:val="007D406B"/>
    <w:rsid w:val="007D54E1"/>
    <w:rsid w:val="007F0668"/>
    <w:rsid w:val="007F273B"/>
    <w:rsid w:val="007F43D7"/>
    <w:rsid w:val="00800604"/>
    <w:rsid w:val="00814BD7"/>
    <w:rsid w:val="00846623"/>
    <w:rsid w:val="00866DEB"/>
    <w:rsid w:val="0087287A"/>
    <w:rsid w:val="00874763"/>
    <w:rsid w:val="00894F72"/>
    <w:rsid w:val="008A0821"/>
    <w:rsid w:val="008B220C"/>
    <w:rsid w:val="008F4BEC"/>
    <w:rsid w:val="00905E9E"/>
    <w:rsid w:val="009117BB"/>
    <w:rsid w:val="00931784"/>
    <w:rsid w:val="00971824"/>
    <w:rsid w:val="009756D1"/>
    <w:rsid w:val="00990F87"/>
    <w:rsid w:val="009A35EE"/>
    <w:rsid w:val="009B0B18"/>
    <w:rsid w:val="00A12BE2"/>
    <w:rsid w:val="00A228B9"/>
    <w:rsid w:val="00A231EA"/>
    <w:rsid w:val="00A469C0"/>
    <w:rsid w:val="00A46B24"/>
    <w:rsid w:val="00AA6058"/>
    <w:rsid w:val="00AA7A64"/>
    <w:rsid w:val="00AB687F"/>
    <w:rsid w:val="00AB7350"/>
    <w:rsid w:val="00AC277C"/>
    <w:rsid w:val="00AC337D"/>
    <w:rsid w:val="00AD3644"/>
    <w:rsid w:val="00AF4FA7"/>
    <w:rsid w:val="00B00EBA"/>
    <w:rsid w:val="00B03FF1"/>
    <w:rsid w:val="00B1727C"/>
    <w:rsid w:val="00B631C5"/>
    <w:rsid w:val="00B65B4C"/>
    <w:rsid w:val="00B7591A"/>
    <w:rsid w:val="00BC76F8"/>
    <w:rsid w:val="00BC7E45"/>
    <w:rsid w:val="00BD3B8A"/>
    <w:rsid w:val="00C27717"/>
    <w:rsid w:val="00C316AC"/>
    <w:rsid w:val="00C500C4"/>
    <w:rsid w:val="00C76CEB"/>
    <w:rsid w:val="00CB2DE5"/>
    <w:rsid w:val="00CC0EBC"/>
    <w:rsid w:val="00CC265C"/>
    <w:rsid w:val="00CC5888"/>
    <w:rsid w:val="00CD2087"/>
    <w:rsid w:val="00CD4D53"/>
    <w:rsid w:val="00CD6219"/>
    <w:rsid w:val="00D2720D"/>
    <w:rsid w:val="00D356F0"/>
    <w:rsid w:val="00D377FB"/>
    <w:rsid w:val="00D551E8"/>
    <w:rsid w:val="00D57064"/>
    <w:rsid w:val="00D81357"/>
    <w:rsid w:val="00DA2BCD"/>
    <w:rsid w:val="00DB0D70"/>
    <w:rsid w:val="00DB4756"/>
    <w:rsid w:val="00DC57AB"/>
    <w:rsid w:val="00DD5A7E"/>
    <w:rsid w:val="00DE1F1B"/>
    <w:rsid w:val="00E10FFF"/>
    <w:rsid w:val="00E1221C"/>
    <w:rsid w:val="00E21A7D"/>
    <w:rsid w:val="00E3583C"/>
    <w:rsid w:val="00E50790"/>
    <w:rsid w:val="00E5699D"/>
    <w:rsid w:val="00E60462"/>
    <w:rsid w:val="00E613EF"/>
    <w:rsid w:val="00E70369"/>
    <w:rsid w:val="00E74385"/>
    <w:rsid w:val="00E818D1"/>
    <w:rsid w:val="00EC03CE"/>
    <w:rsid w:val="00EC55AD"/>
    <w:rsid w:val="00EE2A6E"/>
    <w:rsid w:val="00EF3807"/>
    <w:rsid w:val="00F0540F"/>
    <w:rsid w:val="00F27CAE"/>
    <w:rsid w:val="00F50065"/>
    <w:rsid w:val="00F61D64"/>
    <w:rsid w:val="00F93250"/>
    <w:rsid w:val="00FB025A"/>
    <w:rsid w:val="00FB1B90"/>
    <w:rsid w:val="00FB62AD"/>
    <w:rsid w:val="00FB73D5"/>
    <w:rsid w:val="00F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488DB"/>
  <w15:chartTrackingRefBased/>
  <w15:docId w15:val="{009A1F38-2EFC-432F-A1EC-650A8C68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668"/>
    <w:pPr>
      <w:keepNext/>
      <w:keepLines/>
      <w:spacing w:before="240" w:after="0"/>
      <w:ind w:left="1440"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4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56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566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F5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4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542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4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647B64"/>
    <w:pPr>
      <w:spacing w:after="0" w:line="240" w:lineRule="auto"/>
      <w:ind w:left="1440" w:hanging="36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unhideWhenUsed/>
    <w:rsid w:val="00211E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211E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qFormat/>
    <w:rsid w:val="00211EF6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7E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7E45"/>
    <w:rPr>
      <w:rFonts w:ascii="Segoe UI" w:hAnsi="Segoe UI" w:cs="Segoe UI"/>
      <w:sz w:val="18"/>
      <w:szCs w:val="18"/>
    </w:rPr>
  </w:style>
  <w:style w:type="character" w:customStyle="1" w:styleId="st">
    <w:name w:val="st"/>
    <w:basedOn w:val="Fuentedeprrafopredeter"/>
    <w:qFormat/>
    <w:rsid w:val="00E70369"/>
  </w:style>
  <w:style w:type="character" w:customStyle="1" w:styleId="tgc">
    <w:name w:val="_tgc"/>
    <w:basedOn w:val="Fuentedeprrafopredeter"/>
    <w:qFormat/>
    <w:rsid w:val="00E70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liarosag/Metodo-de-diseno-de-nubes-privadas-con-soporte-para-IaaS-para-PyME/blob/main/Fase%202/Subfase%202.1%20Gestor/Documentos%20complementarios/RNF%20evaluaci%C3%B3n%20CMP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499C6-066F-434E-896F-809AF62C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10</Pages>
  <Words>1678</Words>
  <Characters>9229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198</cp:revision>
  <dcterms:created xsi:type="dcterms:W3CDTF">2019-06-02T19:13:00Z</dcterms:created>
  <dcterms:modified xsi:type="dcterms:W3CDTF">2021-03-19T03:59:00Z</dcterms:modified>
</cp:coreProperties>
</file>