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480" w:after="480"/>
        <w:ind w:left="0"/>
        <w:jc w:val="left"/>
        <w:rPr/>
      </w:pPr>
      <w:r>
        <w:rPr>
          <w:rFonts w:ascii="Arial" w:hAnsi="Arial" w:cs="Arial" w:eastAsia="等线"/>
          <w:b/>
          <w:sz w:val="52"/>
        </w:rPr>
        <w:t>如何养一只小猫</w:t>
      </w:r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小猫天真可爱，能给生活带来无尽欢乐，但饲养小猫是一项需要耐心、责任心和科学方法的长期任务。从接猫前的准备到日常照料、健康管理，每一个环节都关乎小猫的成长与健康。以下是详细的养猫指南，帮助你成为合格的“铲屎官”。</w:t>
      </w:r>
    </w:p>
    <w:p>
      <w:pPr>
        <w:pStyle w:val="Normal"/>
        <w:bidi w:val="0"/>
        <w:jc w:val="left"/>
        <w:rPr/>
      </w:pPr>
      <w:bookmarkStart w:id="0" w:name="heading_0"/>
      <w:r>
        <w:rPr>
          <w:rFonts w:ascii="Arial" w:hAnsi="Arial" w:cs="Arial" w:eastAsia="等线"/>
          <w:b/>
          <w:sz w:val="32"/>
        </w:rPr>
        <w:t>一、接猫前的准备工作</w:t>
      </w:r>
      <w:bookmarkEnd w:id="0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接小猫回家前，需提前布置好安全、舒适的生活环境，备好必备用品，让小猫能快速适应新家园。</w:t>
      </w:r>
    </w:p>
    <w:p>
      <w:pPr>
        <w:pStyle w:val="Normal"/>
        <w:bidi w:val="0"/>
        <w:jc w:val="left"/>
        <w:rPr/>
      </w:pPr>
      <w:bookmarkStart w:id="1" w:name="heading_1"/>
      <w:r>
        <w:rPr>
          <w:rFonts w:eastAsia="等线" w:cs="Arial" w:ascii="Arial" w:hAnsi="Arial"/>
          <w:b/>
          <w:sz w:val="30"/>
        </w:rPr>
        <w:t xml:space="preserve">1. </w:t>
      </w:r>
      <w:r>
        <w:rPr>
          <w:rFonts w:ascii="Arial" w:hAnsi="Arial" w:cs="Arial" w:eastAsia="等线"/>
          <w:b/>
          <w:sz w:val="30"/>
        </w:rPr>
        <w:t>环境布置</w:t>
      </w:r>
      <w:bookmarkEnd w:id="1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首先要为小猫划分专属活动区域，建议选择安静、温暖、远离厨房和阳台的角落（避免油烟、温差和坠落风险）。清理区域内的危险物品：收纳好电线（防止啃咬触电）、细小杂物（如纽扣、线团，避免误食）、有毒植物（如绿萝、百合、万年青，小猫误食可能中毒），关闭门窗和抽屉，防止小猫钻进去被困。可在区域内铺柔软的猫窝垫，提供温暖的休息空间，小猫喜欢蜷缩在隐蔽的地方，也可准备封闭式猫窝，增强其安全感。</w:t>
      </w:r>
    </w:p>
    <w:p>
      <w:pPr>
        <w:pStyle w:val="Normal"/>
        <w:bidi w:val="0"/>
        <w:jc w:val="left"/>
        <w:rPr/>
      </w:pPr>
      <w:bookmarkStart w:id="2" w:name="heading_2"/>
      <w:r>
        <w:rPr>
          <w:rFonts w:eastAsia="等线" w:cs="Arial" w:ascii="Arial" w:hAnsi="Arial"/>
          <w:b/>
          <w:sz w:val="30"/>
        </w:rPr>
        <w:t xml:space="preserve">2. </w:t>
      </w:r>
      <w:r>
        <w:rPr>
          <w:rFonts w:ascii="Arial" w:hAnsi="Arial" w:cs="Arial" w:eastAsia="等线"/>
          <w:b/>
          <w:sz w:val="30"/>
        </w:rPr>
        <w:t>必备用品清单</w:t>
      </w:r>
      <w:bookmarkEnd w:id="2"/>
    </w:p>
    <w:p>
      <w:pPr>
        <w:pStyle w:val="Normal"/>
        <w:numPr>
          <w:ilvl w:val="0"/>
          <w:numId w:val="1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b/>
          <w:sz w:val="22"/>
        </w:rPr>
        <w:t>饮食类</w:t>
      </w:r>
      <w:r>
        <w:rPr>
          <w:rFonts w:ascii="Arial" w:hAnsi="Arial" w:cs="Arial" w:eastAsia="等线"/>
          <w:sz w:val="22"/>
        </w:rPr>
        <w:t>：幼猫粮（选择无谷、高蛋白、低敏的优质幼猫粮，适合</w:t>
      </w:r>
      <w:r>
        <w:rPr>
          <w:rFonts w:eastAsia="等线" w:cs="Arial" w:ascii="Arial" w:hAnsi="Arial"/>
          <w:sz w:val="22"/>
        </w:rPr>
        <w:t>4-12</w:t>
      </w:r>
      <w:r>
        <w:rPr>
          <w:rFonts w:ascii="Arial" w:hAnsi="Arial" w:cs="Arial" w:eastAsia="等线"/>
          <w:sz w:val="22"/>
        </w:rPr>
        <w:t>月龄小猫的肠胃）、羊奶粉（若小猫未满</w:t>
      </w:r>
      <w:r>
        <w:rPr>
          <w:rFonts w:eastAsia="等线" w:cs="Arial" w:ascii="Arial" w:hAnsi="Arial"/>
          <w:sz w:val="22"/>
        </w:rPr>
        <w:t>2</w:t>
      </w:r>
      <w:r>
        <w:rPr>
          <w:rFonts w:ascii="Arial" w:hAnsi="Arial" w:cs="Arial" w:eastAsia="等线"/>
          <w:sz w:val="22"/>
        </w:rPr>
        <w:t>个月，需补充羊奶粉，严禁喂牛奶，小猫乳糖不耐受易腹泻）、食盆和水盆（选择陶瓷或不锈钢材质，不易滋生细菌，且防滑防打翻）。</w:t>
      </w:r>
    </w:p>
    <w:p>
      <w:pPr>
        <w:pStyle w:val="Normal"/>
        <w:numPr>
          <w:ilvl w:val="0"/>
          <w:numId w:val="2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b/>
          <w:sz w:val="22"/>
        </w:rPr>
        <w:t>如厕类</w:t>
      </w:r>
      <w:r>
        <w:rPr>
          <w:rFonts w:ascii="Arial" w:hAnsi="Arial" w:cs="Arial" w:eastAsia="等线"/>
          <w:sz w:val="22"/>
        </w:rPr>
        <w:t>：猫砂盆（选择半封闭式或开放式，幼猫建议选低矮款，方便进出）、猫砂（膨润土猫砂结团性好，幼猫易适应；豆腐猫砂可溶于水，清理方便，可根据需求选择）、猫砂铲（用于日常清理粪便和结团猫砂）。</w:t>
      </w:r>
    </w:p>
    <w:p>
      <w:pPr>
        <w:pStyle w:val="Normal"/>
        <w:numPr>
          <w:ilvl w:val="0"/>
          <w:numId w:val="3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b/>
          <w:sz w:val="22"/>
        </w:rPr>
        <w:t>护理类</w:t>
      </w:r>
      <w:r>
        <w:rPr>
          <w:rFonts w:ascii="Arial" w:hAnsi="Arial" w:cs="Arial" w:eastAsia="等线"/>
          <w:sz w:val="22"/>
        </w:rPr>
        <w:t>：猫梳（短毛猫用针梳，长毛猫用排梳，定期梳理毛发减少掉毛和毛球）、指甲剪（专用猫指甲剪，避免剪到血线）、宠物湿巾（清洁小猫眼角、爪子等部位）、猫抓板（满足小猫磨爪需求，防止抓挠家具）。</w:t>
      </w:r>
    </w:p>
    <w:p>
      <w:pPr>
        <w:pStyle w:val="Normal"/>
        <w:numPr>
          <w:ilvl w:val="0"/>
          <w:numId w:val="4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b/>
          <w:sz w:val="22"/>
        </w:rPr>
        <w:t>玩具类</w:t>
      </w:r>
      <w:r>
        <w:rPr>
          <w:rFonts w:ascii="Arial" w:hAnsi="Arial" w:cs="Arial" w:eastAsia="等线"/>
          <w:sz w:val="22"/>
        </w:rPr>
        <w:t>：逗猫棒、羽毛玩具、毛线球等，帮助小猫释放精力，增进与主人的互动，同时锻炼反应能力。</w:t>
      </w:r>
    </w:p>
    <w:p>
      <w:pPr>
        <w:pStyle w:val="Normal"/>
        <w:bidi w:val="0"/>
        <w:jc w:val="left"/>
        <w:rPr/>
      </w:pPr>
      <w:bookmarkStart w:id="3" w:name="heading_3"/>
      <w:r>
        <w:rPr>
          <w:rFonts w:ascii="Arial" w:hAnsi="Arial" w:cs="Arial" w:eastAsia="等线"/>
          <w:b/>
          <w:sz w:val="32"/>
        </w:rPr>
        <w:t>二、饮食照料：科学喂养，呵护肠胃</w:t>
      </w:r>
      <w:bookmarkEnd w:id="3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小猫肠胃娇嫩，消化系统尚未发育完善，饮食需遵循“少食多餐、营养均衡”的原则，不同年龄段的小猫喂养方式有所差异。</w:t>
      </w:r>
    </w:p>
    <w:p>
      <w:pPr>
        <w:pStyle w:val="Normal"/>
        <w:bidi w:val="0"/>
        <w:jc w:val="left"/>
        <w:rPr/>
      </w:pPr>
      <w:bookmarkStart w:id="4" w:name="heading_4"/>
      <w:r>
        <w:rPr>
          <w:rFonts w:eastAsia="等线" w:cs="Arial" w:ascii="Arial" w:hAnsi="Arial"/>
          <w:b/>
          <w:sz w:val="30"/>
        </w:rPr>
        <w:t xml:space="preserve">1. </w:t>
      </w:r>
      <w:r>
        <w:rPr>
          <w:rFonts w:ascii="Arial" w:hAnsi="Arial" w:cs="Arial" w:eastAsia="等线"/>
          <w:b/>
          <w:sz w:val="30"/>
        </w:rPr>
        <w:t>分龄喂养要点</w:t>
      </w:r>
      <w:bookmarkEnd w:id="4"/>
    </w:p>
    <w:p>
      <w:pPr>
        <w:pStyle w:val="Normal"/>
        <w:numPr>
          <w:ilvl w:val="0"/>
          <w:numId w:val="5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eastAsia="等线" w:cs="Arial" w:ascii="Arial" w:hAnsi="Arial"/>
          <w:b/>
          <w:sz w:val="22"/>
        </w:rPr>
        <w:t>0-2</w:t>
      </w:r>
      <w:r>
        <w:rPr>
          <w:rFonts w:ascii="Arial" w:hAnsi="Arial" w:cs="Arial" w:eastAsia="等线"/>
          <w:b/>
          <w:sz w:val="22"/>
        </w:rPr>
        <w:t>月龄</w:t>
      </w:r>
      <w:r>
        <w:rPr>
          <w:rFonts w:ascii="Arial" w:hAnsi="Arial" w:cs="Arial" w:eastAsia="等线"/>
          <w:sz w:val="22"/>
        </w:rPr>
        <w:t>：以羊奶粉为主，用温水冲泡（水温</w:t>
      </w:r>
      <w:r>
        <w:rPr>
          <w:rFonts w:eastAsia="等线" w:cs="Arial" w:ascii="Arial" w:hAnsi="Arial"/>
          <w:sz w:val="22"/>
        </w:rPr>
        <w:t>40℃</w:t>
      </w:r>
      <w:r>
        <w:rPr>
          <w:rFonts w:ascii="Arial" w:hAnsi="Arial" w:cs="Arial" w:eastAsia="等线"/>
          <w:sz w:val="22"/>
        </w:rPr>
        <w:t>左右，避免烫伤），每天喂养</w:t>
      </w:r>
      <w:r>
        <w:rPr>
          <w:rFonts w:eastAsia="等线" w:cs="Arial" w:ascii="Arial" w:hAnsi="Arial"/>
          <w:sz w:val="22"/>
        </w:rPr>
        <w:t>4-6</w:t>
      </w:r>
      <w:r>
        <w:rPr>
          <w:rFonts w:ascii="Arial" w:hAnsi="Arial" w:cs="Arial" w:eastAsia="等线"/>
          <w:sz w:val="22"/>
        </w:rPr>
        <w:t>次，每次用量根据小猫体重调整（一般每</w:t>
      </w:r>
      <w:r>
        <w:rPr>
          <w:rFonts w:eastAsia="等线" w:cs="Arial" w:ascii="Arial" w:hAnsi="Arial"/>
          <w:sz w:val="22"/>
        </w:rPr>
        <w:t>500</w:t>
      </w:r>
      <w:r>
        <w:rPr>
          <w:rFonts w:ascii="Arial" w:hAnsi="Arial" w:cs="Arial" w:eastAsia="等线"/>
          <w:sz w:val="22"/>
        </w:rPr>
        <w:t>克体重喂</w:t>
      </w:r>
      <w:r>
        <w:rPr>
          <w:rFonts w:eastAsia="等线" w:cs="Arial" w:ascii="Arial" w:hAnsi="Arial"/>
          <w:sz w:val="22"/>
        </w:rPr>
        <w:t>5-10</w:t>
      </w:r>
      <w:r>
        <w:rPr>
          <w:rFonts w:ascii="Arial" w:hAnsi="Arial" w:cs="Arial" w:eastAsia="等线"/>
          <w:sz w:val="22"/>
        </w:rPr>
        <w:t>毫升，具体参考奶粉说明）。可少量添加泡软的幼猫粮，帮助过渡。</w:t>
      </w:r>
    </w:p>
    <w:p>
      <w:pPr>
        <w:pStyle w:val="Normal"/>
        <w:numPr>
          <w:ilvl w:val="0"/>
          <w:numId w:val="6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eastAsia="等线" w:cs="Arial" w:ascii="Arial" w:hAnsi="Arial"/>
          <w:b/>
          <w:sz w:val="22"/>
        </w:rPr>
        <w:t>2-4</w:t>
      </w:r>
      <w:r>
        <w:rPr>
          <w:rFonts w:ascii="Arial" w:hAnsi="Arial" w:cs="Arial" w:eastAsia="等线"/>
          <w:b/>
          <w:sz w:val="22"/>
        </w:rPr>
        <w:t>月龄</w:t>
      </w:r>
      <w:r>
        <w:rPr>
          <w:rFonts w:ascii="Arial" w:hAnsi="Arial" w:cs="Arial" w:eastAsia="等线"/>
          <w:sz w:val="22"/>
        </w:rPr>
        <w:t>：逐渐减少羊奶粉比例，增加泡软的幼猫粮，每天喂养</w:t>
      </w:r>
      <w:r>
        <w:rPr>
          <w:rFonts w:eastAsia="等线" w:cs="Arial" w:ascii="Arial" w:hAnsi="Arial"/>
          <w:sz w:val="22"/>
        </w:rPr>
        <w:t>3-4</w:t>
      </w:r>
      <w:r>
        <w:rPr>
          <w:rFonts w:ascii="Arial" w:hAnsi="Arial" w:cs="Arial" w:eastAsia="等线"/>
          <w:sz w:val="22"/>
        </w:rPr>
        <w:t>次，每次让小猫吃到八分饱即可（观察小猫腹部微鼓，停止进食时就不要再喂）。</w:t>
      </w:r>
    </w:p>
    <w:p>
      <w:pPr>
        <w:pStyle w:val="Normal"/>
        <w:numPr>
          <w:ilvl w:val="0"/>
          <w:numId w:val="7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eastAsia="等线" w:cs="Arial" w:ascii="Arial" w:hAnsi="Arial"/>
          <w:b/>
          <w:sz w:val="22"/>
        </w:rPr>
        <w:t>4-12</w:t>
      </w:r>
      <w:r>
        <w:rPr>
          <w:rFonts w:ascii="Arial" w:hAnsi="Arial" w:cs="Arial" w:eastAsia="等线"/>
          <w:b/>
          <w:sz w:val="22"/>
        </w:rPr>
        <w:t>月龄</w:t>
      </w:r>
      <w:r>
        <w:rPr>
          <w:rFonts w:ascii="Arial" w:hAnsi="Arial" w:cs="Arial" w:eastAsia="等线"/>
          <w:sz w:val="22"/>
        </w:rPr>
        <w:t>：可喂干幼猫粮，每天喂养</w:t>
      </w:r>
      <w:r>
        <w:rPr>
          <w:rFonts w:eastAsia="等线" w:cs="Arial" w:ascii="Arial" w:hAnsi="Arial"/>
          <w:sz w:val="22"/>
        </w:rPr>
        <w:t>2-3</w:t>
      </w:r>
      <w:r>
        <w:rPr>
          <w:rFonts w:ascii="Arial" w:hAnsi="Arial" w:cs="Arial" w:eastAsia="等线"/>
          <w:sz w:val="22"/>
        </w:rPr>
        <w:t>次，保证充足的清水供应（每天更换新鲜清水，避免饮水变质）。期间可适当添加少量辅食，如煮熟的鸡胸肉、蛋黄（每周</w:t>
      </w:r>
      <w:r>
        <w:rPr>
          <w:rFonts w:eastAsia="等线" w:cs="Arial" w:ascii="Arial" w:hAnsi="Arial"/>
          <w:sz w:val="22"/>
        </w:rPr>
        <w:t>1-2</w:t>
      </w:r>
      <w:r>
        <w:rPr>
          <w:rFonts w:ascii="Arial" w:hAnsi="Arial" w:cs="Arial" w:eastAsia="等线"/>
          <w:sz w:val="22"/>
        </w:rPr>
        <w:t>次，补充蛋白质），严禁喂洋葱、大蒜、巧克力、葡萄等有毒食物。</w:t>
      </w:r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注意：更换猫粮时需循序渐进，将新猫粮与旧猫粮混合喂养，逐渐增加新猫粮比例，减少旧猫粮比例，过渡期为</w:t>
      </w:r>
      <w:r>
        <w:rPr>
          <w:rFonts w:eastAsia="等线" w:cs="Arial" w:ascii="Arial" w:hAnsi="Arial"/>
          <w:sz w:val="22"/>
        </w:rPr>
        <w:t>7</w:t>
      </w:r>
      <w:r>
        <w:rPr>
          <w:rFonts w:ascii="Arial" w:hAnsi="Arial" w:cs="Arial" w:eastAsia="等线"/>
          <w:sz w:val="22"/>
        </w:rPr>
        <w:t>天左右，避免突然换粮导致小猫腹泻。</w:t>
      </w:r>
    </w:p>
    <w:p>
      <w:pPr>
        <w:pStyle w:val="Normal"/>
        <w:bidi w:val="0"/>
        <w:jc w:val="left"/>
        <w:rPr/>
      </w:pPr>
      <w:bookmarkStart w:id="5" w:name="heading_5"/>
      <w:r>
        <w:rPr>
          <w:rFonts w:ascii="Arial" w:hAnsi="Arial" w:cs="Arial" w:eastAsia="等线"/>
          <w:b/>
          <w:sz w:val="32"/>
        </w:rPr>
        <w:t>三、日常护理：保持整洁，培养习惯</w:t>
      </w:r>
      <w:bookmarkEnd w:id="5"/>
    </w:p>
    <w:p>
      <w:pPr>
        <w:pStyle w:val="Normal"/>
        <w:bidi w:val="0"/>
        <w:jc w:val="left"/>
        <w:rPr/>
      </w:pPr>
      <w:bookmarkStart w:id="6" w:name="heading_6"/>
      <w:r>
        <w:rPr>
          <w:rFonts w:eastAsia="等线" w:cs="Arial" w:ascii="Arial" w:hAnsi="Arial"/>
          <w:b/>
          <w:sz w:val="30"/>
        </w:rPr>
        <w:t xml:space="preserve">1. </w:t>
      </w:r>
      <w:r>
        <w:rPr>
          <w:rFonts w:ascii="Arial" w:hAnsi="Arial" w:cs="Arial" w:eastAsia="等线"/>
          <w:b/>
          <w:sz w:val="30"/>
        </w:rPr>
        <w:t>如厕训练</w:t>
      </w:r>
      <w:bookmarkEnd w:id="6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小猫接回家后，可先将其放入猫砂盆，让它熟悉猫砂的触感和气味。若小猫在猫砂盆外排便，不要打骂它，需及时清理粪便，并用宠物除味剂消除气味（避免小猫再次在同一位置排便），同时将粪便放入猫砂盆，引导小猫前往。多数小猫天生会使用猫砂盆，耐心引导</w:t>
      </w:r>
      <w:r>
        <w:rPr>
          <w:rFonts w:eastAsia="等线" w:cs="Arial" w:ascii="Arial" w:hAnsi="Arial"/>
          <w:sz w:val="22"/>
        </w:rPr>
        <w:t>1-2</w:t>
      </w:r>
      <w:r>
        <w:rPr>
          <w:rFonts w:ascii="Arial" w:hAnsi="Arial" w:cs="Arial" w:eastAsia="等线"/>
          <w:sz w:val="22"/>
        </w:rPr>
        <w:t>天即可养成习惯。日常需每天清理猫砂盆内的粪便和结团，每周彻底清洗猫砂盆，更换新猫砂，保持猫砂盆干净，避免小猫因嫌弃脏污而拒绝使用。</w:t>
      </w:r>
    </w:p>
    <w:p>
      <w:pPr>
        <w:pStyle w:val="Normal"/>
        <w:bidi w:val="0"/>
        <w:jc w:val="left"/>
        <w:rPr/>
      </w:pPr>
      <w:bookmarkStart w:id="7" w:name="heading_7"/>
      <w:r>
        <w:rPr>
          <w:rFonts w:eastAsia="等线" w:cs="Arial" w:ascii="Arial" w:hAnsi="Arial"/>
          <w:b/>
          <w:sz w:val="30"/>
        </w:rPr>
        <w:t xml:space="preserve">2. </w:t>
      </w:r>
      <w:r>
        <w:rPr>
          <w:rFonts w:ascii="Arial" w:hAnsi="Arial" w:cs="Arial" w:eastAsia="等线"/>
          <w:b/>
          <w:sz w:val="30"/>
        </w:rPr>
        <w:t>毛发护理</w:t>
      </w:r>
      <w:bookmarkEnd w:id="7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短毛小猫每周梳理</w:t>
      </w:r>
      <w:r>
        <w:rPr>
          <w:rFonts w:eastAsia="等线" w:cs="Arial" w:ascii="Arial" w:hAnsi="Arial"/>
          <w:sz w:val="22"/>
        </w:rPr>
        <w:t>1-2</w:t>
      </w:r>
      <w:r>
        <w:rPr>
          <w:rFonts w:ascii="Arial" w:hAnsi="Arial" w:cs="Arial" w:eastAsia="等线"/>
          <w:sz w:val="22"/>
        </w:rPr>
        <w:t>次毛发，长毛小猫每天梳理</w:t>
      </w:r>
      <w:r>
        <w:rPr>
          <w:rFonts w:eastAsia="等线" w:cs="Arial" w:ascii="Arial" w:hAnsi="Arial"/>
          <w:sz w:val="22"/>
        </w:rPr>
        <w:t>1</w:t>
      </w:r>
      <w:r>
        <w:rPr>
          <w:rFonts w:ascii="Arial" w:hAnsi="Arial" w:cs="Arial" w:eastAsia="等线"/>
          <w:sz w:val="22"/>
        </w:rPr>
        <w:t>次，去除浮毛和灰尘，防止毛发打结，同时促进皮肤血液循环。梳理时动作要轻柔，避免拉扯毛发导致小猫不适。小猫一般会自行舔毛清洁身体，无需频繁洗澡，若毛发较脏，可每月洗</w:t>
      </w:r>
      <w:r>
        <w:rPr>
          <w:rFonts w:eastAsia="等线" w:cs="Arial" w:ascii="Arial" w:hAnsi="Arial"/>
          <w:sz w:val="22"/>
        </w:rPr>
        <w:t>1</w:t>
      </w:r>
      <w:r>
        <w:rPr>
          <w:rFonts w:ascii="Arial" w:hAnsi="Arial" w:cs="Arial" w:eastAsia="等线"/>
          <w:sz w:val="22"/>
        </w:rPr>
        <w:t>次澡，使用专用宠物沐浴露（稀释后使用），洗澡水温控制在</w:t>
      </w:r>
      <w:r>
        <w:rPr>
          <w:rFonts w:eastAsia="等线" w:cs="Arial" w:ascii="Arial" w:hAnsi="Arial"/>
          <w:sz w:val="22"/>
        </w:rPr>
        <w:t>38℃</w:t>
      </w:r>
      <w:r>
        <w:rPr>
          <w:rFonts w:ascii="Arial" w:hAnsi="Arial" w:cs="Arial" w:eastAsia="等线"/>
          <w:sz w:val="22"/>
        </w:rPr>
        <w:t>左右，洗完后立即用吹风机吹干（避免着凉），重点吹干毛发根部，防止滋生真菌。</w:t>
      </w:r>
    </w:p>
    <w:p>
      <w:pPr>
        <w:pStyle w:val="Normal"/>
        <w:bidi w:val="0"/>
        <w:jc w:val="left"/>
        <w:rPr/>
      </w:pPr>
      <w:bookmarkStart w:id="8" w:name="heading_8"/>
      <w:r>
        <w:rPr>
          <w:rFonts w:eastAsia="等线" w:cs="Arial" w:ascii="Arial" w:hAnsi="Arial"/>
          <w:b/>
          <w:sz w:val="30"/>
        </w:rPr>
        <w:t xml:space="preserve">3. </w:t>
      </w:r>
      <w:r>
        <w:rPr>
          <w:rFonts w:ascii="Arial" w:hAnsi="Arial" w:cs="Arial" w:eastAsia="等线"/>
          <w:b/>
          <w:sz w:val="30"/>
        </w:rPr>
        <w:t>指甲修剪与磨爪</w:t>
      </w:r>
      <w:bookmarkEnd w:id="8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每周检查</w:t>
      </w:r>
      <w:r>
        <w:rPr>
          <w:rFonts w:eastAsia="等线" w:cs="Arial" w:ascii="Arial" w:hAnsi="Arial"/>
          <w:sz w:val="22"/>
        </w:rPr>
        <w:t>1</w:t>
      </w:r>
      <w:r>
        <w:rPr>
          <w:rFonts w:ascii="Arial" w:hAnsi="Arial" w:cs="Arial" w:eastAsia="等线"/>
          <w:sz w:val="22"/>
        </w:rPr>
        <w:t>次小猫的指甲，若指甲过长，需及时修剪，修剪时只剪指甲尖端的透明部分，避开粉色血线（剪到血线会导致出血和疼痛）。同时，需为小猫准备猫抓板，引导它在抓板上磨爪，可在抓板上涂抹少量猫薄荷，吸引小猫注意力，避免小猫抓挠沙发、家具。若小猫抓挠家具，可轻轻制止，并将其引导至猫抓板旁，反复训练即可养成习惯。</w:t>
      </w:r>
    </w:p>
    <w:p>
      <w:pPr>
        <w:pStyle w:val="Normal"/>
        <w:bidi w:val="0"/>
        <w:jc w:val="left"/>
        <w:rPr/>
      </w:pPr>
      <w:bookmarkStart w:id="9" w:name="heading_9"/>
      <w:r>
        <w:rPr>
          <w:rFonts w:ascii="Arial" w:hAnsi="Arial" w:cs="Arial" w:eastAsia="等线"/>
          <w:b/>
          <w:sz w:val="32"/>
        </w:rPr>
        <w:t>四、健康管理：定期体检，预防疾病</w:t>
      </w:r>
      <w:bookmarkEnd w:id="9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小猫免疫力较弱，容易感染疾病，做好健康管理是饲养的关键，核心在于疫苗接种、驱虫和定期体检。</w:t>
      </w:r>
    </w:p>
    <w:p>
      <w:pPr>
        <w:pStyle w:val="Normal"/>
        <w:bidi w:val="0"/>
        <w:jc w:val="left"/>
        <w:rPr/>
      </w:pPr>
      <w:bookmarkStart w:id="10" w:name="heading_10"/>
      <w:r>
        <w:rPr>
          <w:rFonts w:eastAsia="等线" w:cs="Arial" w:ascii="Arial" w:hAnsi="Arial"/>
          <w:b/>
          <w:sz w:val="30"/>
        </w:rPr>
        <w:t xml:space="preserve">1. </w:t>
      </w:r>
      <w:r>
        <w:rPr>
          <w:rFonts w:ascii="Arial" w:hAnsi="Arial" w:cs="Arial" w:eastAsia="等线"/>
          <w:b/>
          <w:sz w:val="30"/>
        </w:rPr>
        <w:t>疫苗接种</w:t>
      </w:r>
      <w:bookmarkEnd w:id="10"/>
    </w:p>
    <w:p>
      <w:pPr>
        <w:pStyle w:val="Normal"/>
        <w:bidi w:val="0"/>
        <w:spacing w:lineRule="auto" w:line="288" w:before="120" w:after="120"/>
        <w:ind w:left="0"/>
        <w:jc w:val="center"/>
        <w:rPr/>
      </w:pPr>
      <w:r>
        <w:rPr>
          <w:rFonts w:ascii="Arial" w:hAnsi="Arial" w:cs="Arial" w:eastAsia="等线"/>
          <w:sz w:val="22"/>
        </w:rPr>
        <w:t>小猫出生后</w:t>
      </w:r>
      <w:r>
        <w:rPr>
          <w:rFonts w:eastAsia="等线" w:cs="Arial" w:ascii="Arial" w:hAnsi="Arial"/>
          <w:sz w:val="22"/>
        </w:rPr>
        <w:t>8-10</w:t>
      </w:r>
      <w:r>
        <w:rPr>
          <w:rFonts w:ascii="Arial" w:hAnsi="Arial" w:cs="Arial" w:eastAsia="等线"/>
          <w:sz w:val="22"/>
        </w:rPr>
        <w:t>周可接种第一针疫苗（核心疫苗为猫三联，预防猫瘟、猫鼻支、猫杯状病毒），间隔</w:t>
      </w:r>
      <w:r>
        <w:rPr>
          <w:rFonts w:eastAsia="等线" w:cs="Arial" w:ascii="Arial" w:hAnsi="Arial"/>
          <w:sz w:val="22"/>
        </w:rPr>
        <w:t>21</w:t>
      </w:r>
      <w:r>
        <w:rPr>
          <w:rFonts w:ascii="Arial" w:hAnsi="Arial" w:cs="Arial" w:eastAsia="等线"/>
          <w:sz w:val="22"/>
        </w:rPr>
        <w:t>天后接种第二针，满</w:t>
      </w:r>
      <w:r>
        <w:rPr>
          <w:rFonts w:eastAsia="等线" w:cs="Arial" w:ascii="Arial" w:hAnsi="Arial"/>
          <w:sz w:val="22"/>
        </w:rPr>
        <w:t>3</w:t>
      </w:r>
      <w:r>
        <w:rPr>
          <w:rFonts w:ascii="Arial" w:hAnsi="Arial" w:cs="Arial" w:eastAsia="等线"/>
          <w:sz w:val="22"/>
        </w:rPr>
        <w:t>月龄后接种狂犬疫苗（部分地区为强制接种），之后每年接种一次加强针（猫三联</w:t>
      </w:r>
      <w:r>
        <w:rPr>
          <w:rFonts w:eastAsia="等线" w:cs="Arial" w:ascii="Arial" w:hAnsi="Arial"/>
          <w:sz w:val="22"/>
        </w:rPr>
        <w:t>+</w:t>
      </w:r>
      <w:r>
        <w:rPr>
          <w:rFonts w:ascii="Arial" w:hAnsi="Arial" w:cs="Arial" w:eastAsia="等线"/>
          <w:sz w:val="22"/>
        </w:rPr>
        <w:t>狂犬疫苗），具体时间可遵循兽医建议。接种疫苗前，需确保小猫身体健康，无感冒、腹泻等症状，接种后观察</w:t>
      </w:r>
      <w:r>
        <w:rPr>
          <w:rFonts w:eastAsia="等线" w:cs="Arial" w:ascii="Arial" w:hAnsi="Arial"/>
          <w:sz w:val="22"/>
        </w:rPr>
        <w:t>24</w:t>
      </w:r>
      <w:r>
        <w:rPr>
          <w:rFonts w:ascii="Arial" w:hAnsi="Arial" w:cs="Arial" w:eastAsia="等线"/>
          <w:sz w:val="22"/>
        </w:rPr>
        <w:t>小时，若出现呕吐、腹泻、精神萎靡等异常，及时联系兽医。</w:t>
      </w:r>
    </w:p>
    <w:p>
      <w:pPr>
        <w:pStyle w:val="Normal"/>
        <w:bidi w:val="0"/>
        <w:jc w:val="left"/>
        <w:rPr/>
      </w:pPr>
      <w:bookmarkStart w:id="11" w:name="heading_11"/>
      <w:r>
        <w:rPr>
          <w:rFonts w:eastAsia="等线" w:cs="Arial" w:ascii="Arial" w:hAnsi="Arial"/>
          <w:b/>
          <w:sz w:val="30"/>
        </w:rPr>
        <w:t xml:space="preserve">2. </w:t>
      </w:r>
      <w:r>
        <w:rPr>
          <w:rFonts w:ascii="Arial" w:hAnsi="Arial" w:cs="Arial" w:eastAsia="等线"/>
          <w:b/>
          <w:sz w:val="30"/>
        </w:rPr>
        <w:t>体内外驱虫</w:t>
      </w:r>
      <w:bookmarkEnd w:id="11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体内驱虫：小猫满</w:t>
      </w:r>
      <w:r>
        <w:rPr>
          <w:rFonts w:eastAsia="等线" w:cs="Arial" w:ascii="Arial" w:hAnsi="Arial"/>
          <w:sz w:val="22"/>
        </w:rPr>
        <w:t>6</w:t>
      </w:r>
      <w:r>
        <w:rPr>
          <w:rFonts w:ascii="Arial" w:hAnsi="Arial" w:cs="Arial" w:eastAsia="等线"/>
          <w:sz w:val="22"/>
        </w:rPr>
        <w:t>周龄后可进行第一次体内驱虫，之后每</w:t>
      </w:r>
      <w:r>
        <w:rPr>
          <w:rFonts w:eastAsia="等线" w:cs="Arial" w:ascii="Arial" w:hAnsi="Arial"/>
          <w:sz w:val="22"/>
        </w:rPr>
        <w:t>2</w:t>
      </w:r>
      <w:r>
        <w:rPr>
          <w:rFonts w:ascii="Arial" w:hAnsi="Arial" w:cs="Arial" w:eastAsia="等线"/>
          <w:sz w:val="22"/>
        </w:rPr>
        <w:t>周驱虫一次，直到满</w:t>
      </w:r>
      <w:r>
        <w:rPr>
          <w:rFonts w:eastAsia="等线" w:cs="Arial" w:ascii="Arial" w:hAnsi="Arial"/>
          <w:sz w:val="22"/>
        </w:rPr>
        <w:t>3</w:t>
      </w:r>
      <w:r>
        <w:rPr>
          <w:rFonts w:ascii="Arial" w:hAnsi="Arial" w:cs="Arial" w:eastAsia="等线"/>
          <w:sz w:val="22"/>
        </w:rPr>
        <w:t>月龄，</w:t>
      </w:r>
      <w:r>
        <w:rPr>
          <w:rFonts w:eastAsia="等线" w:cs="Arial" w:ascii="Arial" w:hAnsi="Arial"/>
          <w:sz w:val="22"/>
        </w:rPr>
        <w:t>3</w:t>
      </w:r>
      <w:r>
        <w:rPr>
          <w:rFonts w:ascii="Arial" w:hAnsi="Arial" w:cs="Arial" w:eastAsia="等线"/>
          <w:sz w:val="22"/>
        </w:rPr>
        <w:t>月龄后每</w:t>
      </w:r>
      <w:r>
        <w:rPr>
          <w:rFonts w:eastAsia="等线" w:cs="Arial" w:ascii="Arial" w:hAnsi="Arial"/>
          <w:sz w:val="22"/>
        </w:rPr>
        <w:t>3</w:t>
      </w:r>
      <w:r>
        <w:rPr>
          <w:rFonts w:ascii="Arial" w:hAnsi="Arial" w:cs="Arial" w:eastAsia="等线"/>
          <w:sz w:val="22"/>
        </w:rPr>
        <w:t>个月驱虫一次。体外驱虫：满</w:t>
      </w:r>
      <w:r>
        <w:rPr>
          <w:rFonts w:eastAsia="等线" w:cs="Arial" w:ascii="Arial" w:hAnsi="Arial"/>
          <w:sz w:val="22"/>
        </w:rPr>
        <w:t>8</w:t>
      </w:r>
      <w:r>
        <w:rPr>
          <w:rFonts w:ascii="Arial" w:hAnsi="Arial" w:cs="Arial" w:eastAsia="等线"/>
          <w:sz w:val="22"/>
        </w:rPr>
        <w:t>周龄后可进行第一次体外驱虫，之后每月驱虫一次，若小猫长期室内饲养，可根据环境清洁度适当调整频率，但不建议超过</w:t>
      </w:r>
      <w:r>
        <w:rPr>
          <w:rFonts w:eastAsia="等线" w:cs="Arial" w:ascii="Arial" w:hAnsi="Arial"/>
          <w:sz w:val="22"/>
        </w:rPr>
        <w:t>3</w:t>
      </w:r>
      <w:r>
        <w:rPr>
          <w:rFonts w:ascii="Arial" w:hAnsi="Arial" w:cs="Arial" w:eastAsia="等线"/>
          <w:sz w:val="22"/>
        </w:rPr>
        <w:t>个月。驱虫药需选择幼猫专用款，严格按照体重控制用量，避免过量中毒，驱虫后观察小猫是否有呕吐、腹泻等不适，如有异常及时就医。</w:t>
      </w:r>
    </w:p>
    <w:p>
      <w:pPr>
        <w:pStyle w:val="Normal"/>
        <w:bidi w:val="0"/>
        <w:jc w:val="left"/>
        <w:rPr/>
      </w:pPr>
      <w:bookmarkStart w:id="12" w:name="heading_12"/>
      <w:r>
        <w:rPr>
          <w:rFonts w:eastAsia="等线" w:cs="Arial" w:ascii="Arial" w:hAnsi="Arial"/>
          <w:b/>
          <w:sz w:val="30"/>
        </w:rPr>
        <w:t xml:space="preserve">3. </w:t>
      </w:r>
      <w:r>
        <w:rPr>
          <w:rFonts w:ascii="Arial" w:hAnsi="Arial" w:cs="Arial" w:eastAsia="等线"/>
          <w:b/>
          <w:sz w:val="30"/>
        </w:rPr>
        <w:t>日常健康观察与体检</w:t>
      </w:r>
      <w:bookmarkEnd w:id="12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每天观察小猫的精神状态、食欲、排便情况：精神状态良好的小猫活泼好动，眼神明亮；食欲稳定，不挑食；粪便呈条状，颜色为棕色（若出</w:t>
      </w:r>
      <w:hyperlink r:id="rId2">
        <w:r>
          <w:rPr>
            <w:rStyle w:val="ListLabel1"/>
            <w:rFonts w:ascii="Arial" w:hAnsi="Arial" w:cs="Arial" w:eastAsia="等线"/>
            <w:color w:val="3370FF"/>
            <w:sz w:val="22"/>
          </w:rPr>
          <w:t>现腹泻、便秘、粪便带血，或精神萎靡、食欲废绝，需及时就医）。建议每年带小猫进行一次全面体检</w:t>
        </w:r>
      </w:hyperlink>
      <w:r>
        <w:rPr>
          <w:rFonts w:ascii="Arial" w:hAnsi="Arial" w:cs="Arial" w:eastAsia="等线"/>
          <w:sz w:val="22"/>
        </w:rPr>
        <w:t>，包括血常规、生化检查、传染病筛查等，及时发现潜在健康问题，做到早预防、早治疗。</w:t>
      </w:r>
    </w:p>
    <w:p>
      <w:pPr>
        <w:pStyle w:val="Normal"/>
        <w:bidi w:val="0"/>
        <w:jc w:val="left"/>
        <w:rPr/>
      </w:pPr>
      <w:bookmarkStart w:id="13" w:name="heading_13"/>
      <w:r>
        <w:rPr>
          <w:rFonts w:ascii="Arial" w:hAnsi="Arial" w:cs="Arial" w:eastAsia="等线"/>
          <w:b/>
          <w:sz w:val="32"/>
        </w:rPr>
        <w:t>五、行为引导与互动：建立亲密关系</w:t>
      </w:r>
      <w:bookmarkEnd w:id="13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小猫活泼好动，好奇心强，适当的互动和行为引导，能帮助小猫养成良好习惯，同时增进与主人的感情。</w:t>
      </w:r>
    </w:p>
    <w:p>
      <w:pPr>
        <w:pStyle w:val="Normal"/>
        <w:bidi w:val="0"/>
        <w:jc w:val="left"/>
        <w:rPr/>
      </w:pPr>
      <w:bookmarkStart w:id="14" w:name="heading_14"/>
      <w:r>
        <w:rPr>
          <w:rFonts w:eastAsia="等线" w:cs="Arial" w:ascii="Arial" w:hAnsi="Arial"/>
          <w:b/>
          <w:sz w:val="30"/>
        </w:rPr>
        <w:t xml:space="preserve">1. </w:t>
      </w:r>
      <w:r>
        <w:rPr>
          <w:rFonts w:ascii="Arial" w:hAnsi="Arial" w:cs="Arial" w:eastAsia="等线"/>
          <w:b/>
          <w:sz w:val="30"/>
        </w:rPr>
        <w:t>互动陪伴</w:t>
      </w:r>
      <w:bookmarkEnd w:id="14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每天抽出</w:t>
      </w:r>
      <w:r>
        <w:rPr>
          <w:rFonts w:eastAsia="等线" w:cs="Arial" w:ascii="Arial" w:hAnsi="Arial"/>
          <w:sz w:val="22"/>
        </w:rPr>
        <w:t>15-30</w:t>
      </w:r>
      <w:r>
        <w:rPr>
          <w:rFonts w:ascii="Arial" w:hAnsi="Arial" w:cs="Arial" w:eastAsia="等线"/>
          <w:sz w:val="22"/>
        </w:rPr>
        <w:t>分</w:t>
      </w:r>
      <w:r>
        <w:rPr>
          <w:rFonts w:ascii="Arial" w:hAnsi="Arial" w:cs="Arial" w:eastAsia="等线"/>
          <w:b/>
          <w:sz w:val="22"/>
        </w:rPr>
        <w:t>钟陪伴小猫玩耍，用逗猫棒、激光笔等玩具与它互动，避免用手直接逗弄（防止小猫养成咬人手的习惯）。玩耍后</w:t>
      </w:r>
      <w:r>
        <w:rPr>
          <w:rFonts w:ascii="Arial" w:hAnsi="Arial" w:cs="Arial" w:eastAsia="等线"/>
          <w:sz w:val="22"/>
        </w:rPr>
        <w:t>可给小猫少量</w:t>
      </w:r>
      <w:r>
        <w:rPr>
          <w:rFonts w:ascii="Arial" w:hAnsi="Arial" w:cs="Arial" w:eastAsia="等线"/>
          <w:sz w:val="22"/>
          <w:shd w:fill="FFF67A" w:val="clear"/>
        </w:rPr>
        <w:t>零食奖励，强化积极行为。同时，多抚摸小猫的头部、背部，让它感受到主人的关爱，建立信</w:t>
      </w:r>
      <w:r>
        <w:rPr>
          <w:rFonts w:ascii="Arial" w:hAnsi="Arial" w:cs="Arial" w:eastAsia="等线"/>
          <w:sz w:val="22"/>
        </w:rPr>
        <w:t>任关系。</w:t>
      </w:r>
    </w:p>
    <w:p>
      <w:pPr>
        <w:pStyle w:val="Normal"/>
        <w:bidi w:val="0"/>
        <w:spacing w:lineRule="auto" w:line="288" w:before="120" w:after="120"/>
        <w:ind w:left="0"/>
        <w:jc w:val="center"/>
        <w:rPr/>
      </w:pPr>
      <w:r>
        <w:rPr/>
        <w:drawing>
          <wp:inline distT="0" distB="0" distL="0" distR="0">
            <wp:extent cx="5257800" cy="4181475"/>
            <wp:effectExtent l="0" t="0" r="0" b="0"/>
            <wp:docPr id="1" name="Drawing 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15" w:name="heading_15"/>
      <w:r>
        <w:rPr>
          <w:rFonts w:eastAsia="等线" w:cs="Arial" w:ascii="Arial" w:hAnsi="Arial"/>
          <w:b/>
          <w:sz w:val="30"/>
        </w:rPr>
        <w:t xml:space="preserve">2. </w:t>
      </w:r>
      <w:r>
        <w:rPr>
          <w:rFonts w:ascii="Arial" w:hAnsi="Arial" w:cs="Arial" w:eastAsia="等线"/>
          <w:b/>
          <w:sz w:val="30"/>
        </w:rPr>
        <w:t>行为纠正</w:t>
      </w:r>
      <w:bookmarkEnd w:id="15"/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若小猫出现咬东西、抓挠人等不良行为，不要打骂（打骂会让小猫产生恐惧心理，反而加剧不良行为），可轻轻按住小猫的后颈，制止其行为，同时用玩具转移注意力。例如，小猫咬手时，立即停止互动，将玩具递给它，让它明白咬玩具是允许的，咬人手是不被接受的。</w:t>
      </w:r>
    </w:p>
    <w:p>
      <w:pPr>
        <w:pStyle w:val="Normal"/>
        <w:bidi w:val="0"/>
        <w:jc w:val="left"/>
        <w:rPr/>
      </w:pPr>
      <w:bookmarkStart w:id="16" w:name="heading_16"/>
      <w:r>
        <w:rPr>
          <w:rFonts w:ascii="Arial" w:hAnsi="Arial" w:cs="Arial" w:eastAsia="等线"/>
          <w:b/>
          <w:sz w:val="32"/>
        </w:rPr>
        <w:t>六、注意事项</w:t>
      </w:r>
      <w:bookmarkEnd w:id="16"/>
    </w:p>
    <w:p>
      <w:pPr>
        <w:pStyle w:val="Normal"/>
        <w:numPr>
          <w:ilvl w:val="0"/>
          <w:numId w:val="8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sz w:val="22"/>
        </w:rPr>
        <w:t>小猫接回家后，建议先隔离饲养</w:t>
      </w:r>
      <w:r>
        <w:rPr>
          <w:rFonts w:eastAsia="等线" w:cs="Arial" w:ascii="Arial" w:hAnsi="Arial"/>
          <w:sz w:val="22"/>
        </w:rPr>
        <w:t>1-2</w:t>
      </w:r>
      <w:r>
        <w:rPr>
          <w:rFonts w:ascii="Arial" w:hAnsi="Arial" w:cs="Arial" w:eastAsia="等线"/>
          <w:sz w:val="22"/>
        </w:rPr>
        <w:t>周，观察是否有传染病症状，同时让它逐步适应新环境，再与家中其他宠物（若有）接触。</w:t>
      </w:r>
    </w:p>
    <w:p>
      <w:pPr>
        <w:pStyle w:val="Normal"/>
        <w:numPr>
          <w:ilvl w:val="0"/>
          <w:numId w:val="9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sz w:val="22"/>
        </w:rPr>
        <w:t>保持室内温度适宜，避免小猫受凉（尤其是幼猫，适宜温度为</w:t>
      </w:r>
      <w:r>
        <w:rPr>
          <w:rFonts w:eastAsia="等线" w:cs="Arial" w:ascii="Arial" w:hAnsi="Arial"/>
          <w:sz w:val="22"/>
        </w:rPr>
        <w:t>22-26℃</w:t>
      </w:r>
      <w:r>
        <w:rPr>
          <w:rFonts w:ascii="Arial" w:hAnsi="Arial" w:cs="Arial" w:eastAsia="等线"/>
          <w:sz w:val="22"/>
        </w:rPr>
        <w:t>），冬季可在猫窝旁放置暖水袋（包裹毛巾，防止烫伤），夏季避免阳光直射。</w:t>
      </w:r>
    </w:p>
    <w:p>
      <w:pPr>
        <w:pStyle w:val="Normal"/>
        <w:numPr>
          <w:ilvl w:val="0"/>
          <w:numId w:val="10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sz w:val="22"/>
        </w:rPr>
        <w:t>不要给小猫佩戴项圈（尤其是带铃铛的项圈），可能会缠绕颈部导致窒息，也会影响小猫的听力。</w:t>
      </w:r>
    </w:p>
    <w:p>
      <w:pPr>
        <w:pStyle w:val="Normal"/>
        <w:numPr>
          <w:ilvl w:val="0"/>
          <w:numId w:val="11"/>
        </w:numPr>
        <w:bidi w:val="0"/>
        <w:spacing w:lineRule="auto" w:line="288" w:before="120" w:after="120"/>
        <w:ind w:hanging="360" w:left="0"/>
        <w:jc w:val="left"/>
        <w:rPr/>
      </w:pPr>
      <w:r>
        <w:rPr>
          <w:rFonts w:ascii="Arial" w:hAnsi="Arial" w:cs="Arial" w:eastAsia="等线"/>
          <w:sz w:val="22"/>
        </w:rPr>
        <w:t>饲养过程中要耐心，小猫如同小孩，需要时间适应和学习，不要因一时的调皮而放弃，给予足够的关爱和陪伴，小猫会成为你最忠实的伙伴。</w:t>
      </w:r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ascii="Arial" w:hAnsi="Arial" w:cs="Arial" w:eastAsia="等线"/>
          <w:sz w:val="22"/>
        </w:rPr>
        <w:t>养小猫不仅是一份乐趣，更是一份责任。遵循科学的饲养方法，用心照料，小猫就能健康快乐地成长，用陪伴治愈你的每一天。</w:t>
      </w:r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/>
      </w:r>
    </w:p>
    <w:p>
      <w:pPr>
        <w:pStyle w:val="Normal"/>
        <w:bidi w:val="0"/>
        <w:spacing w:lineRule="auto" w:line="288" w:before="120" w:after="120"/>
        <w:ind w:left="0"/>
        <w:jc w:val="left"/>
        <w:rPr/>
      </w:pPr>
      <w:r>
        <w:rPr>
          <w:rFonts w:eastAsia="等线" w:cs="Arial" w:ascii="Arial" w:hAnsi="Arial"/>
          <w:sz w:val="22"/>
        </w:rPr>
        <w:t>|</w:t>
      </w:r>
      <w:r>
        <w:rPr>
          <w:rFonts w:ascii="Arial" w:hAnsi="Arial" w:cs="Arial" w:eastAsia="等线"/>
          <w:sz w:val="22"/>
        </w:rPr>
        <w:t xml:space="preserve">（注：文档部分内容可能由 </w:t>
      </w:r>
      <w:r>
        <w:rPr>
          <w:rFonts w:eastAsia="等线" w:cs="Arial" w:ascii="Arial" w:hAnsi="Arial"/>
          <w:sz w:val="22"/>
        </w:rPr>
        <w:t xml:space="preserve">AI </w:t>
      </w:r>
      <w:r>
        <w:rPr>
          <w:rFonts w:ascii="Arial" w:hAnsi="Arial" w:cs="Arial" w:eastAsia="等线"/>
          <w:sz w:val="22"/>
        </w:rPr>
        <w:t>生成</w:t>
      </w:r>
      <w:r>
        <w:rPr>
          <w:rFonts w:eastAsia="等线" w:cs="Arial" w:ascii="Arial" w:hAnsi="Arial"/>
          <w:sz w:val="22"/>
        </w:rPr>
        <w:t>)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Songti SC" w:cs="Arial Unicode MS"/>
      <w:color w:val="auto"/>
      <w:kern w:val="2"/>
      <w:sz w:val="22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baiudu.com/" TargetMode="External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LibreOffice/24.2.4.2$MacOSX_AARCH64 LibreOffice_project/51a6219feb6075d9a4c46691dcfe0cd9c4fff3c2</Application>
  <AppVersion>15.0000</AppVersion>
  <Pages>2</Pages>
  <Words>2830</Words>
  <Characters>2900</Characters>
  <CharactersWithSpaces>2913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2026-01-28T13:12:45Z</dcterms:created>
  <dc:creator>Apache POI</dc:creator>
  <dc:description/>
  <dc:language>en-US</dc:language>
  <cp:lastModifiedBy/>
  <cp:revision>0</cp:revision>
  <dc:subject/>
  <dc:title/>
</cp:coreProperties>
</file>