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 w:rsidR="00034CB2">
        <w:rPr>
          <w:rFonts w:hint="eastAsia"/>
        </w:rPr>
        <w:t>B</w:t>
      </w:r>
      <w:r w:rsidR="00872030">
        <w:rPr>
          <w:rFonts w:hint="eastAsia"/>
        </w:rPr>
        <w:t>，</w:t>
      </w:r>
      <w:r w:rsidR="00872030">
        <w:rPr>
          <w:rFonts w:hint="eastAsia"/>
        </w:rPr>
        <w:t>A</w:t>
      </w:r>
      <w:r w:rsidR="00872030">
        <w:rPr>
          <w:rFonts w:hint="eastAsia"/>
        </w:rPr>
        <w:t>卷</w:t>
      </w:r>
      <w:r w:rsidR="00E41438">
        <w:rPr>
          <w:rFonts w:hint="eastAsia"/>
        </w:rPr>
        <w:t>参考答案</w:t>
      </w:r>
    </w:p>
    <w:p w:rsidR="00D71F94" w:rsidRDefault="00D71F94" w:rsidP="00D71F94">
      <w:pPr>
        <w:spacing w:line="220" w:lineRule="atLeast"/>
        <w:jc w:val="center"/>
      </w:pPr>
      <w:r>
        <w:rPr>
          <w:rFonts w:hint="eastAsia"/>
        </w:rPr>
        <w:t>（</w:t>
      </w:r>
      <w:r w:rsidR="00034CB2">
        <w:rPr>
          <w:rFonts w:ascii="宋体" w:hAnsi="宋体" w:hint="eastAsia"/>
          <w:b/>
          <w:sz w:val="28"/>
          <w:szCs w:val="28"/>
        </w:rPr>
        <w:t>123141-2</w:t>
      </w:r>
      <w:r w:rsidR="00034CB2">
        <w:rPr>
          <w:rFonts w:ascii="宋体" w:hAnsi="宋体" w:hint="eastAsia"/>
          <w:b/>
          <w:sz w:val="28"/>
          <w:szCs w:val="28"/>
        </w:rPr>
        <w:t>，</w:t>
      </w:r>
      <w:r w:rsidR="00034CB2">
        <w:rPr>
          <w:rFonts w:ascii="宋体" w:hAnsi="宋体" w:hint="eastAsia"/>
          <w:b/>
          <w:sz w:val="28"/>
          <w:szCs w:val="28"/>
        </w:rPr>
        <w:t>191131-4,192131-2</w:t>
      </w:r>
      <w:r>
        <w:rPr>
          <w:rFonts w:hint="eastAsia"/>
        </w:rPr>
        <w:t>）</w:t>
      </w:r>
    </w:p>
    <w:p w:rsidR="004358AB" w:rsidRDefault="00385A13" w:rsidP="00385A13">
      <w:pPr>
        <w:spacing w:line="220" w:lineRule="atLeast"/>
      </w:pPr>
      <w:r>
        <w:rPr>
          <w:rFonts w:hint="eastAsia"/>
        </w:rPr>
        <w:t>一、</w:t>
      </w:r>
      <w:r w:rsidR="00D0718A">
        <w:rPr>
          <w:rFonts w:hint="eastAsia"/>
        </w:rPr>
        <w:t>名词解释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5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4B39D4" w:rsidP="004B39D4">
      <w:r>
        <w:rPr>
          <w:rFonts w:hint="eastAsia"/>
        </w:rPr>
        <w:t xml:space="preserve">1. </w:t>
      </w:r>
      <w:r>
        <w:t>抽象</w:t>
      </w:r>
      <w:proofErr w:type="gramStart"/>
      <w:r>
        <w:t>类往往</w:t>
      </w:r>
      <w:proofErr w:type="gramEnd"/>
      <w:r>
        <w:t>用来表征对问题领域进行分析、设计中得出的抽象概念，是对一系列看上去不同，但是本质上相同的具体概念的抽象</w:t>
      </w:r>
      <w:r>
        <w:rPr>
          <w:rFonts w:hint="eastAsia"/>
        </w:rPr>
        <w:t>，</w:t>
      </w:r>
      <w:r>
        <w:t>在</w:t>
      </w:r>
      <w:r>
        <w:t>java</w:t>
      </w:r>
      <w:r>
        <w:t>中，含有抽象方法的</w:t>
      </w:r>
      <w:proofErr w:type="gramStart"/>
      <w:r>
        <w:t>类称为</w:t>
      </w:r>
      <w:proofErr w:type="gramEnd"/>
      <w:r>
        <w:t>抽象类，同样不能生成对象。</w:t>
      </w:r>
    </w:p>
    <w:p w:rsidR="00D0718A" w:rsidRDefault="004B39D4" w:rsidP="004B39D4">
      <w:r>
        <w:rPr>
          <w:rFonts w:hint="eastAsia"/>
        </w:rPr>
        <w:t>2.</w:t>
      </w:r>
      <w:r w:rsidRPr="004B39D4">
        <w:t xml:space="preserve"> </w:t>
      </w:r>
      <w:r>
        <w:t>类方法：简单地说就是直接可以用类名调用的方法，也就是被关键字</w:t>
      </w:r>
      <w:r>
        <w:t>static</w:t>
      </w:r>
      <w:r>
        <w:t>修饰的方法，它不需要创建类的对象来调用该方法。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3.</w:t>
      </w:r>
      <w:r>
        <w:rPr>
          <w:color w:val="333333"/>
        </w:rPr>
        <w:t>接口（</w:t>
      </w:r>
      <w:r>
        <w:rPr>
          <w:color w:val="333333"/>
        </w:rPr>
        <w:t>interface</w:t>
      </w:r>
      <w:r>
        <w:rPr>
          <w:color w:val="333333"/>
        </w:rPr>
        <w:t>）是抽象类的变体。在接口中，所有方法都是抽象的。多继承性可通过实现这样的接口而获得。接口中的所有方法都是抽象的，没有一个有程序体。接口只可以定义</w:t>
      </w:r>
      <w:r>
        <w:rPr>
          <w:color w:val="333333"/>
        </w:rPr>
        <w:t>static final</w:t>
      </w:r>
      <w:r>
        <w:rPr>
          <w:color w:val="333333"/>
        </w:rPr>
        <w:t>成员变量。接口的实现与子类相似，除了该实现类不能从接口定义中继承行为。当</w:t>
      </w:r>
      <w:proofErr w:type="gramStart"/>
      <w:r>
        <w:rPr>
          <w:color w:val="333333"/>
        </w:rPr>
        <w:t>类实现</w:t>
      </w:r>
      <w:proofErr w:type="gramEnd"/>
      <w:r>
        <w:rPr>
          <w:color w:val="333333"/>
        </w:rPr>
        <w:t>特殊接口时，它定义（即将程序体给予）所有这种接口的方法。</w:t>
      </w:r>
    </w:p>
    <w:p w:rsidR="004B39D4" w:rsidRDefault="004B39D4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套接字：</w:t>
      </w:r>
      <w:r w:rsidRPr="004B39D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源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地址和目的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</w:t>
      </w:r>
      <w:proofErr w:type="gramStart"/>
      <w:r>
        <w:rPr>
          <w:rFonts w:ascii="Arial" w:hAnsi="Arial" w:cs="Arial"/>
          <w:color w:val="333333"/>
        </w:rPr>
        <w:t>以及源</w:t>
      </w:r>
      <w:proofErr w:type="gramEnd"/>
      <w:r>
        <w:rPr>
          <w:rFonts w:ascii="Arial" w:hAnsi="Arial" w:cs="Arial"/>
          <w:color w:val="333333"/>
        </w:rPr>
        <w:t>端口号和目的端口号的组合称为</w:t>
      </w:r>
      <w:r>
        <w:rPr>
          <w:rStyle w:val="a6"/>
          <w:rFonts w:ascii="Arial" w:hAnsi="Arial" w:cs="Arial"/>
        </w:rPr>
        <w:t>套接字</w:t>
      </w:r>
      <w:r>
        <w:rPr>
          <w:rFonts w:ascii="Arial" w:hAnsi="Arial" w:cs="Arial"/>
          <w:color w:val="333333"/>
        </w:rPr>
        <w:t>。其用于标识客户端请求的服务器和服务。</w:t>
      </w:r>
    </w:p>
    <w:p w:rsidR="004B39D4" w:rsidRDefault="00385A13" w:rsidP="004B39D4">
      <w:pPr>
        <w:spacing w:after="0"/>
        <w:rPr>
          <w:color w:val="333333"/>
        </w:rPr>
      </w:pPr>
      <w:r>
        <w:rPr>
          <w:rFonts w:hint="eastAsia"/>
          <w:color w:val="333333"/>
        </w:rPr>
        <w:t>5.</w:t>
      </w:r>
      <w:r w:rsidRPr="00385A13">
        <w:rPr>
          <w:rFonts w:hint="eastAsia"/>
          <w:color w:val="333333"/>
        </w:rPr>
        <w:t>向量</w:t>
      </w:r>
      <w:r w:rsidRPr="00385A13">
        <w:rPr>
          <w:rFonts w:hint="eastAsia"/>
          <w:color w:val="333333"/>
        </w:rPr>
        <w:t>(Vector)</w:t>
      </w:r>
      <w:r w:rsidRPr="00385A13">
        <w:rPr>
          <w:rFonts w:hint="eastAsia"/>
          <w:color w:val="333333"/>
        </w:rPr>
        <w:t>是</w:t>
      </w:r>
      <w:proofErr w:type="spellStart"/>
      <w:r w:rsidRPr="00385A13">
        <w:rPr>
          <w:rFonts w:hint="eastAsia"/>
          <w:color w:val="333333"/>
        </w:rPr>
        <w:t>java.util</w:t>
      </w:r>
      <w:proofErr w:type="spellEnd"/>
      <w:proofErr w:type="gramStart"/>
      <w:r w:rsidRPr="00385A13">
        <w:rPr>
          <w:rFonts w:hint="eastAsia"/>
          <w:color w:val="333333"/>
        </w:rPr>
        <w:t>类包提供</w:t>
      </w:r>
      <w:proofErr w:type="gramEnd"/>
      <w:r w:rsidRPr="00385A13">
        <w:rPr>
          <w:rFonts w:hint="eastAsia"/>
          <w:color w:val="333333"/>
        </w:rPr>
        <w:t>的一个工具类。它是允许不同类型元素共存的变长数组</w:t>
      </w:r>
      <w:r w:rsidRPr="00385A13">
        <w:rPr>
          <w:rFonts w:hint="eastAsia"/>
          <w:color w:val="333333"/>
        </w:rPr>
        <w:t>,Vector</w:t>
      </w:r>
      <w:r w:rsidRPr="00385A13">
        <w:rPr>
          <w:rFonts w:hint="eastAsia"/>
          <w:color w:val="333333"/>
        </w:rPr>
        <w:t>实现了变长数组。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二、</w:t>
      </w:r>
      <w:r w:rsidR="00D0718A">
        <w:rPr>
          <w:rFonts w:hint="eastAsia"/>
        </w:rPr>
        <w:t>单选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>
        <w:rPr>
          <w:rFonts w:ascii="宋体" w:hAnsi="宋体" w:hint="eastAsia"/>
          <w:b/>
          <w:szCs w:val="21"/>
        </w:rPr>
        <w:t>1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385A13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D0718A">
        <w:rPr>
          <w:rFonts w:hint="eastAsia"/>
        </w:rPr>
        <w:t>1-</w:t>
      </w:r>
      <w:r>
        <w:rPr>
          <w:rFonts w:hint="eastAsia"/>
        </w:rPr>
        <w:t>0</w:t>
      </w:r>
      <w:r w:rsidR="00D0718A">
        <w:rPr>
          <w:rFonts w:hint="eastAsia"/>
        </w:rPr>
        <w:t>5</w:t>
      </w:r>
      <w:r w:rsidR="00D0718A">
        <w:rPr>
          <w:rFonts w:hint="eastAsia"/>
        </w:rPr>
        <w:t>：</w:t>
      </w:r>
      <w:r w:rsidR="00D0718A">
        <w:rPr>
          <w:rFonts w:hint="eastAsia"/>
        </w:rPr>
        <w:t xml:space="preserve"> </w:t>
      </w:r>
      <w:r>
        <w:rPr>
          <w:rFonts w:hint="eastAsia"/>
        </w:rPr>
        <w:t>ADCDD</w:t>
      </w:r>
      <w:r w:rsidR="00D0718A">
        <w:rPr>
          <w:rFonts w:hint="eastAsia"/>
        </w:rPr>
        <w:t xml:space="preserve">          </w:t>
      </w:r>
      <w:r>
        <w:rPr>
          <w:rFonts w:hint="eastAsia"/>
        </w:rPr>
        <w:t>0</w:t>
      </w:r>
      <w:r w:rsidR="00D0718A">
        <w:rPr>
          <w:rFonts w:hint="eastAsia"/>
        </w:rPr>
        <w:t>6-10</w:t>
      </w:r>
      <w:r w:rsidR="00D0718A">
        <w:rPr>
          <w:rFonts w:hint="eastAsia"/>
        </w:rPr>
        <w:t>：</w:t>
      </w:r>
      <w:r>
        <w:rPr>
          <w:rFonts w:hint="eastAsia"/>
        </w:rPr>
        <w:t>CCADA</w:t>
      </w:r>
    </w:p>
    <w:p w:rsidR="00D0718A" w:rsidRDefault="00D0718A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11-15</w:t>
      </w:r>
      <w:r>
        <w:rPr>
          <w:rFonts w:hint="eastAsia"/>
        </w:rPr>
        <w:t>：</w:t>
      </w:r>
      <w:r w:rsidR="00385A13">
        <w:rPr>
          <w:rFonts w:hint="eastAsia"/>
        </w:rPr>
        <w:t>CDADB</w:t>
      </w:r>
      <w:r>
        <w:rPr>
          <w:rFonts w:hint="eastAsia"/>
        </w:rPr>
        <w:t xml:space="preserve">     </w:t>
      </w:r>
      <w:r w:rsidR="00385A13">
        <w:rPr>
          <w:rFonts w:hint="eastAsia"/>
        </w:rPr>
        <w:t xml:space="preserve">   </w:t>
      </w:r>
      <w:r>
        <w:rPr>
          <w:rFonts w:hint="eastAsia"/>
        </w:rPr>
        <w:t xml:space="preserve">  16-20</w:t>
      </w:r>
      <w:r>
        <w:rPr>
          <w:rFonts w:hint="eastAsia"/>
        </w:rPr>
        <w:t>：</w:t>
      </w:r>
      <w:r w:rsidR="00385A13">
        <w:rPr>
          <w:rFonts w:hint="eastAsia"/>
        </w:rPr>
        <w:t>CCBCC</w:t>
      </w:r>
    </w:p>
    <w:p w:rsidR="00D0718A" w:rsidRDefault="00385A13" w:rsidP="00385A13">
      <w:pPr>
        <w:spacing w:line="220" w:lineRule="atLeast"/>
      </w:pPr>
      <w:r>
        <w:rPr>
          <w:rFonts w:hint="eastAsia"/>
        </w:rPr>
        <w:t>三、</w:t>
      </w:r>
      <w:r w:rsidR="00D0718A">
        <w:rPr>
          <w:rFonts w:hint="eastAsia"/>
        </w:rPr>
        <w:t>多选</w:t>
      </w:r>
      <w:r w:rsidR="00504176" w:rsidRPr="00225F88">
        <w:rPr>
          <w:rFonts w:ascii="宋体" w:hAnsi="宋体" w:hint="eastAsia"/>
          <w:b/>
          <w:szCs w:val="21"/>
        </w:rPr>
        <w:t>（每题</w:t>
      </w:r>
      <w:r w:rsidR="00504176" w:rsidRPr="00225F88">
        <w:rPr>
          <w:rFonts w:ascii="宋体" w:hAnsi="宋体" w:hint="eastAsia"/>
          <w:b/>
          <w:szCs w:val="21"/>
        </w:rPr>
        <w:t>2</w:t>
      </w:r>
      <w:r w:rsidR="00504176" w:rsidRPr="00225F88">
        <w:rPr>
          <w:rFonts w:ascii="宋体" w:hAnsi="宋体" w:hint="eastAsia"/>
          <w:b/>
          <w:szCs w:val="21"/>
        </w:rPr>
        <w:t>分，共</w:t>
      </w:r>
      <w:r w:rsidR="00504176" w:rsidRPr="00225F88">
        <w:rPr>
          <w:rFonts w:ascii="宋体" w:hAnsi="宋体" w:hint="eastAsia"/>
          <w:b/>
          <w:szCs w:val="21"/>
        </w:rPr>
        <w:t>10</w:t>
      </w:r>
      <w:r w:rsidR="00504176" w:rsidRPr="00225F88">
        <w:rPr>
          <w:rFonts w:ascii="宋体" w:hAnsi="宋体" w:hint="eastAsia"/>
          <w:b/>
          <w:szCs w:val="21"/>
        </w:rPr>
        <w:t>小题，总分</w:t>
      </w:r>
      <w:r w:rsidR="00504176" w:rsidRPr="00225F88">
        <w:rPr>
          <w:rFonts w:ascii="宋体" w:hAnsi="宋体" w:hint="eastAsia"/>
          <w:b/>
          <w:szCs w:val="21"/>
        </w:rPr>
        <w:t>20</w:t>
      </w:r>
      <w:r w:rsidR="00504176" w:rsidRPr="00225F88">
        <w:rPr>
          <w:rFonts w:ascii="宋体" w:hAnsi="宋体" w:hint="eastAsia"/>
          <w:b/>
          <w:szCs w:val="21"/>
        </w:rPr>
        <w:t>分）</w:t>
      </w:r>
    </w:p>
    <w:p w:rsidR="00D0718A" w:rsidRDefault="00B112CF" w:rsidP="00D0718A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0</w:t>
      </w:r>
      <w:r w:rsidR="00385A13">
        <w:rPr>
          <w:rFonts w:hint="eastAsia"/>
        </w:rPr>
        <w:t>1 A</w:t>
      </w:r>
      <w:r w:rsidR="00D0718A">
        <w:rPr>
          <w:rFonts w:hint="eastAsia"/>
        </w:rPr>
        <w:t>C</w:t>
      </w:r>
      <w:r w:rsidR="00385A13">
        <w:rPr>
          <w:rFonts w:hint="eastAsia"/>
        </w:rPr>
        <w:t>D</w:t>
      </w:r>
      <w:r w:rsidR="00D0718A">
        <w:rPr>
          <w:rFonts w:hint="eastAsia"/>
        </w:rPr>
        <w:t xml:space="preserve">     </w:t>
      </w:r>
      <w:r>
        <w:rPr>
          <w:rFonts w:hint="eastAsia"/>
        </w:rPr>
        <w:t>0</w:t>
      </w:r>
      <w:r w:rsidR="00D0718A">
        <w:rPr>
          <w:rFonts w:hint="eastAsia"/>
        </w:rPr>
        <w:t xml:space="preserve">2 </w:t>
      </w:r>
      <w:r w:rsidR="00385A13">
        <w:rPr>
          <w:rFonts w:hint="eastAsia"/>
        </w:rPr>
        <w:t>B</w:t>
      </w:r>
      <w:r w:rsidR="00D0718A">
        <w:rPr>
          <w:rFonts w:hint="eastAsia"/>
        </w:rPr>
        <w:t xml:space="preserve">D     </w:t>
      </w:r>
      <w:r>
        <w:rPr>
          <w:rFonts w:hint="eastAsia"/>
        </w:rPr>
        <w:t>0</w:t>
      </w:r>
      <w:r w:rsidR="00D0718A">
        <w:rPr>
          <w:rFonts w:hint="eastAsia"/>
        </w:rPr>
        <w:t>3 A</w:t>
      </w:r>
      <w:r w:rsidR="00385A13">
        <w:rPr>
          <w:rFonts w:hint="eastAsia"/>
        </w:rPr>
        <w:t>D</w:t>
      </w:r>
      <w:r w:rsidR="00D0718A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D0718A">
        <w:rPr>
          <w:rFonts w:hint="eastAsia"/>
        </w:rPr>
        <w:t xml:space="preserve"> </w:t>
      </w:r>
      <w:r>
        <w:rPr>
          <w:rFonts w:hint="eastAsia"/>
        </w:rPr>
        <w:t>0</w:t>
      </w:r>
      <w:r w:rsidR="00D0718A">
        <w:rPr>
          <w:rFonts w:hint="eastAsia"/>
        </w:rPr>
        <w:t xml:space="preserve">4 </w:t>
      </w:r>
      <w:r w:rsidR="00385A13">
        <w:rPr>
          <w:rFonts w:hint="eastAsia"/>
        </w:rPr>
        <w:t>A</w:t>
      </w:r>
      <w:r w:rsidR="00D0718A">
        <w:rPr>
          <w:rFonts w:hint="eastAsia"/>
        </w:rPr>
        <w:t xml:space="preserve">D   </w:t>
      </w:r>
      <w:r>
        <w:rPr>
          <w:rFonts w:hint="eastAsia"/>
        </w:rPr>
        <w:t xml:space="preserve"> </w:t>
      </w:r>
      <w:r w:rsidR="00D0718A">
        <w:rPr>
          <w:rFonts w:hint="eastAsia"/>
        </w:rPr>
        <w:t xml:space="preserve">  </w:t>
      </w:r>
      <w:r>
        <w:rPr>
          <w:rFonts w:hint="eastAsia"/>
        </w:rPr>
        <w:t>0</w:t>
      </w:r>
      <w:r w:rsidR="00D0718A">
        <w:rPr>
          <w:rFonts w:hint="eastAsia"/>
        </w:rPr>
        <w:t>5 AB</w:t>
      </w:r>
    </w:p>
    <w:p w:rsidR="00D0718A" w:rsidRDefault="00D34766" w:rsidP="00B112CF">
      <w:pPr>
        <w:pStyle w:val="a5"/>
        <w:numPr>
          <w:ilvl w:val="0"/>
          <w:numId w:val="4"/>
        </w:numPr>
        <w:spacing w:line="220" w:lineRule="atLeast"/>
        <w:ind w:firstLineChars="0"/>
      </w:pPr>
      <w:r w:rsidRPr="00D34766">
        <w:rPr>
          <w:rFonts w:hint="eastAsia"/>
          <w:color w:val="FF0000"/>
        </w:rPr>
        <w:t>C</w:t>
      </w:r>
      <w:r w:rsidR="00385A13" w:rsidRPr="00D34766">
        <w:rPr>
          <w:rFonts w:hint="eastAsia"/>
          <w:color w:val="FF0000"/>
        </w:rPr>
        <w:t xml:space="preserve">  </w:t>
      </w:r>
      <w:r w:rsidR="00385A13">
        <w:rPr>
          <w:rFonts w:hint="eastAsia"/>
        </w:rPr>
        <w:t xml:space="preserve">  </w:t>
      </w:r>
      <w:r w:rsidR="00B112CF">
        <w:rPr>
          <w:rFonts w:hint="eastAsia"/>
        </w:rPr>
        <w:t xml:space="preserve">  </w:t>
      </w:r>
      <w:r w:rsidR="00385A13">
        <w:rPr>
          <w:rFonts w:hint="eastAsia"/>
        </w:rPr>
        <w:t xml:space="preserve"> </w:t>
      </w:r>
      <w:r w:rsidR="00B112CF">
        <w:rPr>
          <w:rFonts w:hint="eastAsia"/>
        </w:rPr>
        <w:t>0</w:t>
      </w:r>
      <w:r w:rsidR="00385A13">
        <w:rPr>
          <w:rFonts w:hint="eastAsia"/>
        </w:rPr>
        <w:t xml:space="preserve">7 </w:t>
      </w:r>
      <w:r w:rsidR="00D0718A">
        <w:rPr>
          <w:rFonts w:hint="eastAsia"/>
        </w:rPr>
        <w:t xml:space="preserve">CD     </w:t>
      </w:r>
      <w:r w:rsidR="00B112CF">
        <w:rPr>
          <w:rFonts w:hint="eastAsia"/>
        </w:rPr>
        <w:t>0</w:t>
      </w:r>
      <w:r w:rsidR="00D0718A">
        <w:rPr>
          <w:rFonts w:hint="eastAsia"/>
        </w:rPr>
        <w:t>8 A</w:t>
      </w:r>
      <w:r w:rsidR="00385A13">
        <w:rPr>
          <w:rFonts w:hint="eastAsia"/>
        </w:rPr>
        <w:t>B</w:t>
      </w:r>
      <w:r w:rsidR="00D0718A">
        <w:rPr>
          <w:rFonts w:hint="eastAsia"/>
        </w:rPr>
        <w:t>C</w:t>
      </w:r>
      <w:r w:rsidR="00B112CF">
        <w:rPr>
          <w:rFonts w:hint="eastAsia"/>
        </w:rPr>
        <w:t xml:space="preserve">     09 AB</w:t>
      </w:r>
      <w:r w:rsidR="00D0718A">
        <w:rPr>
          <w:rFonts w:hint="eastAsia"/>
        </w:rPr>
        <w:t>D    10 AD</w:t>
      </w:r>
    </w:p>
    <w:p w:rsidR="00D0718A" w:rsidRPr="00DB6DE7" w:rsidRDefault="00DB6DE7" w:rsidP="00B112CF">
      <w:pPr>
        <w:pStyle w:val="a5"/>
        <w:numPr>
          <w:ilvl w:val="0"/>
          <w:numId w:val="5"/>
        </w:numPr>
        <w:spacing w:line="220" w:lineRule="atLeast"/>
        <w:ind w:firstLineChars="0"/>
      </w:pPr>
      <w:r w:rsidRPr="00B112CF">
        <w:rPr>
          <w:rFonts w:ascii="宋体" w:hint="eastAsia"/>
          <w:szCs w:val="21"/>
        </w:rPr>
        <w:t>写程序的运行结果</w:t>
      </w:r>
      <w:r w:rsidR="00504176" w:rsidRPr="00162355">
        <w:rPr>
          <w:rFonts w:ascii="宋体" w:hAnsi="宋体" w:hint="eastAsia"/>
          <w:b/>
          <w:szCs w:val="21"/>
        </w:rPr>
        <w:t>（每题</w:t>
      </w:r>
      <w:r w:rsidR="00504176" w:rsidRPr="00162355">
        <w:rPr>
          <w:rFonts w:ascii="宋体" w:hAnsi="宋体" w:hint="eastAsia"/>
          <w:b/>
          <w:szCs w:val="21"/>
        </w:rPr>
        <w:t>5</w:t>
      </w:r>
      <w:r w:rsidR="00504176" w:rsidRPr="00162355">
        <w:rPr>
          <w:rFonts w:ascii="宋体" w:hAnsi="宋体" w:hint="eastAsia"/>
          <w:b/>
          <w:szCs w:val="21"/>
        </w:rPr>
        <w:t>分，共</w:t>
      </w:r>
      <w:r w:rsidR="00504176" w:rsidRPr="00162355">
        <w:rPr>
          <w:rFonts w:ascii="宋体" w:hAnsi="宋体" w:hint="eastAsia"/>
          <w:b/>
          <w:szCs w:val="21"/>
        </w:rPr>
        <w:t>4</w:t>
      </w:r>
      <w:r w:rsidR="00504176" w:rsidRPr="00162355">
        <w:rPr>
          <w:rFonts w:ascii="宋体" w:hAnsi="宋体" w:hint="eastAsia"/>
          <w:b/>
          <w:szCs w:val="21"/>
        </w:rPr>
        <w:t>小题，总分</w:t>
      </w:r>
      <w:r w:rsidR="00504176" w:rsidRPr="00162355">
        <w:rPr>
          <w:rFonts w:ascii="宋体" w:hAnsi="宋体" w:hint="eastAsia"/>
          <w:b/>
          <w:szCs w:val="21"/>
        </w:rPr>
        <w:t>20</w:t>
      </w:r>
      <w:r w:rsidR="00504176" w:rsidRPr="00162355">
        <w:rPr>
          <w:rFonts w:ascii="宋体" w:hAnsi="宋体" w:hint="eastAsia"/>
          <w:b/>
          <w:szCs w:val="21"/>
        </w:rPr>
        <w:t>分）</w:t>
      </w:r>
    </w:p>
    <w:p w:rsidR="00B112CF" w:rsidRDefault="00B112CF" w:rsidP="00B112CF">
      <w:pPr>
        <w:spacing w:line="22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1.1234</w:t>
      </w:r>
    </w:p>
    <w:p w:rsidR="00DB6DE7" w:rsidRPr="00F86599" w:rsidRDefault="00B112CF" w:rsidP="00B112CF">
      <w:pPr>
        <w:spacing w:line="220" w:lineRule="atLeast"/>
        <w:rPr>
          <w:color w:val="FF0000"/>
        </w:rPr>
      </w:pPr>
      <w:r w:rsidRPr="00F86599">
        <w:rPr>
          <w:rFonts w:ascii="Consolas" w:hAnsi="Consolas" w:cs="Consolas" w:hint="eastAsia"/>
          <w:color w:val="FF0000"/>
        </w:rPr>
        <w:t>2.</w:t>
      </w:r>
      <w:bookmarkStart w:id="0" w:name="_GoBack"/>
      <w:bookmarkEnd w:id="0"/>
      <w:r w:rsidR="00D33FF7">
        <w:rPr>
          <w:rFonts w:ascii="Consolas" w:hAnsi="Consolas" w:cs="Consolas" w:hint="eastAsia"/>
          <w:color w:val="FF0000"/>
        </w:rPr>
        <w:t>（</w:t>
      </w:r>
      <w:r w:rsidR="00D33FF7">
        <w:rPr>
          <w:rFonts w:ascii="Courier New" w:hAnsi="Courier New" w:cs="Courier New"/>
          <w:color w:val="000000"/>
          <w:sz w:val="20"/>
          <w:szCs w:val="20"/>
        </w:rPr>
        <w:t>ABDCBDCB</w:t>
      </w:r>
      <w:r w:rsidR="00D33FF7">
        <w:rPr>
          <w:rFonts w:ascii="Consolas" w:hAnsi="Consolas" w:cs="Consolas" w:hint="eastAsia"/>
          <w:color w:val="FF0000"/>
        </w:rPr>
        <w:t>）</w:t>
      </w:r>
    </w:p>
    <w:p w:rsidR="001D335B" w:rsidRP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  <w:color w:val="000000"/>
        </w:rPr>
        <w:t>3.</w:t>
      </w:r>
      <w:r w:rsidR="001D335B" w:rsidRPr="00B112CF">
        <w:rPr>
          <w:rFonts w:ascii="Consolas" w:hAnsi="Consolas" w:cs="Consolas"/>
          <w:color w:val="000000"/>
        </w:rPr>
        <w:t>y</w:t>
      </w:r>
      <w:proofErr w:type="gramEnd"/>
      <w:r w:rsidR="001D335B" w:rsidRPr="00B112CF">
        <w:rPr>
          <w:rFonts w:ascii="Consolas" w:hAnsi="Consolas" w:cs="Consolas"/>
          <w:color w:val="000000"/>
        </w:rPr>
        <w:t>=</w:t>
      </w:r>
      <w:r w:rsidR="003E2065">
        <w:rPr>
          <w:rFonts w:ascii="Consolas" w:hAnsi="Consolas" w:cs="Consolas" w:hint="eastAsia"/>
          <w:color w:val="000000"/>
        </w:rPr>
        <w:t>22</w:t>
      </w:r>
    </w:p>
    <w:p w:rsidR="001D335B" w:rsidRPr="00B112CF" w:rsidRDefault="003E2065" w:rsidP="00B112CF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x=</w:t>
      </w:r>
      <w:r>
        <w:rPr>
          <w:rFonts w:ascii="Consolas" w:hAnsi="Consolas" w:cs="Consolas" w:hint="eastAsia"/>
          <w:color w:val="000000"/>
        </w:rPr>
        <w:t>1</w:t>
      </w:r>
      <w:r>
        <w:rPr>
          <w:rFonts w:ascii="Consolas" w:hAnsi="Consolas" w:cs="Consolas"/>
          <w:color w:val="000000"/>
        </w:rPr>
        <w:t>0</w:t>
      </w:r>
      <w:proofErr w:type="gramStart"/>
      <w:r>
        <w:rPr>
          <w:rFonts w:ascii="Consolas" w:hAnsi="Consolas" w:cs="Consolas"/>
          <w:color w:val="000000"/>
        </w:rPr>
        <w:t>,y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 w:hint="eastAsia"/>
          <w:color w:val="000000"/>
        </w:rPr>
        <w:t>2</w:t>
      </w:r>
      <w:r w:rsidR="001D335B" w:rsidRPr="00B112CF">
        <w:rPr>
          <w:rFonts w:ascii="Consolas" w:hAnsi="Consolas" w:cs="Consolas"/>
          <w:color w:val="000000"/>
        </w:rPr>
        <w:t>3</w:t>
      </w:r>
    </w:p>
    <w:p w:rsidR="001D335B" w:rsidRDefault="003E2065" w:rsidP="00B112CF">
      <w:pPr>
        <w:widowControl w:val="0"/>
        <w:autoSpaceDE w:val="0"/>
        <w:autoSpaceDN w:val="0"/>
        <w:snapToGrid/>
        <w:spacing w:after="0"/>
        <w:ind w:firstLineChars="100" w:firstLine="2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y=</w:t>
      </w:r>
      <w:r>
        <w:rPr>
          <w:rFonts w:ascii="Consolas" w:hAnsi="Consolas" w:cs="Consolas" w:hint="eastAsia"/>
          <w:color w:val="000000"/>
        </w:rPr>
        <w:t>25</w:t>
      </w: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4.</w:t>
      </w:r>
      <w:r>
        <w:rPr>
          <w:rFonts w:ascii="Consolas" w:hAnsi="Consolas" w:cs="Consolas" w:hint="eastAsia"/>
        </w:rPr>
        <w:t>空白（</w:t>
      </w:r>
      <w:proofErr w:type="gramStart"/>
      <w:r>
        <w:rPr>
          <w:rFonts w:ascii="Consolas" w:hAnsi="Consolas" w:cs="Consolas" w:hint="eastAsia"/>
        </w:rPr>
        <w:t>啥结果</w:t>
      </w:r>
      <w:proofErr w:type="gramEnd"/>
      <w:r>
        <w:rPr>
          <w:rFonts w:ascii="Consolas" w:hAnsi="Consolas" w:cs="Consolas" w:hint="eastAsia"/>
        </w:rPr>
        <w:t>也没有，因为无</w:t>
      </w:r>
      <w:proofErr w:type="spellStart"/>
      <w:r w:rsidR="00243DAD">
        <w:rPr>
          <w:rFonts w:ascii="Consolas" w:hAnsi="Consolas" w:cs="Consolas" w:hint="eastAsia"/>
        </w:rPr>
        <w:t>this</w:t>
      </w:r>
      <w:r w:rsidRPr="00B112CF">
        <w:rPr>
          <w:rFonts w:ascii="Consolas" w:hAnsi="Consolas" w:cs="Consolas"/>
        </w:rPr>
        <w:t>.setVisible</w:t>
      </w:r>
      <w:proofErr w:type="spellEnd"/>
      <w:r w:rsidRPr="00B112CF">
        <w:rPr>
          <w:rFonts w:ascii="Consolas" w:hAnsi="Consolas" w:cs="Consolas"/>
        </w:rPr>
        <w:t>(true);</w:t>
      </w:r>
      <w:r>
        <w:rPr>
          <w:rFonts w:ascii="Consolas" w:hAnsi="Consolas" w:cs="Consolas" w:hint="eastAsia"/>
        </w:rPr>
        <w:t>）</w:t>
      </w: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B112CF" w:rsidRDefault="00B112CF" w:rsidP="00B112C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</w:p>
    <w:p w:rsidR="001D335B" w:rsidRDefault="00BF0C6B" w:rsidP="00BF0C6B">
      <w:pPr>
        <w:spacing w:line="220" w:lineRule="atLeast"/>
      </w:pPr>
      <w:r>
        <w:rPr>
          <w:rFonts w:hint="eastAsia"/>
        </w:rPr>
        <w:t>五、编程题（略）</w:t>
      </w:r>
      <w:r w:rsidR="00504176" w:rsidRPr="009C594C">
        <w:rPr>
          <w:rFonts w:ascii="宋体" w:hAnsi="宋体" w:hint="eastAsia"/>
          <w:b/>
          <w:szCs w:val="21"/>
        </w:rPr>
        <w:t>（共</w:t>
      </w:r>
      <w:r w:rsidR="00504176" w:rsidRPr="009C594C">
        <w:rPr>
          <w:rFonts w:ascii="宋体" w:hAnsi="宋体" w:hint="eastAsia"/>
          <w:b/>
          <w:szCs w:val="21"/>
        </w:rPr>
        <w:t>3</w:t>
      </w:r>
      <w:r w:rsidR="00504176" w:rsidRPr="009C594C">
        <w:rPr>
          <w:rFonts w:ascii="宋体" w:hAnsi="宋体" w:hint="eastAsia"/>
          <w:b/>
          <w:szCs w:val="21"/>
        </w:rPr>
        <w:t>大题，每题</w:t>
      </w:r>
      <w:r w:rsidR="00504176" w:rsidRPr="009C594C">
        <w:rPr>
          <w:rFonts w:ascii="宋体" w:hAnsi="宋体" w:hint="eastAsia"/>
          <w:b/>
          <w:szCs w:val="21"/>
        </w:rPr>
        <w:t>10</w:t>
      </w:r>
      <w:r w:rsidR="00504176" w:rsidRPr="009C594C">
        <w:rPr>
          <w:rFonts w:ascii="宋体" w:hAnsi="宋体" w:hint="eastAsia"/>
          <w:b/>
          <w:szCs w:val="21"/>
        </w:rPr>
        <w:t>分，总分</w:t>
      </w:r>
      <w:r w:rsidR="00504176" w:rsidRPr="009C594C">
        <w:rPr>
          <w:rFonts w:ascii="宋体" w:hAnsi="宋体" w:hint="eastAsia"/>
          <w:b/>
          <w:szCs w:val="21"/>
        </w:rPr>
        <w:t>30</w:t>
      </w:r>
      <w:r w:rsidR="00504176" w:rsidRPr="009C594C">
        <w:rPr>
          <w:rFonts w:ascii="宋体" w:hAnsi="宋体" w:hint="eastAsia"/>
          <w:b/>
          <w:szCs w:val="21"/>
        </w:rPr>
        <w:t>分）</w:t>
      </w:r>
    </w:p>
    <w:p w:rsidR="00243DAD" w:rsidRDefault="00243DAD" w:rsidP="00BF0C6B">
      <w:pPr>
        <w:spacing w:line="220" w:lineRule="atLeast"/>
      </w:pPr>
      <w:r>
        <w:rPr>
          <w:rFonts w:hint="eastAsia"/>
        </w:rPr>
        <w:t>1.</w:t>
      </w:r>
      <w:r w:rsidR="00630CA1">
        <w:rPr>
          <w:rFonts w:hint="eastAsia"/>
        </w:rPr>
        <w:t>等分或随机方法</w:t>
      </w:r>
    </w:p>
    <w:p w:rsidR="00243DAD" w:rsidRDefault="00243DAD" w:rsidP="00BF0C6B">
      <w:pPr>
        <w:spacing w:line="220" w:lineRule="atLeast"/>
      </w:pPr>
    </w:p>
    <w:p w:rsidR="00243DAD" w:rsidRDefault="00243DAD" w:rsidP="00BF0C6B">
      <w:pPr>
        <w:spacing w:line="220" w:lineRule="atLeast"/>
      </w:pPr>
      <w:r>
        <w:rPr>
          <w:rFonts w:hint="eastAsia"/>
        </w:rPr>
        <w:t>2.</w:t>
      </w:r>
    </w:p>
    <w:p w:rsidR="00243DAD" w:rsidRDefault="00243DAD" w:rsidP="00BF0C6B">
      <w:pPr>
        <w:spacing w:line="220" w:lineRule="atLeast"/>
      </w:pPr>
      <w:r w:rsidRPr="00243DAD">
        <w:rPr>
          <w:noProof/>
        </w:rPr>
        <w:drawing>
          <wp:inline distT="0" distB="0" distL="0" distR="0">
            <wp:extent cx="3114675" cy="224790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2" cy="224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DAD" w:rsidRPr="00243DAD" w:rsidRDefault="00243DAD" w:rsidP="00243DAD">
      <w:r w:rsidRPr="00243DAD">
        <w:rPr>
          <w:rFonts w:hint="eastAsia"/>
        </w:rPr>
        <w:t>但是现在如果我们需要门具有报警</w:t>
      </w:r>
      <w:r w:rsidRPr="00243DAD">
        <w:t>alarm( )</w:t>
      </w:r>
      <w:r w:rsidRPr="00243DAD">
        <w:rPr>
          <w:rFonts w:hint="eastAsia"/>
        </w:rPr>
        <w:t>的功能，那么该如何实现？下面提供两种思路：</w:t>
      </w:r>
      <w:r w:rsidRPr="00243DAD">
        <w:t xml:space="preserve"> </w:t>
      </w:r>
    </w:p>
    <w:p w:rsidR="003C7D55" w:rsidRPr="00243DAD" w:rsidRDefault="00BB0163" w:rsidP="00243DAD">
      <w:r w:rsidRPr="00243DAD">
        <w:t>1</w:t>
      </w:r>
      <w:r w:rsidRPr="00243DAD">
        <w:rPr>
          <w:rFonts w:hint="eastAsia"/>
        </w:rPr>
        <w:t>）将这三个功能都放在抽象类里面，但是这样一来所有继承于这个抽象类的</w:t>
      </w:r>
      <w:proofErr w:type="gramStart"/>
      <w:r w:rsidRPr="00243DAD">
        <w:rPr>
          <w:rFonts w:hint="eastAsia"/>
        </w:rPr>
        <w:t>子类都具备</w:t>
      </w:r>
      <w:proofErr w:type="gramEnd"/>
      <w:r w:rsidRPr="00243DAD">
        <w:rPr>
          <w:rFonts w:hint="eastAsia"/>
        </w:rPr>
        <w:t>了报警功能，但是有的门并不一定具备报警功能；</w:t>
      </w:r>
    </w:p>
    <w:p w:rsidR="003C7D55" w:rsidRPr="00243DAD" w:rsidRDefault="00BB0163" w:rsidP="00243DAD">
      <w:r w:rsidRPr="00243DAD">
        <w:t>2</w:t>
      </w:r>
      <w:r w:rsidRPr="00243DAD">
        <w:rPr>
          <w:rFonts w:hint="eastAsia"/>
        </w:rPr>
        <w:t>）将这三个功能都放在接口里面，需要用到报警功能的类就需要实现这个接口中的</w:t>
      </w:r>
      <w:r w:rsidRPr="00243DAD">
        <w:t>open( )</w:t>
      </w:r>
      <w:r w:rsidRPr="00243DAD">
        <w:rPr>
          <w:rFonts w:hint="eastAsia"/>
        </w:rPr>
        <w:t>和</w:t>
      </w:r>
      <w:r w:rsidRPr="00243DAD">
        <w:t>close( )</w:t>
      </w:r>
      <w:r w:rsidRPr="00243DAD">
        <w:rPr>
          <w:rFonts w:hint="eastAsia"/>
        </w:rPr>
        <w:t>，也许这个</w:t>
      </w:r>
      <w:proofErr w:type="gramStart"/>
      <w:r w:rsidRPr="00243DAD">
        <w:rPr>
          <w:rFonts w:hint="eastAsia"/>
        </w:rPr>
        <w:t>类根本</w:t>
      </w:r>
      <w:proofErr w:type="gramEnd"/>
      <w:r w:rsidRPr="00243DAD">
        <w:rPr>
          <w:rFonts w:hint="eastAsia"/>
        </w:rPr>
        <w:t>就不具备</w:t>
      </w:r>
      <w:r w:rsidRPr="00243DAD">
        <w:t>open( )</w:t>
      </w:r>
      <w:r w:rsidRPr="00243DAD">
        <w:rPr>
          <w:rFonts w:hint="eastAsia"/>
        </w:rPr>
        <w:t>和</w:t>
      </w:r>
      <w:r w:rsidRPr="00243DAD">
        <w:t>close( )</w:t>
      </w:r>
      <w:r w:rsidRPr="00243DAD">
        <w:rPr>
          <w:rFonts w:hint="eastAsia"/>
        </w:rPr>
        <w:t>这两个功能，比如火灾报警器。</w:t>
      </w:r>
    </w:p>
    <w:p w:rsidR="00243DAD" w:rsidRPr="00243DAD" w:rsidRDefault="00243DAD" w:rsidP="00243DAD">
      <w:r w:rsidRPr="00243DAD">
        <w:rPr>
          <w:rFonts w:hint="eastAsia"/>
        </w:rPr>
        <w:t>从这里可以看出，</w:t>
      </w:r>
      <w:r w:rsidRPr="00243DAD">
        <w:rPr>
          <w:rFonts w:hint="eastAsia"/>
        </w:rPr>
        <w:t> </w:t>
      </w:r>
      <w:r w:rsidRPr="00243DAD">
        <w:t>Door</w:t>
      </w:r>
      <w:r w:rsidRPr="00243DAD">
        <w:rPr>
          <w:rFonts w:hint="eastAsia"/>
        </w:rPr>
        <w:t>的</w:t>
      </w:r>
      <w:r w:rsidRPr="00243DAD">
        <w:t xml:space="preserve">open() </w:t>
      </w:r>
      <w:r w:rsidRPr="00243DAD">
        <w:rPr>
          <w:rFonts w:hint="eastAsia"/>
        </w:rPr>
        <w:t>、</w:t>
      </w:r>
      <w:r w:rsidRPr="00243DAD">
        <w:t>close()</w:t>
      </w:r>
      <w:r w:rsidRPr="00243DAD">
        <w:rPr>
          <w:rFonts w:hint="eastAsia"/>
        </w:rPr>
        <w:t>和</w:t>
      </w:r>
      <w:r w:rsidRPr="00243DAD">
        <w:t>alarm()</w:t>
      </w:r>
      <w:r w:rsidRPr="00243DAD">
        <w:rPr>
          <w:rFonts w:hint="eastAsia"/>
        </w:rPr>
        <w:t>根本就属于两个不同范畴内的行为，</w:t>
      </w:r>
      <w:r w:rsidRPr="00243DAD">
        <w:t>open()</w:t>
      </w:r>
      <w:r w:rsidRPr="00243DAD">
        <w:rPr>
          <w:rFonts w:hint="eastAsia"/>
        </w:rPr>
        <w:t>和</w:t>
      </w:r>
      <w:r w:rsidRPr="00243DAD">
        <w:t>close()</w:t>
      </w:r>
      <w:r w:rsidRPr="00243DAD">
        <w:rPr>
          <w:rFonts w:hint="eastAsia"/>
        </w:rPr>
        <w:t>属于</w:t>
      </w:r>
      <w:proofErr w:type="gramStart"/>
      <w:r w:rsidRPr="00243DAD">
        <w:rPr>
          <w:rFonts w:hint="eastAsia"/>
        </w:rPr>
        <w:t>门本身</w:t>
      </w:r>
      <w:proofErr w:type="gramEnd"/>
      <w:r w:rsidRPr="00243DAD">
        <w:rPr>
          <w:rFonts w:hint="eastAsia"/>
        </w:rPr>
        <w:t>固有的行为特性，而</w:t>
      </w:r>
      <w:r w:rsidRPr="00243DAD">
        <w:t>alarm()</w:t>
      </w:r>
      <w:r w:rsidRPr="00243DAD">
        <w:rPr>
          <w:rFonts w:hint="eastAsia"/>
        </w:rPr>
        <w:t>属于延伸的附加行为。因此最好的解决办法是单独将报警设计为一个接口，包含</w:t>
      </w:r>
      <w:r w:rsidRPr="00243DAD">
        <w:t>alarm()</w:t>
      </w:r>
      <w:r w:rsidRPr="00243DAD">
        <w:rPr>
          <w:rFonts w:hint="eastAsia"/>
        </w:rPr>
        <w:t>行为</w:t>
      </w:r>
      <w:r w:rsidRPr="00243DAD">
        <w:t>,Door</w:t>
      </w:r>
      <w:r w:rsidRPr="00243DAD">
        <w:rPr>
          <w:rFonts w:hint="eastAsia"/>
        </w:rPr>
        <w:t>设计为单独的一个抽象类，包含</w:t>
      </w:r>
      <w:r w:rsidRPr="00243DAD">
        <w:t>open</w:t>
      </w:r>
      <w:r w:rsidRPr="00243DAD">
        <w:rPr>
          <w:rFonts w:hint="eastAsia"/>
        </w:rPr>
        <w:t>和</w:t>
      </w:r>
      <w:r w:rsidRPr="00243DAD">
        <w:t>close</w:t>
      </w:r>
      <w:r w:rsidRPr="00243DAD">
        <w:rPr>
          <w:rFonts w:hint="eastAsia"/>
        </w:rPr>
        <w:t>两种行为。再设计一个报警门继承</w:t>
      </w:r>
      <w:r w:rsidRPr="00243DAD">
        <w:t>Door</w:t>
      </w:r>
      <w:r w:rsidRPr="00243DAD">
        <w:rPr>
          <w:rFonts w:hint="eastAsia"/>
        </w:rPr>
        <w:t>类和实现</w:t>
      </w:r>
      <w:r w:rsidRPr="00243DAD">
        <w:t>Alarm</w:t>
      </w:r>
      <w:r w:rsidRPr="00243DAD">
        <w:rPr>
          <w:rFonts w:hint="eastAsia"/>
        </w:rPr>
        <w:t>接口。</w:t>
      </w:r>
    </w:p>
    <w:p w:rsidR="003C7D55" w:rsidRPr="00243DAD" w:rsidRDefault="00BB0163" w:rsidP="00243DAD">
      <w:proofErr w:type="gramStart"/>
      <w:r w:rsidRPr="00243DAD">
        <w:t>interface</w:t>
      </w:r>
      <w:proofErr w:type="gramEnd"/>
      <w:r w:rsidRPr="00243DAD">
        <w:t> </w:t>
      </w:r>
      <w:proofErr w:type="spellStart"/>
      <w:r w:rsidRPr="00243DAD">
        <w:t>Alram</w:t>
      </w:r>
      <w:proofErr w:type="spellEnd"/>
      <w:r w:rsidRPr="00243DAD">
        <w:t xml:space="preserve"> </w:t>
      </w:r>
    </w:p>
    <w:p w:rsidR="003C7D55" w:rsidRPr="00243DAD" w:rsidRDefault="00BB0163" w:rsidP="00243DAD">
      <w:r w:rsidRPr="00243DAD">
        <w:t>{    </w:t>
      </w:r>
      <w:proofErr w:type="gramStart"/>
      <w:r w:rsidRPr="00243DAD">
        <w:t>void</w:t>
      </w:r>
      <w:proofErr w:type="gramEnd"/>
      <w:r w:rsidRPr="00243DAD">
        <w:t xml:space="preserve"> alarm();} </w:t>
      </w:r>
    </w:p>
    <w:p w:rsidR="003C7D55" w:rsidRPr="00243DAD" w:rsidRDefault="00BB0163" w:rsidP="00243DAD">
      <w:r w:rsidRPr="00243DAD">
        <w:t> </w:t>
      </w:r>
      <w:proofErr w:type="gramStart"/>
      <w:r w:rsidRPr="00243DAD">
        <w:t>abstract</w:t>
      </w:r>
      <w:proofErr w:type="gramEnd"/>
      <w:r w:rsidRPr="00243DAD">
        <w:t xml:space="preserve"> class Door </w:t>
      </w:r>
    </w:p>
    <w:p w:rsidR="003C7D55" w:rsidRPr="00243DAD" w:rsidRDefault="00BB0163" w:rsidP="00243DAD">
      <w:r w:rsidRPr="00243DAD">
        <w:t>{    </w:t>
      </w:r>
      <w:proofErr w:type="gramStart"/>
      <w:r w:rsidRPr="00243DAD">
        <w:t>void</w:t>
      </w:r>
      <w:proofErr w:type="gramEnd"/>
      <w:r w:rsidRPr="00243DAD">
        <w:t xml:space="preserve"> open(); </w:t>
      </w:r>
    </w:p>
    <w:p w:rsidR="003C7D55" w:rsidRPr="00243DAD" w:rsidRDefault="00BB0163" w:rsidP="00243DAD">
      <w:r w:rsidRPr="00243DAD">
        <w:t xml:space="preserve">      </w:t>
      </w:r>
      <w:proofErr w:type="gramStart"/>
      <w:r w:rsidRPr="00243DAD">
        <w:t>void</w:t>
      </w:r>
      <w:proofErr w:type="gramEnd"/>
      <w:r w:rsidRPr="00243DAD">
        <w:t xml:space="preserve"> close();}  </w:t>
      </w:r>
    </w:p>
    <w:p w:rsidR="003C7D55" w:rsidRPr="00243DAD" w:rsidRDefault="00BB0163" w:rsidP="00243DAD">
      <w:proofErr w:type="gramStart"/>
      <w:r w:rsidRPr="00243DAD">
        <w:lastRenderedPageBreak/>
        <w:t>class</w:t>
      </w:r>
      <w:proofErr w:type="gramEnd"/>
      <w:r w:rsidRPr="00243DAD">
        <w:t> </w:t>
      </w:r>
      <w:proofErr w:type="spellStart"/>
      <w:r w:rsidRPr="00243DAD">
        <w:t>AlarmDoor</w:t>
      </w:r>
      <w:proofErr w:type="spellEnd"/>
      <w:r w:rsidRPr="00243DAD">
        <w:t xml:space="preserve"> extends Door implements Alarm { </w:t>
      </w:r>
    </w:p>
    <w:p w:rsidR="003C7D55" w:rsidRPr="00243DAD" w:rsidRDefault="00BB0163" w:rsidP="00243DAD">
      <w:r w:rsidRPr="00243DAD">
        <w:t>    </w:t>
      </w:r>
      <w:proofErr w:type="gramStart"/>
      <w:r w:rsidRPr="00243DAD">
        <w:t>void</w:t>
      </w:r>
      <w:proofErr w:type="gramEnd"/>
      <w:r w:rsidRPr="00243DAD">
        <w:t> </w:t>
      </w:r>
      <w:proofErr w:type="spellStart"/>
      <w:r w:rsidRPr="00243DAD">
        <w:t>oepn</w:t>
      </w:r>
      <w:proofErr w:type="spellEnd"/>
      <w:r w:rsidRPr="00243DAD">
        <w:t xml:space="preserve">() {      //....    } </w:t>
      </w:r>
    </w:p>
    <w:p w:rsidR="003C7D55" w:rsidRPr="00243DAD" w:rsidRDefault="00BB0163" w:rsidP="00243DAD">
      <w:r w:rsidRPr="00243DAD">
        <w:t>    </w:t>
      </w:r>
      <w:proofErr w:type="gramStart"/>
      <w:r w:rsidRPr="00243DAD">
        <w:t>void</w:t>
      </w:r>
      <w:proofErr w:type="gramEnd"/>
      <w:r w:rsidRPr="00243DAD">
        <w:t xml:space="preserve"> close() {      //....    } </w:t>
      </w:r>
    </w:p>
    <w:p w:rsidR="003C7D55" w:rsidRPr="00243DAD" w:rsidRDefault="00BB0163" w:rsidP="00243DAD">
      <w:r w:rsidRPr="00243DAD">
        <w:t>    </w:t>
      </w:r>
      <w:proofErr w:type="gramStart"/>
      <w:r w:rsidRPr="00243DAD">
        <w:t>void</w:t>
      </w:r>
      <w:proofErr w:type="gramEnd"/>
      <w:r w:rsidRPr="00243DAD">
        <w:t xml:space="preserve"> alarm() {      //....    } </w:t>
      </w:r>
    </w:p>
    <w:p w:rsidR="003C7D55" w:rsidRPr="00243DAD" w:rsidRDefault="00BB0163" w:rsidP="00243DAD">
      <w:pPr>
        <w:numPr>
          <w:ilvl w:val="0"/>
          <w:numId w:val="7"/>
        </w:numPr>
        <w:spacing w:line="220" w:lineRule="atLeast"/>
      </w:pPr>
      <w:r w:rsidRPr="00243DAD">
        <w:rPr>
          <w:b/>
          <w:bCs/>
        </w:rPr>
        <w:t xml:space="preserve">} </w:t>
      </w:r>
    </w:p>
    <w:p w:rsidR="00243DAD" w:rsidRPr="00243DAD" w:rsidRDefault="00243DAD" w:rsidP="00BF0C6B">
      <w:pPr>
        <w:spacing w:line="220" w:lineRule="atLeast"/>
      </w:pPr>
    </w:p>
    <w:p w:rsidR="00243DAD" w:rsidRDefault="00243DAD" w:rsidP="00BF0C6B">
      <w:pPr>
        <w:spacing w:line="220" w:lineRule="atLeast"/>
      </w:pPr>
      <w:r>
        <w:rPr>
          <w:rFonts w:hint="eastAsia"/>
        </w:rPr>
        <w:t>3.</w:t>
      </w:r>
    </w:p>
    <w:p w:rsidR="001C2839" w:rsidRPr="001C2839" w:rsidRDefault="001C2839" w:rsidP="001C2839">
      <w:pPr>
        <w:shd w:val="clear" w:color="auto" w:fill="20375F"/>
        <w:adjustRightInd/>
        <w:snapToGrid/>
        <w:spacing w:before="225" w:after="225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1C2839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概述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给定三角形ABC和一点P(</w:t>
      </w:r>
      <w:proofErr w:type="spellStart"/>
      <w:r w:rsidRPr="001C2839">
        <w:rPr>
          <w:rFonts w:ascii="宋体" w:eastAsia="宋体" w:hAnsi="宋体" w:cs="宋体" w:hint="eastAsia"/>
          <w:sz w:val="24"/>
          <w:szCs w:val="24"/>
        </w:rPr>
        <w:t>x,y,z</w:t>
      </w:r>
      <w:proofErr w:type="spellEnd"/>
      <w:r w:rsidRPr="001C2839">
        <w:rPr>
          <w:rFonts w:ascii="宋体" w:eastAsia="宋体" w:hAnsi="宋体" w:cs="宋体" w:hint="eastAsia"/>
          <w:sz w:val="24"/>
          <w:szCs w:val="24"/>
        </w:rPr>
        <w:t>)，判断点P是否在ABC内。这是游戏设计中一个常见的问题。需要注意的是，这里假定点和三角形位于同一个平面内。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本文介绍三种不同的方法，由浅入深</w:t>
      </w:r>
    </w:p>
    <w:p w:rsidR="001C2839" w:rsidRPr="001C2839" w:rsidRDefault="001C2839" w:rsidP="001C2839">
      <w:pPr>
        <w:shd w:val="clear" w:color="auto" w:fill="20375F"/>
        <w:adjustRightInd/>
        <w:snapToGrid/>
        <w:spacing w:before="225" w:after="225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proofErr w:type="gramStart"/>
      <w:r w:rsidRPr="001C2839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一</w:t>
      </w:r>
      <w:proofErr w:type="gramEnd"/>
      <w:r w:rsidRPr="001C2839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 xml:space="preserve"> 内角和法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连接点P和三角形的三个顶点得到三条线段PA，PB和PC，求出这三条线段与三角形各边的夹角，如果所有夹角之和为180度，那么点P在三角形内，否则不在，此法直观，但效率低下。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00475" cy="2781300"/>
            <wp:effectExtent l="19050" t="0" r="9525" b="0"/>
            <wp:docPr id="7" name="图片 1" descr="http://pic002.cnblogs.com/img/zdd/201008/2010080517444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zdd/201008/201008051744408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39" w:rsidRPr="001C2839" w:rsidRDefault="001C2839" w:rsidP="001C2839">
      <w:pPr>
        <w:shd w:val="clear" w:color="auto" w:fill="20375F"/>
        <w:adjustRightInd/>
        <w:snapToGrid/>
        <w:spacing w:before="225" w:after="225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1C2839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二 同向法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假设点P位于三角形内，会有这样一个规律，当我们沿着ABCA的方向在三条边上行走时，你会发现点P始终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位于边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AB，BC和CA的右侧。我们就利用这一点，但是如何判断一个点在线段的左侧还是右侧呢？我们可以从另一个角度来思考，当选定线段AB时，点C位于AB的右侧，同理选定BC时，点A位于BC的右侧，</w:t>
      </w:r>
      <w:r w:rsidRPr="001C2839">
        <w:rPr>
          <w:rFonts w:ascii="宋体" w:eastAsia="宋体" w:hAnsi="宋体" w:cs="宋体" w:hint="eastAsia"/>
          <w:sz w:val="24"/>
          <w:szCs w:val="24"/>
        </w:rPr>
        <w:lastRenderedPageBreak/>
        <w:t>最后选定CA时，点B位于CA的右侧，所以当选择某一条边时，我们只需验证点P与该边所对的点在同一侧即可。问题又来了，如何判断两个点在某条线段的同一侧呢？可以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通过叉积来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实现，连接PA，将PA和AB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做叉积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，再将CA和AB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做叉积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，如果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两个叉积的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结果方向一致，那么两个点在同一测。判断两个向量的是否同向可以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用点积实现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，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如果点积大于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0，则两向量夹角是锐角，否则是钝角。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09975" cy="2838450"/>
            <wp:effectExtent l="19050" t="0" r="9525" b="0"/>
            <wp:docPr id="2" name="图片 2" descr="http://pic002.cnblogs.com/img/zdd/201008/201008051744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zdd/201008/2010080517445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代码如下，为了实现程序功能，添加了一个Vector3类，该类表示三维空间中的一个向量。</w:t>
      </w:r>
    </w:p>
    <w:p w:rsidR="001C2839" w:rsidRPr="001C2839" w:rsidRDefault="001C2839" w:rsidP="001C2839">
      <w:pPr>
        <w:shd w:val="clear" w:color="auto" w:fill="F5F5F5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21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39" w:rsidRPr="001C2839" w:rsidRDefault="001C2839" w:rsidP="001C28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40" w:lineRule="atLeast"/>
        <w:ind w:left="540"/>
        <w:rPr>
          <w:rFonts w:ascii="Courier New!important" w:eastAsia="宋体" w:hAnsi="Courier New!important" w:cs="宋体" w:hint="eastAsia"/>
          <w:color w:val="000000"/>
          <w:sz w:val="21"/>
          <w:szCs w:val="21"/>
        </w:rPr>
      </w:pP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3D vector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class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Vector3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public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: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Vector3(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fx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,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fy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,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fz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)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:x(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fx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), y(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fy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), z(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fz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)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Subtract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   Vector3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operator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- (</w:t>
      </w:r>
      <w:proofErr w:type="spellStart"/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const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Vector3&amp; v) </w:t>
      </w:r>
      <w:proofErr w:type="spellStart"/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const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Vector3(x -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v.x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, y -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v.y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, z -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v.z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Dot product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Dot(</w:t>
      </w:r>
      <w:proofErr w:type="spellStart"/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const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Vector3&amp; v) </w:t>
      </w:r>
      <w:proofErr w:type="spellStart"/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const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x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v.x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+ y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v.y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+ z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v.z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Cross product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   Vector3 Cross(</w:t>
      </w:r>
      <w:proofErr w:type="spellStart"/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const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Vector3&amp; v) </w:t>
      </w:r>
      <w:proofErr w:type="spellStart"/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const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Vector3(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lastRenderedPageBreak/>
        <w:t xml:space="preserve">            y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v.z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- z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v.y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,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    z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v.x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- x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v.z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,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    x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v.y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- y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v.x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public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: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x, y, z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};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Determine whether two vectors v1 and v2 point to the same direction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  <w:t>// v1 = Cross(AB, AC)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  <w:t>// v2 = Cross(AB, AP)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bool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SameSide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(Vector3 A, Vector3 B, Vector3 C, Vector3 P)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AB = B - A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AC = C - A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AP = P - A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v1 =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AB.Cross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(AC)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v2 =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AB.Cross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(AP)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v1 and v2 should point to the same direction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v1.Dot(v2) &gt;=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0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Same side method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  <w:t>// Determine whether point P in triangle ABC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bool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PointinTriangle1(Vector3 A, Vector3 B, Vector3 C, Vector3 P)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SameSide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(A, B, C, P) &amp;&amp;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SameSide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(B, C, A, P) &amp;&amp;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SameSide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(C, A, B, P)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}</w:t>
      </w:r>
    </w:p>
    <w:p w:rsidR="001C2839" w:rsidRPr="001C2839" w:rsidRDefault="001C2839" w:rsidP="001C2839">
      <w:pPr>
        <w:shd w:val="clear" w:color="auto" w:fill="F5F5F5"/>
        <w:adjustRightInd/>
        <w:snapToGrid/>
        <w:spacing w:line="240" w:lineRule="atLeast"/>
        <w:rPr>
          <w:rFonts w:ascii="Courier New" w:eastAsia="宋体" w:hAnsi="Courier New" w:cs="Courier New"/>
          <w:color w:val="000000"/>
          <w:sz w:val="21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39" w:rsidRPr="001C2839" w:rsidRDefault="001C2839" w:rsidP="001C2839">
      <w:pPr>
        <w:shd w:val="clear" w:color="auto" w:fill="20375F"/>
        <w:adjustRightInd/>
        <w:snapToGrid/>
        <w:spacing w:before="225" w:after="225"/>
        <w:outlineLvl w:val="1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1C2839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三 重心法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上面这个方法简单易懂，速度也快，下面这个方法速度更快，只是稍微多了一点数学而已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三角形的三个点在同一个平面上，如果选中其中一个点，其他两个点不过是相对该点的位移而已，比如选择点A作为起点，那么点B相当于在AB方向移动一段距离得到，而点C相当于在AC方向移动一段距离得到。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448175" cy="2828925"/>
            <wp:effectExtent l="19050" t="0" r="9525" b="0"/>
            <wp:docPr id="5" name="图片 5" descr="http://pic002.cnblogs.com/img/zdd/201008/2010080517455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g/zdd/201008/201008051745577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所以对于平面内任意一点，都可以由如下方程来表示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P = A +  u * (C – A) + v * (B - A) // 方程1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如果系数u或v为负值，那么相当于朝相反的方向移动，即BA或CA方向。那么如果想让P位于三角形ABC内部，u和v必须满足什么条件呢？有如下三个条件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u &gt;= 0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v &gt;= 0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u + v &lt;= 1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几个边界情况，当u = 0且v = 0时，就是点A，当u = 0,v = 1时，就是点B，而当u = 1, v = 0时，就是点C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整理方程1得到P – A = u(C - A) + v(B - A)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令v0 = C – A, v1 = B – A, v2 = P – A，则v2 = u * v0 + v * v1，现在是一个方程，两个未知数，无法解出u和v，将等式两边分别点乘v0和v1的到两个等式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(v2) • v0 = (u * v0 + v * v1) • v0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(v2) • v1 = (u * v0 + v * v1) • v1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注意到这里u和v是数，而v0，v1和v2是向量，所以可以将</w:t>
      </w:r>
      <w:proofErr w:type="gramStart"/>
      <w:r w:rsidRPr="001C2839">
        <w:rPr>
          <w:rFonts w:ascii="宋体" w:eastAsia="宋体" w:hAnsi="宋体" w:cs="宋体" w:hint="eastAsia"/>
          <w:sz w:val="24"/>
          <w:szCs w:val="24"/>
        </w:rPr>
        <w:t>点积展开</w:t>
      </w:r>
      <w:proofErr w:type="gramEnd"/>
      <w:r w:rsidRPr="001C2839">
        <w:rPr>
          <w:rFonts w:ascii="宋体" w:eastAsia="宋体" w:hAnsi="宋体" w:cs="宋体" w:hint="eastAsia"/>
          <w:sz w:val="24"/>
          <w:szCs w:val="24"/>
        </w:rPr>
        <w:t>得到下面的式子。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v2 • v0 = u * (v0 • v0) + v * (v1 • v0)  // 式1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v2 • v1 = u * (v0 • v1) + v * (v1• v1)   // 式2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解这个方程得到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lastRenderedPageBreak/>
        <w:t>u = ((v1•v1)(v2•v0)-(v1•v0)(v2•v1)) / ((v0•v0)(v1•v1) - (v0•v1)(v1•v0))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v = ((v0•v0)(v2•v1)-(v0•v1)(v2•v0)) / ((v0•v0)(v1•v1) - (v0•v1)(v1•v0))</w:t>
      </w:r>
    </w:p>
    <w:p w:rsidR="001C2839" w:rsidRPr="001C2839" w:rsidRDefault="001C2839" w:rsidP="001C2839">
      <w:pPr>
        <w:shd w:val="clear" w:color="auto" w:fill="FFFFFF"/>
        <w:adjustRightInd/>
        <w:snapToGrid/>
        <w:spacing w:before="150" w:after="150"/>
        <w:rPr>
          <w:rFonts w:ascii="宋体" w:eastAsia="宋体" w:hAnsi="宋体" w:cs="宋体"/>
          <w:sz w:val="24"/>
          <w:szCs w:val="24"/>
        </w:rPr>
      </w:pPr>
      <w:r w:rsidRPr="001C2839">
        <w:rPr>
          <w:rFonts w:ascii="宋体" w:eastAsia="宋体" w:hAnsi="宋体" w:cs="宋体" w:hint="eastAsia"/>
          <w:sz w:val="24"/>
          <w:szCs w:val="24"/>
        </w:rPr>
        <w:t>是时候上代码了，这段代码同样用到上面的Vector3类</w:t>
      </w:r>
    </w:p>
    <w:p w:rsidR="001C2839" w:rsidRPr="001C2839" w:rsidRDefault="001C2839" w:rsidP="001C2839">
      <w:pPr>
        <w:shd w:val="clear" w:color="auto" w:fill="F5F5F5"/>
        <w:adjustRightInd/>
        <w:snapToGrid/>
        <w:spacing w:after="0" w:line="240" w:lineRule="atLeast"/>
        <w:rPr>
          <w:rFonts w:ascii="Courier New" w:eastAsia="宋体" w:hAnsi="Courier New" w:cs="Courier New"/>
          <w:color w:val="000000"/>
          <w:sz w:val="21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39" w:rsidRPr="001C2839" w:rsidRDefault="001C2839" w:rsidP="001C28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tLeast"/>
        <w:ind w:left="540"/>
        <w:rPr>
          <w:rFonts w:ascii="Courier New!important" w:eastAsia="宋体" w:hAnsi="Courier New!important" w:cs="宋体" w:hint="eastAsia"/>
          <w:color w:val="000000"/>
          <w:sz w:val="21"/>
          <w:szCs w:val="21"/>
        </w:rPr>
      </w:pP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Determine whether point P in triangle ABC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bool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PointinTriangle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(Vector3 A, Vector3 B, Vector3 C, Vector3 P)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v0 = C - A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v1 = B - A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Vector3 v2 = P - A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dot00 = v0.Dot(v0)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dot01 = v0.Dot(v1)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dot02 = v0.Dot(v2)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dot11 = v1.Dot(v1)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dot12 = v1.Dot(v2)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inverDeno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=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1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/ (dot00 * dot11 - dot01 * dot01)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u = (dot11 * dot02 - dot01 * dot12)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inverDeno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if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(u &lt;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0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|| u &gt;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1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) 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if u out of range, return directly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   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false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float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v = (dot00 * dot12 - dot01 * dot02) * </w:t>
      </w:r>
      <w:proofErr w:type="spellStart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>inverDeno</w:t>
      </w:r>
      <w:proofErr w:type="spellEnd"/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if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(v &lt;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0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|| v &gt;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1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) 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t>// if v out of range, return directly</w:t>
      </w:r>
      <w:r w:rsidRPr="001C2839">
        <w:rPr>
          <w:rFonts w:ascii="Courier New!important" w:eastAsia="宋体" w:hAnsi="Courier New!important" w:cs="宋体"/>
          <w:color w:val="008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   {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false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}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 xml:space="preserve">    </w:t>
      </w:r>
      <w:r w:rsidRPr="001C2839">
        <w:rPr>
          <w:rFonts w:ascii="Courier New!important" w:eastAsia="宋体" w:hAnsi="Courier New!important" w:cs="宋体"/>
          <w:color w:val="0000FF"/>
          <w:sz w:val="21"/>
          <w:szCs w:val="21"/>
        </w:rPr>
        <w:t>return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u + v &lt;= </w:t>
      </w:r>
      <w:r w:rsidRPr="001C2839">
        <w:rPr>
          <w:rFonts w:ascii="Courier New!important" w:eastAsia="宋体" w:hAnsi="Courier New!important" w:cs="宋体"/>
          <w:color w:val="800080"/>
          <w:sz w:val="21"/>
          <w:szCs w:val="21"/>
        </w:rPr>
        <w:t>1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t xml:space="preserve"> ;</w:t>
      </w:r>
      <w:r w:rsidRPr="001C2839">
        <w:rPr>
          <w:rFonts w:ascii="Courier New!important" w:eastAsia="宋体" w:hAnsi="Courier New!important" w:cs="宋体"/>
          <w:color w:val="000000"/>
          <w:sz w:val="21"/>
          <w:szCs w:val="21"/>
        </w:rPr>
        <w:br/>
        <w:t>}</w:t>
      </w:r>
    </w:p>
    <w:p w:rsidR="00243DAD" w:rsidRPr="001C2839" w:rsidRDefault="00243DAD" w:rsidP="00BF0C6B">
      <w:pPr>
        <w:spacing w:line="220" w:lineRule="atLeast"/>
      </w:pPr>
    </w:p>
    <w:p w:rsidR="00243DAD" w:rsidRPr="00D61961" w:rsidRDefault="00243DAD" w:rsidP="00BF0C6B">
      <w:pPr>
        <w:spacing w:line="220" w:lineRule="atLeast"/>
      </w:pPr>
    </w:p>
    <w:sectPr w:rsidR="00243DAD" w:rsidRPr="00D619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17" w:rsidRDefault="00D27017" w:rsidP="00D0718A">
      <w:pPr>
        <w:spacing w:after="0"/>
      </w:pPr>
      <w:r>
        <w:separator/>
      </w:r>
    </w:p>
  </w:endnote>
  <w:endnote w:type="continuationSeparator" w:id="0">
    <w:p w:rsidR="00D27017" w:rsidRDefault="00D27017" w:rsidP="00D07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17" w:rsidRDefault="00D27017" w:rsidP="00D0718A">
      <w:pPr>
        <w:spacing w:after="0"/>
      </w:pPr>
      <w:r>
        <w:separator/>
      </w:r>
    </w:p>
  </w:footnote>
  <w:footnote w:type="continuationSeparator" w:id="0">
    <w:p w:rsidR="00D27017" w:rsidRDefault="00D27017" w:rsidP="00D07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393"/>
    <w:multiLevelType w:val="hybridMultilevel"/>
    <w:tmpl w:val="B9660052"/>
    <w:lvl w:ilvl="0" w:tplc="D3F641E8">
      <w:start w:val="1"/>
      <w:numFmt w:val="decimal"/>
      <w:lvlText w:val="%1"/>
      <w:lvlJc w:val="left"/>
      <w:pPr>
        <w:ind w:left="108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090B76"/>
    <w:multiLevelType w:val="hybridMultilevel"/>
    <w:tmpl w:val="AEEE7D02"/>
    <w:lvl w:ilvl="0" w:tplc="F9503856">
      <w:start w:val="4"/>
      <w:numFmt w:val="japaneseCounting"/>
      <w:lvlText w:val="%1、"/>
      <w:lvlJc w:val="left"/>
      <w:pPr>
        <w:ind w:left="72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2D7554"/>
    <w:multiLevelType w:val="hybridMultilevel"/>
    <w:tmpl w:val="A0E05A26"/>
    <w:lvl w:ilvl="0" w:tplc="EC121478">
      <w:start w:val="6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18E2CBD"/>
    <w:multiLevelType w:val="hybridMultilevel"/>
    <w:tmpl w:val="3B5CBEC4"/>
    <w:lvl w:ilvl="0" w:tplc="3DAA1D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015DC"/>
    <w:multiLevelType w:val="hybridMultilevel"/>
    <w:tmpl w:val="80FE197C"/>
    <w:lvl w:ilvl="0" w:tplc="F9409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E8F3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A2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871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262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07B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6CB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A1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5A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928B86"/>
    <w:multiLevelType w:val="singleLevel"/>
    <w:tmpl w:val="55928B86"/>
    <w:lvl w:ilvl="0">
      <w:start w:val="1"/>
      <w:numFmt w:val="decimal"/>
      <w:suff w:val="nothing"/>
      <w:lvlText w:val="(%1)"/>
      <w:lvlJc w:val="left"/>
    </w:lvl>
  </w:abstractNum>
  <w:abstractNum w:abstractNumId="6">
    <w:nsid w:val="784D6A82"/>
    <w:multiLevelType w:val="hybridMultilevel"/>
    <w:tmpl w:val="8D4658E6"/>
    <w:lvl w:ilvl="0" w:tplc="D0D063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40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90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E41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CE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EF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682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838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E93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B2"/>
    <w:rsid w:val="000D3FD6"/>
    <w:rsid w:val="001A0A00"/>
    <w:rsid w:val="001C2839"/>
    <w:rsid w:val="001D335B"/>
    <w:rsid w:val="002044D2"/>
    <w:rsid w:val="00243DAD"/>
    <w:rsid w:val="00263F73"/>
    <w:rsid w:val="00323B43"/>
    <w:rsid w:val="00385A13"/>
    <w:rsid w:val="003C7D55"/>
    <w:rsid w:val="003D37D8"/>
    <w:rsid w:val="003E2065"/>
    <w:rsid w:val="00426133"/>
    <w:rsid w:val="004358AB"/>
    <w:rsid w:val="004545A4"/>
    <w:rsid w:val="004B39D4"/>
    <w:rsid w:val="004C22C6"/>
    <w:rsid w:val="00504176"/>
    <w:rsid w:val="005314A2"/>
    <w:rsid w:val="00542564"/>
    <w:rsid w:val="00572767"/>
    <w:rsid w:val="00630CA1"/>
    <w:rsid w:val="007B3970"/>
    <w:rsid w:val="007F31C2"/>
    <w:rsid w:val="00805178"/>
    <w:rsid w:val="00872030"/>
    <w:rsid w:val="00884C22"/>
    <w:rsid w:val="008B7726"/>
    <w:rsid w:val="00965FED"/>
    <w:rsid w:val="009B4859"/>
    <w:rsid w:val="00A145AA"/>
    <w:rsid w:val="00B112CF"/>
    <w:rsid w:val="00BB0163"/>
    <w:rsid w:val="00BF0C6B"/>
    <w:rsid w:val="00C15820"/>
    <w:rsid w:val="00D0718A"/>
    <w:rsid w:val="00D27017"/>
    <w:rsid w:val="00D31D50"/>
    <w:rsid w:val="00D33FF7"/>
    <w:rsid w:val="00D34766"/>
    <w:rsid w:val="00D448F9"/>
    <w:rsid w:val="00D61961"/>
    <w:rsid w:val="00D71F94"/>
    <w:rsid w:val="00DB6DE7"/>
    <w:rsid w:val="00E41438"/>
    <w:rsid w:val="00F3022E"/>
    <w:rsid w:val="00F50024"/>
    <w:rsid w:val="00F718C1"/>
    <w:rsid w:val="00F8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0718A"/>
    <w:pPr>
      <w:ind w:firstLineChars="200" w:firstLine="420"/>
    </w:pPr>
  </w:style>
  <w:style w:type="character" w:styleId="a6">
    <w:name w:val="Emphasis"/>
    <w:basedOn w:val="a0"/>
    <w:uiPriority w:val="20"/>
    <w:qFormat/>
    <w:rsid w:val="004B39D4"/>
    <w:rPr>
      <w:i w:val="0"/>
      <w:iCs w:val="0"/>
      <w:color w:val="CC0000"/>
    </w:rPr>
  </w:style>
  <w:style w:type="paragraph" w:styleId="a7">
    <w:name w:val="Balloon Text"/>
    <w:basedOn w:val="a"/>
    <w:link w:val="Char1"/>
    <w:uiPriority w:val="99"/>
    <w:semiHidden/>
    <w:unhideWhenUsed/>
    <w:rsid w:val="00243DA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3DAD"/>
    <w:rPr>
      <w:rFonts w:ascii="Tahoma" w:hAnsi="Tahoma"/>
      <w:sz w:val="18"/>
      <w:szCs w:val="18"/>
    </w:rPr>
  </w:style>
  <w:style w:type="character" w:customStyle="1" w:styleId="cnblogscodecopy1">
    <w:name w:val="cnblogs_code_copy1"/>
    <w:basedOn w:val="a0"/>
    <w:rsid w:val="001C2839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3641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957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997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0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4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5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369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46186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21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53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79741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22</cp:revision>
  <dcterms:created xsi:type="dcterms:W3CDTF">2008-09-11T17:20:00Z</dcterms:created>
  <dcterms:modified xsi:type="dcterms:W3CDTF">2017-04-14T08:58:00Z</dcterms:modified>
</cp:coreProperties>
</file>