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before="0"/>
        <w:jc w:val="center"/>
      </w:pPr>
      <w:r>
        <w:rPr>
          <w:rFonts w:ascii="Arial" w:hAnsi="Arial" w:eastAsia="黑体"/>
          <w:b/>
          <w:color w:val="000000"/>
          <w:sz w:val="36"/>
        </w:rPr>
        <w:t>兽面纹“旅父甲”铜尊</w:t>
      </w:r>
    </w:p>
    <w:p>
      <w:pPr>
        <w:pStyle w:val="Heading1"/>
        <w:keepNext/>
        <w:spacing w:before="280" w:after="120"/>
      </w:pPr>
      <w:r>
        <w:rPr>
          <w:rFonts w:ascii="Arial" w:hAnsi="Arial" w:eastAsia="黑体"/>
          <w:b/>
          <w:color w:val="000000"/>
          <w:sz w:val="32"/>
        </w:rPr>
        <w:t>基本信息</w:t>
      </w:r>
    </w:p>
    <w:p>
      <w:pPr>
        <w:pStyle w:val="ListBullet"/>
        <w:spacing w:line="360" w:lineRule="auto" w:before="0" w:after="0"/>
      </w:pPr>
      <w:r>
        <w:rPr>
          <w:rFonts w:ascii="Arial" w:hAnsi="Arial" w:eastAsia="宋体"/>
          <w:b w:val="0"/>
          <w:color w:val="000000"/>
          <w:sz w:val="24"/>
        </w:rPr>
        <w:t>博物馆：湖南省博物馆</w:t>
      </w:r>
    </w:p>
    <w:p>
      <w:pPr>
        <w:pStyle w:val="ListBullet"/>
        <w:spacing w:line="360" w:lineRule="auto" w:before="0" w:after="0"/>
      </w:pPr>
      <w:r>
        <w:rPr>
          <w:rFonts w:ascii="Arial" w:hAnsi="Arial" w:eastAsia="宋体"/>
          <w:b w:val="0"/>
          <w:color w:val="000000"/>
          <w:sz w:val="24"/>
        </w:rPr>
        <w:t>展品名称：兽面纹“旅父甲”铜尊</w:t>
      </w:r>
    </w:p>
    <w:p>
      <w:pPr>
        <w:pStyle w:val="ListBullet"/>
        <w:spacing w:line="360" w:lineRule="auto" w:before="0" w:after="0"/>
      </w:pPr>
      <w:r>
        <w:rPr>
          <w:rFonts w:ascii="Arial" w:hAnsi="Arial" w:eastAsia="宋体"/>
          <w:b w:val="0"/>
          <w:color w:val="000000"/>
          <w:sz w:val="24"/>
        </w:rPr>
        <w:t>别名 / 检索词：旅父甲铜尊、旅父甲尊</w:t>
      </w:r>
    </w:p>
    <w:p>
      <w:pPr>
        <w:pStyle w:val="ListBullet"/>
        <w:spacing w:line="360" w:lineRule="auto" w:before="0" w:after="0"/>
      </w:pPr>
      <w:r>
        <w:rPr>
          <w:rFonts w:ascii="Arial" w:hAnsi="Arial" w:eastAsia="宋体"/>
          <w:b w:val="0"/>
          <w:color w:val="000000"/>
          <w:sz w:val="24"/>
        </w:rPr>
        <w:t>出土地：湘潭青山桥窖藏</w:t>
      </w:r>
    </w:p>
    <w:p>
      <w:pPr>
        <w:pStyle w:val="ListBullet"/>
        <w:spacing w:line="360" w:lineRule="auto" w:before="0" w:after="0"/>
      </w:pPr>
      <w:r>
        <w:rPr>
          <w:rFonts w:ascii="Arial" w:hAnsi="Arial" w:eastAsia="宋体"/>
          <w:b w:val="0"/>
          <w:color w:val="000000"/>
          <w:sz w:val="24"/>
        </w:rPr>
        <w:t>相关展陈：资料未说明</w:t>
      </w:r>
    </w:p>
    <w:p>
      <w:pPr>
        <w:pStyle w:val="ListBullet"/>
        <w:spacing w:line="360" w:lineRule="auto" w:before="0" w:after="0"/>
      </w:pPr>
      <w:r>
        <w:rPr>
          <w:rFonts w:ascii="Arial" w:hAnsi="Arial" w:eastAsia="宋体"/>
          <w:b w:val="0"/>
          <w:color w:val="000000"/>
          <w:sz w:val="24"/>
        </w:rPr>
        <w:t>时代：器属西周早期；所在窖藏的时间为西周晚期</w:t>
      </w:r>
    </w:p>
    <w:p>
      <w:pPr>
        <w:pStyle w:val="ListBullet"/>
        <w:spacing w:line="360" w:lineRule="auto" w:before="0" w:after="0"/>
      </w:pPr>
      <w:r>
        <w:rPr>
          <w:rFonts w:ascii="Arial" w:hAnsi="Arial" w:eastAsia="宋体"/>
          <w:b w:val="0"/>
          <w:color w:val="000000"/>
          <w:sz w:val="24"/>
        </w:rPr>
        <w:t>材质与工艺：青铜铸造，腹部饰兽面纹、夔纹和凤纹</w:t>
      </w:r>
    </w:p>
    <w:p>
      <w:pPr>
        <w:pStyle w:val="ListBullet"/>
        <w:spacing w:line="360" w:lineRule="auto" w:before="0" w:after="0"/>
      </w:pPr>
      <w:r>
        <w:rPr>
          <w:rFonts w:ascii="Arial" w:hAnsi="Arial" w:eastAsia="宋体"/>
          <w:b w:val="0"/>
          <w:color w:val="000000"/>
          <w:sz w:val="24"/>
        </w:rPr>
        <w:t>基本尺寸：资料未说明</w:t>
      </w:r>
    </w:p>
    <w:p>
      <w:pPr>
        <w:pStyle w:val="ListBullet"/>
        <w:spacing w:line="360" w:lineRule="auto" w:before="0" w:after="0"/>
      </w:pPr>
      <w:r>
        <w:rPr>
          <w:rFonts w:ascii="Arial" w:hAnsi="Arial" w:eastAsia="宋体"/>
          <w:b w:val="0"/>
          <w:color w:val="000000"/>
          <w:sz w:val="24"/>
        </w:rPr>
        <w:t>用途：大中型盛酒器和礼器</w:t>
      </w:r>
    </w:p>
    <w:p>
      <w:pPr>
        <w:pStyle w:val="Heading1"/>
        <w:keepNext/>
        <w:spacing w:before="280" w:after="120"/>
      </w:pPr>
      <w:r>
        <w:rPr>
          <w:rFonts w:ascii="Arial" w:hAnsi="Arial" w:eastAsia="黑体"/>
          <w:b/>
          <w:color w:val="000000"/>
          <w:sz w:val="32"/>
        </w:rPr>
        <w:t>一句话导览</w:t>
      </w:r>
    </w:p>
    <w:p>
      <w:pPr>
        <w:spacing w:line="360" w:lineRule="auto" w:before="0" w:after="0"/>
        <w:jc w:val="both"/>
        <w:ind w:firstLineChars="200" w:firstLine="480"/>
      </w:pPr>
      <w:r>
        <w:rPr>
          <w:rFonts w:ascii="Arial" w:hAnsi="Arial" w:eastAsia="宋体"/>
          <w:b w:val="0"/>
          <w:color w:val="000000"/>
          <w:sz w:val="24"/>
        </w:rPr>
        <w:t>西周早期“旅”氏家族的青铜酒尊，腹部兽面纹、夔纹与凤纹具典型中原风格，是湘江流域与中原地区交往的重要物证。</w:t>
      </w:r>
    </w:p>
    <w:p>
      <w:pPr>
        <w:pStyle w:val="Heading1"/>
        <w:keepNext/>
        <w:spacing w:before="280" w:after="120"/>
      </w:pPr>
      <w:r>
        <w:rPr>
          <w:rFonts w:ascii="Arial" w:hAnsi="Arial" w:eastAsia="黑体"/>
          <w:b/>
          <w:color w:val="000000"/>
          <w:sz w:val="32"/>
        </w:rPr>
        <w:t>展品概览</w:t>
      </w:r>
    </w:p>
    <w:p>
      <w:pPr>
        <w:spacing w:line="360" w:lineRule="auto" w:before="0" w:after="0"/>
        <w:jc w:val="both"/>
        <w:ind w:firstLineChars="200" w:firstLine="480"/>
      </w:pPr>
      <w:r>
        <w:rPr>
          <w:rFonts w:ascii="Arial" w:hAnsi="Arial" w:eastAsia="宋体"/>
          <w:b w:val="0"/>
          <w:color w:val="000000"/>
          <w:sz w:val="24"/>
        </w:rPr>
        <w:t>尊是大中型盛酒器和礼器。这件铜尊的腹部装饰有兽面纹、夔纹和凤纹，具有典型的中原风格。器内有铭文“旅父甲”三字，表明它应是西周早期“旅”氏家族的器物。此尊发现于湘潭青山桥窖藏中，根据同出器物中年代最晚的器物，研究人员确定其窖藏的时间应在西周晚期，那么这件铜尊来到湘江流域的时间就只能是西周早期到西周晚期。</w:t>
      </w:r>
    </w:p>
    <w:p>
      <w:pPr>
        <w:pStyle w:val="Heading1"/>
        <w:keepNext/>
        <w:spacing w:before="280" w:after="120"/>
      </w:pPr>
      <w:r>
        <w:rPr>
          <w:rFonts w:ascii="Arial" w:hAnsi="Arial" w:eastAsia="黑体"/>
          <w:b/>
          <w:color w:val="000000"/>
          <w:sz w:val="32"/>
        </w:rPr>
        <w:t>形制与尺寸</w:t>
      </w:r>
    </w:p>
    <w:p>
      <w:pPr>
        <w:pStyle w:val="Heading2"/>
        <w:keepNext/>
        <w:spacing w:before="220" w:after="100"/>
      </w:pPr>
      <w:r>
        <w:rPr>
          <w:rFonts w:ascii="Arial" w:hAnsi="Arial" w:eastAsia="黑体"/>
          <w:b/>
          <w:color w:val="000000"/>
          <w:sz w:val="28"/>
        </w:rPr>
        <w:t>器形</w:t>
      </w:r>
    </w:p>
    <w:p>
      <w:pPr>
        <w:spacing w:line="360" w:lineRule="auto" w:before="0" w:after="0"/>
        <w:jc w:val="both"/>
        <w:ind w:firstLineChars="200" w:firstLine="480"/>
      </w:pPr>
      <w:r>
        <w:rPr>
          <w:rFonts w:ascii="Arial" w:hAnsi="Arial" w:eastAsia="宋体"/>
          <w:b w:val="0"/>
          <w:color w:val="000000"/>
          <w:sz w:val="24"/>
        </w:rPr>
        <w:t>尊，大中型盛酒器和礼器。具体尺寸资料未说明。</w:t>
      </w:r>
    </w:p>
    <w:p>
      <w:pPr>
        <w:pStyle w:val="Heading2"/>
        <w:keepNext/>
        <w:spacing w:before="220" w:after="100"/>
      </w:pPr>
      <w:r>
        <w:rPr>
          <w:rFonts w:ascii="Arial" w:hAnsi="Arial" w:eastAsia="黑体"/>
          <w:b/>
          <w:color w:val="000000"/>
          <w:sz w:val="28"/>
        </w:rPr>
        <w:t>纹饰</w:t>
      </w:r>
    </w:p>
    <w:p>
      <w:pPr>
        <w:spacing w:line="360" w:lineRule="auto" w:before="0" w:after="0"/>
        <w:jc w:val="both"/>
        <w:ind w:firstLineChars="200" w:firstLine="480"/>
      </w:pPr>
      <w:r>
        <w:rPr>
          <w:rFonts w:ascii="Arial" w:hAnsi="Arial" w:eastAsia="宋体"/>
          <w:b w:val="0"/>
          <w:color w:val="000000"/>
          <w:sz w:val="24"/>
        </w:rPr>
        <w:t>腹部装饰有兽面纹、夔纹和凤纹，具有典型的中原风格。</w:t>
      </w:r>
    </w:p>
    <w:p>
      <w:pPr>
        <w:pStyle w:val="Heading2"/>
        <w:keepNext/>
        <w:spacing w:before="220" w:after="100"/>
      </w:pPr>
      <w:r>
        <w:rPr>
          <w:rFonts w:ascii="Arial" w:hAnsi="Arial" w:eastAsia="黑体"/>
          <w:b/>
          <w:color w:val="000000"/>
          <w:sz w:val="28"/>
        </w:rPr>
        <w:t>铭文</w:t>
      </w:r>
    </w:p>
    <w:p>
      <w:pPr>
        <w:spacing w:line="360" w:lineRule="auto" w:before="0" w:after="0"/>
        <w:jc w:val="both"/>
        <w:ind w:firstLineChars="200" w:firstLine="480"/>
      </w:pPr>
      <w:r>
        <w:rPr>
          <w:rFonts w:ascii="Arial" w:hAnsi="Arial" w:eastAsia="宋体"/>
          <w:b w:val="0"/>
          <w:color w:val="000000"/>
          <w:sz w:val="24"/>
        </w:rPr>
        <w:t>器内有铭文“旅父甲”三字，表明它应是西周早期“旅”氏家族的器物。</w:t>
      </w:r>
    </w:p>
    <w:p>
      <w:pPr>
        <w:pStyle w:val="Heading1"/>
        <w:keepNext/>
        <w:spacing w:before="280" w:after="120"/>
      </w:pPr>
      <w:r>
        <w:rPr>
          <w:rFonts w:ascii="Arial" w:hAnsi="Arial" w:eastAsia="黑体"/>
          <w:b/>
          <w:color w:val="000000"/>
          <w:sz w:val="32"/>
        </w:rPr>
        <w:t>画面内容 / 纹饰释读</w:t>
      </w:r>
    </w:p>
    <w:p>
      <w:pPr>
        <w:pStyle w:val="Heading2"/>
        <w:keepNext/>
        <w:spacing w:before="220" w:after="100"/>
      </w:pPr>
      <w:r>
        <w:rPr>
          <w:rFonts w:ascii="Arial" w:hAnsi="Arial" w:eastAsia="黑体"/>
          <w:b/>
          <w:color w:val="000000"/>
          <w:sz w:val="28"/>
        </w:rPr>
        <w:t>腹部纹饰</w:t>
      </w:r>
    </w:p>
    <w:p>
      <w:pPr>
        <w:spacing w:line="360" w:lineRule="auto" w:before="0" w:after="0"/>
        <w:jc w:val="both"/>
        <w:ind w:firstLineChars="200" w:firstLine="480"/>
      </w:pPr>
      <w:r>
        <w:rPr>
          <w:rFonts w:ascii="Arial" w:hAnsi="Arial" w:eastAsia="宋体"/>
          <w:b w:val="0"/>
          <w:color w:val="000000"/>
          <w:sz w:val="24"/>
        </w:rPr>
        <w:t>腹部兽面纹、夔纹、凤纹并置，是典型的中原青铜器装饰题材。</w:t>
      </w:r>
    </w:p>
    <w:p>
      <w:pPr>
        <w:pStyle w:val="Heading2"/>
        <w:keepNext/>
        <w:spacing w:before="220" w:after="100"/>
      </w:pPr>
      <w:r>
        <w:rPr>
          <w:rFonts w:ascii="Arial" w:hAnsi="Arial" w:eastAsia="黑体"/>
          <w:b/>
          <w:color w:val="000000"/>
          <w:sz w:val="28"/>
        </w:rPr>
        <w:t>族徽铭文</w:t>
      </w:r>
    </w:p>
    <w:p>
      <w:pPr>
        <w:spacing w:line="360" w:lineRule="auto" w:before="0" w:after="0"/>
        <w:jc w:val="both"/>
        <w:ind w:firstLineChars="200" w:firstLine="480"/>
      </w:pPr>
      <w:r>
        <w:rPr>
          <w:rFonts w:ascii="Arial" w:hAnsi="Arial" w:eastAsia="宋体"/>
          <w:b w:val="0"/>
          <w:color w:val="000000"/>
          <w:sz w:val="24"/>
        </w:rPr>
        <w:t>器内“旅父甲”铭文中的“旅”为族氏称谓，表明这件尊属西周早期“旅”氏家族。</w:t>
      </w:r>
    </w:p>
    <w:p>
      <w:pPr>
        <w:pStyle w:val="Heading1"/>
        <w:keepNext/>
        <w:spacing w:before="280" w:after="120"/>
      </w:pPr>
      <w:r>
        <w:rPr>
          <w:rFonts w:ascii="Arial" w:hAnsi="Arial" w:eastAsia="黑体"/>
          <w:b/>
          <w:color w:val="000000"/>
          <w:sz w:val="32"/>
        </w:rPr>
        <w:t>用途与文化背景</w:t>
      </w:r>
    </w:p>
    <w:p>
      <w:pPr>
        <w:spacing w:line="360" w:lineRule="auto" w:before="0" w:after="0"/>
        <w:jc w:val="both"/>
        <w:ind w:firstLineChars="200" w:firstLine="480"/>
      </w:pPr>
      <w:r>
        <w:rPr>
          <w:rFonts w:ascii="Arial" w:hAnsi="Arial" w:eastAsia="宋体"/>
          <w:b w:val="0"/>
          <w:color w:val="000000"/>
          <w:sz w:val="24"/>
        </w:rPr>
        <w:t>尊在商周时期是大中型盛酒器和礼器。与“旅父甲”铜尊一同出土的还有带“戈”族铭文和“冉”族铭文的青铜器，“戈”族、“冉”族皆是商代的中原大族，其族徽多见于商周铜器。在青山桥窖藏中发现的这些带有族徽铭文的青铜器，是湘江流域在西周时期与中原地区有过交往的重要物证。</w:t>
      </w:r>
    </w:p>
    <w:p>
      <w:pPr>
        <w:pStyle w:val="Heading1"/>
        <w:keepNext/>
        <w:spacing w:before="280" w:after="120"/>
      </w:pPr>
      <w:r>
        <w:rPr>
          <w:rFonts w:ascii="Arial" w:hAnsi="Arial" w:eastAsia="黑体"/>
          <w:b/>
          <w:color w:val="000000"/>
          <w:sz w:val="32"/>
        </w:rPr>
        <w:t>艺术与历史价值</w:t>
      </w:r>
    </w:p>
    <w:p>
      <w:pPr>
        <w:pStyle w:val="Heading2"/>
        <w:keepNext/>
        <w:spacing w:before="220" w:after="100"/>
      </w:pPr>
      <w:r>
        <w:rPr>
          <w:rFonts w:ascii="Arial" w:hAnsi="Arial" w:eastAsia="黑体"/>
          <w:b/>
          <w:color w:val="000000"/>
          <w:sz w:val="28"/>
        </w:rPr>
        <w:t>历史价值</w:t>
      </w:r>
    </w:p>
    <w:p>
      <w:pPr>
        <w:spacing w:line="360" w:lineRule="auto" w:before="0" w:after="0"/>
        <w:jc w:val="both"/>
        <w:ind w:firstLineChars="200" w:firstLine="480"/>
      </w:pPr>
      <w:r>
        <w:rPr>
          <w:rFonts w:ascii="Arial" w:hAnsi="Arial" w:eastAsia="宋体"/>
          <w:b w:val="0"/>
          <w:color w:val="000000"/>
          <w:sz w:val="24"/>
        </w:rPr>
        <w:t>青山桥窖藏中带有“旅”“戈”“冉”等族徽铭文的青铜器，是湘江流域在西周时期与中原地区有过交往的重要物证，为研究湖南与中原的文化交流提供了实物依据。</w:t>
      </w:r>
    </w:p>
    <w:p>
      <w:pPr>
        <w:pStyle w:val="Heading2"/>
        <w:keepNext/>
        <w:spacing w:before="220" w:after="100"/>
      </w:pPr>
      <w:r>
        <w:rPr>
          <w:rFonts w:ascii="Arial" w:hAnsi="Arial" w:eastAsia="黑体"/>
          <w:b/>
          <w:color w:val="000000"/>
          <w:sz w:val="28"/>
        </w:rPr>
        <w:t>铭文价值</w:t>
      </w:r>
    </w:p>
    <w:p>
      <w:pPr>
        <w:spacing w:line="360" w:lineRule="auto" w:before="0" w:after="0"/>
        <w:jc w:val="both"/>
        <w:ind w:firstLineChars="200" w:firstLine="480"/>
      </w:pPr>
      <w:r>
        <w:rPr>
          <w:rFonts w:ascii="Arial" w:hAnsi="Arial" w:eastAsia="宋体"/>
          <w:b w:val="0"/>
          <w:color w:val="000000"/>
          <w:sz w:val="24"/>
        </w:rPr>
        <w:t>器内“旅父甲”三字铭文表明其应为西周早期“旅”氏家族的器物，是研究西周族氏与青铜器断代的重要资料。</w:t>
      </w:r>
    </w:p>
    <w:p>
      <w:pPr>
        <w:pStyle w:val="Heading2"/>
        <w:keepNext/>
        <w:spacing w:before="220" w:after="100"/>
      </w:pPr>
      <w:r>
        <w:rPr>
          <w:rFonts w:ascii="Arial" w:hAnsi="Arial" w:eastAsia="黑体"/>
          <w:b/>
          <w:color w:val="000000"/>
          <w:sz w:val="28"/>
        </w:rPr>
        <w:t>窖藏研究价值</w:t>
      </w:r>
    </w:p>
    <w:p>
      <w:pPr>
        <w:spacing w:line="360" w:lineRule="auto" w:before="0" w:after="0"/>
        <w:jc w:val="both"/>
        <w:ind w:firstLineChars="200" w:firstLine="480"/>
      </w:pPr>
      <w:r>
        <w:rPr>
          <w:rFonts w:ascii="Arial" w:hAnsi="Arial" w:eastAsia="宋体"/>
          <w:b w:val="0"/>
          <w:color w:val="000000"/>
          <w:sz w:val="24"/>
        </w:rPr>
        <w:t>根据同出器物中年代最晚的器物，研究人员确定青山桥窖藏的时间应在西周晚期，由此推定这件铜尊来到湘江流域的时间为西周早期到西周晚期，为探讨中原青铜器南传的时间提供了线索。</w:t>
      </w:r>
    </w:p>
    <w:p>
      <w:pPr>
        <w:pStyle w:val="Heading1"/>
        <w:keepNext/>
        <w:spacing w:before="280" w:after="120"/>
      </w:pPr>
      <w:r>
        <w:rPr>
          <w:rFonts w:ascii="Arial" w:hAnsi="Arial" w:eastAsia="黑体"/>
          <w:b/>
          <w:color w:val="000000"/>
          <w:sz w:val="32"/>
        </w:rPr>
        <w:t>导览问答</w:t>
      </w:r>
    </w:p>
    <w:p>
      <w:pPr>
        <w:spacing w:line="360" w:lineRule="auto" w:before="120" w:after="0"/>
      </w:pPr>
      <w:r>
        <w:rPr>
          <w:rFonts w:ascii="Arial" w:hAnsi="Arial" w:eastAsia="宋体"/>
          <w:b/>
          <w:color w:val="000000"/>
          <w:sz w:val="24"/>
        </w:rPr>
        <w:t>问：尊是做什么用的？</w:t>
      </w:r>
    </w:p>
    <w:p>
      <w:pPr>
        <w:spacing w:line="360" w:lineRule="auto" w:before="0" w:after="0"/>
        <w:jc w:val="both"/>
        <w:ind w:firstLineChars="200" w:firstLine="480"/>
      </w:pPr>
      <w:r>
        <w:rPr>
          <w:rFonts w:ascii="Arial" w:hAnsi="Arial" w:eastAsia="宋体"/>
          <w:b w:val="0"/>
          <w:color w:val="000000"/>
          <w:sz w:val="24"/>
        </w:rPr>
        <w:t>答：尊是大中型盛酒器和礼器，在商周时期使用广泛。</w:t>
      </w:r>
    </w:p>
    <w:p>
      <w:pPr>
        <w:spacing w:line="360" w:lineRule="auto" w:before="120" w:after="0"/>
      </w:pPr>
      <w:r>
        <w:rPr>
          <w:rFonts w:ascii="Arial" w:hAnsi="Arial" w:eastAsia="宋体"/>
          <w:b/>
          <w:color w:val="000000"/>
          <w:sz w:val="24"/>
        </w:rPr>
        <w:t>问：为什么说它有中原风格？</w:t>
      </w:r>
    </w:p>
    <w:p>
      <w:pPr>
        <w:spacing w:line="360" w:lineRule="auto" w:before="0" w:after="0"/>
        <w:jc w:val="both"/>
        <w:ind w:firstLineChars="200" w:firstLine="480"/>
      </w:pPr>
      <w:r>
        <w:rPr>
          <w:rFonts w:ascii="Arial" w:hAnsi="Arial" w:eastAsia="宋体"/>
          <w:b w:val="0"/>
          <w:color w:val="000000"/>
          <w:sz w:val="24"/>
        </w:rPr>
        <w:t>答：因为它的腹部装饰有兽面纹、夔纹和凤纹，这是典型的中原青铜器风格。</w:t>
      </w:r>
    </w:p>
    <w:p>
      <w:pPr>
        <w:spacing w:line="360" w:lineRule="auto" w:before="120" w:after="0"/>
      </w:pPr>
      <w:r>
        <w:rPr>
          <w:rFonts w:ascii="Arial" w:hAnsi="Arial" w:eastAsia="宋体"/>
          <w:b/>
          <w:color w:val="000000"/>
          <w:sz w:val="24"/>
        </w:rPr>
        <w:t>问：“旅父甲”是什么意思？</w:t>
      </w:r>
    </w:p>
    <w:p>
      <w:pPr>
        <w:spacing w:line="360" w:lineRule="auto" w:before="0" w:after="0"/>
        <w:jc w:val="both"/>
        <w:ind w:firstLineChars="200" w:firstLine="480"/>
      </w:pPr>
      <w:r>
        <w:rPr>
          <w:rFonts w:ascii="Arial" w:hAnsi="Arial" w:eastAsia="宋体"/>
          <w:b w:val="0"/>
          <w:color w:val="000000"/>
          <w:sz w:val="24"/>
        </w:rPr>
        <w:t>答：“旅父甲”是器内铭文，表明这件铜尊应是西周早期“旅”氏家族的器物。</w:t>
      </w:r>
    </w:p>
    <w:p>
      <w:pPr>
        <w:spacing w:line="360" w:lineRule="auto" w:before="120" w:after="0"/>
      </w:pPr>
      <w:r>
        <w:rPr>
          <w:rFonts w:ascii="Arial" w:hAnsi="Arial" w:eastAsia="宋体"/>
          <w:b/>
          <w:color w:val="000000"/>
          <w:sz w:val="24"/>
        </w:rPr>
        <w:t>问：它是在哪里出土的？</w:t>
      </w:r>
    </w:p>
    <w:p>
      <w:pPr>
        <w:spacing w:line="360" w:lineRule="auto" w:before="0" w:after="0"/>
        <w:jc w:val="both"/>
        <w:ind w:firstLineChars="200" w:firstLine="480"/>
      </w:pPr>
      <w:r>
        <w:rPr>
          <w:rFonts w:ascii="Arial" w:hAnsi="Arial" w:eastAsia="宋体"/>
          <w:b w:val="0"/>
          <w:color w:val="000000"/>
          <w:sz w:val="24"/>
        </w:rPr>
        <w:t>答：发现于湘潭青山桥窖藏中。根据同出器物中年代最晚的器物，研究人员确定窖藏的时间应在西周晚期。</w:t>
      </w:r>
    </w:p>
    <w:p>
      <w:pPr>
        <w:spacing w:line="360" w:lineRule="auto" w:before="120" w:after="0"/>
      </w:pPr>
      <w:r>
        <w:rPr>
          <w:rFonts w:ascii="Arial" w:hAnsi="Arial" w:eastAsia="宋体"/>
          <w:b/>
          <w:color w:val="000000"/>
          <w:sz w:val="24"/>
        </w:rPr>
        <w:t>问：它和中原有什么关系？</w:t>
      </w:r>
    </w:p>
    <w:p>
      <w:pPr>
        <w:spacing w:line="360" w:lineRule="auto" w:before="0" w:after="0"/>
        <w:jc w:val="both"/>
        <w:ind w:firstLineChars="200" w:firstLine="480"/>
      </w:pPr>
      <w:r>
        <w:rPr>
          <w:rFonts w:ascii="Arial" w:hAnsi="Arial" w:eastAsia="宋体"/>
          <w:b w:val="0"/>
          <w:color w:val="000000"/>
          <w:sz w:val="24"/>
        </w:rPr>
        <w:t>答：一同出土的还有带“戈”族铭文和“冉”族铭文的青铜器，两族皆是商代中原大族。这些带族徽铭文的青铜器是湘江流域在西周时期与中原交往的重要物证。</w:t>
      </w:r>
    </w:p>
    <w:p>
      <w:pPr>
        <w:pStyle w:val="Heading1"/>
        <w:keepNext/>
        <w:spacing w:before="280" w:after="120"/>
      </w:pPr>
      <w:r>
        <w:rPr>
          <w:rFonts w:ascii="Arial" w:hAnsi="Arial" w:eastAsia="黑体"/>
          <w:b/>
          <w:color w:val="000000"/>
          <w:sz w:val="32"/>
        </w:rPr>
        <w:t>检索关键词</w:t>
      </w:r>
    </w:p>
    <w:p>
      <w:pPr>
        <w:spacing w:line="360" w:lineRule="auto" w:before="0" w:after="0"/>
        <w:jc w:val="both"/>
        <w:ind w:firstLineChars="200" w:firstLine="480"/>
      </w:pPr>
      <w:r>
        <w:rPr>
          <w:rFonts w:ascii="Arial" w:hAnsi="Arial" w:eastAsia="宋体"/>
          <w:b w:val="0"/>
          <w:color w:val="000000"/>
          <w:sz w:val="24"/>
        </w:rPr>
        <w:t>兽面纹旅父甲铜尊、旅父甲、青山桥窖藏、湘潭、兽面纹、夔纹、凤纹、戈族、冉族、西周、盛酒器、礼器</w:t>
      </w:r>
    </w:p>
    <w:p>
      <w:pPr>
        <w:pStyle w:val="Heading1"/>
        <w:keepNext/>
        <w:spacing w:before="280" w:after="120"/>
      </w:pPr>
      <w:r>
        <w:rPr>
          <w:rFonts w:ascii="Arial" w:hAnsi="Arial" w:eastAsia="黑体"/>
          <w:b/>
          <w:color w:val="000000"/>
          <w:sz w:val="32"/>
        </w:rPr>
        <w:t>来源信息</w:t>
      </w:r>
    </w:p>
    <w:p>
      <w:pPr>
        <w:pStyle w:val="ListBullet"/>
        <w:spacing w:line="360" w:lineRule="auto" w:before="0" w:after="0"/>
      </w:pPr>
      <w:r>
        <w:rPr>
          <w:rFonts w:ascii="Arial" w:hAnsi="Arial" w:eastAsia="宋体"/>
          <w:b w:val="0"/>
          <w:color w:val="000000"/>
          <w:sz w:val="24"/>
        </w:rPr>
        <w:t>来源名称：湖南省博物馆小程序或馆方正式资料</w:t>
      </w:r>
    </w:p>
    <w:p>
      <w:pPr>
        <w:pStyle w:val="ListBullet"/>
        <w:spacing w:line="360" w:lineRule="auto" w:before="0" w:after="0"/>
      </w:pPr>
      <w:r>
        <w:rPr>
          <w:rFonts w:ascii="Arial" w:hAnsi="Arial" w:eastAsia="宋体"/>
          <w:b w:val="0"/>
          <w:color w:val="000000"/>
          <w:sz w:val="24"/>
        </w:rPr>
        <w:t>页面链接 / 页面 ID：#小程序://湖南省博物馆/ByFGDurPAIc7eJD</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