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“皿而全”铜方壘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展品名称：“皿而全”铜方壘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检索词：皿方壘、方壘之王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出土地：1919年桃源茅山峪出土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材质与工艺：青铜铸造，多种装饰技法并用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基本尺寸：通高88厘米，口长26.1厘米，口宽21.6厘米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用途：大型盛酒器，方壘代表器主更高的社会等级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号称“方壘之王”的商代青铜方壘，通高88厘米，器盖与器身分别铸有铭文，盖身分离近百年后于2014年在湖南省博物馆重圆。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壘是一种大型盛酒器，最早的青铜壘见于商代晚期，流行至春秋中期，主要有方壘、圆壘两种类型，其中方壘代表器主的社会等级更高。您现在看到的这件青铜方壘，就是号称“方壘之王”的皿方壘。它整体造型高峻伟岸，器盖和盖钮呈屋坡形，8条扉棱自顶至足沿着四角和四面的中线分布，多种装饰技法的运用，使其精美别致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整体形制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方壘，大型盛酒器。通高88厘米，口长26.1厘米，口宽21.6厘米。整体造型高峻伟岸。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结构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器盖和盖钮呈屋坡形，8条扉棱自顶至足沿着四角和四面的中线分布。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纹饰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器身饰兽面纹，领与足饰小鸟纹，肩饰夔龙纹。肩上饰卷角羊首衔环，腹下有兽首形鼻。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铭文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器盖铸有铭文“皿而全作父己尊彝”，器身铸有铭文“皿作父己尊彝”。其中“皿”是器主族氏，“而全”是器主之名。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兽面纹与小鸟纹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器身饰兽面纹，领与足饰小鸟纹，肩饰夔龙纹。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羊首衔环与兽首形鼻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肩上饰卷角羊首衔环，腹下有兽首形鼻。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扉棱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8条扉棱自顶至足沿着四角和四面的中线分布。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壘是一种大型盛酒器，最早的青铜壘见于商代晚期，流行至春秋中期，主要有方壘、圆壘两种类型，其中方壘代表器主的社会等级更高。据铭文可知，该器是皿而全为祭祀父亲“父己”而特意制作的礼器。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发现、保护与修复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皿而全方壘于民国年间（1919年桃源茅山峪）出土，不久以后器身流失海外，从此开始了近百年的盖、身分离的流传过程。直到2014年，经政府与各界爱国人士努力，二者最终在湖南省博物馆破镜重圆。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形制价值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这件方壘通高88厘米，号称“方壘之王”，是大型盛酒器中的珍品。方壘在青铜壘中代表器主更高的社会等级。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铭文价值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器盖铭文“皿而全作父己尊彝”与器身铭文“皿作父己尊彝”，表明“皿”为器主族氏、“而全”为器主之名，该器是皿而全为祭祀父亲“父己”而特意制作的礼器。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工艺价值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器盖和盖钮呈屋坡形，8条扉棱自顶至足分布，器身兽面纹、领足小鸟纹、肩部夔龙纹、卷角羊首衔环与兽首形鼻并用多种装饰技法，精美别致。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流传价值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器身流失海外近百年，盖、身长期分离，2014年经政府与各界爱国人士努力，二者在湖南省博物馆破镜重圆，是文物回流的重要案例。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问：壘是做什么用的？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答：壘是一种大型盛酒器，最早的青铜壘见于商代晚期，流行至春秋中期。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问：为什么叫“方壘之王”？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答：它通高88厘米，造型高峻伟岸，是现存青铜方壘中的大型珍品，所以号称“方壘之王”。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问：铭文写了什么？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答：器盖铸有“皿而全作父己尊彝”，器身铸有“皿作父己尊彝”。“皿”是器主族氏，“而全”是器主之名，表明这是皿而全为祭祀父亲“父己”制作的礼器。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问：它有多大？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答：通高88厘米，口长26.1厘米，口宽21.6厘米。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问：为什么盖和身会分离？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答：民国年间出土后不久，器身流失海外，开始了近百年的盖、身分离流传过程，直到2014年才在湖南省博物馆破镜重圆。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皿而全铜方壘、皿方壘、方壘之王、桃源茅山峪、盛酒器、兽面纹、夔龙纹、小鸟纹、皿而全、父己、2014年、破镜重圆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