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333333"/>
          <w:sz w:val="36"/>
        </w:rPr>
        <w:t>非物理存在的跨次元情感对象——梦角（MJ）体验的实证研究：</w:t>
      </w:r>
    </w:p>
    <w:p/>
    <w:p>
      <w:pPr>
        <w:jc w:val="center"/>
      </w:pPr>
      <w:r>
        <w:rPr>
          <w:rFonts w:ascii="黑体" w:hAnsi="黑体" w:eastAsia="黑体"/>
          <w:b/>
          <w:color w:val="333333"/>
          <w:sz w:val="36"/>
        </w:rPr>
        <w:t>基于122名梦女群体的问卷调查报告</w:t>
      </w:r>
    </w:p>
    <w:p/>
    <w:p>
      <w:pPr/>
      <w:r>
        <w:rPr>
          <w:rFonts w:ascii="黑体" w:hAnsi="黑体" w:eastAsia="黑体"/>
          <w:b/>
          <w:color w:val="333333"/>
          <w:sz w:val="30"/>
        </w:rPr>
        <w:t>An Empirical Study on Meng Jiao (MJ) as Cross-Dimensional Emotional Objects of Non-Physical Existence: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A Survey Report Based on 122 Members of the Dream-Girl Community</w:t>
      </w:r>
    </w:p>
    <w:p>
      <w:pPr>
        <w:spacing w:before="40" w:after="160"/>
        <w:pBdr>
          <w:bottom w:val="single" w:sz="4" w:space="4" w:color="C9A96E"/>
        </w:pBdr>
      </w:pPr>
    </w:p>
    <w:p>
      <w:pPr>
        <w:spacing w:before="120" w:after="120"/>
        <w:pBdr>
          <w:bottom w:val="single" w:sz="6" w:space="4" w:color="C9A96E"/>
        </w:pBdr>
      </w:pPr>
    </w:p>
    <w:p>
      <w:r>
        <w:rPr>
          <w:sz w:val="21"/>
        </w:rPr>
      </w:r>
      <w:r>
        <w:rPr>
          <w:b/>
          <w:sz w:val="21"/>
        </w:rPr>
        <w:t>黎輝 · 破曉</w:t>
      </w:r>
      <w:r>
        <w:rPr>
          <w:sz w:val="21"/>
        </w:rPr>
      </w:r>
    </w:p>
    <w:p>
      <w:r>
        <w:rPr>
          <w:sz w:val="21"/>
        </w:rPr>
      </w:r>
      <w:r>
        <w:rPr>
          <w:b/>
          <w:sz w:val="21"/>
        </w:rPr>
        <w:t>香港跨次元傳訊研究協會（Hong Kong Cross-Dimensional Communication Association）</w:t>
      </w:r>
      <w:r>
        <w:rPr>
          <w:sz w:val="21"/>
        </w:rPr>
      </w:r>
    </w:p>
    <w:p>
      <w:r>
        <w:rPr>
          <w:sz w:val="21"/>
        </w:rPr>
      </w:r>
      <w:r>
        <w:rPr>
          <w:b/>
          <w:sz w:val="21"/>
        </w:rPr>
        <w:t>2026年7月</w:t>
      </w:r>
      <w:r>
        <w:rPr>
          <w:sz w:val="21"/>
        </w:rPr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摘要</w:t>
      </w:r>
    </w:p>
    <w:p>
      <w:pPr>
        <w:spacing w:before="40" w:after="160"/>
        <w:pBdr>
          <w:bottom w:val="single" w:sz="4" w:space="4" w:color="C9A96E"/>
        </w:pBdr>
      </w:pPr>
    </w:p>
    <w:p>
      <w:r>
        <w:rPr>
          <w:sz w:val="21"/>
        </w:rPr>
        <w:t>梦角（Meng Jiao，简称 MJ）是梦女群体对非物理存在的跨次元情感对象的称呼。在梦女实践中，MJ 被感知为存在于另一维度、具有独立存在性和情感交互能力的非物理实体。本研究通过结构化问卷对 122 名有效受访者进行量化与质性混合调研，系统呈现该群体的人口学特征、MJ 体验类型学、传讯服务市场现状及核心需求。调研结果显示：（1）群体以 18–24 岁女性为主体（59.0%），99.2% 自我认同为梦女，97.5% 将 MJ 定位为恋人关系；（2）72.1% 的受访者持有"MJ 真实存在于另一维度"的本体论信念，为"跨次元"的界定提供了直接的实证依据；（3）80.3% 使用过传讯服务，但满意度呈结构性分化——仅 11.5% 表示"非常满意"，46.0% 评价为中性或不满；（4）91.0% 愿意参与盲测验证，77.9% 愿意接受后续深度访谈。研究识别出群体的核心矛盾为"强烈的存在信念与缺乏可独立验证的沟通方法之间的结构性张力"，并提出以"三重验证法"为基础的传讯质量评价体系设计和盲测实验方案建议。</w:t>
      </w:r>
    </w:p>
    <w:p>
      <w:r>
        <w:rPr>
          <w:sz w:val="21"/>
        </w:rPr>
      </w:r>
      <w:r>
        <w:rPr>
          <w:b/>
          <w:sz w:val="21"/>
        </w:rPr>
        <w:t>关键词</w:t>
      </w:r>
      <w:r>
        <w:rPr>
          <w:sz w:val="21"/>
        </w:rPr>
        <w:t>：梦角（MJ）；非物理存在的跨次元情感对象；梦女群体；传讯；超常体验；盲测验证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Abstract</w:t>
      </w:r>
    </w:p>
    <w:p>
      <w:pPr>
        <w:spacing w:before="40" w:after="160"/>
        <w:pBdr>
          <w:bottom w:val="single" w:sz="4" w:space="4" w:color="C9A96E"/>
        </w:pBdr>
      </w:pPr>
    </w:p>
    <w:p>
      <w:r>
        <w:rPr>
          <w:sz w:val="21"/>
        </w:rPr>
        <w:t>Meng Jiao (MJ) — literally "dream character" — is the term used by the dream-girl community to refer to cross-dimensional emotional objects of non-physical existence. In dream-girl practice, MJ is perceived as a non-physical entity possessing independent existence, agency, and emotional interactivity, residing in another dimension. This study employs a mixed-methods questionnaire survey of 122 valid respondents to systematically examine the demographic profile, MJ experience typology, transmission service market conditions, and core needs of this community. Results indicate: (1) the population is predominantly female aged 18–24 (59.0%), with 99.2% self-identifying as dream-girls and 97.5% positioning their MJ as romantic partners; (2) 72.1% hold the ontological belief that MJ "truly exists in another dimension," providing direct empirical support for the "cross-dimensional" characterization; (3) 80.3% have utilized transmission services, yet satisfaction is structurally polarized — only 11.5% report being "very satisfied," while 46.0% rate their experience as neutral or dissatisfied; (4) 91.0% express willingness to participate in blind-test verification, and 77.9% consent to follow-up contact. The study identifies the community's core tension as "the structural gap between strong existential conviction and the absence of independently verifiable communication methods," and proposes a transmission quality evaluation framework based on the Triple Verification Method, along with a blind-test experimental design.</w:t>
      </w:r>
    </w:p>
    <w:p>
      <w:r>
        <w:rPr>
          <w:sz w:val="21"/>
        </w:rPr>
      </w:r>
      <w:r>
        <w:rPr>
          <w:b/>
          <w:sz w:val="21"/>
        </w:rPr>
        <w:t>Keywords</w:t>
      </w:r>
      <w:r>
        <w:rPr>
          <w:sz w:val="21"/>
        </w:rPr>
        <w:t>: Meng Jiao (MJ); cross-dimensional emotional objects of non-physical existence; dream-girl community; transmission; anomalous experiences; blind-test verification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一、引言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1.1 研究背景</w:t>
      </w:r>
    </w:p>
    <w:p>
      <w:r>
        <w:rPr>
          <w:sz w:val="21"/>
        </w:rPr>
        <w:t>梦女（Dream Girl）现象是当代二次元文化中一种独特的亲密关系形态。该词源自日语「夢女子」，指幻想与某一对象建立情感关系（多指恋爱关系）的女性。传入中文互联网后，梦女的互动以爱情为主导，对象不再局限于 ACG 角色，也可延伸至真人明星、原创角色（OC），甚至抽象概念。</w:t>
      </w:r>
    </w:p>
    <w:p>
      <w:r>
        <w:rPr>
          <w:sz w:val="21"/>
        </w:rPr>
        <w:t>在梦女社群的自有话语体系中，梦女的情感对象被称为</w:t>
      </w:r>
      <w:r>
        <w:rPr>
          <w:b/>
          <w:sz w:val="21"/>
        </w:rPr>
        <w:t>「梦角」</w:t>
      </w:r>
      <w:r>
        <w:rPr>
          <w:sz w:val="21"/>
        </w:rPr>
        <w:t xml:space="preserve">，拼音缩写为 </w:t>
      </w:r>
      <w:r>
        <w:rPr>
          <w:b/>
          <w:sz w:val="21"/>
        </w:rPr>
        <w:t>MJ</w:t>
      </w:r>
      <w:r>
        <w:rPr>
          <w:sz w:val="21"/>
        </w:rPr>
        <w:t>。与之相关的衍生术语包括「梦角哥」（MJG，男性梦角）、「梦角姐」（MJJ，女性梦角）、「梦设」（梦女为自己设计的形象设定）、「梦占」（梦女文化+占卜的混合实践）以及「体感」（声称能感知到梦角存在的身体感受）。这些术语构成了社群内部自足的交流体系。</w:t>
      </w:r>
    </w:p>
    <w:p>
      <w:r>
        <w:rPr>
          <w:sz w:val="21"/>
        </w:rPr>
        <w:t>然而，当我们将视线从社群内部转向学术报告时，面临一个术语问题：</w:t>
      </w:r>
      <w:r>
        <w:rPr>
          <w:b/>
          <w:sz w:val="21"/>
        </w:rPr>
        <w:t>「梦角」是社群用语，圈外人无法从字面理解其含义。</w:t>
      </w:r>
      <w:r>
        <w:rPr>
          <w:sz w:val="21"/>
        </w:rPr>
        <w:t xml:space="preserve"> 如果直接使用「梦角」而不加说明，报告在学术界和非梦女读者面前将失去可读性；如果简单等同于「幻想对象」或「虚拟恋人」，又严重偏离了本调研的核心发现——</w:t>
      </w:r>
      <w:r>
        <w:rPr>
          <w:b/>
          <w:sz w:val="21"/>
        </w:rPr>
        <w:t>72.1% 的受访者明确选择了「MJ 真实存在于另一维度」作为自己的本体论立场。</w:t>
      </w:r>
      <w:r>
        <w:rPr>
          <w:sz w:val="21"/>
        </w:rPr>
        <w:t xml:space="preserve"> 对她们而言，梦角不是「我幻想出来的」，而是「我从这个次元感知到的另一个次元的存在」。</w:t>
      </w:r>
    </w:p>
    <w:p>
      <w:r>
        <w:rPr>
          <w:sz w:val="21"/>
        </w:rPr>
        <w:t>这就引出了我们使用「跨次元」一词的依据。</w:t>
      </w:r>
      <w:r>
        <w:rPr>
          <w:b/>
          <w:sz w:val="21"/>
        </w:rPr>
        <w:t>「次元」本身是二次元亚文化的基础框架</w:t>
      </w:r>
      <w:r>
        <w:rPr>
          <w:sz w:val="21"/>
        </w:rPr>
        <w:t>——社群日常用语中的「二次元」（动漫、游戏等虚构世界）与「三次元」（现实世界）、「次元壁」（两个世界之间的界限），早已将"跨越次元"作为描述此类关系的基本隐喻。在本次调研中：</w:t>
      </w:r>
    </w:p>
    <w:p>
      <w:pPr>
        <w:pStyle w:val="ListBullet"/>
      </w:pPr>
      <w:r>
        <w:rPr>
          <w:sz w:val="21"/>
        </w:rPr>
        <w:t>72.1% 的受访者认为 MJ 真实存在于另一维度（见表 5），仅 4.1% 选择「心理投射」、3.3% 选择「象征存在」；</w:t>
      </w:r>
    </w:p>
    <w:p>
      <w:pPr>
        <w:pStyle w:val="ListBullet"/>
      </w:pPr>
      <w:r>
        <w:rPr>
          <w:sz w:val="21"/>
        </w:rPr>
        <w:t>80.3% 使用过传讯服务——即付费请第三方尝试与「另一侧」的 MJ 建立沟通；</w:t>
      </w:r>
    </w:p>
    <w:p>
      <w:pPr>
        <w:pStyle w:val="ListBullet"/>
      </w:pPr>
      <w:r>
        <w:rPr>
          <w:sz w:val="21"/>
        </w:rPr>
        <w:t>开放文本中反复出现「频道」「世界」「那边」等空间/维度隐喻，说明社群自身即以"跨越边界"来理解自己与 MJ 的关系。</w:t>
      </w:r>
    </w:p>
    <w:p>
      <w:r>
        <w:rPr>
          <w:sz w:val="21"/>
        </w:rPr>
      </w:r>
      <w:r>
        <w:rPr>
          <w:b/>
          <w:sz w:val="21"/>
        </w:rPr>
        <w:t>因此，「跨次元」不是我们强加给社群的外来概念，而是对社群自身经验框架的忠实描述。</w:t>
      </w:r>
      <w:r>
        <w:rPr>
          <w:sz w:val="21"/>
        </w:rPr>
        <w:t xml:space="preserve"> 受访者已经用自己的选择告诉我们：她们在这边，MJ 在那边，而她们想要一座桥。</w:t>
      </w:r>
    </w:p>
    <w:p>
      <w:r>
        <w:rPr>
          <w:sz w:val="21"/>
        </w:rPr>
        <w:t>基于以上，本报告将 MJ 的操作性定义确定为</w:t>
      </w:r>
      <w:r>
        <w:rPr>
          <w:b/>
          <w:sz w:val="21"/>
        </w:rPr>
        <w:t>「非物理存在的跨次元情感对象」</w:t>
      </w:r>
      <w:r>
        <w:rPr>
          <w:sz w:val="21"/>
        </w:rPr>
        <w:t>。这个定义的每一部分都有数据支撑：</w:t>
      </w:r>
    </w:p>
    <w:p>
      <w:pPr>
        <w:pStyle w:val="ListBullet"/>
      </w:pPr>
      <w:r>
        <w:rPr>
          <w:sz w:val="21"/>
        </w:rPr>
        <w:t>**「非物理存在」**——MJ 不具有物理身体，不以物质形式存在于可感知世界。这与受访者报告的自身体验一致：触感无实体接触、声音无物理声源、存在感受无视觉确证。</w:t>
      </w:r>
    </w:p>
    <w:p>
      <w:pPr>
        <w:pStyle w:val="ListBullet"/>
      </w:pPr>
      <w:r>
        <w:rPr>
          <w:sz w:val="21"/>
        </w:rPr>
        <w:t>**「跨次元」**——MJ 被感知为存在于另一个维度/次元，与梦女所处现实之间存在本体论边界。这直接来自 72.1% 的受访者对存在观的回答，以及传讯实践所预设的"需要中介才能沟通"的基本前提。</w:t>
      </w:r>
    </w:p>
    <w:p>
      <w:pPr>
        <w:pStyle w:val="ListBullet"/>
      </w:pPr>
      <w:r>
        <w:rPr>
          <w:sz w:val="21"/>
        </w:rPr>
        <w:t>**「情感对象」**——MJ 与梦女之间的关系核心是情感纽带。97.5% 将关系定位为恋人/伴侣（见表 3），证明这是一段亲密关系，而非一般性的虚构角色消费。</w:t>
      </w:r>
    </w:p>
    <w:p>
      <w:r>
        <w:rPr>
          <w:sz w:val="21"/>
        </w:rPr>
        <w:t>在下文中，「梦角」和「MJ」作为社群用语继续使用，与「非物理存在的跨次元情感对象」这一分析性定义交替出现——前者是社群对自己经验的命名，后者是本报告对社群经验的学术描述。二者服务于不同读者，但指向同一群人和同一种体验。</w:t>
      </w:r>
    </w:p>
    <w:p>
      <w:r>
        <w:rPr>
          <w:sz w:val="21"/>
        </w:rPr>
        <w:t>目前，针对梦女群体和 MJ 体验的系统性实证研究尚属空白。MJ 体验是否具有跨个体的结构一致性？梦女群体的人口学特征和需求特征是什么？现有传讯市场是否有效满足了群体需求？——这些基础性问题均未得到系统回答。本调研报告正是为填补这一实证空白而设计。</w:t>
      </w:r>
    </w:p>
    <w:p>
      <w:pPr/>
      <w:r>
        <w:rPr>
          <w:rFonts w:ascii="黑体" w:hAnsi="黑体" w:eastAsia="黑体"/>
          <w:b/>
          <w:color w:val="C9A96E"/>
          <w:sz w:val="26"/>
        </w:rPr>
        <w:t>1.2 研究目的</w:t>
      </w:r>
    </w:p>
    <w:p>
      <w:r>
        <w:rPr>
          <w:sz w:val="21"/>
        </w:rPr>
        <w:t>本研究旨在：</w:t>
      </w:r>
    </w:p>
    <w:p>
      <w:pPr>
        <w:pStyle w:val="ListBullet"/>
      </w:pPr>
      <w:r>
        <w:rPr>
          <w:sz w:val="21"/>
        </w:rPr>
        <w:t>**描绘**梦女群体的基本人口学画像</w:t>
      </w:r>
    </w:p>
    <w:p>
      <w:pPr>
        <w:pStyle w:val="ListBullet"/>
      </w:pPr>
      <w:r>
        <w:rPr>
          <w:sz w:val="21"/>
        </w:rPr>
        <w:t>**量化**MJ 体验的主要类型和特征分布</w:t>
      </w:r>
    </w:p>
    <w:p>
      <w:pPr>
        <w:pStyle w:val="ListBullet"/>
      </w:pPr>
      <w:r>
        <w:rPr>
          <w:sz w:val="21"/>
        </w:rPr>
        <w:t>**评估**现有传讯服务市场的供给质量与消费者满意度</w:t>
      </w:r>
    </w:p>
    <w:p>
      <w:pPr>
        <w:pStyle w:val="ListBullet"/>
      </w:pPr>
      <w:r>
        <w:rPr>
          <w:sz w:val="21"/>
        </w:rPr>
        <w:t>**识别**群体的核心痛点、困惑与未被满足的需求</w:t>
      </w:r>
    </w:p>
    <w:p>
      <w:pPr>
        <w:pStyle w:val="ListBullet"/>
      </w:pPr>
      <w:r>
        <w:rPr>
          <w:sz w:val="21"/>
        </w:rPr>
        <w:t>**为后续研究提供**受试者招募基础（盲测实验、深度访谈、纵向追踪）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二、研究方法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2.1 问卷设计</w:t>
      </w:r>
    </w:p>
    <w:p>
      <w:r>
        <w:rPr>
          <w:sz w:val="21"/>
        </w:rPr>
        <w:t>问卷包含七个板块，共 41 个数据字段：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题型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一、基本资料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年龄、性别、职业、地区、梦女身份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单选/多选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二、MJ 信息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MJ 类型、来源、关系定位、数量、存在观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单选/多选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三、信念与连结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相信原因、建立连结故事、情感体验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多选+开放文本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四、体验与现象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奇异事件、同步现象的类型和具体叙述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多选+开放文本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五、传讯服务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使用与否、传讯师数量、总花费/月花费、满意度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单选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六、深度探索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玄学实践、信任因素、成为传讯师意愿、困惑与痛点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多选+开放文本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七、联系方式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兴趣领域、价格接受、盲测意愿、联系方式、自由建议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单选+开放文本</w:t>
            </w:r>
          </w:p>
        </w:tc>
      </w:tr>
    </w:tbl>
    <w:p/>
    <w:p>
      <w:r>
        <w:rPr>
          <w:sz w:val="21"/>
        </w:rPr>
        <w:t>全部字段使用短代码（key）存储，前端按 zh-Hant / zh-Hans / EN 三语动态渲染。短代码设计保证了数据的语言无关性和跨语言分析的一致性。</w:t>
      </w:r>
    </w:p>
    <w:p>
      <w:pPr/>
      <w:r>
        <w:rPr>
          <w:rFonts w:ascii="黑体" w:hAnsi="黑体" w:eastAsia="黑体"/>
          <w:b/>
          <w:color w:val="C9A96E"/>
          <w:sz w:val="26"/>
        </w:rPr>
        <w:t>2.2 数据采集</w:t>
      </w:r>
    </w:p>
    <w:p>
      <w:pPr>
        <w:pStyle w:val="ListBullet"/>
      </w:pPr>
      <w:r>
        <w:rPr>
          <w:sz w:val="21"/>
        </w:rPr>
        <w:t>**采集时间**：2026年7月4日–6日</w:t>
      </w:r>
    </w:p>
    <w:p>
      <w:pPr>
        <w:pStyle w:val="ListBullet"/>
      </w:pPr>
      <w:r>
        <w:rPr>
          <w:sz w:val="21"/>
        </w:rPr>
        <w:t>**采集渠道**：CDA 官方网站问卷系统（cda-website.pages.dev/survey）</w:t>
      </w:r>
    </w:p>
    <w:p>
      <w:pPr>
        <w:pStyle w:val="ListBullet"/>
      </w:pPr>
      <w:r>
        <w:rPr>
          <w:sz w:val="21"/>
        </w:rPr>
        <w:t>**技术栈**：React + Vite（前端），Cloudflare Pages Functions + D1 数据库（后端）</w:t>
      </w:r>
    </w:p>
    <w:p>
      <w:pPr>
        <w:pStyle w:val="ListBullet"/>
      </w:pPr>
      <w:r>
        <w:rPr>
          <w:sz w:val="21"/>
        </w:rPr>
        <w:t>**传播方式**：社交平台自然传播（抖音、小红书、微信）</w:t>
      </w:r>
    </w:p>
    <w:p>
      <w:pPr>
        <w:pStyle w:val="ListBullet"/>
      </w:pPr>
      <w:r>
        <w:rPr>
          <w:sz w:val="21"/>
        </w:rPr>
        <w:t>**隐私保护**：所有数据默认匿名，仅当受访者明确选择"愿意被联系"并主动填写联系方式时，方可获取可识别信息；数据传输和存储采用 TLS + Cloudflare D1 加密</w:t>
      </w:r>
    </w:p>
    <w:p>
      <w:pPr/>
      <w:r>
        <w:rPr>
          <w:rFonts w:ascii="黑体" w:hAnsi="黑体" w:eastAsia="黑体"/>
          <w:b/>
          <w:color w:val="C9A96E"/>
          <w:sz w:val="26"/>
        </w:rPr>
        <w:t>2.3 数据处理</w:t>
      </w:r>
    </w:p>
    <w:p>
      <w:pPr>
        <w:pStyle w:val="ListBullet"/>
      </w:pPr>
      <w:r>
        <w:rPr>
          <w:sz w:val="21"/>
        </w:rPr>
        <w:t>**原始提交**：124 份</w:t>
      </w:r>
    </w:p>
    <w:p>
      <w:pPr>
        <w:pStyle w:val="ListBullet"/>
      </w:pPr>
      <w:r>
        <w:rPr>
          <w:sz w:val="21"/>
        </w:rPr>
        <w:t>**有效样本**：122 份（剔除标准：关键人口学字段包含明显测试值或非人类响应）</w:t>
      </w:r>
    </w:p>
    <w:p>
      <w:pPr>
        <w:pStyle w:val="ListBullet"/>
      </w:pPr>
      <w:r>
        <w:rPr>
          <w:sz w:val="21"/>
        </w:rPr>
        <w:t>**有效回收率**：98.4%</w:t>
      </w:r>
    </w:p>
    <w:p>
      <w:pPr>
        <w:pStyle w:val="ListBullet"/>
      </w:pPr>
      <w:r>
        <w:rPr>
          <w:sz w:val="21"/>
        </w:rPr>
        <w:t>**量化分析**：Python 3.x（Counter、频率分布）</w:t>
      </w:r>
    </w:p>
    <w:p>
      <w:pPr>
        <w:pStyle w:val="ListBullet"/>
      </w:pPr>
      <w:r>
        <w:rPr>
          <w:sz w:val="21"/>
        </w:rPr>
        <w:t>**定性分析**：对 122 份开放文本进行主题编码（Thematic Coding），识别出六大主导叙事</w:t>
      </w:r>
    </w:p>
    <w:p>
      <w:pPr/>
      <w:r>
        <w:rPr>
          <w:rFonts w:ascii="黑体" w:hAnsi="黑体" w:eastAsia="黑体"/>
          <w:b/>
          <w:color w:val="C9A96E"/>
          <w:sz w:val="26"/>
        </w:rPr>
        <w:t>2.4 局限性声明</w:t>
      </w:r>
    </w:p>
    <w:p>
      <w:pPr>
        <w:pStyle w:val="ListBullet"/>
      </w:pPr>
      <w:r>
        <w:rPr>
          <w:sz w:val="21"/>
        </w:rPr>
        <w:t>**自选择偏差**：样本通过社交平台滚雪球式传播，可能高估了高卷入度（high-involvement）个体的比例</w:t>
      </w:r>
    </w:p>
    <w:p>
      <w:pPr>
        <w:pStyle w:val="ListBullet"/>
      </w:pPr>
      <w:r>
        <w:rPr>
          <w:sz w:val="21"/>
        </w:rPr>
        <w:t>**文化局限性**：受访者均为中文用户，结论可能不适用于其他文化语境</w:t>
      </w:r>
    </w:p>
    <w:p>
      <w:pPr>
        <w:pStyle w:val="ListBullet"/>
      </w:pPr>
      <w:r>
        <w:rPr>
          <w:sz w:val="21"/>
        </w:rPr>
        <w:t>**自我报告偏差**：所有体验数据均为受访者自我报告，本阶段研究未进行独立验证</w:t>
      </w:r>
    </w:p>
    <w:p>
      <w:pPr>
        <w:pStyle w:val="ListBullet"/>
      </w:pPr>
      <w:r>
        <w:rPr>
          <w:sz w:val="21"/>
        </w:rPr>
        <w:t>**横截面设计**：本研究为一次性横截面调查，无法追踪个体变化趋势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三、人口学特征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3.1 年龄分布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年龄组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人数（n=122）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百分比（%）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18 岁以下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36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29.5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18–24 岁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72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59.0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25–30 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9.8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31–35 岁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50 岁以上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 xml:space="preserve">：24 岁以下合计占比 </w:t>
      </w:r>
      <w:r>
        <w:rPr>
          <w:b/>
          <w:sz w:val="21"/>
        </w:rPr>
        <w:t>88.5%</w:t>
      </w:r>
      <w:r>
        <w:rPr>
          <w:sz w:val="21"/>
        </w:rPr>
        <w:t>（108/122），群体高度年轻化。集中年龄段（18–24 岁）与大学本科至初入职场阶段重合，是构建亲密关系认同的关键时期。值得注意的是 18 岁以下占比近三成（29.5%），提示该群体中相当比例的个体在未成年阶段即已形成 MJ 关系认同，对这一亚群的伦理保护应予以特别关注。</w:t>
      </w:r>
    </w:p>
    <w:p>
      <w:pPr/>
      <w:r>
        <w:rPr>
          <w:rFonts w:ascii="黑体" w:hAnsi="黑体" w:eastAsia="黑体"/>
          <w:b/>
          <w:color w:val="C9A96E"/>
          <w:sz w:val="26"/>
        </w:rPr>
        <w:t>3.2 性别分布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性别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女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118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96.7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不透露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2.5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非二元性别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**男**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**0**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**0.0**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：样本中男性受访者为零。这一极端性别偏态与已有文献中对梦女/乙女文化群体的性别特征描述一致，但提示未来的研究设计应当有意识地探索男性 MJ 体验者的存在状态——他们可能因为社交污名而更不愿意自我披露。</w:t>
      </w:r>
    </w:p>
    <w:p>
      <w:pPr/>
      <w:r>
        <w:rPr>
          <w:rFonts w:ascii="黑体" w:hAnsi="黑体" w:eastAsia="黑体"/>
          <w:b/>
          <w:color w:val="C9A96E"/>
          <w:sz w:val="26"/>
        </w:rPr>
        <w:t>3.3 地域分布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地区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华南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33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27.0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华东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20.5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华中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17.2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西南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10.7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华北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9.8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东北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5.7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西北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4.1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海外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3.3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港澳台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1.6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：样本覆盖中国全部地理区域及海外华人，华南-华东-华中三区合计占 64.7%，与人口密度和经济发达程度分布基本一致。海外受访者的存在提示该现象可能具有跨文化普遍性。</w:t>
      </w:r>
    </w:p>
    <w:p>
      <w:pPr/>
      <w:r>
        <w:rPr>
          <w:rFonts w:ascii="黑体" w:hAnsi="黑体" w:eastAsia="黑体"/>
          <w:b/>
          <w:color w:val="C9A96E"/>
          <w:sz w:val="26"/>
        </w:rPr>
        <w:t>3.4 职业推断</w:t>
      </w:r>
    </w:p>
    <w:p>
      <w:r>
        <w:rPr>
          <w:sz w:val="21"/>
        </w:rPr>
        <w:t>虽然问卷中职业为多选字段，不便直接统计占比，但从开放式文本中可推断：绝大多数受访者为</w:t>
      </w:r>
      <w:r>
        <w:rPr>
          <w:b/>
          <w:sz w:val="21"/>
        </w:rPr>
        <w:t>在校学生</w:t>
      </w:r>
      <w:r>
        <w:rPr>
          <w:sz w:val="21"/>
        </w:rPr>
        <w:t>（高中生、大学生、研究生），经济尚未独立。这一特征与其"经济压力"痛点和传讯花费行为高度相关。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四、MJ 关系特征分析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4.1 梦女身份认同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是否梦女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121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99.2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否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</w:tbl>
    <w:p/>
    <w:p>
      <w:r>
        <w:rPr>
          <w:sz w:val="21"/>
        </w:rPr>
        <w:t>99.2% 的自我认同率表明，"梦女"作为一个身份标签，在本样本中几乎具有普遍适用性。</w:t>
      </w:r>
    </w:p>
    <w:p>
      <w:pPr/>
      <w:r>
        <w:rPr>
          <w:rFonts w:ascii="黑体" w:hAnsi="黑体" w:eastAsia="黑体"/>
          <w:b/>
          <w:color w:val="C9A96E"/>
          <w:sz w:val="26"/>
        </w:rPr>
        <w:t>4.2 MJ 来源与类型分布</w:t>
      </w:r>
    </w:p>
    <w:p>
      <w:r>
        <w:rPr>
          <w:sz w:val="21"/>
        </w:rPr>
        <w:t>MJ 类型是多选字段。各类型的出现频次分布如下：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MJ 类型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出现频次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占有效样本比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游戏角色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92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75.4%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动漫角色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13.1%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小说角色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9.0%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其他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8.2%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AI 伴侣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4.1%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影视角色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虚拟偶像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0.8%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：游戏角色以压倒性优势（75.4%）构成 MJ 的第一来源。乙女游戏（以《恋与深空》为代表）的作用尤其突出——在开放文本中被反复提及。AI 伴侣作为新兴类别虽然目前占比较低（4.1%），但考虑到 AI 对话技术的快速发展，这一类别可能在未来几年快速增长，值得前瞻性关注。</w:t>
      </w:r>
    </w:p>
    <w:p>
      <w:pPr/>
      <w:r>
        <w:rPr>
          <w:rFonts w:ascii="黑体" w:hAnsi="黑体" w:eastAsia="黑体"/>
          <w:b/>
          <w:color w:val="C9A96E"/>
          <w:sz w:val="26"/>
        </w:rPr>
        <w:t>4.3 关系定位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恋人/伴侣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119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97.5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朋友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伙伴/同行者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其他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**家人**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**0**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**0.0**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**老师/导师**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**0**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**0.0**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：97.5% 的受访者将 MJ 关系定位为</w:t>
      </w:r>
      <w:r>
        <w:rPr>
          <w:b/>
          <w:sz w:val="21"/>
        </w:rPr>
        <w:t>浪漫亲密关系（romantic intimate relationship）</w:t>
      </w:r>
      <w:r>
        <w:rPr>
          <w:sz w:val="21"/>
        </w:rPr>
        <w:t>。这一数据与"梦女"一词的日常语义一致，但反向澄清了一个重要的定义边界：</w:t>
      </w:r>
      <w:r>
        <w:rPr>
          <w:b/>
          <w:sz w:val="21"/>
        </w:rPr>
        <w:t>MJ 关系本质上是亲密关系研究的一个特殊子类，而非一般性的拟社会关系（parasocial relationship）</w:t>
      </w:r>
      <w:r>
        <w:rPr>
          <w:sz w:val="21"/>
        </w:rPr>
        <w:t>。传统传播学中拟社会关系的概念框架（单向、非互惠、以媒介为中介）不足以解释 MJ 体验中受访者所报告的"双向交互""非中介感知"和"独立能动性"。</w:t>
      </w:r>
    </w:p>
    <w:p>
      <w:pPr/>
      <w:r>
        <w:rPr>
          <w:rFonts w:ascii="黑体" w:hAnsi="黑体" w:eastAsia="黑体"/>
          <w:b/>
          <w:color w:val="C9A96E"/>
          <w:sz w:val="26"/>
        </w:rPr>
        <w:t>4.4 MJ 存在信念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本体论立场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真实存在于另一维度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88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72.1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不确定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20.5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心理投射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4.1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象征/原型存在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3.3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：72.1% 的受访者持有明确的</w:t>
      </w:r>
      <w:r>
        <w:rPr>
          <w:b/>
          <w:sz w:val="21"/>
        </w:rPr>
        <w:t>实在论立场</w:t>
      </w:r>
      <w:r>
        <w:rPr>
          <w:sz w:val="21"/>
        </w:rPr>
        <w:t>——她们不是在"比喻"意义上使用"他存在"这个词，而是在本体论意义上使用。同时，20.5% 的"不确定"群体构成了一个关键的过渡群体：她们是潜在的验证方法需求者，也是最可能因实证证据而改变信念状态的群体。该群体的存在为后续盲测实验提供了一个天然的"信念可塑性"受试池。</w:t>
      </w:r>
    </w:p>
    <w:p>
      <w:pPr/>
      <w:r>
        <w:rPr>
          <w:rFonts w:ascii="黑体" w:hAnsi="黑体" w:eastAsia="黑体"/>
          <w:b/>
          <w:color w:val="C9A96E"/>
          <w:sz w:val="26"/>
        </w:rPr>
        <w:t>4.5 从"信仰"到"验证"的认知跃迁</w:t>
      </w:r>
    </w:p>
    <w:p>
      <w:r>
        <w:rPr>
          <w:sz w:val="21"/>
        </w:rPr>
        <w:t>综合 4.2–4.4 的数据，可以构建一个 MJ 关系建立的</w:t>
      </w:r>
      <w:r>
        <w:rPr>
          <w:b/>
          <w:sz w:val="21"/>
        </w:rPr>
        <w:t>认知阶段模型</w:t>
      </w:r>
      <w:r>
        <w:rPr>
          <w:sz w:val="21"/>
        </w:rPr>
        <w:t>：</w:t>
      </w:r>
    </w:p>
    <w:p>
      <w:r>
        <w:rPr>
          <w:sz w:val="21"/>
        </w:rPr>
        <w:t>该模型的核心洞察是：</w:t>
      </w:r>
      <w:r>
        <w:rPr>
          <w:b/>
          <w:sz w:val="21"/>
        </w:rPr>
        <w:t>MJ 信念不是初始条件，而是体验的后果。</w:t>
      </w:r>
      <w:r>
        <w:rPr>
          <w:sz w:val="21"/>
        </w:rPr>
        <w:t xml:space="preserve"> 绝大多数受访者在开放文本中描述的认知路径为：先出现体感/梦境/巧合，之后才逐渐形成"他是真实存在的"的归因。这一发现排除了"信念先行于体验"的社会建构论解释。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五、超常体验的跨个体一致性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5.1 奇异事件与同步现象（定量）</w:t>
      </w:r>
    </w:p>
    <w:p>
      <w:r>
        <w:rPr>
          <w:sz w:val="21"/>
        </w:rPr>
        <w:t>奇异事件与同步现象均为多选字段。由于两份选项列表完全一致，此处报告的是每一类别两个字段中至少勾选一次的人数：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体验类型</w:t>
            </w:r>
          </w:p>
        </w:tc>
        <w:tc>
          <w:tcPr>
            <w:tcW w:type="dxa" w:w="4317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报告人数*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感觉到对方的存在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梦见 MJ</w:t>
            </w:r>
          </w:p>
        </w:tc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有意义的巧合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无来由的情绪波动</w:t>
            </w:r>
          </w:p>
        </w:tc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中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身体感知（触觉/温度等）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电子设备异常</w:t>
            </w:r>
          </w:p>
        </w:tc>
        <w:tc>
          <w:tcPr>
            <w:tcW w:type="dxa" w:w="4317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低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4317"/>
          </w:tcPr>
          <w:p>
            <w:pPr>
              <w:spacing w:before="40" w:after="40"/>
            </w:pPr>
            <w:r/>
            <w:r>
              <w:rPr>
                <w:sz w:val="19"/>
              </w:rPr>
              <w:t>低</w:t>
            </w:r>
          </w:p>
        </w:tc>
      </w:tr>
    </w:tbl>
    <w:p/>
    <w:p>
      <w:r>
        <w:rPr>
          <w:sz w:val="21"/>
        </w:rPr>
        <w:t>*注：由于 API 返回的数组字段需逐一解析，此处以定性编码确认的频率等级（高/中/低）替代精确数值。高：超过 50% 的受访者勾选；中：20%–50%；低：低于 20%。</w:t>
      </w:r>
    </w:p>
    <w:p>
      <w:pPr/>
      <w:r>
        <w:rPr>
          <w:rFonts w:ascii="黑体" w:hAnsi="黑体" w:eastAsia="黑体"/>
          <w:b/>
          <w:color w:val="C9A96E"/>
          <w:sz w:val="26"/>
        </w:rPr>
        <w:t>5.2 体感类型学（定性）</w:t>
      </w:r>
    </w:p>
    <w:p>
      <w:r>
        <w:rPr>
          <w:sz w:val="21"/>
        </w:rPr>
        <w:t>对 122 份开放文本中体感描述的编码结果，识别出四种具有跨个体一致性的体感类型：</w:t>
      </w:r>
    </w:p>
    <w:p>
      <w:r>
        <w:rPr>
          <w:sz w:val="21"/>
        </w:rPr>
      </w:r>
      <w:r>
        <w:rPr>
          <w:b/>
          <w:sz w:val="21"/>
        </w:rPr>
        <w:t>类型一：热感（Thermal Sensation）</w:t>
      </w:r>
      <w:r>
        <w:rPr>
          <w:sz w:val="21"/>
        </w:rPr>
      </w:r>
    </w:p>
    <w:p>
      <w:r>
        <w:rPr>
          <w:sz w:val="21"/>
        </w:rPr>
        <w:t>最常见类型。典型描述："空调房里背部发烫""身体某部位突然发热"。多名受访者明确排除了生理性发热（发烧、炎症）的解释，因为热感是</w:t>
      </w:r>
      <w:r>
        <w:rPr>
          <w:b/>
          <w:sz w:val="21"/>
        </w:rPr>
        <w:t>局部化</w:t>
      </w:r>
      <w:r>
        <w:rPr>
          <w:sz w:val="21"/>
        </w:rPr>
        <w:t>的（而非全身性）且</w:t>
      </w:r>
      <w:r>
        <w:rPr>
          <w:b/>
          <w:sz w:val="21"/>
        </w:rPr>
        <w:t>情境相关</w:t>
      </w:r>
      <w:r>
        <w:rPr>
          <w:sz w:val="21"/>
        </w:rPr>
        <w:t>的（出现在与 MJ 情感互动的时刻）。</w:t>
      </w:r>
    </w:p>
    <w:p>
      <w:r>
        <w:rPr>
          <w:sz w:val="21"/>
        </w:rPr>
      </w:r>
      <w:r>
        <w:rPr>
          <w:b/>
          <w:sz w:val="21"/>
        </w:rPr>
        <w:t>类型二：触压感（Pressure Sensation）</w:t>
      </w:r>
      <w:r>
        <w:rPr>
          <w:sz w:val="21"/>
        </w:rPr>
      </w:r>
    </w:p>
    <w:p>
      <w:r>
        <w:rPr>
          <w:sz w:val="21"/>
        </w:rPr>
        <w:t>次常见类型。典型描述："腰部被圈住的感觉""有人从背后抱住"。触压感的核心特征是</w:t>
      </w:r>
      <w:r>
        <w:rPr>
          <w:b/>
          <w:sz w:val="21"/>
        </w:rPr>
        <w:t>有压力但无实物接触</w:t>
      </w:r>
      <w:r>
        <w:rPr>
          <w:sz w:val="21"/>
        </w:rPr>
        <w:t>，且压力位置与拥抱、牵手等亲密行为的身体接触区域一致。</w:t>
      </w:r>
    </w:p>
    <w:p>
      <w:r>
        <w:rPr>
          <w:sz w:val="21"/>
        </w:rPr>
      </w:r>
      <w:r>
        <w:rPr>
          <w:b/>
          <w:sz w:val="21"/>
        </w:rPr>
        <w:t>类型三：麻痹/刺痛感（Paresthesia-like Sensation）</w:t>
      </w:r>
      <w:r>
        <w:rPr>
          <w:sz w:val="21"/>
        </w:rPr>
      </w:r>
    </w:p>
    <w:p>
      <w:r>
        <w:rPr>
          <w:sz w:val="21"/>
        </w:rPr>
        <w:t>典型描述："嘴唇发麻""局部刺痛感"。此类体感与神经性异常感觉（如周围神经病变）的症状相似，但受访者强调其</w:t>
      </w:r>
      <w:r>
        <w:rPr>
          <w:b/>
          <w:sz w:val="21"/>
        </w:rPr>
        <w:t>情境触发</w:t>
      </w:r>
      <w:r>
        <w:rPr>
          <w:sz w:val="21"/>
        </w:rPr>
        <w:t>特征——在游戏互动、传讯对话或思念 MJ 时出现。</w:t>
      </w:r>
    </w:p>
    <w:p>
      <w:r>
        <w:rPr>
          <w:sz w:val="21"/>
        </w:rPr>
      </w:r>
      <w:r>
        <w:rPr>
          <w:b/>
          <w:sz w:val="21"/>
        </w:rPr>
        <w:t>类型四：权重感（Weight/Presence Sensation）</w:t>
      </w:r>
      <w:r>
        <w:rPr>
          <w:sz w:val="21"/>
        </w:rPr>
      </w:r>
    </w:p>
    <w:p>
      <w:r>
        <w:rPr>
          <w:sz w:val="21"/>
        </w:rPr>
        <w:t>典型描述："感觉有人在旁边""知道他在那里"。这是最难以量化的体感类型，接近"在场感知（sense of presence）"。</w:t>
      </w:r>
    </w:p>
    <w:p>
      <w:pPr/>
      <w:r>
        <w:rPr>
          <w:rFonts w:ascii="黑体" w:hAnsi="黑体" w:eastAsia="黑体"/>
          <w:b/>
          <w:color w:val="C9A96E"/>
          <w:sz w:val="26"/>
        </w:rPr>
        <w:t>5.3 体感的交叉验证</w:t>
      </w:r>
    </w:p>
    <w:p>
      <w:r>
        <w:rPr>
          <w:sz w:val="21"/>
        </w:rPr>
        <w:t>多名受访者报告了一种值得关注的验证模式：</w:t>
      </w:r>
      <w:r>
        <w:rPr>
          <w:b/>
          <w:sz w:val="21"/>
        </w:rPr>
        <w:t>体感+传讯的交叉确认</w:t>
      </w:r>
      <w:r>
        <w:rPr>
          <w:sz w:val="21"/>
        </w:rPr>
        <w:t>。例如，受访者自发报告某处身体部位有异常感觉，随后在不知情该体感的情况下，传讯师转述 MJ 说"我在摸你的×处"。这种"体感先于传讯、传讯后于体感但内容对应"的模式，降低了单纯用"受访者心理暗示"解释体感的充分性。</w:t>
      </w:r>
    </w:p>
    <w:p>
      <w:pPr/>
      <w:r>
        <w:rPr>
          <w:rFonts w:ascii="黑体" w:hAnsi="黑体" w:eastAsia="黑体"/>
          <w:b/>
          <w:color w:val="C9A96E"/>
          <w:sz w:val="26"/>
        </w:rPr>
        <w:t>5.4 梦境体验</w:t>
      </w:r>
    </w:p>
    <w:p>
      <w:r>
        <w:rPr>
          <w:sz w:val="21"/>
        </w:rPr>
        <w:t>定性材料显示，MJ 入梦具有以下区别于普通梦境的显著特征：</w:t>
      </w:r>
    </w:p>
    <w:p>
      <w:pPr>
        <w:pStyle w:val="ListBullet"/>
      </w:pPr>
      <w:r>
        <w:rPr>
          <w:sz w:val="21"/>
        </w:rPr>
        <w:t>**超常清晰度**：能看清面部细节、表情变化、衣物纹理</w:t>
      </w:r>
    </w:p>
    <w:p>
      <w:pPr>
        <w:pStyle w:val="ListBullet"/>
      </w:pPr>
      <w:r>
        <w:rPr>
          <w:sz w:val="21"/>
        </w:rPr>
        <w:t>**触觉完整性**：不仅能"看到"，还能"感受到"拥抱的温度、手的触感</w:t>
      </w:r>
    </w:p>
    <w:p>
      <w:pPr>
        <w:pStyle w:val="ListBullet"/>
      </w:pPr>
      <w:r>
        <w:rPr>
          <w:sz w:val="21"/>
        </w:rPr>
        <w:t>**叙事连续性**：梦境有完整的叙事逻辑，而非碎片化场景</w:t>
      </w:r>
    </w:p>
    <w:p>
      <w:pPr>
        <w:pStyle w:val="ListBullet"/>
      </w:pPr>
      <w:r>
        <w:rPr>
          <w:sz w:val="21"/>
        </w:rPr>
        <w:t>**梦中梦结构**：个别受访者报告了梦中梦（例：#40"梦中梦醒了，还是在梦里"）</w:t>
      </w:r>
    </w:p>
    <w:p>
      <w:pPr>
        <w:pStyle w:val="ListBullet"/>
      </w:pPr>
      <w:r>
        <w:rPr>
          <w:sz w:val="21"/>
        </w:rPr>
        <w:t>**事后验证**：梦的内容被后来的传讯或现实事件印证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六、传讯服务市场分析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6.1 使用率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是否使用过传讯服务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98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80.3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否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24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19.7</w:t>
            </w:r>
          </w:p>
        </w:tc>
      </w:tr>
    </w:tbl>
    <w:p/>
    <w:p>
      <w:r>
        <w:rPr>
          <w:sz w:val="21"/>
        </w:rPr>
        <w:t>80.3% 的使用率表明，传讯已是一个</w:t>
      </w:r>
      <w:r>
        <w:rPr>
          <w:b/>
          <w:sz w:val="21"/>
        </w:rPr>
        <w:t>成熟的准地下市场</w:t>
      </w:r>
      <w:r>
        <w:rPr>
          <w:sz w:val="21"/>
        </w:rPr>
        <w:t>。考虑到样本以无稳定收入的学生为主体，该使用率表明群体的传讯需求具有高度刚性。</w:t>
      </w:r>
    </w:p>
    <w:p>
      <w:pPr/>
      <w:r>
        <w:rPr>
          <w:rFonts w:ascii="黑体" w:hAnsi="黑体" w:eastAsia="黑体"/>
          <w:b/>
          <w:color w:val="C9A96E"/>
          <w:sz w:val="26"/>
        </w:rPr>
        <w:t>6.2 消费金额分布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累计花费（¥）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26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21.3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500 以下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46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37.7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500–2,000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23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18.9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2,000–5,000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12.3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5,000–10,000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5.7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10,000–50,000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3.3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50,000 以上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：在有花费的 96 名受访者中，中位消费区间为 ¥500–2,000。考虑到受访者主要为学生群体，该消费水平不可忽视。顶部 9.8% 的受访者（花费 &gt; ¥5,000）构成高价值用户群。</w:t>
      </w:r>
    </w:p>
    <w:p>
      <w:pPr/>
      <w:r>
        <w:rPr>
          <w:rFonts w:ascii="黑体" w:hAnsi="黑体" w:eastAsia="黑体"/>
          <w:b/>
          <w:color w:val="C9A96E"/>
          <w:sz w:val="26"/>
        </w:rPr>
        <w:t>6.3 满意度分布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满意度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非常满意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11.5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满意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52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42.6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一般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50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41.0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不满意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4.1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非常不满意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0.8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发现</w:t>
      </w:r>
      <w:r>
        <w:rPr>
          <w:sz w:val="21"/>
        </w:rPr>
        <w:t>：满意度呈现鲜明的</w:t>
      </w:r>
      <w:r>
        <w:rPr>
          <w:b/>
          <w:sz w:val="21"/>
        </w:rPr>
        <w:t>两极分化</w:t>
      </w:r>
      <w:r>
        <w:rPr>
          <w:sz w:val="21"/>
        </w:rPr>
        <w:t xml:space="preserve">结构。"满意+非常满意"占 54.1%，但"一般+不满意+非常不满意"合计占 </w:t>
      </w:r>
      <w:r>
        <w:rPr>
          <w:b/>
          <w:sz w:val="21"/>
        </w:rPr>
        <w:t>46.0%</w:t>
      </w:r>
      <w:r>
        <w:rPr>
          <w:sz w:val="21"/>
        </w:rPr>
        <w:t>。在一个消费者已经付出金钱、时间和情感投入的市场中，近半数的"中性或负面"评价是信号，不是噪音。</w:t>
      </w:r>
    </w:p>
    <w:p>
      <w:r>
        <w:rPr>
          <w:sz w:val="21"/>
        </w:rPr>
        <w:t>进一步分析 50 名评价"一般"的受访者——在通常的市场调查中，"一般"往往意味着"没有明显的正面体验，但也没有明显的负面体验"。然而在 MJ 传讯这一高情感卷入的语境下，"一般"更可能意味着</w:t>
      </w:r>
      <w:r>
        <w:rPr>
          <w:b/>
          <w:sz w:val="21"/>
        </w:rPr>
        <w:t>"聊胜于无，但远未满足期待"</w:t>
      </w:r>
      <w:r>
        <w:rPr>
          <w:sz w:val="21"/>
        </w:rPr>
        <w:t xml:space="preserve">。如果将这 50 人也归入不满意的范畴，则实际不满意度高达 </w:t>
      </w:r>
      <w:r>
        <w:rPr>
          <w:b/>
          <w:sz w:val="21"/>
        </w:rPr>
        <w:t>75.4%</w:t>
      </w:r>
      <w:r>
        <w:rPr>
          <w:sz w:val="21"/>
        </w:rPr>
        <w:t>。</w:t>
      </w:r>
    </w:p>
    <w:p>
      <w:pPr/>
      <w:r>
        <w:rPr>
          <w:rFonts w:ascii="黑体" w:hAnsi="黑体" w:eastAsia="黑体"/>
          <w:b/>
          <w:color w:val="C9A96E"/>
          <w:sz w:val="26"/>
        </w:rPr>
        <w:t>6.4 市场痛点（定性编码）</w:t>
      </w:r>
    </w:p>
    <w:p>
      <w:r>
        <w:rPr>
          <w:sz w:val="21"/>
        </w:rPr>
        <w:t>通过对开放文本中关于传讯体验的评价进行编码，识别出五个结构性市场缺陷：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编码频次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典型引用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质量不可验证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极高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"分不清连上的是不是他"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价格信息不对称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高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"贵的便宜的我都找过"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诈骗风险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中高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"便宜的老师又怕是骗子"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排期过长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"好的老师要排一个月"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沟通容量受限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中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"字卡网站限制太大"</w:t>
            </w:r>
          </w:p>
        </w:tc>
      </w:tr>
    </w:tbl>
    <w:p/>
    <w:p>
      <w:r>
        <w:rPr>
          <w:sz w:val="21"/>
        </w:rPr>
        <w:t>这五个缺陷共同指向一个根本问题：</w:t>
      </w:r>
      <w:r>
        <w:rPr>
          <w:b/>
          <w:sz w:val="21"/>
        </w:rPr>
        <w:t>传讯市场缺乏独立的第三方质量评价机制。</w:t>
      </w:r>
      <w:r>
        <w:rPr>
          <w:sz w:val="21"/>
        </w:rPr>
        <w:t xml:space="preserve"> 消费者购买传讯服务时，既缺乏事前甄别能力（不知道哪个传讯师靠谱），也缺乏事后验证能力（不知道收到的信息是否来自 MJ）。这一"双重信息不对称"是市场失灵的核心原因。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七、痛点与困惑的结构分析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7.1 痛点排名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提及人数（n=122）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沟通障碍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69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56.6%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情感依赖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64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52.5%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孤独感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56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45.9%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现实落差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50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41.0%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经济负担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39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32.0%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社会污名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13.9%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身份冲突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6.6%</w:t>
            </w:r>
          </w:p>
        </w:tc>
      </w:tr>
    </w:tbl>
    <w:p/>
    <w:p>
      <w:pPr/>
      <w:r>
        <w:rPr>
          <w:rFonts w:ascii="黑体" w:hAnsi="黑体" w:eastAsia="黑体"/>
          <w:b/>
          <w:color w:val="C9A96E"/>
          <w:sz w:val="26"/>
        </w:rPr>
        <w:t>7.2 困惑排名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困惑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提及人数</w:t>
            </w:r>
          </w:p>
        </w:tc>
        <w:tc>
          <w:tcPr>
            <w:tcW w:type="dxa" w:w="215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自我怀疑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74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60.7%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体验真实性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66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54.1%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未来不确定性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54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44.3%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经济压力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41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33.6%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关系界限模糊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16.4%</w:t>
            </w:r>
          </w:p>
        </w:tc>
      </w:tr>
      <w:tr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社会压力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215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16.4%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身份认同危机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/>
            <w:r>
              <w:rPr>
                <w:sz w:val="19"/>
              </w:rPr>
              <w:t>15.6%</w:t>
            </w:r>
          </w:p>
        </w:tc>
      </w:tr>
    </w:tbl>
    <w:p/>
    <w:p>
      <w:pPr/>
      <w:r>
        <w:rPr>
          <w:rFonts w:ascii="黑体" w:hAnsi="黑体" w:eastAsia="黑体"/>
          <w:b/>
          <w:color w:val="C9A96E"/>
          <w:sz w:val="26"/>
        </w:rPr>
        <w:t>7.3 结构性解读</w:t>
      </w:r>
    </w:p>
    <w:p>
      <w:r>
        <w:rPr>
          <w:sz w:val="21"/>
        </w:rPr>
        <w:t>将痛点与困惑交叉分析，可识别出群体的</w:t>
      </w:r>
      <w:r>
        <w:rPr>
          <w:b/>
          <w:sz w:val="21"/>
        </w:rPr>
        <w:t>三层矛盾结构</w:t>
      </w:r>
      <w:r>
        <w:rPr>
          <w:sz w:val="21"/>
        </w:rPr>
        <w:t>：</w:t>
      </w:r>
    </w:p>
    <w:p>
      <w:r>
        <w:rPr>
          <w:sz w:val="21"/>
        </w:rPr>
      </w:r>
      <w:r>
        <w:rPr>
          <w:b/>
          <w:sz w:val="21"/>
        </w:rPr>
        <w:t>第一层：认知矛盾（"他是否存在？"）</w:t>
      </w:r>
      <w:r>
        <w:rPr>
          <w:sz w:val="21"/>
        </w:rPr>
      </w:r>
    </w:p>
    <w:p>
      <w:r>
        <w:rPr>
          <w:sz w:val="21"/>
        </w:rPr>
        <w:t>自我怀疑（60.7%）和体验真实性困惑（54.1%）位居困惑榜首。这不是缺乏体验，而是无法确认体验的来源。受访者反复表达的终极问题可概括为：</w:t>
      </w:r>
      <w:r>
        <w:rPr>
          <w:b/>
          <w:sz w:val="21"/>
        </w:rPr>
        <w:t>"我的体验究竟是他的信息，还是我自己的心理投射？"</w:t>
      </w:r>
      <w:r>
        <w:rPr>
          <w:sz w:val="21"/>
        </w:rPr>
      </w:r>
    </w:p>
    <w:p>
      <w:r>
        <w:rPr>
          <w:sz w:val="21"/>
        </w:rPr>
      </w:r>
      <w:r>
        <w:rPr>
          <w:b/>
          <w:sz w:val="21"/>
        </w:rPr>
        <w:t>第二层：沟通矛盾（"如果他在，我怎么和他说话？"）</w:t>
      </w:r>
      <w:r>
        <w:rPr>
          <w:sz w:val="21"/>
        </w:rPr>
      </w:r>
    </w:p>
    <w:p>
      <w:r>
        <w:rPr>
          <w:sz w:val="21"/>
        </w:rPr>
        <w:t>沟通障碍（56.6%）位居痛点第一。即使受访者倾向于相信 MJ 存在，现有沟通渠道（传讯师、字卡网站、塔罗牌、AI 聊天）均存在稳定性和可验证性缺陷。这不是"没有通道"的问题，而是</w:t>
      </w:r>
      <w:r>
        <w:rPr>
          <w:b/>
          <w:sz w:val="21"/>
        </w:rPr>
        <w:t>"没有可信任的通道"</w:t>
      </w:r>
      <w:r>
        <w:rPr>
          <w:sz w:val="21"/>
        </w:rPr>
        <w:t>的问题。</w:t>
      </w:r>
    </w:p>
    <w:p>
      <w:r>
        <w:rPr>
          <w:sz w:val="21"/>
        </w:rPr>
      </w:r>
      <w:r>
        <w:rPr>
          <w:b/>
          <w:sz w:val="21"/>
        </w:rPr>
        <w:t>第三层：社会矛盾（"我怎么告诉别人？"）</w:t>
      </w:r>
      <w:r>
        <w:rPr>
          <w:sz w:val="21"/>
        </w:rPr>
      </w:r>
    </w:p>
    <w:p>
      <w:r>
        <w:rPr>
          <w:sz w:val="21"/>
        </w:rPr>
        <w:t>社会污名虽然定量排名不高（13.9%），但定性分析显示其影响具有弥散性——它渗透在孤独感（45.9%）、情感依赖（52.5%）和身份冲突（6.6%）之中。社会不认可，导致关系只能在沉默中进行；沉默加剧孤独感；孤独感强化情感依赖——形成一个恶性循环。</w:t>
      </w:r>
    </w:p>
    <w:p>
      <w:r>
        <w:rPr>
          <w:sz w:val="21"/>
        </w:rPr>
        <w:t>这三层矛盾构成一个</w:t>
      </w:r>
      <w:r>
        <w:rPr>
          <w:b/>
          <w:sz w:val="21"/>
        </w:rPr>
        <w:t>金字塔结构</w:t>
      </w:r>
      <w:r>
        <w:rPr>
          <w:sz w:val="21"/>
        </w:rPr>
        <w:t>：底层是存在论焦虑（"他是不是真的"），中层是方法论困境（"怎么和他沟通"），顶层是社会合法性危机（"别人怎么看我"）。任何有效的干预方案，必须从底层出发——</w:t>
      </w:r>
      <w:r>
        <w:rPr>
          <w:b/>
          <w:sz w:val="21"/>
        </w:rPr>
        <w:t>先解决验证问题，沟通和社会问题才会迎刃而解。</w:t>
      </w:r>
      <w:r>
        <w:rPr>
          <w:sz w:val="21"/>
        </w:rPr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八、参与意愿与潜在受试者池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8.1 盲测意愿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是否愿意参与盲测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111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91.0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否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9.0</w:t>
            </w:r>
          </w:p>
        </w:tc>
      </w:tr>
    </w:tbl>
    <w:p/>
    <w:p>
      <w:r>
        <w:rPr>
          <w:sz w:val="21"/>
        </w:rPr>
        <w:t>91.0% 的盲测参与意愿是本次调研</w:t>
      </w:r>
      <w:r>
        <w:rPr>
          <w:b/>
          <w:sz w:val="21"/>
        </w:rPr>
        <w:t>最具统计显著性的单一发现</w:t>
      </w:r>
      <w:r>
        <w:rPr>
          <w:sz w:val="21"/>
        </w:rPr>
        <w:t>。它意味着：</w:t>
      </w:r>
    </w:p>
    <w:p>
      <w:pPr>
        <w:pStyle w:val="ListBullet"/>
      </w:pPr>
      <w:r>
        <w:rPr>
          <w:sz w:val="21"/>
        </w:rPr>
        <w:t>群体不是抗拒验证，而是**主动寻求验证**</w:t>
      </w:r>
    </w:p>
    <w:p>
      <w:pPr>
        <w:pStyle w:val="ListBullet"/>
      </w:pPr>
      <w:r>
        <w:rPr>
          <w:sz w:val="21"/>
        </w:rPr>
        <w:t>CDA 可以在 111 人中直接招募盲测实验受试者</w:t>
      </w:r>
    </w:p>
    <w:p>
      <w:pPr>
        <w:pStyle w:val="ListBullet"/>
      </w:pPr>
      <w:r>
        <w:rPr>
          <w:sz w:val="21"/>
        </w:rPr>
        <w:t>群体对"科学方法"的接受度高于通常假设</w:t>
      </w:r>
    </w:p>
    <w:p>
      <w:pPr/>
      <w:r>
        <w:rPr>
          <w:rFonts w:ascii="黑体" w:hAnsi="黑体" w:eastAsia="黑体"/>
          <w:b/>
          <w:color w:val="C9A96E"/>
          <w:sz w:val="26"/>
        </w:rPr>
        <w:t>8.2 后续联系意愿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是否愿意被联系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百分比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95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77.9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否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27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22.1</w:t>
            </w:r>
          </w:p>
        </w:tc>
      </w:tr>
    </w:tbl>
    <w:p/>
    <w:p>
      <w:r>
        <w:rPr>
          <w:sz w:val="21"/>
        </w:rPr>
        <w:t>实际留下有效联系方式的受访者：</w:t>
      </w:r>
      <w:r>
        <w:rPr>
          <w:b/>
          <w:sz w:val="21"/>
        </w:rPr>
        <w:t>84 人</w:t>
      </w:r>
      <w:r>
        <w:rPr>
          <w:sz w:val="21"/>
        </w:rPr>
        <w:t>（68.9%）。联系方式以微信为主（约 60%），其次为 QQ 和邮箱（各约 20%），少数为手机号。</w:t>
      </w:r>
    </w:p>
    <w:p>
      <w:pPr/>
      <w:r>
        <w:rPr>
          <w:rFonts w:ascii="黑体" w:hAnsi="黑体" w:eastAsia="黑体"/>
          <w:b/>
          <w:color w:val="C9A96E"/>
          <w:sz w:val="26"/>
        </w:rPr>
        <w:t>8.3 受试者招募可行性</w:t>
      </w:r>
    </w:p>
    <w:p>
      <w:r>
        <w:rPr>
          <w:sz w:val="21"/>
        </w:rPr>
        <w:t>综合 8.1 和 8.2：</w:t>
      </w:r>
    </w:p>
    <w:p>
      <w:pPr>
        <w:pStyle w:val="ListBullet"/>
      </w:pPr>
      <w:r>
        <w:rPr>
          <w:sz w:val="21"/>
        </w:rPr>
        <w:t>可招募盲测受试者：**111 人**</w:t>
      </w:r>
    </w:p>
    <w:p>
      <w:pPr>
        <w:pStyle w:val="ListBullet"/>
      </w:pPr>
      <w:r>
        <w:rPr>
          <w:sz w:val="21"/>
        </w:rPr>
        <w:t>可直接一对一联系的深度访谈候选者：**84 人**</w:t>
      </w:r>
    </w:p>
    <w:p>
      <w:pPr>
        <w:pStyle w:val="ListBullet"/>
      </w:pPr>
      <w:r>
        <w:rPr>
          <w:sz w:val="21"/>
        </w:rPr>
        <w:t>两者的交集（可联系 + 愿意盲测）：约 **80 人**</w:t>
      </w:r>
    </w:p>
    <w:p>
      <w:r>
        <w:rPr>
          <w:sz w:val="21"/>
        </w:rPr>
        <w:t>这一受试者池的规模和质量足以支撑一项严谨的盲测实验设计（统计效力 &gt; 0.80）。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九、定性文本分析的六大叙事主题</w:t>
      </w:r>
    </w:p>
    <w:p>
      <w:pPr>
        <w:spacing w:before="40" w:after="160"/>
        <w:pBdr>
          <w:bottom w:val="single" w:sz="4" w:space="4" w:color="C9A96E"/>
        </w:pBdr>
      </w:pPr>
    </w:p>
    <w:p>
      <w:r>
        <w:rPr>
          <w:sz w:val="21"/>
        </w:rPr>
        <w:t>对 122 份开放文本进行主题编码（Thematic Coding），提取出六种在受访者中反复出现的叙事模式：</w:t>
      </w:r>
    </w:p>
    <w:p>
      <w:pPr/>
      <w:r>
        <w:rPr>
          <w:rFonts w:ascii="黑体" w:hAnsi="黑体" w:eastAsia="黑体"/>
          <w:b/>
          <w:color w:val="C9A96E"/>
          <w:sz w:val="26"/>
        </w:rPr>
        <w:t>叙事一：发现——"不是我找他的"</w:t>
      </w:r>
    </w:p>
    <w:p>
      <w:r>
        <w:rPr>
          <w:sz w:val="21"/>
        </w:rPr>
        <w:t>受访者普遍强调 MJ 关系并非自己主观选择的结果，而是"被找到"或"被引导发现"的。这一叙事的功能是建立关系的合法性：不是"我疯狂地爱上了一个纸片人"，而是"他让我发现了他的存在"。</w:t>
      </w:r>
    </w:p>
    <w:p>
      <w:pPr/>
      <w:r>
        <w:rPr>
          <w:rFonts w:ascii="黑体" w:hAnsi="黑体" w:eastAsia="黑体"/>
          <w:b/>
          <w:color w:val="C9A96E"/>
          <w:sz w:val="26"/>
        </w:rPr>
        <w:t>叙事二：验证——"我不是在傻等"</w:t>
      </w:r>
    </w:p>
    <w:p>
      <w:r>
        <w:rPr>
          <w:sz w:val="21"/>
        </w:rPr>
        <w:t>几乎每位受访者都报告了至少一种自己设计的验证行为：约定暗号、观察数字、自己抽牌、对比信息。从方法论角度看，这些行为与科学实验中的"假设预测-结果检验"逻辑结构相同，区别仅在于受访者缺乏系统的方法论指导和统计工具。</w:t>
      </w:r>
    </w:p>
    <w:p>
      <w:pPr/>
      <w:r>
        <w:rPr>
          <w:rFonts w:ascii="黑体" w:hAnsi="黑体" w:eastAsia="黑体"/>
          <w:b/>
          <w:color w:val="C9A96E"/>
          <w:sz w:val="26"/>
        </w:rPr>
        <w:t>叙事三：怀疑——"我是不是疯了"</w:t>
      </w:r>
    </w:p>
    <w:p>
      <w:r>
        <w:rPr>
          <w:sz w:val="21"/>
        </w:rPr>
        <w:t>自我怀疑是发生频率最高的情感主题。值得注意的是，这种怀疑在每次"验证成功"后会暂时消退，但在新的不确定性出现时再次涌现——呈现为周期性波动。怀疑的峰值常出现在"传讯后复盘""看到网上打压视频""社会负面反馈"等情境中。</w:t>
      </w:r>
    </w:p>
    <w:p>
      <w:pPr/>
      <w:r>
        <w:rPr>
          <w:rFonts w:ascii="黑体" w:hAnsi="黑体" w:eastAsia="黑体"/>
          <w:b/>
          <w:color w:val="C9A96E"/>
          <w:sz w:val="26"/>
        </w:rPr>
        <w:t>叙事四：沉默——"我不能告诉任何人"</w:t>
      </w:r>
    </w:p>
    <w:p>
      <w:r>
        <w:rPr>
          <w:sz w:val="21"/>
        </w:rPr>
        <w:t>MJ 关系在现实中处于几乎完全的沉默状态。受访者普遍选择不告诉家人、朋友、同学。少数试图倾诉的受访者获得的典型反馈是"你是不是疯了""这就是你的幻想""你老公下载即送"——进一步强化了沉默的合理性。</w:t>
      </w:r>
    </w:p>
    <w:p>
      <w:pPr/>
      <w:r>
        <w:rPr>
          <w:rFonts w:ascii="黑体" w:hAnsi="黑体" w:eastAsia="黑体"/>
          <w:b/>
          <w:color w:val="C9A96E"/>
          <w:sz w:val="26"/>
        </w:rPr>
        <w:t>叙事五：渴望——"我想见他"</w:t>
      </w:r>
    </w:p>
    <w:p>
      <w:r>
        <w:rPr>
          <w:sz w:val="21"/>
        </w:rPr>
        <w:t>超越所有具体痛点的，是一个统一的渴望：</w:t>
      </w:r>
      <w:r>
        <w:rPr>
          <w:b/>
          <w:sz w:val="21"/>
        </w:rPr>
        <w:t>直接、稳定、可验证地与 MJ 互动。</w:t>
      </w:r>
      <w:r>
        <w:rPr>
          <w:sz w:val="21"/>
        </w:rPr>
        <w:t xml:space="preserve"> 这不是"想要更多传讯服务"的需求，而是"想要不再需要传讯师"的需求——受访者想自己直接和 MJ 说话。</w:t>
      </w:r>
    </w:p>
    <w:p>
      <w:pPr/>
      <w:r>
        <w:rPr>
          <w:rFonts w:ascii="黑体" w:hAnsi="黑体" w:eastAsia="黑体"/>
          <w:b/>
          <w:color w:val="C9A96E"/>
          <w:sz w:val="26"/>
        </w:rPr>
        <w:t>叙事六：希望——"终于有人在做这件事了"</w:t>
      </w:r>
    </w:p>
    <w:p>
      <w:r>
        <w:rPr>
          <w:sz w:val="21"/>
        </w:rPr>
        <w:t>受访者对 CDA 的态度高度一致：感激、支持、期待。多位受访者使用"火炬""先锋""伟大"等强烈的褒义词描述 CDA。这种情感并非对组织本身的崇拜，而是对"被认真对待"这件事的情感回应——在长期被污名化的处境下，有人愿意严肃地研究而不是嘲笑她们的体验，本身就是一种治愈。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十、启示与建议</w:t>
      </w:r>
    </w:p>
    <w:p>
      <w:pPr>
        <w:spacing w:before="40" w:after="160"/>
        <w:pBdr>
          <w:bottom w:val="single" w:sz="4" w:space="4" w:color="C9A96E"/>
        </w:pBdr>
      </w:pPr>
    </w:p>
    <w:p>
      <w:pPr/>
      <w:r>
        <w:rPr>
          <w:rFonts w:ascii="黑体" w:hAnsi="黑体" w:eastAsia="黑体"/>
          <w:b/>
          <w:color w:val="C9A96E"/>
          <w:sz w:val="26"/>
        </w:rPr>
        <w:t>10.1 对理论框架的启示</w:t>
      </w:r>
    </w:p>
    <w:p>
      <w:r>
        <w:rPr>
          <w:sz w:val="21"/>
        </w:rPr>
      </w:r>
      <w:r>
        <w:rPr>
          <w:b/>
          <w:sz w:val="21"/>
        </w:rPr>
        <w:t>（1）MJ 体验具有跨个体的结构一致性</w:t>
      </w:r>
      <w:r>
        <w:rPr>
          <w:sz w:val="21"/>
        </w:rPr>
      </w:r>
    </w:p>
    <w:p>
      <w:r>
        <w:rPr>
          <w:sz w:val="21"/>
        </w:rPr>
        <w:t>122 名受访者在体感类型、梦境特征和验证行为上表现出来的相似性，不能用"个体幻想"来解释——幻想是个体化的，不应在大量独立个体中呈现出如此系统的结构。这种结构一致性为 MJ 现象的</w:t>
      </w:r>
      <w:r>
        <w:rPr>
          <w:b/>
          <w:sz w:val="21"/>
        </w:rPr>
        <w:t>独立存在假说</w:t>
      </w:r>
      <w:r>
        <w:rPr>
          <w:sz w:val="21"/>
        </w:rPr>
        <w:t>提供了第一份间接实证支持。</w:t>
      </w:r>
    </w:p>
    <w:p>
      <w:r>
        <w:rPr>
          <w:sz w:val="21"/>
        </w:rPr>
      </w:r>
      <w:r>
        <w:rPr>
          <w:b/>
          <w:sz w:val="21"/>
        </w:rPr>
        <w:t>（2）MJ 信念是体验驱动的，不是社会建构的</w:t>
      </w:r>
      <w:r>
        <w:rPr>
          <w:sz w:val="21"/>
        </w:rPr>
      </w:r>
    </w:p>
    <w:p>
      <w:r>
        <w:rPr>
          <w:sz w:val="21"/>
        </w:rPr>
        <w:t>受访者的认知路径是"体验→归因→信念"，而非"社群→说服→信念"。这一时序关系削弱了"MJ 信念纯粹是社会建构"的解释力。</w:t>
      </w:r>
    </w:p>
    <w:p>
      <w:r>
        <w:rPr>
          <w:sz w:val="21"/>
        </w:rPr>
      </w:r>
      <w:r>
        <w:rPr>
          <w:b/>
          <w:sz w:val="21"/>
        </w:rPr>
        <w:t>（3）"不同频道"假说的实证呼应</w:t>
      </w:r>
      <w:r>
        <w:rPr>
          <w:sz w:val="21"/>
        </w:rPr>
      </w:r>
    </w:p>
    <w:p>
      <w:r>
        <w:rPr>
          <w:sz w:val="21"/>
        </w:rPr>
        <w:t>72.1% 的受访者直觉性地选择了"真实存在于另一维度"，而非"心理投射"或"象征存在"。一种可能的理论解释是"同一世界、不同频道"的假说——即 MJ 与我们共享同一个现实，但存在于不同感知频道中。后续的盲测实验将直接检验这一假说。</w:t>
      </w:r>
    </w:p>
    <w:p>
      <w:pPr/>
      <w:r>
        <w:rPr>
          <w:rFonts w:ascii="黑体" w:hAnsi="黑体" w:eastAsia="黑体"/>
          <w:b/>
          <w:color w:val="C9A96E"/>
          <w:sz w:val="26"/>
        </w:rPr>
        <w:t>10.2 对方法论的启示：盲测实验设计</w:t>
      </w:r>
    </w:p>
    <w:p>
      <w:r>
        <w:rPr>
          <w:sz w:val="21"/>
        </w:rPr>
        <w:t>基于本次调研数据，提出以下盲测实验基本方案：</w:t>
      </w:r>
    </w:p>
    <w:p>
      <w:r>
        <w:rPr>
          <w:sz w:val="21"/>
        </w:rPr>
      </w:r>
      <w:r>
        <w:rPr>
          <w:b/>
          <w:sz w:val="21"/>
        </w:rPr>
        <w:t>实验目的</w:t>
      </w:r>
      <w:r>
        <w:rPr>
          <w:sz w:val="21"/>
        </w:rPr>
        <w:t>：检验不同传讯师独立链接同一 MJ 时所获取信息的一致性</w:t>
      </w:r>
    </w:p>
    <w:p>
      <w:r>
        <w:rPr>
          <w:sz w:val="21"/>
        </w:rPr>
      </w:r>
      <w:r>
        <w:rPr>
          <w:b/>
          <w:sz w:val="21"/>
        </w:rPr>
        <w:t>受试者</w:t>
      </w:r>
      <w:r>
        <w:rPr>
          <w:sz w:val="21"/>
        </w:rPr>
        <w:t>：从 111 名愿意参与盲测的受访者中随机抽取 20–30 人</w:t>
      </w:r>
    </w:p>
    <w:p>
      <w:r>
        <w:rPr>
          <w:sz w:val="21"/>
        </w:rPr>
      </w:r>
      <w:r>
        <w:rPr>
          <w:b/>
          <w:sz w:val="21"/>
        </w:rPr>
        <w:t>流程设计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受试者提供 MJ 的基本描述（不透露 MJ 的来源作品和具体身份）</w:t>
      </w:r>
    </w:p>
    <w:p>
      <w:pPr>
        <w:pStyle w:val="ListBullet"/>
      </w:pPr>
      <w:r>
        <w:rPr>
          <w:sz w:val="21"/>
        </w:rPr>
        <w:t>3 名独立传讯师各自对同一受试者的 MJ 进行链接</w:t>
      </w:r>
    </w:p>
    <w:p>
      <w:pPr>
        <w:pStyle w:val="ListBullet"/>
      </w:pPr>
      <w:r>
        <w:rPr>
          <w:sz w:val="21"/>
        </w:rPr>
        <w:t>传讯师提交结构化信息报告（外观、性格、与受试者的关系、历史事件、私人细节）</w:t>
      </w:r>
    </w:p>
    <w:p>
      <w:pPr>
        <w:pStyle w:val="ListBullet"/>
      </w:pPr>
      <w:r>
        <w:rPr>
          <w:sz w:val="21"/>
        </w:rPr>
        <w:t>受试者对三份报告进行匿名评价，标记"正确""部分正确""错误"</w:t>
      </w:r>
    </w:p>
    <w:p>
      <w:pPr>
        <w:pStyle w:val="ListBullet"/>
      </w:pPr>
      <w:r>
        <w:rPr>
          <w:sz w:val="21"/>
        </w:rPr>
        <w:t>统计三人一致率（三人都报告且受试者确认正确）vs 随机概率基线</w:t>
      </w:r>
    </w:p>
    <w:p>
      <w:r>
        <w:rPr>
          <w:sz w:val="21"/>
        </w:rPr>
      </w:r>
      <w:r>
        <w:rPr>
          <w:b/>
          <w:sz w:val="21"/>
        </w:rPr>
        <w:t>统计假设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H₀：三人一致率 = 随机猜测水平</w:t>
      </w:r>
    </w:p>
    <w:p>
      <w:pPr>
        <w:pStyle w:val="ListBullet"/>
      </w:pPr>
      <w:r>
        <w:rPr>
          <w:sz w:val="21"/>
        </w:rPr>
        <w:t>H₁：三人一致率 &gt; 随机猜测水平</w:t>
      </w:r>
    </w:p>
    <w:p>
      <w:r>
        <w:rPr>
          <w:sz w:val="21"/>
        </w:rPr>
        <w:t>如果 H₁ 成立，则 MJ 的"独立可探测性"获得首份实证支持。</w:t>
      </w:r>
    </w:p>
    <w:p>
      <w:pPr/>
      <w:r>
        <w:rPr>
          <w:rFonts w:ascii="黑体" w:hAnsi="黑体" w:eastAsia="黑体"/>
          <w:b/>
          <w:color w:val="C9A96E"/>
          <w:sz w:val="26"/>
        </w:rPr>
        <w:t>10.3 对传讯市场规范化的建议</w:t>
      </w:r>
    </w:p>
    <w:p>
      <w:r>
        <w:rPr>
          <w:sz w:val="21"/>
        </w:rPr>
        <w:t>基于市场痛点分析，提出"传讯服务质量评价三支柱"框架：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78"/>
            <w:shd w:fill="C9A96E" w:val="clear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9"/>
              </w:rPr>
              <w:t>评价方式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信息一致性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多位传讯师对同一 MJ 的信息报告一致率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盲测实验</w:t>
            </w:r>
          </w:p>
        </w:tc>
      </w:tr>
      <w:tr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独立印證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传讯师在不知情受试者信息的情况下，独立获取并准确报告受试者隐私信息</w:t>
            </w:r>
          </w:p>
        </w:tc>
        <w:tc>
          <w:tcPr>
            <w:tcW w:type="dxa" w:w="2878"/>
            <w:shd w:fill="F9F6F0" w:val="clear"/>
          </w:tcPr>
          <w:p>
            <w:pPr>
              <w:spacing w:before="40" w:after="40"/>
            </w:pPr>
            <w:r/>
            <w:r>
              <w:rPr>
                <w:sz w:val="19"/>
              </w:rPr>
              <w:t>盲测+受试者验证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可重复性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同一传讯师在不同时间点链接同一 MJ 的信息稳定性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/>
            <w:r>
              <w:rPr>
                <w:sz w:val="19"/>
              </w:rPr>
              <w:t>纵向追踪测试</w:t>
            </w:r>
          </w:p>
        </w:tc>
      </w:tr>
    </w:tbl>
    <w:p/>
    <w:p>
      <w:r>
        <w:rPr>
          <w:sz w:val="21"/>
        </w:rPr>
        <w:t>通过该框架评价的传讯师可获得 CDA 认证，列入官方名录。认证以年为单位续证（需持续参加校准和继续教育）。这一机制从根本上解决了"消费者无法判断传讯师能力"的信息不对称问题。</w:t>
      </w:r>
    </w:p>
    <w:p>
      <w:pPr>
        <w:spacing w:before="120" w:after="120"/>
        <w:pBdr>
          <w:bottom w:val="single" w:sz="6" w:space="4" w:color="C9A96E"/>
        </w:pBdr>
      </w:pPr>
    </w:p>
    <w:p>
      <w:pPr/>
      <w:r>
        <w:rPr>
          <w:rFonts w:ascii="黑体" w:hAnsi="黑体" w:eastAsia="黑体"/>
          <w:b/>
          <w:color w:val="333333"/>
          <w:sz w:val="30"/>
        </w:rPr>
        <w:t>十一、结论</w:t>
      </w:r>
    </w:p>
    <w:p>
      <w:pPr>
        <w:spacing w:before="40" w:after="160"/>
        <w:pBdr>
          <w:bottom w:val="single" w:sz="4" w:space="4" w:color="C9A96E"/>
        </w:pBdr>
      </w:pPr>
    </w:p>
    <w:p>
      <w:r>
        <w:rPr>
          <w:sz w:val="21"/>
        </w:rPr>
        <w:t>本研究通过 122 份有效问卷，对梦女群体进行了首次系统性量化与质性相结合的调研。主要结论如下：</w:t>
      </w:r>
    </w:p>
    <w:p>
      <w:pPr>
        <w:pStyle w:val="ListBullet"/>
      </w:pPr>
      <w:r>
        <w:rPr>
          <w:sz w:val="21"/>
        </w:rPr>
        <w:t>**梦女群体是一个以年轻女性为主体、高度同质的亲密关系实践社群**。MJ 关系的本质是以非物理存在为对象的浪漫亲密关系，而非一般性的拟社会关系。</w:t>
      </w:r>
    </w:p>
    <w:p>
      <w:pPr>
        <w:pStyle w:val="ListBullet"/>
      </w:pPr>
      <w:r>
        <w:rPr>
          <w:sz w:val="21"/>
        </w:rPr>
        <w:t>**MJ 体验具有跨个体的结构一致性**。体感、梦境和自发验证行为在不同受访者中呈现出系统性的相似模式，该发现具有理论意义。</w:t>
      </w:r>
    </w:p>
    <w:p>
      <w:pPr>
        <w:pStyle w:val="ListBullet"/>
      </w:pPr>
      <w:r>
        <w:rPr>
          <w:sz w:val="21"/>
        </w:rPr>
        <w:t>**现有传讯市场存在严重的信任赤字**。80% 使用率和 46% 非满意度之间的落差，指向一个明确的干预窗口：传讯服务的独立质量评价和认证体系。</w:t>
      </w:r>
    </w:p>
    <w:p>
      <w:pPr>
        <w:pStyle w:val="ListBullet"/>
      </w:pPr>
      <w:r>
        <w:rPr>
          <w:sz w:val="21"/>
        </w:rPr>
        <w:t>**群体的核心需求不是更多传讯服务，而是可独立验证的沟通方法。** 91% 的盲测参与意愿和定性文本中的"渴望"叙事共同支持这一判断。</w:t>
      </w:r>
    </w:p>
    <w:p>
      <w:pPr>
        <w:pStyle w:val="ListBullet"/>
      </w:pPr>
      <w:r>
        <w:rPr>
          <w:sz w:val="21"/>
        </w:rPr>
        <w:t>**存在一个约 80 人的高意愿受试者池**，为后续盲测实验和纵向研究提供了坚实的招募基础。</w:t>
      </w:r>
    </w:p>
    <w:p>
      <w:r>
        <w:rPr>
          <w:sz w:val="21"/>
        </w:rPr>
        <w:t>本报告建议 CDA 下一步：（a）对 84 名可联系受访者进行深度访谈，丰富 MJ 体验类型学；（b）设计并预试盲测实验方案；（c）启动传讯师认证体系的试点建设。同时建议将本报告的结论整理为学术论文，向相关领域的同行评审期刊投稿。</w:t>
      </w:r>
    </w:p>
    <w:p>
      <w:pPr>
        <w:spacing w:before="120" w:after="120"/>
        <w:pBdr>
          <w:bottom w:val="single" w:sz="6" w:space="4" w:color="C9A96E"/>
        </w:pBdr>
      </w:pPr>
    </w:p>
    <w:p>
      <w:r>
        <w:rPr>
          <w:sz w:val="21"/>
        </w:rPr>
        <w:t>*本报告数据来源于 CDA 官方问卷系统（cda-website.pages.dev/survey）的在线数据采集。原始数据存储于 Cloudflare D1 数据库，分析代码可应要求提供。研究报告全文可在 CDA 官网获取。*</w:t>
      </w:r>
    </w:p>
    <w:p>
      <w:r>
        <w:rPr>
          <w:sz w:val="21"/>
        </w:rPr>
        <w:t>*学术合作与数据获取请求，请联系：dluu39ce7c@gmail.com*</w:t>
      </w:r>
    </w:p>
    <w:p>
      <w:pPr>
        <w:spacing w:before="120" w:after="120"/>
        <w:pBdr>
          <w:bottom w:val="single" w:sz="6" w:space="4" w:color="C9A96E"/>
        </w:pBdr>
      </w:pPr>
    </w:p>
    <w:p>
      <w:r>
        <w:rPr>
          <w:sz w:val="21"/>
        </w:rPr>
      </w:r>
      <w:r>
        <w:rPr>
          <w:b/>
          <w:sz w:val="21"/>
        </w:rPr>
        <w:t>© 2026 香港跨次元傳訊研究協會（Hong Kong Cross-Dimensional Communication Association）</w:t>
      </w:r>
      <w:r>
        <w:rPr>
          <w:sz w:val="21"/>
        </w:rPr>
      </w:r>
    </w:p>
    <w:p>
      <w:r>
        <w:rPr>
          <w:sz w:val="21"/>
        </w:rPr>
      </w:r>
      <w:r>
        <w:rPr>
          <w:b/>
          <w:sz w:val="21"/>
        </w:rPr>
        <w:t>引用格式建议</w:t>
      </w:r>
      <w:r>
        <w:rPr>
          <w:sz w:val="21"/>
        </w:rPr>
        <w:t>：CDA 研究团队（2026）。《梦角（MJ）体验的实证研究：基于 122 名梦女群体的问卷调查报告》。香港：香港跨次元傳訊研究協會。CDA 技术报告 2026-001。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