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E6F425" w:rsidP="14AE4681" w:rsidRDefault="1BE6F425" w14:paraId="2E330AA2" w14:textId="730C9F10">
      <w:pPr>
        <w:pStyle w:val="Heading1"/>
        <w:keepNext w:val="1"/>
        <w:keepLines w:val="1"/>
        <w:spacing w:before="360" w:after="8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</w:pPr>
      <w:r w:rsidRPr="14AE4681" w:rsidR="1BE6F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 xml:space="preserve">Գլուխ 5. Բնապահպանություն </w:t>
      </w:r>
    </w:p>
    <w:p w:rsidR="1BE6F425" w:rsidP="14AE4681" w:rsidRDefault="1BE6F425" w14:paraId="4E91EFB2" w14:textId="3319E812">
      <w:pPr>
        <w:pStyle w:val="Heading1"/>
        <w:keepNext w:val="1"/>
        <w:keepLines w:val="1"/>
        <w:spacing w:before="360" w:after="8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</w:pPr>
      <w:r w:rsidRPr="14AE4681" w:rsidR="1BE6F4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  <w:t>Բնապահպանական աուդիտ</w:t>
      </w:r>
    </w:p>
    <w:p w:rsidR="14AE4681" w:rsidP="14AE4681" w:rsidRDefault="14AE4681" w14:paraId="18007969" w14:textId="37154638">
      <w:pPr>
        <w:pStyle w:val="Heading1"/>
        <w:keepNext w:val="1"/>
        <w:keepLines w:val="1"/>
        <w:spacing w:before="360" w:after="80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y-AM"/>
        </w:rPr>
      </w:pPr>
    </w:p>
    <w:p xmlns:wp14="http://schemas.microsoft.com/office/word/2010/wordml" w:rsidP="6311B644" wp14:paraId="405C9000" wp14:textId="326DC352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Միջազգային փորձի վերլուծությունը վկայում է, որ տնտեսական հարաբերությունների զարգացման տարբեր աստիճաններում գտնվող պետություններն օգտագործում են բնապահպանական աուդիտը՝ որպես ձեռնարկության մասին բնապահպանական տեղեկությունների ստացման և գնհատման միջոց՝ անհրաժեշտ կանոնավորող միջոցներ ձեռնարկելու և համապատասխան որոշումներ ընդունելու նպատակով, ղեկավարման տարբեր մակարդակների վրա (կոնկրետ ձեռնարկության ղեկավարից մինչև պետական ինշխանության գործադիր մարմինները):</w:t>
      </w:r>
      <w:r>
        <w:br/>
      </w:r>
    </w:p>
    <w:p xmlns:wp14="http://schemas.microsoft.com/office/word/2010/wordml" w:rsidP="6311B644" wp14:paraId="1C0C927C" wp14:textId="36729639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Ըստ էության խոսքը շրջակա միջավայրի վրա ազդեցության և դրա վիճակի հետազոտման և գնահատման մասին է (ՇՄԱԳ), ինչը կապված է հետագա տնտեսական որոշումների ընդունման հետ։</w:t>
      </w:r>
    </w:p>
    <w:p xmlns:wp14="http://schemas.microsoft.com/office/word/2010/wordml" w:rsidP="6311B644" wp14:paraId="026BD4C0" wp14:textId="45D4E09D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Բնապահպանական աուդիտի լայն տարածումը պայմանավորված է բնապահպանական օրենսդրության խստացումով, որի պահանջների չկատարելը կարող է լուրջ ֆինանսական վտանգի պատճառ հանդիսանալ արտադրական համակարգերի և դրանց հետ կապված վարկային և ապահովագրական հիմնարկությունների համար։ Բնապահպանական աուդիտը, որն ի սկզբանե ներմուծվել է որպես ձեռնարկատիրական համակարգերի շահերի պահպանման միջոց, թույլ է տալիս իջեցնել շրջակա միջավայրի և մարդկանց առողջության համար ռիսկի մակարդակը, օժանդակում է շրջակա միջավայրի պահպանման բնագավառում կարգավորող միջոցառումների կատարելագործմանը։</w:t>
      </w:r>
    </w:p>
    <w:p xmlns:wp14="http://schemas.microsoft.com/office/word/2010/wordml" w:rsidP="6311B644" wp14:paraId="52600D57" wp14:textId="358FE20F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y-AM"/>
        </w:rPr>
        <w:t>Գնահատումը կատարվում է քանակական և որակական ցուցանիշների օգնությամբ, որոնք բնութագրում են օբյեկտիվ գործունեությունը և հիմնված են պետական և միջազգային նորմերի կանոնների արձանագրություններով, ստանդարտներով և հրամանագրումներով որոշվող սահմանափակումների վրա։</w:t>
      </w:r>
      <w:r>
        <w:br/>
      </w:r>
      <w:r>
        <w:br/>
      </w: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աուդիտի նպատակները հետևյալն են`</w:t>
      </w:r>
    </w:p>
    <w:p xmlns:wp14="http://schemas.microsoft.com/office/word/2010/wordml" w:rsidP="6311B644" wp14:paraId="3E2FD0F7" wp14:textId="79283132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Շրջակա միջավայրին հասցված վնասի գանհատումը</w:t>
      </w:r>
    </w:p>
    <w:p xmlns:wp14="http://schemas.microsoft.com/office/word/2010/wordml" w:rsidP="6311B644" wp14:paraId="5D0C6D5E" wp14:textId="3551E299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Նորմերին համապատասխանության ստուգումը</w:t>
      </w:r>
    </w:p>
    <w:p xmlns:wp14="http://schemas.microsoft.com/office/word/2010/wordml" w:rsidP="6311B644" wp14:paraId="34FFD2D8" wp14:textId="61626C70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Հնարավոր խնդիրների հայտնաբերումը</w:t>
      </w:r>
    </w:p>
    <w:p xmlns:wp14="http://schemas.microsoft.com/office/word/2010/wordml" w:rsidP="6311B644" wp14:paraId="1EBE3B65" wp14:textId="646959CD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Վերականգնման աշխատանքների արժեքի գանհատումը</w:t>
      </w:r>
    </w:p>
    <w:p xmlns:wp14="http://schemas.microsoft.com/office/word/2010/wordml" w:rsidP="6311B644" wp14:paraId="3C537DEB" wp14:textId="339D483A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Հնարավոր պարտքի գանհատումը</w:t>
      </w:r>
    </w:p>
    <w:p xmlns:wp14="http://schemas.microsoft.com/office/word/2010/wordml" w:rsidP="6311B644" wp14:paraId="7D276D66" wp14:textId="19DC7FE7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Կարճ հաշվետվություն ղեկավարման մասին</w:t>
      </w:r>
    </w:p>
    <w:p xmlns:wp14="http://schemas.microsoft.com/office/word/2010/wordml" w:rsidP="6311B644" wp14:paraId="033646D1" wp14:textId="22D06AF4">
      <w:pPr>
        <w:pStyle w:val="ListParagraph"/>
        <w:keepNext w:val="1"/>
        <w:keepLines w:val="1"/>
        <w:numPr>
          <w:ilvl w:val="0"/>
          <w:numId w:val="1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Ավելի խորացված հատուկ հաշվետվություն</w:t>
      </w:r>
    </w:p>
    <w:p xmlns:wp14="http://schemas.microsoft.com/office/word/2010/wordml" w:rsidP="6311B644" wp14:paraId="7EFF88F1" wp14:textId="563F91E7">
      <w:pPr>
        <w:keepNext w:val="1"/>
        <w:keepLines w:val="1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աուդիտի շրջանակներում որոշվում են հետևյալ խնդիրները`</w:t>
      </w:r>
    </w:p>
    <w:p xmlns:wp14="http://schemas.microsoft.com/office/word/2010/wordml" w:rsidP="6311B644" wp14:paraId="415E4A5F" wp14:textId="4B6C2287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Աջակցություն ձեռնարկություններին՝ իրենց բնապահպանական քաղաքականությունն ինքնուրույն կազմակերպելու, նորմատիվային արձանագրությունների բնապահպանական պահանջների կատարմանն ուղղված կանխիչ միջոցառումների առաջնությունը որոշելու համար</w:t>
      </w:r>
    </w:p>
    <w:p xmlns:wp14="http://schemas.microsoft.com/office/word/2010/wordml" w:rsidP="6311B644" wp14:paraId="014F0C8C" wp14:textId="7F187349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Ձեռնարկությունում բնապահպանական գործունեություն կազմակերպելու ֆինանսական ռիսկը նվազեցնելու վերաբերյալ առաջնահերթություների պատրաստում</w:t>
      </w:r>
    </w:p>
    <w:p xmlns:wp14="http://schemas.microsoft.com/office/word/2010/wordml" w:rsidP="6311B644" wp14:paraId="4860A6BF" wp14:textId="0CF3DDF4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Օբյեկտի տեսողական հետազոտում</w:t>
      </w:r>
    </w:p>
    <w:p xmlns:wp14="http://schemas.microsoft.com/office/word/2010/wordml" w:rsidP="6311B644" wp14:paraId="60253FBB" wp14:textId="04A577AE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Տեխնիկական միջոցների վիճակի և շահագործման ստուգում</w:t>
      </w:r>
    </w:p>
    <w:p xmlns:wp14="http://schemas.microsoft.com/office/word/2010/wordml" w:rsidP="6311B644" wp14:paraId="3EFE7AFF" wp14:textId="54CEBA44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Շրջակա միջավայրի բնութագրերի և բացասական ազդեցության գործոնների հետազոտում</w:t>
      </w:r>
    </w:p>
    <w:p xmlns:wp14="http://schemas.microsoft.com/office/word/2010/wordml" w:rsidP="6311B644" wp14:paraId="3865E049" wp14:textId="02722DF7">
      <w:pPr>
        <w:pStyle w:val="ListParagraph"/>
        <w:keepNext w:val="1"/>
        <w:keepLines w:val="1"/>
        <w:numPr>
          <w:ilvl w:val="0"/>
          <w:numId w:val="2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գործունեության կատարելագործման բնապահպանական ռեսուրսների նպատակահարմար օգտագործման ուղղությամբ հանձնարարականների մշակում</w:t>
      </w:r>
    </w:p>
    <w:p xmlns:wp14="http://schemas.microsoft.com/office/word/2010/wordml" w:rsidP="6311B644" wp14:paraId="4C48AB21" wp14:textId="387F1DE2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Անհրաժեշտ դեպքերում՝ բնաուդիտի նախագիծը կարող է ներառել նաև այլ՝ պատվիրատուի հետ համաձայնեցված ընթացակարգեր։ Բնաուդիտը կատարվում է պատվիրատուի հաշվին։</w:t>
      </w:r>
    </w:p>
    <w:p xmlns:wp14="http://schemas.microsoft.com/office/word/2010/wordml" w:rsidP="6311B644" wp14:paraId="349DF1B2" wp14:textId="1E81204F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աուդիտը կատարում են բնաուդիտները, ովքեր գործում են աուդիտորական կազմակերպությունների կազմում կամ անհատականորեն, և որոնց մասնագիտական պատրաստվածությունն այդ գործունեության բնագավառում հաստատվում է համապատասխան կարգով ստացված լիցենզիայով:</w:t>
      </w:r>
    </w:p>
    <w:p xmlns:wp14="http://schemas.microsoft.com/office/word/2010/wordml" w:rsidP="6311B644" wp14:paraId="058D7C38" wp14:textId="5CE6F338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աուդիտն անցկացնում են մասնագետներ, որոնք բավարարում են հետևյալ պայմաններին.</w:t>
      </w:r>
    </w:p>
    <w:p xmlns:wp14="http://schemas.microsoft.com/office/word/2010/wordml" w:rsidP="6311B644" wp14:paraId="2B9B35C8" wp14:textId="12534EA3">
      <w:pPr>
        <w:pStyle w:val="ListParagraph"/>
        <w:keepNext w:val="1"/>
        <w:keepLines w:val="1"/>
        <w:numPr>
          <w:ilvl w:val="0"/>
          <w:numId w:val="3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Հատուկ կրթության առկայություն</w:t>
      </w:r>
    </w:p>
    <w:p xmlns:wp14="http://schemas.microsoft.com/office/word/2010/wordml" w:rsidP="6311B644" wp14:paraId="530288F3" wp14:textId="03B4EF54">
      <w:pPr>
        <w:pStyle w:val="ListParagraph"/>
        <w:keepNext w:val="1"/>
        <w:keepLines w:val="1"/>
        <w:numPr>
          <w:ilvl w:val="0"/>
          <w:numId w:val="3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Աշխատանքային մեծ ստաժ</w:t>
      </w:r>
    </w:p>
    <w:p xmlns:wp14="http://schemas.microsoft.com/office/word/2010/wordml" w:rsidP="6311B644" wp14:paraId="79F6CD7F" wp14:textId="31014B64">
      <w:pPr>
        <w:pStyle w:val="ListParagraph"/>
        <w:keepNext w:val="1"/>
        <w:keepLines w:val="1"/>
        <w:numPr>
          <w:ilvl w:val="0"/>
          <w:numId w:val="3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Կարող են լինել փորձագետներ արդյունաբերության համապատասխան ճյուղի բնագավառում</w:t>
      </w:r>
    </w:p>
    <w:p xmlns:wp14="http://schemas.microsoft.com/office/word/2010/wordml" w:rsidP="6311B644" wp14:paraId="21BDF2BF" wp14:textId="08F7CF18">
      <w:pPr>
        <w:pStyle w:val="ListParagraph"/>
        <w:keepNext w:val="1"/>
        <w:keepLines w:val="1"/>
        <w:numPr>
          <w:ilvl w:val="0"/>
          <w:numId w:val="3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Ունեն աուդիտ անցկացնելու փորձ</w:t>
      </w:r>
    </w:p>
    <w:p xmlns:wp14="http://schemas.microsoft.com/office/word/2010/wordml" w:rsidP="6311B644" wp14:paraId="4AFC9CF7" wp14:textId="349B3935">
      <w:pPr>
        <w:pStyle w:val="ListParagraph"/>
        <w:keepNext w:val="1"/>
        <w:keepLines w:val="1"/>
        <w:numPr>
          <w:ilvl w:val="0"/>
          <w:numId w:val="3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Մասանագիտացված են բնապահպանական հաշվապահության բնագավառում</w:t>
      </w:r>
    </w:p>
    <w:p xmlns:wp14="http://schemas.microsoft.com/office/word/2010/wordml" w:rsidP="6311B644" wp14:paraId="5D8CB0B6" wp14:textId="38CE6972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Թեև աուդիտորական կրթությունը դառնում է ավելի տարածված, բնաուդիտորների մեծ մասը ձեռք է բերել մեծ գիտելիքներ՝ աշխատելով՝ որպես ինժեներ։</w:t>
      </w:r>
    </w:p>
    <w:p xmlns:wp14="http://schemas.microsoft.com/office/word/2010/wordml" w:rsidP="6311B644" wp14:paraId="356EDA4C" wp14:textId="0FCCF7D0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Ունենալով տեխնիկական գիտությունների և արտադրական-տեխնոլոգիական կամ ինժեներա-բնապահպանական պրակտիկայի երկար տարիների փորձ աուդիտորը, որպես կանոն, արագ է խորամուխ լինում կլիենտի դրության մանրամասների մեջ կամ էլ ծայրահեղ դեպքում՝ հիանալի կերպով հասկանում է տվյալ բնագավառի արտադրական ընթացքների և հնարավոր կերպով հասկանում է տվյալ ընադավառի՝ արտադրական ընթացքների և հնարավոր՝ բնապահպանական խնդիրների էությունը։</w:t>
      </w:r>
      <w:r>
        <w:br/>
      </w:r>
    </w:p>
    <w:p xmlns:wp14="http://schemas.microsoft.com/office/word/2010/wordml" w:rsidP="6311B644" wp14:paraId="60D46EA9" wp14:textId="0E5675D8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աուդիտի հիմանական սկզբունքները, որոնք ապահովում են դրա գործունեությունը, հետևյալն են</w:t>
      </w:r>
      <w:r>
        <w:br/>
      </w:r>
    </w:p>
    <w:p xmlns:wp14="http://schemas.microsoft.com/office/word/2010/wordml" w:rsidP="6311B644" wp14:paraId="76609762" wp14:textId="10945500">
      <w:pPr>
        <w:pStyle w:val="ListParagraph"/>
        <w:keepNext w:val="1"/>
        <w:keepLines w:val="1"/>
        <w:numPr>
          <w:ilvl w:val="0"/>
          <w:numId w:val="4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Ղեկավարության կամ օբյեկտի սեփականատիրոջ կողմից աջակցելը և աուդիտի արդյունքների հիման վրա անհրաժեշտ միջոցներ ձեռնարկելը</w:t>
      </w:r>
    </w:p>
    <w:p xmlns:wp14="http://schemas.microsoft.com/office/word/2010/wordml" w:rsidP="6311B644" wp14:paraId="28B4EAA7" wp14:textId="240C6EB9">
      <w:pPr>
        <w:pStyle w:val="ListParagraph"/>
        <w:keepNext w:val="1"/>
        <w:keepLines w:val="1"/>
        <w:numPr>
          <w:ilvl w:val="0"/>
          <w:numId w:val="4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Բնաոդիտների անաչառությունը նրանց անկախությունը ղեկավարությունից կամ օբյեկտի սեփականատիրոջից</w:t>
      </w:r>
    </w:p>
    <w:p xmlns:wp14="http://schemas.microsoft.com/office/word/2010/wordml" w:rsidP="6311B644" wp14:paraId="0950FDAE" wp14:textId="2BF9001E">
      <w:pPr>
        <w:pStyle w:val="ListParagraph"/>
        <w:keepNext w:val="1"/>
        <w:keepLines w:val="1"/>
        <w:numPr>
          <w:ilvl w:val="0"/>
          <w:numId w:val="4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Աուդիտորների ձեռնպահությունը շրջակա բնական միջավայրի պահպանման և հետազոտվող օբյեկտի առանձնահատկությունների հարցերում</w:t>
      </w:r>
    </w:p>
    <w:p xmlns:wp14="http://schemas.microsoft.com/office/word/2010/wordml" w:rsidP="6311B644" wp14:paraId="0064C8F6" wp14:textId="1E6C2ABE">
      <w:pPr>
        <w:pStyle w:val="ListParagraph"/>
        <w:keepNext w:val="1"/>
        <w:keepLines w:val="1"/>
        <w:numPr>
          <w:ilvl w:val="0"/>
          <w:numId w:val="4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Ձեռնարկության գործունեության բնապահպանական և տնտեսական ցուցանիշների կոմպլեքսային վերլուծությունը՝ օգտագործելով համակարգային մեթոդները</w:t>
      </w:r>
    </w:p>
    <w:p xmlns:wp14="http://schemas.microsoft.com/office/word/2010/wordml" w:rsidP="6311B644" wp14:paraId="1C2B5DA0" wp14:textId="09A49A0A">
      <w:pPr>
        <w:pStyle w:val="ListParagraph"/>
        <w:keepNext w:val="1"/>
        <w:keepLines w:val="1"/>
        <w:numPr>
          <w:ilvl w:val="0"/>
          <w:numId w:val="4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Աուդիտի ընթացքում ստացված տեղեկությունների գաղտնիությունը</w:t>
      </w:r>
    </w:p>
    <w:p xmlns:wp14="http://schemas.microsoft.com/office/word/2010/wordml" w:rsidP="6311B644" wp14:paraId="5D28A4BB" wp14:textId="7ED7591C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Բնապահպանական աուդիտի օբյեկտներ են գործող և կառուցվող ձեռնարկություններն ու հիմնարկություները, որոնց աշխատանքն ազդում է կամ կարող է ազդել շրջակա բնական միջավայրի վրա։</w:t>
      </w:r>
    </w:p>
    <w:p xmlns:wp14="http://schemas.microsoft.com/office/word/2010/wordml" w:rsidP="6311B644" wp14:paraId="1784A00C" wp14:textId="0B0A5D47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Բնաուդիտը, ինչպես և նաև աուդիտի մյուս տեսակները, իրականացվում է ըստ պլանի։ Բնապահպանական աուդիտի անցկացման պլանը պաշտոնական փաստաթուղթ է, որը որոշում է հետազոտությունների ծավալն ու ուղղվածությունը օբյեկտի բնապահպանական անվտանգության աստիճանի գնահատական տալու համար։</w:t>
      </w:r>
    </w:p>
    <w:p xmlns:wp14="http://schemas.microsoft.com/office/word/2010/wordml" w:rsidP="6311B644" wp14:paraId="0ED8D5F4" wp14:textId="0B8CB998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Բնաուդիտի հարցերն ու խնդիրները լուծվում են համապատասխան ընթացակարգերի օգնությամբ։ Այդ ընթացակարգերը պետք է ապահովեն ստուգվող օբյեկտի՝ սահմանված չափանիշներին համապատասխանության գնհատումը։</w:t>
      </w:r>
      <w:r>
        <w:br/>
      </w:r>
      <w:r>
        <w:br/>
      </w: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Հիմնական ընթացակարգերն են`</w:t>
      </w:r>
    </w:p>
    <w:p xmlns:wp14="http://schemas.microsoft.com/office/word/2010/wordml" w:rsidP="6311B644" wp14:paraId="074BD9B7" wp14:textId="0F0E892F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Սկզբնական փաստաթղթի գրանցման մատյանների և այլ բնապահպանական գործունեության մասին ցուցանիշներ պարունակող նյութերի ստուգում</w:t>
      </w:r>
    </w:p>
    <w:p xmlns:wp14="http://schemas.microsoft.com/office/word/2010/wordml" w:rsidP="6311B644" wp14:paraId="11BC3419" wp14:textId="7EB74D5D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Բնաուդիտի շրջաններում տեղեկությունների հավաքում՝ ներառյալ աշխատակիցների հետ զրույցները և նրանց թեստավորումը</w:t>
      </w:r>
    </w:p>
    <w:p xmlns:wp14="http://schemas.microsoft.com/office/word/2010/wordml" w:rsidP="6311B644" wp14:paraId="0D10B57F" wp14:textId="6D6D1099">
      <w:pPr>
        <w:keepNext w:val="1"/>
        <w:keepLines w:val="1"/>
        <w:ind w:firstLine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Բնաուդիտի անցկացման կարգը: Բնաուդիտի ընթացակարգի գործողությունների հաջորդականությունը`</w:t>
      </w:r>
      <w:r>
        <w:br/>
      </w:r>
    </w:p>
    <w:p xmlns:wp14="http://schemas.microsoft.com/office/word/2010/wordml" w:rsidP="6311B644" wp14:paraId="40A18D7B" wp14:textId="77896B97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Նպատակների որոշում, ստուգման մանրամասնում</w:t>
      </w:r>
    </w:p>
    <w:p xmlns:wp14="http://schemas.microsoft.com/office/word/2010/wordml" w:rsidP="6311B644" wp14:paraId="20B346B2" wp14:textId="3E5B39B4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Անհրաժեշտ տեղեկությունների ծավալի և աղբյուրների որոշում</w:t>
      </w:r>
    </w:p>
    <w:p xmlns:wp14="http://schemas.microsoft.com/office/word/2010/wordml" w:rsidP="6311B644" wp14:paraId="0A3AE603" wp14:textId="34C71B12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Ստուգման գործիքները արձանագրություններ, արդյունքներ, ծրագրային ապահովում ստուգման</w:t>
      </w:r>
    </w:p>
    <w:p xmlns:wp14="http://schemas.microsoft.com/office/word/2010/wordml" w:rsidP="6311B644" wp14:paraId="36E66A93" wp14:textId="21EBB2C3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Միջոցառումների կատարում</w:t>
      </w:r>
    </w:p>
    <w:p xmlns:wp14="http://schemas.microsoft.com/office/word/2010/wordml" w:rsidP="6311B644" wp14:paraId="72FE09A4" wp14:textId="481AF9C3">
      <w:pPr>
        <w:pStyle w:val="ListParagraph"/>
        <w:keepNext w:val="1"/>
        <w:keepLines w:val="1"/>
        <w:numPr>
          <w:ilvl w:val="0"/>
          <w:numId w:val="5"/>
        </w:numPr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Եզրակացության և աուդիտի հաշվետվության կազմում</w:t>
      </w:r>
    </w:p>
    <w:p xmlns:wp14="http://schemas.microsoft.com/office/word/2010/wordml" w:rsidP="6311B644" wp14:paraId="7BF37369" wp14:textId="334ABD10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Որոշման ընդունում</w:t>
      </w:r>
      <w:r>
        <w:br/>
      </w:r>
    </w:p>
    <w:p xmlns:wp14="http://schemas.microsoft.com/office/word/2010/wordml" w:rsidP="6311B644" wp14:paraId="29CE0FBD" wp14:textId="34EB7A98">
      <w:pPr>
        <w:spacing w:after="0"/>
        <w:ind w:left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Աուդիտի առաջին փուլը`</w:t>
      </w:r>
    </w:p>
    <w:p xmlns:wp14="http://schemas.microsoft.com/office/word/2010/wordml" w:rsidP="6311B644" wp14:paraId="68E46450" wp14:textId="41555CEB">
      <w:pPr>
        <w:spacing w:after="0"/>
        <w:ind w:left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Նախապատրաստում</w:t>
      </w:r>
    </w:p>
    <w:p xmlns:wp14="http://schemas.microsoft.com/office/word/2010/wordml" w:rsidP="6311B644" wp14:paraId="69EC64FE" wp14:textId="1C2AB4A4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Ընկերության դասավորության տեղի մասին տեղեկությունների կուտակում</w:t>
      </w:r>
    </w:p>
    <w:p xmlns:wp14="http://schemas.microsoft.com/office/word/2010/wordml" w:rsidP="6311B644" wp14:paraId="555CDF1C" wp14:textId="76372A10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Կարգավորող փաստաթղթերի ընտրություն</w:t>
      </w:r>
    </w:p>
    <w:p xmlns:wp14="http://schemas.microsoft.com/office/word/2010/wordml" w:rsidP="6311B644" wp14:paraId="44CDB084" wp14:textId="40A692C3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Հանդիպումների մասին պայմանավորվածություն</w:t>
      </w:r>
    </w:p>
    <w:p xmlns:wp14="http://schemas.microsoft.com/office/word/2010/wordml" w:rsidP="6311B644" wp14:paraId="0981877B" wp14:textId="5FAA30D0">
      <w:pPr>
        <w:spacing w:after="0"/>
        <w:ind w:left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11B644" wp14:paraId="2B096855" wp14:textId="1B8821E0">
      <w:pPr>
        <w:spacing w:after="0"/>
        <w:ind w:left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Ընկերության տարածքի այցելություն</w:t>
      </w:r>
    </w:p>
    <w:p xmlns:wp14="http://schemas.microsoft.com/office/word/2010/wordml" w:rsidP="6311B644" wp14:paraId="4ECC4E1D" wp14:textId="2038085B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Փաստաթղթերի ընտրում</w:t>
      </w:r>
    </w:p>
    <w:p xmlns:wp14="http://schemas.microsoft.com/office/word/2010/wordml" w:rsidP="6311B644" wp14:paraId="4C851796" wp14:textId="507ECB40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Հարցումներ</w:t>
      </w:r>
    </w:p>
    <w:p xmlns:wp14="http://schemas.microsoft.com/office/word/2010/wordml" w:rsidP="6311B644" wp14:paraId="1A807BFB" wp14:textId="2F95FFD0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Զննում</w:t>
      </w:r>
    </w:p>
    <w:p xmlns:wp14="http://schemas.microsoft.com/office/word/2010/wordml" w:rsidP="6311B644" wp14:paraId="594FCDD8" wp14:textId="235297C0">
      <w:pPr>
        <w:spacing w:after="0"/>
        <w:ind w:left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11B644" wp14:paraId="3CEA686B" wp14:textId="7E918E3F">
      <w:pPr>
        <w:spacing w:after="0"/>
        <w:ind w:left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Աուդիտի երկրորդ փուլը՝</w:t>
      </w:r>
      <w:r>
        <w:br/>
      </w:r>
      <w:r>
        <w:br/>
      </w: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Փաստաթղթերի լրացուցիչ հարցեր ը ինֆորմացիա</w:t>
      </w:r>
    </w:p>
    <w:p xmlns:wp14="http://schemas.microsoft.com/office/word/2010/wordml" w:rsidP="6311B644" wp14:paraId="7DA51F72" wp14:textId="2A1122F2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Փաստաթղթրի լրացուցիչ ընտրում</w:t>
      </w:r>
    </w:p>
    <w:p xmlns:wp14="http://schemas.microsoft.com/office/word/2010/wordml" w:rsidP="6311B644" wp14:paraId="61B53B6D" wp14:textId="6F0518C8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Շփումներ իշխանություների հետ</w:t>
      </w:r>
    </w:p>
    <w:p xmlns:wp14="http://schemas.microsoft.com/office/word/2010/wordml" w:rsidP="6311B644" wp14:paraId="1DD116D3" wp14:textId="71E78B58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Ընկերության տարածքի շրջակայքի հետազոտում</w:t>
      </w:r>
    </w:p>
    <w:p xmlns:wp14="http://schemas.microsoft.com/office/word/2010/wordml" w:rsidP="6311B644" wp14:paraId="0E0379AC" wp14:textId="2A5C7F45">
      <w:pPr>
        <w:spacing w:after="0"/>
        <w:ind w:left="72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311B644" wp14:paraId="31D99F11" wp14:textId="4E6FD104">
      <w:pPr>
        <w:spacing w:after="0"/>
        <w:ind w:left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Աուդիտորական եզրակացության կազմում</w:t>
      </w:r>
    </w:p>
    <w:p xmlns:wp14="http://schemas.microsoft.com/office/word/2010/wordml" w:rsidP="6311B644" wp14:paraId="26B5DEFC" wp14:textId="19EC2A4F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Համառոտ եզրակացություններ</w:t>
      </w:r>
    </w:p>
    <w:p xmlns:wp14="http://schemas.microsoft.com/office/word/2010/wordml" w:rsidP="6311B644" wp14:paraId="7CF203EE" wp14:textId="71C40229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Անհանգստություն առաջացնող շրջանների թվարկում</w:t>
      </w:r>
    </w:p>
    <w:p xmlns:wp14="http://schemas.microsoft.com/office/word/2010/wordml" w:rsidP="6311B644" wp14:paraId="2BADB9A3" wp14:textId="14001A1A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Հնարավոր ծախսերի գնհատում</w:t>
      </w:r>
    </w:p>
    <w:p xmlns:wp14="http://schemas.microsoft.com/office/word/2010/wordml" w:rsidP="6311B644" wp14:paraId="134FBAD2" wp14:textId="725F2066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311B644" w:rsidR="587CAE29">
        <w:rPr>
          <w:rFonts w:ascii="Sylfaen" w:hAnsi="Sylfaen" w:eastAsia="Sylfaen" w:cs="Sylfae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Տնտեսական եզրակացություն</w:t>
      </w:r>
    </w:p>
    <w:p xmlns:wp14="http://schemas.microsoft.com/office/word/2010/wordml" wp14:paraId="2C078E63" wp14:textId="414C7BC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c902f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b5e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8f7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54b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dae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3609D1"/>
    <w:rsid w:val="093C9FE0"/>
    <w:rsid w:val="1239C0C8"/>
    <w:rsid w:val="14AE4681"/>
    <w:rsid w:val="17AC84BB"/>
    <w:rsid w:val="1BE6F425"/>
    <w:rsid w:val="3C3609D1"/>
    <w:rsid w:val="3E800CC3"/>
    <w:rsid w:val="587CAE29"/>
    <w:rsid w:val="5E516CBD"/>
    <w:rsid w:val="6311B644"/>
    <w:rsid w:val="68BA5EBF"/>
    <w:rsid w:val="718EA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8F52"/>
  <w15:chartTrackingRefBased/>
  <w15:docId w15:val="{8D904876-3D24-4A36-B9BF-4951F0379A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42449b6934849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ylfae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2026-04-24T19:00:18.4168170Z</dcterms:created>
  <dcterms:modified xsi:type="dcterms:W3CDTF">2026-04-24T20:21:10.2935922Z</dcterms:modified>
  <dc:creator>Մանե Ավոյան Արմենի</dc:creator>
  <lastModifiedBy>Մանե Ավոյան Արմենի</lastModifiedBy>
</coreProperties>
</file>