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76A5" w:rsidRDefault="006176A5">
      <w:pPr>
        <w:rPr>
          <w:b/>
          <w:u w:val="single"/>
        </w:rPr>
      </w:pPr>
      <w:r>
        <w:rPr>
          <w:b/>
          <w:u w:val="single"/>
        </w:rPr>
        <w:t>Linear Regression Assignment</w:t>
      </w:r>
    </w:p>
    <w:p w:rsidR="006176A5" w:rsidRPr="00DC3CBB" w:rsidRDefault="006176A5" w:rsidP="006176A5">
      <w:pPr>
        <w:pStyle w:val="ListParagraph"/>
        <w:numPr>
          <w:ilvl w:val="0"/>
          <w:numId w:val="2"/>
        </w:numPr>
        <w:rPr>
          <w:b/>
        </w:rPr>
      </w:pPr>
      <w:r>
        <w:rPr>
          <w:b/>
        </w:rPr>
        <w:t>How many training cycles are required for the fit to converge to a stable value of the cost?</w:t>
      </w:r>
      <w:r w:rsidR="00DC3CBB">
        <w:rPr>
          <w:b/>
        </w:rPr>
        <w:t xml:space="preserve"> </w:t>
      </w:r>
      <w:r w:rsidR="00DC3CBB">
        <w:t xml:space="preserve">(This is for </w:t>
      </w:r>
      <w:r w:rsidR="007F3682">
        <w:t>data with</w:t>
      </w:r>
      <w:r w:rsidR="00B242C5">
        <w:t xml:space="preserve"> </w:t>
      </w:r>
      <w:r w:rsidR="0094701F">
        <w:t xml:space="preserve">target </w:t>
      </w:r>
      <w:r w:rsidR="00DC3CBB">
        <w:t xml:space="preserve">gradient </w:t>
      </w:r>
      <w:r w:rsidR="00DC3CBB" w:rsidRPr="00B242C5">
        <w:rPr>
          <w:b/>
        </w:rPr>
        <w:t>m=2.0</w:t>
      </w:r>
      <w:r w:rsidR="00DC3CBB">
        <w:t>,</w:t>
      </w:r>
      <w:r w:rsidR="0094701F">
        <w:t xml:space="preserve"> target</w:t>
      </w:r>
      <w:r w:rsidR="00DC3CBB">
        <w:t xml:space="preserve"> intercept </w:t>
      </w:r>
      <w:r w:rsidR="00DC3CBB" w:rsidRPr="00B242C5">
        <w:rPr>
          <w:b/>
        </w:rPr>
        <w:t>c=0.5</w:t>
      </w:r>
      <w:r w:rsidR="007F3682">
        <w:t>, and no. of examples</w:t>
      </w:r>
      <w:r w:rsidR="00DC3CBB">
        <w:t xml:space="preserve"> (</w:t>
      </w:r>
      <w:proofErr w:type="spellStart"/>
      <w:r w:rsidR="00DC3CBB">
        <w:t>Ngen</w:t>
      </w:r>
      <w:proofErr w:type="spellEnd"/>
      <w:r w:rsidR="00DC3CBB">
        <w:t>)=100)</w:t>
      </w:r>
    </w:p>
    <w:p w:rsidR="002D3AE9" w:rsidRDefault="006176A5" w:rsidP="006176A5">
      <w:r w:rsidRPr="00DC3CBB">
        <w:t>By looking at the verbose print output (uncommenting line 99 in Example_LinearRegression.py)</w:t>
      </w:r>
      <w:r w:rsidR="00DC3CBB">
        <w:t xml:space="preserve">, we can inspect each of the outputs for the cost (loss function), gradient and intercept, over each training cycle. When the number of training cycles is set to </w:t>
      </w:r>
      <w:r w:rsidR="007F3682">
        <w:t xml:space="preserve">300 </w:t>
      </w:r>
      <w:r w:rsidR="00DC3CBB">
        <w:t>we see that by the end of the training session, we converge to a fit where the cost is 0.9924 to 4 decimal places. The optimiser has been hovering around this value (±0.01) since cycle around the 50</w:t>
      </w:r>
      <w:r w:rsidR="00DC3CBB" w:rsidRPr="00DC3CBB">
        <w:rPr>
          <w:vertAlign w:val="superscript"/>
        </w:rPr>
        <w:t>th</w:t>
      </w:r>
      <w:r w:rsidR="00DC3CBB">
        <w:t xml:space="preserve"> training epoch.</w:t>
      </w:r>
      <w:r w:rsidR="002D3AE9">
        <w:t xml:space="preserve"> We can see from the left-hand p</w:t>
      </w:r>
      <w:r w:rsidR="007F3682">
        <w:t>lot below</w:t>
      </w:r>
      <w:r w:rsidR="002D3AE9">
        <w:t xml:space="preserve"> that sometime after the 50</w:t>
      </w:r>
      <w:r w:rsidR="002D3AE9" w:rsidRPr="002D3AE9">
        <w:rPr>
          <w:vertAlign w:val="superscript"/>
        </w:rPr>
        <w:t>th</w:t>
      </w:r>
      <w:r w:rsidR="002D3AE9">
        <w:t xml:space="preserve"> epoch, the value of the loss changes only a little. </w:t>
      </w:r>
    </w:p>
    <w:p w:rsidR="006176A5" w:rsidRDefault="007F3682" w:rsidP="006176A5">
      <w:r w:rsidRPr="002D3AE9">
        <w:rPr>
          <w:b/>
          <w:noProof/>
          <w:lang w:eastAsia="en-GB"/>
        </w:rPr>
        <w:drawing>
          <wp:anchor distT="0" distB="0" distL="114300" distR="114300" simplePos="0" relativeHeight="251658240" behindDoc="1" locked="0" layoutInCell="1" allowOverlap="1">
            <wp:simplePos x="0" y="0"/>
            <wp:positionH relativeFrom="margin">
              <wp:align>center</wp:align>
            </wp:positionH>
            <wp:positionV relativeFrom="paragraph">
              <wp:posOffset>1020445</wp:posOffset>
            </wp:positionV>
            <wp:extent cx="7274560" cy="1310640"/>
            <wp:effectExtent l="0" t="0" r="2540" b="3810"/>
            <wp:wrapTight wrapText="bothSides">
              <wp:wrapPolygon edited="0">
                <wp:start x="0" y="0"/>
                <wp:lineTo x="0" y="21349"/>
                <wp:lineTo x="21551" y="21349"/>
                <wp:lineTo x="2155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1202" t="1" r="3822" b="5117"/>
                    <a:stretch/>
                  </pic:blipFill>
                  <pic:spPr bwMode="auto">
                    <a:xfrm>
                      <a:off x="0" y="0"/>
                      <a:ext cx="7274560" cy="13106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C3CBB">
        <w:t xml:space="preserve">However, the </w:t>
      </w:r>
      <w:r w:rsidR="002D3AE9">
        <w:t xml:space="preserve">console </w:t>
      </w:r>
      <w:r w:rsidR="00DC3CBB">
        <w:t xml:space="preserve">readout allows us to see </w:t>
      </w:r>
      <w:r w:rsidR="002D3AE9">
        <w:t xml:space="preserve">values </w:t>
      </w:r>
      <w:r w:rsidR="00B242C5">
        <w:t xml:space="preserve">up </w:t>
      </w:r>
      <w:r w:rsidR="00DC3CBB">
        <w:t>to 7 decimal places</w:t>
      </w:r>
      <w:r w:rsidR="00B242C5">
        <w:t xml:space="preserve"> (loss = </w:t>
      </w:r>
      <w:r w:rsidR="00B242C5" w:rsidRPr="00B242C5">
        <w:t>0.9924387</w:t>
      </w:r>
      <w:r w:rsidR="00B242C5">
        <w:t xml:space="preserve"> in this instance)</w:t>
      </w:r>
      <w:r w:rsidR="00DC3CBB">
        <w:t xml:space="preserve">. </w:t>
      </w:r>
      <w:r w:rsidR="002D3AE9">
        <w:t xml:space="preserve">When we zoom in to the curve of the graph (centre plot and right-hand plot </w:t>
      </w:r>
      <w:r>
        <w:t>below</w:t>
      </w:r>
      <w:r w:rsidR="002D3AE9">
        <w:t>), we can see the changes that are being made on each further training cycle as these extra fe</w:t>
      </w:r>
      <w:r>
        <w:t xml:space="preserve">w decimal places are optimised; the less continues to decrease even after 100 training cycles. </w:t>
      </w:r>
      <w:bookmarkStart w:id="0" w:name="_GoBack"/>
      <w:bookmarkEnd w:id="0"/>
      <w:r w:rsidR="002D3AE9">
        <w:t xml:space="preserve">The </w:t>
      </w:r>
      <w:r>
        <w:t>loss</w:t>
      </w:r>
      <w:r w:rsidR="002D3AE9">
        <w:t xml:space="preserve"> does not completely </w:t>
      </w:r>
      <w:r>
        <w:t xml:space="preserve">plateau </w:t>
      </w:r>
      <w:r w:rsidR="002D3AE9">
        <w:t>until just after the 200</w:t>
      </w:r>
      <w:r w:rsidR="002D3AE9" w:rsidRPr="002D3AE9">
        <w:rPr>
          <w:vertAlign w:val="superscript"/>
        </w:rPr>
        <w:t>th</w:t>
      </w:r>
      <w:r w:rsidR="002D3AE9">
        <w:t xml:space="preserve"> training e</w:t>
      </w:r>
      <w:r w:rsidR="000B6BD2">
        <w:t>poch.</w:t>
      </w:r>
    </w:p>
    <w:p w:rsidR="002D3AE9" w:rsidRPr="00DC3CBB" w:rsidRDefault="002D3AE9" w:rsidP="006176A5">
      <w:r>
        <w:t xml:space="preserve">Therefore, depending on the level of precision you wish to obtain, you may wish to run only 100 cycles </w:t>
      </w:r>
      <w:r w:rsidR="00B242C5">
        <w:t>for a reasonable answer</w:t>
      </w:r>
      <w:r w:rsidR="007F3682">
        <w:t>,</w:t>
      </w:r>
      <w:r w:rsidR="00B242C5">
        <w:t xml:space="preserve"> or 250 cycles </w:t>
      </w:r>
      <w:r w:rsidR="007F3682">
        <w:t>to reach</w:t>
      </w:r>
      <w:r w:rsidR="00B242C5">
        <w:t xml:space="preserve"> the limit of this function’s precision.</w:t>
      </w:r>
      <w:r w:rsidR="000B6BD2">
        <w:t xml:space="preserve"> Note, however, that this tiny (effectively negligible) increase in performance may be consistent with overfitting, and it would be beneficial to cross-validate the model against a set of test data.</w:t>
      </w:r>
    </w:p>
    <w:p w:rsidR="00B242C5" w:rsidRPr="00B81398" w:rsidRDefault="00B81398" w:rsidP="00B242C5">
      <w:r w:rsidRPr="00B242C5">
        <w:rPr>
          <w:noProof/>
          <w:lang w:eastAsia="en-GB"/>
        </w:rPr>
        <w:drawing>
          <wp:anchor distT="0" distB="0" distL="114300" distR="114300" simplePos="0" relativeHeight="251659264" behindDoc="1" locked="0" layoutInCell="1" allowOverlap="1">
            <wp:simplePos x="0" y="0"/>
            <wp:positionH relativeFrom="margin">
              <wp:align>center</wp:align>
            </wp:positionH>
            <wp:positionV relativeFrom="paragraph">
              <wp:posOffset>694202</wp:posOffset>
            </wp:positionV>
            <wp:extent cx="7404735" cy="1315720"/>
            <wp:effectExtent l="0" t="0" r="5715" b="0"/>
            <wp:wrapTight wrapText="bothSides">
              <wp:wrapPolygon edited="0">
                <wp:start x="0" y="0"/>
                <wp:lineTo x="0" y="21266"/>
                <wp:lineTo x="21561" y="21266"/>
                <wp:lineTo x="2156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04735" cy="13157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242C5">
        <w:rPr>
          <w:b/>
          <w:noProof/>
          <w:lang w:eastAsia="en-GB"/>
        </w:rPr>
        <w:drawing>
          <wp:anchor distT="0" distB="0" distL="114300" distR="114300" simplePos="0" relativeHeight="251660288" behindDoc="1" locked="0" layoutInCell="1" allowOverlap="1">
            <wp:simplePos x="0" y="0"/>
            <wp:positionH relativeFrom="column">
              <wp:posOffset>-756303</wp:posOffset>
            </wp:positionH>
            <wp:positionV relativeFrom="paragraph">
              <wp:posOffset>2404679</wp:posOffset>
            </wp:positionV>
            <wp:extent cx="7352030" cy="1284605"/>
            <wp:effectExtent l="0" t="0" r="1270" b="0"/>
            <wp:wrapTight wrapText="bothSides">
              <wp:wrapPolygon edited="0">
                <wp:start x="0" y="0"/>
                <wp:lineTo x="0" y="21141"/>
                <wp:lineTo x="21548" y="21141"/>
                <wp:lineTo x="2154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52030" cy="1284605"/>
                    </a:xfrm>
                    <a:prstGeom prst="rect">
                      <a:avLst/>
                    </a:prstGeom>
                    <a:noFill/>
                    <a:ln>
                      <a:noFill/>
                    </a:ln>
                  </pic:spPr>
                </pic:pic>
              </a:graphicData>
            </a:graphic>
            <wp14:sizeRelH relativeFrom="page">
              <wp14:pctWidth>0</wp14:pctWidth>
            </wp14:sizeRelH>
            <wp14:sizeRelV relativeFrom="page">
              <wp14:pctHeight>0</wp14:pctHeight>
            </wp14:sizeRelV>
          </wp:anchor>
        </w:drawing>
      </w:r>
      <w:r w:rsidR="00B242C5">
        <w:t xml:space="preserve">Similar observations can be made for the convergence behaviour of the fit for the intercept, c (optimal value = </w:t>
      </w:r>
      <w:r>
        <w:t>[</w:t>
      </w:r>
      <w:r w:rsidR="00B242C5" w:rsidRPr="00B242C5">
        <w:t>0.9924387</w:t>
      </w:r>
      <w:r>
        <w:t>]</w:t>
      </w:r>
      <w:r w:rsidR="00B242C5">
        <w:t xml:space="preserve">), and the gradient, m (optimal value = </w:t>
      </w:r>
      <w:r w:rsidR="00B242C5" w:rsidRPr="00B242C5">
        <w:t>[0.5222155]</w:t>
      </w:r>
      <w:r>
        <w:t>)</w:t>
      </w:r>
      <w:r w:rsidR="001C0D30">
        <w:t>.</w:t>
      </w:r>
      <w:r w:rsidR="00B242C5">
        <w:rPr>
          <w:b/>
        </w:rPr>
        <w:br w:type="page"/>
      </w:r>
    </w:p>
    <w:p w:rsidR="001C0D30" w:rsidRDefault="006176A5" w:rsidP="001C0D30">
      <w:pPr>
        <w:pStyle w:val="ListParagraph"/>
        <w:numPr>
          <w:ilvl w:val="0"/>
          <w:numId w:val="3"/>
        </w:numPr>
        <w:rPr>
          <w:b/>
        </w:rPr>
      </w:pPr>
      <w:r w:rsidRPr="001C0D30">
        <w:rPr>
          <w:b/>
        </w:rPr>
        <w:lastRenderedPageBreak/>
        <w:t xml:space="preserve">Investigate the fit convergence behaviour for the following scenarios, </w:t>
      </w:r>
      <w:r w:rsidR="001C0D30">
        <w:rPr>
          <w:b/>
        </w:rPr>
        <w:t>where the intercept and gradient {c, m} are {0, 1}, {0, 10}, and {0, 100}:</w:t>
      </w:r>
    </w:p>
    <w:p w:rsidR="001C0D30" w:rsidRDefault="001C0D30" w:rsidP="001C0D30">
      <w:r>
        <w:t>The convergence behaviour for these is similar to that of the above example (c=0.5, m-2) with respect to the speed at which they converge (i.e. number of training epochs required to reach optimal values</w:t>
      </w:r>
      <w:r w:rsidR="000B6BD2">
        <w:t xml:space="preserve"> is &lt;100).</w:t>
      </w:r>
    </w:p>
    <w:p w:rsidR="00302EDC" w:rsidRDefault="00302EDC" w:rsidP="001C0D30">
      <w:r>
        <w:rPr>
          <w:noProof/>
          <w:lang w:eastAsia="en-GB"/>
        </w:rPr>
        <w:drawing>
          <wp:anchor distT="0" distB="0" distL="114300" distR="114300" simplePos="0" relativeHeight="251661312" behindDoc="1" locked="0" layoutInCell="1" allowOverlap="1">
            <wp:simplePos x="0" y="0"/>
            <wp:positionH relativeFrom="column">
              <wp:posOffset>0</wp:posOffset>
            </wp:positionH>
            <wp:positionV relativeFrom="paragraph">
              <wp:posOffset>3175</wp:posOffset>
            </wp:positionV>
            <wp:extent cx="3796030" cy="278511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6030" cy="27851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0D30" w:rsidRDefault="001C0D30" w:rsidP="001C0D30">
      <w:r>
        <w:t xml:space="preserve">The following difference in behaviour between the three cases is observed: Although the number of cycles taken to converge is similar in all cases, the scale of the change between epochs </w:t>
      </w:r>
      <w:r w:rsidR="00302EDC">
        <w:t>becomes</w:t>
      </w:r>
      <w:r>
        <w:t xml:space="preserve"> much greater as the target gradient is increased. When m=1, the loss produced at the end of the first e</w:t>
      </w:r>
      <w:r w:rsidR="00302EDC">
        <w:t>poch is in the order of 10</w:t>
      </w:r>
      <w:r w:rsidR="00302EDC">
        <w:rPr>
          <w:vertAlign w:val="superscript"/>
        </w:rPr>
        <w:t>1</w:t>
      </w:r>
      <w:r>
        <w:t>. But when m=10, the l</w:t>
      </w:r>
      <w:r w:rsidR="00302EDC">
        <w:t>oss after one epoch is in the order of 10</w:t>
      </w:r>
      <w:r w:rsidR="00302EDC">
        <w:rPr>
          <w:vertAlign w:val="superscript"/>
        </w:rPr>
        <w:t>3</w:t>
      </w:r>
      <w:r>
        <w:t xml:space="preserve">, and when m=100 it is </w:t>
      </w:r>
      <w:r w:rsidR="00302EDC">
        <w:t>around 10</w:t>
      </w:r>
      <w:r w:rsidR="00302EDC">
        <w:rPr>
          <w:vertAlign w:val="superscript"/>
        </w:rPr>
        <w:t>5</w:t>
      </w:r>
      <w:r>
        <w:t xml:space="preserve">. As the target gradient increases, the initial cycle produces much greater loss. </w:t>
      </w:r>
    </w:p>
    <w:p w:rsidR="001C0D30" w:rsidRDefault="001C0D30" w:rsidP="001C0D30">
      <w:r>
        <w:t xml:space="preserve">This is because as the target gradient increases, our initial value for the parameter m is now further and further away from ground truth. The initial parameters c and m are set by a single random number. The random number generated is usually around the region of 0-1. When these initial values go through the linear regression algorithm during the first training epoch, they will be adjusted to some degree, but if they start off close to the ground truth, </w:t>
      </w:r>
      <w:proofErr w:type="gramStart"/>
      <w:r>
        <w:t>then</w:t>
      </w:r>
      <w:proofErr w:type="gramEnd"/>
      <w:r>
        <w:t xml:space="preserve"> they will not need to go through such an extreme amount of change before the function converges on an optimal solution.</w:t>
      </w:r>
    </w:p>
    <w:p w:rsidR="001C0D30" w:rsidRDefault="001C0D30" w:rsidP="001C0D30">
      <w:r>
        <w:t xml:space="preserve">Therefore, when m=1, and the initial parameter </w:t>
      </w:r>
      <w:proofErr w:type="spellStart"/>
      <w:r>
        <w:t>for m</w:t>
      </w:r>
      <w:proofErr w:type="spellEnd"/>
      <w:r>
        <w:t xml:space="preserve"> is around 1, the loss after the first epoch will not be very great (a</w:t>
      </w:r>
      <w:r w:rsidR="00302EDC">
        <w:t>round 10</w:t>
      </w:r>
      <w:r w:rsidR="00302EDC">
        <w:rPr>
          <w:vertAlign w:val="superscript"/>
        </w:rPr>
        <w:t>1</w:t>
      </w:r>
      <w:r>
        <w:t xml:space="preserve">). However, when the ground truth is m=100 but the initial value of m is around 1, the loss after the first epoch will be very large (around </w:t>
      </w:r>
      <w:r w:rsidR="00302EDC">
        <w:t>10</w:t>
      </w:r>
      <w:r w:rsidR="00302EDC">
        <w:rPr>
          <w:vertAlign w:val="superscript"/>
        </w:rPr>
        <w:t>5</w:t>
      </w:r>
      <w:r>
        <w:t xml:space="preserve">). </w:t>
      </w:r>
    </w:p>
    <w:p w:rsidR="001C0D30" w:rsidRDefault="001C0D30" w:rsidP="001C0D30">
      <w:r>
        <w:t>Since m and c are correlated in y=</w:t>
      </w:r>
      <w:proofErr w:type="spellStart"/>
      <w:r>
        <w:t>mx+c</w:t>
      </w:r>
      <w:proofErr w:type="spellEnd"/>
      <w:r>
        <w:t xml:space="preserve">, if the value of m after the first epoch is a value that is very far from ground truth, then c will need to be pushed in the opposite direction in order to balance out the loss. This is why we observe the parameter c being set to very high values in the first few epochs, to offset the inadequately low m. This then evens off after 50+ epochs (But why is it never the other way around (very high m, very low c)? </w:t>
      </w:r>
    </w:p>
    <w:p w:rsidR="005B38D6" w:rsidRPr="00C94B66" w:rsidRDefault="001C0D30" w:rsidP="001C0D30">
      <w:r>
        <w:t xml:space="preserve">[Note: the reading on these graphs starts from AFTER the first epoch, so the first epoch value </w:t>
      </w:r>
      <w:proofErr w:type="spellStart"/>
      <w:r>
        <w:t>for m</w:t>
      </w:r>
      <w:proofErr w:type="spellEnd"/>
      <w:r>
        <w:t xml:space="preserve"> is NOT equal to the randomly generated number, but equal to the first adjustment performed on this by the linear regression algorithm.]</w:t>
      </w:r>
    </w:p>
    <w:sectPr w:rsidR="005B38D6" w:rsidRPr="00C94B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80B62"/>
    <w:multiLevelType w:val="hybridMultilevel"/>
    <w:tmpl w:val="F3BC3B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F8205BF"/>
    <w:multiLevelType w:val="hybridMultilevel"/>
    <w:tmpl w:val="3F701D6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1C97FB3"/>
    <w:multiLevelType w:val="hybridMultilevel"/>
    <w:tmpl w:val="3F701D6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6A5"/>
    <w:rsid w:val="000B6BD2"/>
    <w:rsid w:val="001C0D30"/>
    <w:rsid w:val="00220F3C"/>
    <w:rsid w:val="002D3AE9"/>
    <w:rsid w:val="00302EDC"/>
    <w:rsid w:val="005B38D6"/>
    <w:rsid w:val="006176A5"/>
    <w:rsid w:val="006E632B"/>
    <w:rsid w:val="007F3682"/>
    <w:rsid w:val="0094701F"/>
    <w:rsid w:val="00B242C5"/>
    <w:rsid w:val="00B81398"/>
    <w:rsid w:val="00C94B66"/>
    <w:rsid w:val="00DC3CBB"/>
    <w:rsid w:val="00DC48BF"/>
    <w:rsid w:val="00EB6835"/>
    <w:rsid w:val="00FB77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6A5"/>
    <w:pPr>
      <w:ind w:left="720"/>
      <w:contextualSpacing/>
    </w:pPr>
  </w:style>
  <w:style w:type="character" w:styleId="CommentReference">
    <w:name w:val="annotation reference"/>
    <w:basedOn w:val="DefaultParagraphFont"/>
    <w:uiPriority w:val="99"/>
    <w:semiHidden/>
    <w:unhideWhenUsed/>
    <w:rsid w:val="006E632B"/>
    <w:rPr>
      <w:sz w:val="16"/>
      <w:szCs w:val="16"/>
    </w:rPr>
  </w:style>
  <w:style w:type="paragraph" w:styleId="CommentText">
    <w:name w:val="annotation text"/>
    <w:basedOn w:val="Normal"/>
    <w:link w:val="CommentTextChar"/>
    <w:uiPriority w:val="99"/>
    <w:semiHidden/>
    <w:unhideWhenUsed/>
    <w:rsid w:val="006E632B"/>
    <w:pPr>
      <w:spacing w:line="240" w:lineRule="auto"/>
    </w:pPr>
    <w:rPr>
      <w:sz w:val="20"/>
      <w:szCs w:val="20"/>
    </w:rPr>
  </w:style>
  <w:style w:type="character" w:customStyle="1" w:styleId="CommentTextChar">
    <w:name w:val="Comment Text Char"/>
    <w:basedOn w:val="DefaultParagraphFont"/>
    <w:link w:val="CommentText"/>
    <w:uiPriority w:val="99"/>
    <w:semiHidden/>
    <w:rsid w:val="006E632B"/>
    <w:rPr>
      <w:sz w:val="20"/>
      <w:szCs w:val="20"/>
    </w:rPr>
  </w:style>
  <w:style w:type="paragraph" w:styleId="CommentSubject">
    <w:name w:val="annotation subject"/>
    <w:basedOn w:val="CommentText"/>
    <w:next w:val="CommentText"/>
    <w:link w:val="CommentSubjectChar"/>
    <w:uiPriority w:val="99"/>
    <w:semiHidden/>
    <w:unhideWhenUsed/>
    <w:rsid w:val="006E632B"/>
    <w:rPr>
      <w:b/>
      <w:bCs/>
    </w:rPr>
  </w:style>
  <w:style w:type="character" w:customStyle="1" w:styleId="CommentSubjectChar">
    <w:name w:val="Comment Subject Char"/>
    <w:basedOn w:val="CommentTextChar"/>
    <w:link w:val="CommentSubject"/>
    <w:uiPriority w:val="99"/>
    <w:semiHidden/>
    <w:rsid w:val="006E632B"/>
    <w:rPr>
      <w:b/>
      <w:bCs/>
      <w:sz w:val="20"/>
      <w:szCs w:val="20"/>
    </w:rPr>
  </w:style>
  <w:style w:type="paragraph" w:styleId="BalloonText">
    <w:name w:val="Balloon Text"/>
    <w:basedOn w:val="Normal"/>
    <w:link w:val="BalloonTextChar"/>
    <w:uiPriority w:val="99"/>
    <w:semiHidden/>
    <w:unhideWhenUsed/>
    <w:rsid w:val="006E63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32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6A5"/>
    <w:pPr>
      <w:ind w:left="720"/>
      <w:contextualSpacing/>
    </w:pPr>
  </w:style>
  <w:style w:type="character" w:styleId="CommentReference">
    <w:name w:val="annotation reference"/>
    <w:basedOn w:val="DefaultParagraphFont"/>
    <w:uiPriority w:val="99"/>
    <w:semiHidden/>
    <w:unhideWhenUsed/>
    <w:rsid w:val="006E632B"/>
    <w:rPr>
      <w:sz w:val="16"/>
      <w:szCs w:val="16"/>
    </w:rPr>
  </w:style>
  <w:style w:type="paragraph" w:styleId="CommentText">
    <w:name w:val="annotation text"/>
    <w:basedOn w:val="Normal"/>
    <w:link w:val="CommentTextChar"/>
    <w:uiPriority w:val="99"/>
    <w:semiHidden/>
    <w:unhideWhenUsed/>
    <w:rsid w:val="006E632B"/>
    <w:pPr>
      <w:spacing w:line="240" w:lineRule="auto"/>
    </w:pPr>
    <w:rPr>
      <w:sz w:val="20"/>
      <w:szCs w:val="20"/>
    </w:rPr>
  </w:style>
  <w:style w:type="character" w:customStyle="1" w:styleId="CommentTextChar">
    <w:name w:val="Comment Text Char"/>
    <w:basedOn w:val="DefaultParagraphFont"/>
    <w:link w:val="CommentText"/>
    <w:uiPriority w:val="99"/>
    <w:semiHidden/>
    <w:rsid w:val="006E632B"/>
    <w:rPr>
      <w:sz w:val="20"/>
      <w:szCs w:val="20"/>
    </w:rPr>
  </w:style>
  <w:style w:type="paragraph" w:styleId="CommentSubject">
    <w:name w:val="annotation subject"/>
    <w:basedOn w:val="CommentText"/>
    <w:next w:val="CommentText"/>
    <w:link w:val="CommentSubjectChar"/>
    <w:uiPriority w:val="99"/>
    <w:semiHidden/>
    <w:unhideWhenUsed/>
    <w:rsid w:val="006E632B"/>
    <w:rPr>
      <w:b/>
      <w:bCs/>
    </w:rPr>
  </w:style>
  <w:style w:type="character" w:customStyle="1" w:styleId="CommentSubjectChar">
    <w:name w:val="Comment Subject Char"/>
    <w:basedOn w:val="CommentTextChar"/>
    <w:link w:val="CommentSubject"/>
    <w:uiPriority w:val="99"/>
    <w:semiHidden/>
    <w:rsid w:val="006E632B"/>
    <w:rPr>
      <w:b/>
      <w:bCs/>
      <w:sz w:val="20"/>
      <w:szCs w:val="20"/>
    </w:rPr>
  </w:style>
  <w:style w:type="paragraph" w:styleId="BalloonText">
    <w:name w:val="Balloon Text"/>
    <w:basedOn w:val="Normal"/>
    <w:link w:val="BalloonTextChar"/>
    <w:uiPriority w:val="99"/>
    <w:semiHidden/>
    <w:unhideWhenUsed/>
    <w:rsid w:val="006E63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3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Queen Mary, University of London</Company>
  <LinksUpToDate>false</LinksUpToDate>
  <CharactersWithSpaces>4264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 Account 28</dc:creator>
  <cp:lastModifiedBy>lilit</cp:lastModifiedBy>
  <cp:revision>4</cp:revision>
  <dcterms:created xsi:type="dcterms:W3CDTF">2019-08-04T16:13:00Z</dcterms:created>
  <dcterms:modified xsi:type="dcterms:W3CDTF">2019-08-04T17:17:00Z</dcterms:modified>
</cp:coreProperties>
</file>