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734" w14:textId="3A690A71" w:rsidR="00DE2851" w:rsidRPr="00DE2851" w:rsidRDefault="00DE2851" w:rsidP="00DE2851">
      <w:pPr>
        <w:pStyle w:val="1"/>
        <w:rPr>
          <w:rFonts w:hint="eastAsia"/>
        </w:rPr>
      </w:pPr>
      <w:r w:rsidRPr="00DE2851">
        <w:rPr>
          <w:rFonts w:hint="eastAsia"/>
        </w:rPr>
        <w:t>软件体系结构案例分析</w:t>
      </w:r>
    </w:p>
    <w:p w14:paraId="5251BC44" w14:textId="5E864028" w:rsidR="00DE2851" w:rsidRPr="00DE2851" w:rsidRDefault="00DE2851" w:rsidP="00DE2851">
      <w:pPr>
        <w:pStyle w:val="2"/>
        <w:rPr>
          <w:rFonts w:hint="eastAsia"/>
        </w:rPr>
      </w:pPr>
      <w:r w:rsidRPr="00DE2851">
        <w:rPr>
          <w:rFonts w:hint="eastAsia"/>
        </w:rPr>
        <w:t>案例一：学生管理系统</w:t>
      </w:r>
    </w:p>
    <w:p w14:paraId="1D595422" w14:textId="5F58257B" w:rsidR="00DE2851" w:rsidRPr="00DE2851" w:rsidRDefault="00DE2851" w:rsidP="00DE2851">
      <w:pPr>
        <w:pStyle w:val="3"/>
        <w:spacing w:before="156"/>
        <w:rPr>
          <w:rFonts w:hint="eastAsia"/>
        </w:rPr>
      </w:pPr>
      <w:r w:rsidRPr="00DE2851">
        <w:rPr>
          <w:rFonts w:hint="eastAsia"/>
        </w:rPr>
        <w:t>功能</w:t>
      </w:r>
    </w:p>
    <w:p w14:paraId="42C35D75" w14:textId="783C64A2" w:rsidR="00DE2851" w:rsidRPr="00DE2851" w:rsidRDefault="00DE2851" w:rsidP="00AA4829">
      <w:pPr>
        <w:ind w:firstLineChars="200" w:firstLine="480"/>
        <w:rPr>
          <w:rFonts w:ascii="宋体" w:eastAsia="宋体" w:hAnsi="宋体" w:hint="eastAsia"/>
          <w:sz w:val="24"/>
          <w:szCs w:val="24"/>
        </w:rPr>
      </w:pPr>
      <w:r w:rsidRPr="00DE2851">
        <w:rPr>
          <w:rFonts w:ascii="宋体" w:eastAsia="宋体" w:hAnsi="宋体" w:hint="eastAsia"/>
          <w:sz w:val="24"/>
          <w:szCs w:val="24"/>
        </w:rPr>
        <w:t>如下面业务分解图所示，将一个开发的软件——学生管理系统分成五个子系统</w:t>
      </w:r>
      <w:r w:rsidR="002F1C31">
        <w:rPr>
          <w:rFonts w:ascii="宋体" w:eastAsia="宋体" w:hAnsi="宋体" w:hint="eastAsia"/>
          <w:sz w:val="24"/>
          <w:szCs w:val="24"/>
        </w:rPr>
        <w:t>。</w:t>
      </w:r>
    </w:p>
    <w:p w14:paraId="032C9017" w14:textId="28013555" w:rsidR="00DE2851" w:rsidRPr="00DE2851" w:rsidRDefault="00DE2851" w:rsidP="00AA4829">
      <w:pPr>
        <w:ind w:firstLineChars="200" w:firstLine="480"/>
        <w:rPr>
          <w:rFonts w:ascii="宋体" w:eastAsia="宋体" w:hAnsi="宋体" w:hint="eastAsia"/>
          <w:sz w:val="24"/>
          <w:szCs w:val="24"/>
        </w:rPr>
      </w:pPr>
      <w:r w:rsidRPr="00DE2851">
        <w:rPr>
          <w:rFonts w:ascii="宋体" w:eastAsia="宋体" w:hAnsi="宋体" w:hint="eastAsia"/>
          <w:sz w:val="24"/>
          <w:szCs w:val="24"/>
        </w:rPr>
        <w:t>学生档案管理：学生的一般情况，及奖励，处分情况；</w:t>
      </w:r>
    </w:p>
    <w:p w14:paraId="2B33EE47" w14:textId="11E6B3BF" w:rsidR="00DE2851" w:rsidRPr="00DE2851" w:rsidRDefault="00DE2851" w:rsidP="00AA4829">
      <w:pPr>
        <w:ind w:firstLineChars="200" w:firstLine="480"/>
        <w:rPr>
          <w:rFonts w:ascii="宋体" w:eastAsia="宋体" w:hAnsi="宋体" w:hint="eastAsia"/>
          <w:sz w:val="24"/>
          <w:szCs w:val="24"/>
        </w:rPr>
      </w:pPr>
      <w:r w:rsidRPr="00DE2851">
        <w:rPr>
          <w:rFonts w:ascii="宋体" w:eastAsia="宋体" w:hAnsi="宋体" w:hint="eastAsia"/>
          <w:sz w:val="24"/>
          <w:szCs w:val="24"/>
        </w:rPr>
        <w:t>学生成绩管理：学习成绩，补考成绩；</w:t>
      </w:r>
    </w:p>
    <w:p w14:paraId="40BDA1CC" w14:textId="5A8A624A" w:rsidR="00DE2851" w:rsidRPr="00DE2851" w:rsidRDefault="00DE2851" w:rsidP="00AA4829">
      <w:pPr>
        <w:ind w:firstLineChars="200" w:firstLine="480"/>
        <w:rPr>
          <w:rFonts w:ascii="宋体" w:eastAsia="宋体" w:hAnsi="宋体" w:hint="eastAsia"/>
          <w:sz w:val="24"/>
          <w:szCs w:val="24"/>
        </w:rPr>
      </w:pPr>
      <w:r w:rsidRPr="00DE2851">
        <w:rPr>
          <w:rFonts w:ascii="宋体" w:eastAsia="宋体" w:hAnsi="宋体" w:hint="eastAsia"/>
          <w:sz w:val="24"/>
          <w:szCs w:val="24"/>
        </w:rPr>
        <w:t>学籍处理：学生留降级处理，休复学处理，退学处理；</w:t>
      </w:r>
    </w:p>
    <w:p w14:paraId="14823436" w14:textId="1B991FA5" w:rsidR="00DE2851" w:rsidRPr="00DE2851" w:rsidRDefault="00DE2851" w:rsidP="00AA4829">
      <w:pPr>
        <w:ind w:firstLineChars="200" w:firstLine="480"/>
        <w:rPr>
          <w:rFonts w:ascii="宋体" w:eastAsia="宋体" w:hAnsi="宋体" w:hint="eastAsia"/>
          <w:sz w:val="24"/>
          <w:szCs w:val="24"/>
        </w:rPr>
      </w:pPr>
      <w:r w:rsidRPr="00DE2851">
        <w:rPr>
          <w:rFonts w:ascii="宋体" w:eastAsia="宋体" w:hAnsi="宋体" w:hint="eastAsia"/>
          <w:sz w:val="24"/>
          <w:szCs w:val="24"/>
        </w:rPr>
        <w:t>日常教务管理：日常报表，如通知书，补考通知书等，学生学成绩的各种分类统计；</w:t>
      </w:r>
    </w:p>
    <w:p w14:paraId="19A472EC" w14:textId="3CD1749F" w:rsidR="004A42DC" w:rsidRDefault="00DE2851" w:rsidP="00AA4829">
      <w:pPr>
        <w:ind w:firstLineChars="200" w:firstLine="480"/>
        <w:rPr>
          <w:rFonts w:ascii="宋体" w:eastAsia="宋体" w:hAnsi="宋体"/>
          <w:sz w:val="24"/>
          <w:szCs w:val="24"/>
        </w:rPr>
      </w:pPr>
      <w:r w:rsidRPr="00DE2851">
        <w:rPr>
          <w:rFonts w:ascii="宋体" w:eastAsia="宋体" w:hAnsi="宋体" w:hint="eastAsia"/>
          <w:sz w:val="24"/>
          <w:szCs w:val="24"/>
        </w:rPr>
        <w:t>毕业生学籍处理：结业处理，毕业处理，授位处理，学籍卡片等。</w:t>
      </w:r>
    </w:p>
    <w:p w14:paraId="4A73D772" w14:textId="43BFB1CD" w:rsidR="002F1C31" w:rsidRDefault="002F1C31" w:rsidP="002F1C31">
      <w:pPr>
        <w:jc w:val="center"/>
        <w:rPr>
          <w:rFonts w:ascii="宋体" w:eastAsia="宋体" w:hAnsi="宋体"/>
          <w:sz w:val="24"/>
          <w:szCs w:val="24"/>
        </w:rPr>
      </w:pPr>
      <w:r>
        <w:rPr>
          <w:noProof/>
        </w:rPr>
        <w:drawing>
          <wp:inline distT="0" distB="0" distL="0" distR="0" wp14:anchorId="2C14EE4D" wp14:editId="42E010CF">
            <wp:extent cx="5274310" cy="2558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8415"/>
                    </a:xfrm>
                    <a:prstGeom prst="rect">
                      <a:avLst/>
                    </a:prstGeom>
                  </pic:spPr>
                </pic:pic>
              </a:graphicData>
            </a:graphic>
          </wp:inline>
        </w:drawing>
      </w:r>
    </w:p>
    <w:p w14:paraId="61EDF8E3" w14:textId="0DAC4CDF" w:rsidR="002F1C31" w:rsidRPr="002F1C31" w:rsidRDefault="002F1C31" w:rsidP="00AA4829">
      <w:pPr>
        <w:pStyle w:val="3"/>
        <w:spacing w:before="156"/>
        <w:rPr>
          <w:rFonts w:hint="eastAsia"/>
        </w:rPr>
      </w:pPr>
      <w:r w:rsidRPr="002F1C31">
        <w:rPr>
          <w:rFonts w:hint="eastAsia"/>
        </w:rPr>
        <w:t>信息采集与各部门的使用权限</w:t>
      </w:r>
    </w:p>
    <w:p w14:paraId="62C57394" w14:textId="4BC16BDE" w:rsidR="00AA4829" w:rsidRDefault="002F1C31" w:rsidP="00AA4829">
      <w:pPr>
        <w:ind w:firstLineChars="200" w:firstLine="480"/>
        <w:rPr>
          <w:rFonts w:ascii="宋体" w:eastAsia="宋体" w:hAnsi="宋体"/>
          <w:sz w:val="24"/>
          <w:szCs w:val="24"/>
        </w:rPr>
      </w:pPr>
      <w:r w:rsidRPr="002F1C31">
        <w:rPr>
          <w:rFonts w:ascii="宋体" w:eastAsia="宋体" w:hAnsi="宋体" w:hint="eastAsia"/>
          <w:sz w:val="24"/>
          <w:szCs w:val="24"/>
        </w:rPr>
        <w:t>每学期考试完毕由各系录入成绩，然后由教务科收集。为了信息的安全和数据的权威性，对于网上信息的使用权限和责任规定如下：</w:t>
      </w:r>
    </w:p>
    <w:p w14:paraId="5653EEE0" w14:textId="4243AE09" w:rsidR="00AA4829" w:rsidRDefault="00AA4829" w:rsidP="00AA4829">
      <w:pPr>
        <w:jc w:val="center"/>
        <w:rPr>
          <w:rFonts w:ascii="宋体" w:eastAsia="宋体" w:hAnsi="宋体"/>
          <w:sz w:val="24"/>
          <w:szCs w:val="24"/>
        </w:rPr>
      </w:pPr>
      <w:r>
        <w:rPr>
          <w:noProof/>
        </w:rPr>
        <w:drawing>
          <wp:inline distT="0" distB="0" distL="0" distR="0" wp14:anchorId="4AA585BC" wp14:editId="1E6F150A">
            <wp:extent cx="5274310" cy="18072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3978594D" w14:textId="6BAFAD59" w:rsidR="007B0FE4" w:rsidRDefault="007B0FE4" w:rsidP="00AA4829">
      <w:pPr>
        <w:jc w:val="center"/>
        <w:rPr>
          <w:rFonts w:ascii="宋体" w:eastAsia="宋体" w:hAnsi="宋体" w:hint="eastAsia"/>
          <w:sz w:val="24"/>
          <w:szCs w:val="24"/>
        </w:rPr>
      </w:pPr>
      <w:r>
        <w:rPr>
          <w:rFonts w:ascii="宋体" w:eastAsia="宋体" w:hAnsi="宋体" w:hint="eastAsia"/>
          <w:sz w:val="24"/>
          <w:szCs w:val="24"/>
        </w:rPr>
        <w:t>注：0</w:t>
      </w:r>
      <w:r>
        <w:rPr>
          <w:rFonts w:ascii="宋体" w:eastAsia="宋体" w:hAnsi="宋体"/>
          <w:sz w:val="24"/>
          <w:szCs w:val="24"/>
        </w:rPr>
        <w:t>-</w:t>
      </w:r>
      <w:r>
        <w:rPr>
          <w:rFonts w:ascii="宋体" w:eastAsia="宋体" w:hAnsi="宋体" w:hint="eastAsia"/>
          <w:sz w:val="24"/>
          <w:szCs w:val="24"/>
        </w:rPr>
        <w:t xml:space="preserve">登录，修改，处理权 </w:t>
      </w:r>
      <w:r>
        <w:rPr>
          <w:rFonts w:ascii="宋体" w:eastAsia="宋体" w:hAnsi="宋体"/>
          <w:sz w:val="24"/>
          <w:szCs w:val="24"/>
        </w:rPr>
        <w:t xml:space="preserve"> </w:t>
      </w:r>
      <w:r>
        <w:rPr>
          <w:rFonts w:ascii="宋体" w:eastAsia="宋体" w:hAnsi="宋体" w:hint="eastAsia"/>
          <w:sz w:val="24"/>
          <w:szCs w:val="24"/>
        </w:rPr>
        <w:t>？-查询权</w:t>
      </w:r>
    </w:p>
    <w:p w14:paraId="7C6F8559" w14:textId="0913B12E" w:rsidR="00AA4829" w:rsidRPr="00AA4829" w:rsidRDefault="00AA4829" w:rsidP="00AA4829">
      <w:pPr>
        <w:pStyle w:val="3"/>
        <w:spacing w:before="156"/>
        <w:rPr>
          <w:rFonts w:hint="eastAsia"/>
        </w:rPr>
      </w:pPr>
      <w:r w:rsidRPr="00AA4829">
        <w:rPr>
          <w:rFonts w:hint="eastAsia"/>
        </w:rPr>
        <w:lastRenderedPageBreak/>
        <w:t>性能</w:t>
      </w:r>
    </w:p>
    <w:p w14:paraId="318C3457" w14:textId="5D5B9B8B" w:rsidR="00AA4829" w:rsidRPr="00AA4829" w:rsidRDefault="00AA4829" w:rsidP="00D70982">
      <w:pPr>
        <w:rPr>
          <w:rFonts w:ascii="宋体" w:eastAsia="宋体" w:hAnsi="宋体"/>
          <w:sz w:val="24"/>
          <w:szCs w:val="24"/>
        </w:rPr>
      </w:pPr>
      <w:r w:rsidRPr="00AA4829">
        <w:rPr>
          <w:rFonts w:ascii="宋体" w:eastAsia="宋体" w:hAnsi="宋体"/>
          <w:sz w:val="24"/>
          <w:szCs w:val="24"/>
        </w:rPr>
        <w:t>1、网络环境下的多用户系统</w:t>
      </w:r>
    </w:p>
    <w:p w14:paraId="10465D6E" w14:textId="4F0CD2E2" w:rsidR="00AA4829" w:rsidRPr="00AA4829" w:rsidRDefault="00AA4829" w:rsidP="00AA4829">
      <w:pPr>
        <w:ind w:firstLineChars="200" w:firstLine="480"/>
        <w:rPr>
          <w:rFonts w:ascii="宋体" w:eastAsia="宋体" w:hAnsi="宋体" w:hint="eastAsia"/>
          <w:sz w:val="24"/>
          <w:szCs w:val="24"/>
        </w:rPr>
      </w:pPr>
      <w:r w:rsidRPr="00AA4829">
        <w:rPr>
          <w:rFonts w:ascii="宋体" w:eastAsia="宋体" w:hAnsi="宋体" w:hint="eastAsia"/>
          <w:sz w:val="24"/>
          <w:szCs w:val="24"/>
        </w:rPr>
        <w:t>在上述已有的硬件环境下，信息由各用户在规定的权限下在各自的工作站上录入，信息上网后各用户可查询，调用，达到信息共享。</w:t>
      </w:r>
    </w:p>
    <w:p w14:paraId="6651D597" w14:textId="3A02F5CE" w:rsidR="00AA4829" w:rsidRPr="00AA4829" w:rsidRDefault="00AA4829" w:rsidP="00D70982">
      <w:pPr>
        <w:rPr>
          <w:rFonts w:ascii="宋体" w:eastAsia="宋体" w:hAnsi="宋体" w:hint="eastAsia"/>
          <w:sz w:val="24"/>
          <w:szCs w:val="24"/>
        </w:rPr>
      </w:pPr>
      <w:r w:rsidRPr="00AA4829">
        <w:rPr>
          <w:rFonts w:ascii="宋体" w:eastAsia="宋体" w:hAnsi="宋体"/>
          <w:sz w:val="24"/>
          <w:szCs w:val="24"/>
        </w:rPr>
        <w:t>2、数据的完整性，准确性</w:t>
      </w:r>
    </w:p>
    <w:p w14:paraId="55E2AD12" w14:textId="77777777" w:rsidR="00D70982" w:rsidRDefault="00AA4829" w:rsidP="00D70982">
      <w:pPr>
        <w:ind w:firstLineChars="200" w:firstLine="480"/>
        <w:rPr>
          <w:rFonts w:ascii="宋体" w:eastAsia="宋体" w:hAnsi="宋体"/>
          <w:sz w:val="24"/>
          <w:szCs w:val="24"/>
        </w:rPr>
      </w:pPr>
      <w:r w:rsidRPr="00AA4829">
        <w:rPr>
          <w:rFonts w:ascii="宋体" w:eastAsia="宋体" w:hAnsi="宋体"/>
          <w:sz w:val="24"/>
          <w:szCs w:val="24"/>
        </w:rPr>
        <w:t>a、录入数据采用表格方式，限制录入数据类型及取值范围以保证数据</w:t>
      </w:r>
      <w:r w:rsidRPr="00AA4829">
        <w:rPr>
          <w:rFonts w:ascii="宋体" w:eastAsia="宋体" w:hAnsi="宋体" w:hint="eastAsia"/>
          <w:sz w:val="24"/>
          <w:szCs w:val="24"/>
        </w:rPr>
        <w:t>的完整性及准确性。</w:t>
      </w:r>
    </w:p>
    <w:p w14:paraId="208F7E6D" w14:textId="74167543" w:rsidR="00AA4829" w:rsidRPr="00D70982" w:rsidRDefault="00AA4829" w:rsidP="00D70982">
      <w:pPr>
        <w:ind w:firstLineChars="200" w:firstLine="480"/>
        <w:rPr>
          <w:rFonts w:ascii="宋体" w:eastAsia="宋体" w:hAnsi="宋体" w:hint="eastAsia"/>
          <w:sz w:val="24"/>
          <w:szCs w:val="24"/>
        </w:rPr>
      </w:pPr>
      <w:r w:rsidRPr="00AA4829">
        <w:rPr>
          <w:rFonts w:ascii="宋体" w:eastAsia="宋体" w:hAnsi="宋体"/>
          <w:sz w:val="24"/>
          <w:szCs w:val="24"/>
        </w:rPr>
        <w:t>b、系统具有部分反悔修改功能，系统备有的修改功能均可反悔</w:t>
      </w:r>
    </w:p>
    <w:p w14:paraId="4714D867" w14:textId="5EF17401" w:rsidR="00AA4829" w:rsidRPr="00AA4829" w:rsidRDefault="00AA4829" w:rsidP="00D70982">
      <w:pPr>
        <w:rPr>
          <w:rFonts w:ascii="宋体" w:eastAsia="宋体" w:hAnsi="宋体" w:hint="eastAsia"/>
          <w:sz w:val="24"/>
          <w:szCs w:val="24"/>
        </w:rPr>
      </w:pPr>
      <w:r w:rsidRPr="00AA4829">
        <w:rPr>
          <w:rFonts w:ascii="宋体" w:eastAsia="宋体" w:hAnsi="宋体"/>
          <w:sz w:val="24"/>
          <w:szCs w:val="24"/>
        </w:rPr>
        <w:t>3、数据完成的时间性</w:t>
      </w:r>
    </w:p>
    <w:p w14:paraId="0042A716" w14:textId="6FFC2938" w:rsidR="00AA4829" w:rsidRPr="00AA4829" w:rsidRDefault="00AA4829" w:rsidP="00D70982">
      <w:pPr>
        <w:ind w:firstLineChars="200" w:firstLine="480"/>
        <w:rPr>
          <w:rFonts w:ascii="宋体" w:eastAsia="宋体" w:hAnsi="宋体" w:hint="eastAsia"/>
          <w:sz w:val="24"/>
          <w:szCs w:val="24"/>
        </w:rPr>
      </w:pPr>
      <w:r w:rsidRPr="00AA4829">
        <w:rPr>
          <w:rFonts w:ascii="宋体" w:eastAsia="宋体" w:hAnsi="宋体" w:hint="eastAsia"/>
          <w:sz w:val="24"/>
          <w:szCs w:val="24"/>
        </w:rPr>
        <w:t>如成绩的录入，仅当师资科录入教学进程，教务科分发教师教学任务安排之后，各系方可录入成绩。</w:t>
      </w:r>
    </w:p>
    <w:p w14:paraId="522F11DA" w14:textId="37C647E6" w:rsidR="00AA4829" w:rsidRPr="00AA4829" w:rsidRDefault="00AA4829" w:rsidP="00D70982">
      <w:pPr>
        <w:rPr>
          <w:rFonts w:ascii="宋体" w:eastAsia="宋体" w:hAnsi="宋体" w:hint="eastAsia"/>
          <w:sz w:val="24"/>
          <w:szCs w:val="24"/>
        </w:rPr>
      </w:pPr>
      <w:r w:rsidRPr="00AA4829">
        <w:rPr>
          <w:rFonts w:ascii="宋体" w:eastAsia="宋体" w:hAnsi="宋体"/>
          <w:sz w:val="24"/>
          <w:szCs w:val="24"/>
        </w:rPr>
        <w:t>4、数据安全性</w:t>
      </w:r>
    </w:p>
    <w:p w14:paraId="34C73B1C" w14:textId="263A6E13" w:rsidR="00AA4829" w:rsidRPr="00AA4829" w:rsidRDefault="00AA4829" w:rsidP="00D70982">
      <w:pPr>
        <w:ind w:firstLineChars="200" w:firstLine="480"/>
        <w:rPr>
          <w:rFonts w:ascii="宋体" w:eastAsia="宋体" w:hAnsi="宋体" w:hint="eastAsia"/>
          <w:sz w:val="24"/>
          <w:szCs w:val="24"/>
        </w:rPr>
      </w:pPr>
      <w:r w:rsidRPr="00AA4829">
        <w:rPr>
          <w:rFonts w:ascii="宋体" w:eastAsia="宋体" w:hAnsi="宋体" w:hint="eastAsia"/>
          <w:sz w:val="24"/>
          <w:szCs w:val="24"/>
        </w:rPr>
        <w:t>本系统采用二级安全保障</w:t>
      </w:r>
      <w:r w:rsidR="00D70982">
        <w:rPr>
          <w:rFonts w:ascii="宋体" w:eastAsia="宋体" w:hAnsi="宋体" w:hint="eastAsia"/>
          <w:sz w:val="24"/>
          <w:szCs w:val="24"/>
        </w:rPr>
        <w:t>：</w:t>
      </w:r>
    </w:p>
    <w:p w14:paraId="038A3933" w14:textId="2A9D90C4" w:rsidR="00AA4829" w:rsidRPr="00AA4829" w:rsidRDefault="00AA4829" w:rsidP="00D70982">
      <w:pPr>
        <w:ind w:firstLineChars="200" w:firstLine="480"/>
        <w:rPr>
          <w:rFonts w:ascii="宋体" w:eastAsia="宋体" w:hAnsi="宋体" w:hint="eastAsia"/>
          <w:sz w:val="24"/>
          <w:szCs w:val="24"/>
        </w:rPr>
      </w:pPr>
      <w:r w:rsidRPr="00AA4829">
        <w:rPr>
          <w:rFonts w:ascii="宋体" w:eastAsia="宋体" w:hAnsi="宋体" w:hint="eastAsia"/>
          <w:sz w:val="24"/>
          <w:szCs w:val="24"/>
        </w:rPr>
        <w:t>第一级：依赖于网络本身对用户使用权限的规定。</w:t>
      </w:r>
    </w:p>
    <w:p w14:paraId="4E3CD224" w14:textId="79C77C14" w:rsidR="00AA4829" w:rsidRPr="00D70982" w:rsidRDefault="00AA4829" w:rsidP="00D70982">
      <w:pPr>
        <w:ind w:firstLineChars="200" w:firstLine="480"/>
        <w:rPr>
          <w:rFonts w:ascii="宋体" w:eastAsia="宋体" w:hAnsi="宋体" w:hint="eastAsia"/>
          <w:sz w:val="24"/>
          <w:szCs w:val="24"/>
        </w:rPr>
      </w:pPr>
      <w:r w:rsidRPr="00AA4829">
        <w:rPr>
          <w:rFonts w:ascii="宋体" w:eastAsia="宋体" w:hAnsi="宋体" w:hint="eastAsia"/>
          <w:sz w:val="24"/>
          <w:szCs w:val="24"/>
        </w:rPr>
        <w:t>第二级：在程序模块中通过使用密码控制功能对用户使用权限加以限制。</w:t>
      </w:r>
    </w:p>
    <w:p w14:paraId="2B9E10B7" w14:textId="74EFF30A" w:rsidR="00AA4829" w:rsidRPr="00AA4829" w:rsidRDefault="00AA4829" w:rsidP="00D70982">
      <w:pPr>
        <w:ind w:firstLineChars="200" w:firstLine="480"/>
        <w:rPr>
          <w:rFonts w:ascii="宋体" w:eastAsia="宋体" w:hAnsi="宋体" w:hint="eastAsia"/>
          <w:sz w:val="24"/>
          <w:szCs w:val="24"/>
        </w:rPr>
      </w:pPr>
      <w:r w:rsidRPr="00AA4829">
        <w:rPr>
          <w:rFonts w:ascii="宋体" w:eastAsia="宋体" w:hAnsi="宋体" w:hint="eastAsia"/>
          <w:sz w:val="24"/>
          <w:szCs w:val="24"/>
        </w:rPr>
        <w:t>如上表</w:t>
      </w:r>
    </w:p>
    <w:p w14:paraId="2C5B9FCE" w14:textId="02D8F9C6" w:rsidR="00027679" w:rsidRDefault="00AA4829" w:rsidP="00027679">
      <w:pPr>
        <w:rPr>
          <w:rFonts w:ascii="宋体" w:eastAsia="宋体" w:hAnsi="宋体" w:hint="eastAsia"/>
          <w:sz w:val="24"/>
          <w:szCs w:val="24"/>
        </w:rPr>
      </w:pPr>
      <w:r w:rsidRPr="00AA4829">
        <w:rPr>
          <w:rFonts w:ascii="宋体" w:eastAsia="宋体" w:hAnsi="宋体"/>
          <w:sz w:val="24"/>
          <w:szCs w:val="24"/>
        </w:rPr>
        <w:t>5、成绩自动统计分析及学籍的自动处理</w:t>
      </w:r>
    </w:p>
    <w:p w14:paraId="6706FD5A" w14:textId="520E712F" w:rsidR="00D70982" w:rsidRPr="00027679" w:rsidRDefault="00D70982" w:rsidP="00027679">
      <w:pPr>
        <w:rPr>
          <w:rFonts w:ascii="宋体" w:eastAsia="宋体" w:hAnsi="宋体" w:hint="eastAsia"/>
          <w:b/>
          <w:sz w:val="24"/>
          <w:szCs w:val="24"/>
        </w:rPr>
      </w:pPr>
      <w:r w:rsidRPr="00027679">
        <w:rPr>
          <w:rFonts w:ascii="宋体" w:eastAsia="宋体" w:hAnsi="宋体" w:hint="eastAsia"/>
          <w:b/>
          <w:sz w:val="24"/>
          <w:szCs w:val="24"/>
        </w:rPr>
        <w:t>本系统按学籍管理条例设计了若干个软件处理模块：</w:t>
      </w:r>
    </w:p>
    <w:p w14:paraId="7BAA3BB5" w14:textId="41447663" w:rsidR="00D70982" w:rsidRPr="00D70982" w:rsidRDefault="00D70982" w:rsidP="00027679">
      <w:pPr>
        <w:rPr>
          <w:rFonts w:ascii="宋体" w:eastAsia="宋体" w:hAnsi="宋体" w:hint="eastAsia"/>
          <w:sz w:val="24"/>
          <w:szCs w:val="24"/>
        </w:rPr>
      </w:pPr>
      <w:r w:rsidRPr="00D70982">
        <w:rPr>
          <w:rFonts w:ascii="宋体" w:eastAsia="宋体" w:hAnsi="宋体"/>
          <w:sz w:val="24"/>
          <w:szCs w:val="24"/>
        </w:rPr>
        <w:t>1、按某学生某学期，学年考试及补考成绩，自动生成该学生是否升</w:t>
      </w:r>
      <w:r w:rsidRPr="00D70982">
        <w:rPr>
          <w:rFonts w:ascii="宋体" w:eastAsia="宋体" w:hAnsi="宋体" w:hint="eastAsia"/>
          <w:sz w:val="24"/>
          <w:szCs w:val="24"/>
        </w:rPr>
        <w:t>留降级，退学。</w:t>
      </w:r>
    </w:p>
    <w:p w14:paraId="4958F8A5" w14:textId="56141A47" w:rsidR="00D70982" w:rsidRPr="00D70982" w:rsidRDefault="00D70982" w:rsidP="00027679">
      <w:pPr>
        <w:rPr>
          <w:rFonts w:ascii="宋体" w:eastAsia="宋体" w:hAnsi="宋体" w:hint="eastAsia"/>
          <w:sz w:val="24"/>
          <w:szCs w:val="24"/>
        </w:rPr>
      </w:pPr>
      <w:r w:rsidRPr="00D70982">
        <w:rPr>
          <w:rFonts w:ascii="宋体" w:eastAsia="宋体" w:hAnsi="宋体"/>
          <w:sz w:val="24"/>
          <w:szCs w:val="24"/>
        </w:rPr>
        <w:t>2、可按某学生在校期间累计补考科目门数和成绩自动生成该学生</w:t>
      </w:r>
      <w:r w:rsidRPr="00D70982">
        <w:rPr>
          <w:rFonts w:ascii="宋体" w:eastAsia="宋体" w:hAnsi="宋体" w:hint="eastAsia"/>
          <w:sz w:val="24"/>
          <w:szCs w:val="24"/>
        </w:rPr>
        <w:t>是否结业，毕业，授位。</w:t>
      </w:r>
    </w:p>
    <w:p w14:paraId="595F4BC9" w14:textId="4D137803" w:rsidR="00D70982" w:rsidRPr="00D70982" w:rsidRDefault="00D70982" w:rsidP="00027679">
      <w:pPr>
        <w:rPr>
          <w:rFonts w:ascii="宋体" w:eastAsia="宋体" w:hAnsi="宋体" w:hint="eastAsia"/>
          <w:sz w:val="24"/>
          <w:szCs w:val="24"/>
        </w:rPr>
      </w:pPr>
      <w:r w:rsidRPr="00D70982">
        <w:rPr>
          <w:rFonts w:ascii="宋体" w:eastAsia="宋体" w:hAnsi="宋体"/>
          <w:sz w:val="24"/>
          <w:szCs w:val="24"/>
        </w:rPr>
        <w:t>3、可按某学生因非成绩原因所引起的学籍变更作自动处理。</w:t>
      </w:r>
    </w:p>
    <w:p w14:paraId="55F8C286" w14:textId="0F18FFA1" w:rsidR="00D70982" w:rsidRPr="00D70982" w:rsidRDefault="00D70982" w:rsidP="00027679">
      <w:pPr>
        <w:rPr>
          <w:rFonts w:ascii="宋体" w:eastAsia="宋体" w:hAnsi="宋体" w:hint="eastAsia"/>
          <w:sz w:val="24"/>
          <w:szCs w:val="24"/>
        </w:rPr>
      </w:pPr>
      <w:r w:rsidRPr="00D70982">
        <w:rPr>
          <w:rFonts w:ascii="宋体" w:eastAsia="宋体" w:hAnsi="宋体"/>
          <w:sz w:val="24"/>
          <w:szCs w:val="24"/>
        </w:rPr>
        <w:t>4、可按每学期各年级班学生考试成绩自动生成补考名单，科目。</w:t>
      </w:r>
    </w:p>
    <w:p w14:paraId="434B72DC" w14:textId="77777777" w:rsidR="00D70982" w:rsidRPr="00D70982" w:rsidRDefault="00D70982" w:rsidP="00027679">
      <w:pPr>
        <w:rPr>
          <w:rFonts w:ascii="宋体" w:eastAsia="宋体" w:hAnsi="宋体"/>
          <w:sz w:val="24"/>
          <w:szCs w:val="24"/>
        </w:rPr>
      </w:pPr>
      <w:r w:rsidRPr="00D70982">
        <w:rPr>
          <w:rFonts w:ascii="宋体" w:eastAsia="宋体" w:hAnsi="宋体"/>
          <w:sz w:val="24"/>
          <w:szCs w:val="24"/>
        </w:rPr>
        <w:t>5、可按每学期各年级学生考试成绩自动生成某课程统计分析表。</w:t>
      </w:r>
    </w:p>
    <w:p w14:paraId="4A838D2A" w14:textId="0FDCDD15" w:rsidR="00AA4829" w:rsidRDefault="0041290D" w:rsidP="00027679">
      <w:pPr>
        <w:jc w:val="center"/>
        <w:rPr>
          <w:rFonts w:ascii="宋体" w:eastAsia="宋体" w:hAnsi="宋体"/>
          <w:sz w:val="24"/>
          <w:szCs w:val="24"/>
        </w:rPr>
      </w:pPr>
      <w:r>
        <w:rPr>
          <w:noProof/>
        </w:rPr>
        <w:drawing>
          <wp:inline distT="0" distB="0" distL="0" distR="0" wp14:anchorId="271A1C7D" wp14:editId="7823EB23">
            <wp:extent cx="5274310" cy="3551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51555"/>
                    </a:xfrm>
                    <a:prstGeom prst="rect">
                      <a:avLst/>
                    </a:prstGeom>
                  </pic:spPr>
                </pic:pic>
              </a:graphicData>
            </a:graphic>
          </wp:inline>
        </w:drawing>
      </w:r>
    </w:p>
    <w:p w14:paraId="07202C5B" w14:textId="4AA842CC" w:rsidR="00027679" w:rsidRDefault="0041290D" w:rsidP="00027679">
      <w:pPr>
        <w:jc w:val="center"/>
        <w:rPr>
          <w:rFonts w:ascii="宋体" w:eastAsia="宋体" w:hAnsi="宋体" w:hint="eastAsia"/>
          <w:sz w:val="24"/>
          <w:szCs w:val="24"/>
        </w:rPr>
      </w:pPr>
      <w:r>
        <w:rPr>
          <w:noProof/>
        </w:rPr>
        <w:lastRenderedPageBreak/>
        <w:drawing>
          <wp:inline distT="0" distB="0" distL="0" distR="0" wp14:anchorId="34177456" wp14:editId="09F4ECEE">
            <wp:extent cx="5274310" cy="4688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88840"/>
                    </a:xfrm>
                    <a:prstGeom prst="rect">
                      <a:avLst/>
                    </a:prstGeom>
                  </pic:spPr>
                </pic:pic>
              </a:graphicData>
            </a:graphic>
          </wp:inline>
        </w:drawing>
      </w:r>
    </w:p>
    <w:p w14:paraId="1FF86740" w14:textId="2C5CF73C" w:rsidR="007A2C47" w:rsidRPr="007A2C47" w:rsidRDefault="007A2C47" w:rsidP="007A2C47">
      <w:pPr>
        <w:pStyle w:val="2"/>
        <w:rPr>
          <w:rFonts w:hint="eastAsia"/>
        </w:rPr>
      </w:pPr>
      <w:r w:rsidRPr="007A2C47">
        <w:rPr>
          <w:rFonts w:hint="eastAsia"/>
        </w:rPr>
        <w:t>案例二：网上招聘系统</w:t>
      </w:r>
    </w:p>
    <w:p w14:paraId="1A56DAF7" w14:textId="05857258" w:rsidR="007A2C47" w:rsidRPr="007A2C47" w:rsidRDefault="007A2C47" w:rsidP="007A2C47">
      <w:pPr>
        <w:pStyle w:val="3"/>
        <w:spacing w:before="156"/>
        <w:rPr>
          <w:rFonts w:hint="eastAsia"/>
        </w:rPr>
      </w:pPr>
      <w:r w:rsidRPr="007A2C47">
        <w:rPr>
          <w:rFonts w:hint="eastAsia"/>
        </w:rPr>
        <w:t>项目来源及背景</w:t>
      </w:r>
    </w:p>
    <w:p w14:paraId="54317CBB" w14:textId="6B8060A0" w:rsidR="007A2C47" w:rsidRPr="007A2C47" w:rsidRDefault="007A2C47" w:rsidP="007A2C47">
      <w:pPr>
        <w:ind w:firstLineChars="200" w:firstLine="480"/>
        <w:rPr>
          <w:rFonts w:ascii="宋体" w:eastAsia="宋体" w:hAnsi="宋体" w:hint="eastAsia"/>
          <w:sz w:val="24"/>
          <w:szCs w:val="24"/>
        </w:rPr>
      </w:pPr>
      <w:r w:rsidRPr="007A2C47">
        <w:rPr>
          <w:rFonts w:ascii="宋体" w:eastAsia="宋体" w:hAnsi="宋体" w:hint="eastAsia"/>
          <w:sz w:val="24"/>
          <w:szCs w:val="24"/>
        </w:rPr>
        <w:t>本项目是为北京某公司开发的一个网上招聘系统，由于这个公司的规模比较大，需要招聘的员工也很多，每次招聘总能收到成千上万的简历，如何挑选合适的应聘者常常是公司比较棘手的事情，为人力资源部的工作人员带来很多的工作量。为此公司希望有一个自动化的招聘系统能够给他们带来工作的便利，提高工作效率，同时及时招聘到满意的人才。</w:t>
      </w:r>
    </w:p>
    <w:p w14:paraId="1C922EFF" w14:textId="4269EBA8" w:rsidR="00AA4829" w:rsidRPr="007A2C47" w:rsidRDefault="007A2C47" w:rsidP="007A2C47">
      <w:pPr>
        <w:ind w:firstLineChars="200" w:firstLine="480"/>
        <w:rPr>
          <w:rFonts w:ascii="宋体" w:eastAsia="宋体" w:hAnsi="宋体"/>
          <w:sz w:val="24"/>
          <w:szCs w:val="24"/>
        </w:rPr>
      </w:pPr>
      <w:r w:rsidRPr="007A2C47">
        <w:rPr>
          <w:rFonts w:ascii="宋体" w:eastAsia="宋体" w:hAnsi="宋体" w:hint="eastAsia"/>
          <w:sz w:val="24"/>
          <w:szCs w:val="24"/>
        </w:rPr>
        <w:t>为现实企业与人才牵线搭桥的作用，来弥补招聘中存在的种种不足。在这种条件下，我们开发了网上招聘系统。人力资源部的工作人员通过这个招聘系统维护知识库，编制试题，发布职位和与这个职位相应的试题；应聘者可以通过网上提交自己的简历并同时回答相应的试题。人力资源部的工作人员通过这个招聘系统可以统计整理这些简历，并根据应聘者的简</w:t>
      </w:r>
      <w:r w:rsidRPr="007A2C47">
        <w:rPr>
          <w:rFonts w:ascii="宋体" w:eastAsia="宋体" w:hAnsi="宋体" w:hint="eastAsia"/>
          <w:sz w:val="24"/>
          <w:szCs w:val="24"/>
        </w:rPr>
        <w:t>历和试题分数提取出需要面试的人员，然后按照一定的方式通知面试人员参加面试，在面试过程中，记录相应的面试结果。人力资源部的工作人员可以随时浏览人员简历和面试的相关信息。</w:t>
      </w:r>
    </w:p>
    <w:p w14:paraId="048B3C0B" w14:textId="03B7FC55" w:rsidR="007A2C47" w:rsidRPr="002F5F80" w:rsidRDefault="007A2C47" w:rsidP="002F5F80">
      <w:pPr>
        <w:pStyle w:val="3"/>
        <w:spacing w:before="156"/>
        <w:rPr>
          <w:rFonts w:hint="eastAsia"/>
        </w:rPr>
      </w:pPr>
      <w:r w:rsidRPr="007A2C47">
        <w:rPr>
          <w:rFonts w:hint="eastAsia"/>
        </w:rPr>
        <w:t>项目要达到的目标</w:t>
      </w:r>
    </w:p>
    <w:p w14:paraId="303DAF3C" w14:textId="34069FED" w:rsidR="007A2C47" w:rsidRPr="007A2C47" w:rsidRDefault="007A2C47" w:rsidP="002F5F80">
      <w:pPr>
        <w:rPr>
          <w:rFonts w:ascii="宋体" w:eastAsia="宋体" w:hAnsi="宋体" w:hint="eastAsia"/>
          <w:sz w:val="24"/>
          <w:szCs w:val="24"/>
        </w:rPr>
      </w:pPr>
      <w:r w:rsidRPr="007A2C47">
        <w:rPr>
          <w:rFonts w:ascii="宋体" w:eastAsia="宋体" w:hAnsi="宋体" w:hint="eastAsia"/>
          <w:sz w:val="24"/>
          <w:szCs w:val="24"/>
        </w:rPr>
        <w:t>本项目设定的目标如下：</w:t>
      </w:r>
    </w:p>
    <w:p w14:paraId="2A74CE57" w14:textId="7D322308" w:rsidR="007A2C47" w:rsidRPr="002F5F80" w:rsidRDefault="007A2C47" w:rsidP="002F5F80">
      <w:pPr>
        <w:rPr>
          <w:rFonts w:ascii="宋体" w:eastAsia="宋体" w:hAnsi="宋体" w:hint="eastAsia"/>
          <w:sz w:val="24"/>
          <w:szCs w:val="24"/>
        </w:rPr>
      </w:pPr>
      <w:r w:rsidRPr="007A2C47">
        <w:rPr>
          <w:rFonts w:ascii="宋体" w:eastAsia="宋体" w:hAnsi="宋体"/>
          <w:sz w:val="24"/>
          <w:szCs w:val="24"/>
        </w:rPr>
        <w:t>1. 系统能够提供友好的用户界面，使操作人员的工作量最大限度的减少</w:t>
      </w:r>
    </w:p>
    <w:p w14:paraId="5E1C9939" w14:textId="77777777" w:rsidR="007A2C47" w:rsidRPr="007A2C47" w:rsidRDefault="007A2C47" w:rsidP="002F5F80">
      <w:pPr>
        <w:rPr>
          <w:rFonts w:ascii="宋体" w:eastAsia="宋体" w:hAnsi="宋体"/>
          <w:sz w:val="24"/>
          <w:szCs w:val="24"/>
        </w:rPr>
      </w:pPr>
      <w:r w:rsidRPr="007A2C47">
        <w:rPr>
          <w:rFonts w:ascii="宋体" w:eastAsia="宋体" w:hAnsi="宋体"/>
          <w:sz w:val="24"/>
          <w:szCs w:val="24"/>
        </w:rPr>
        <w:lastRenderedPageBreak/>
        <w:t>2. 系统具有良好的运行效率，能够得到提高生产率的目的</w:t>
      </w:r>
    </w:p>
    <w:p w14:paraId="4B137465" w14:textId="77777777" w:rsidR="007A2C47" w:rsidRPr="007A2C47" w:rsidRDefault="007A2C47" w:rsidP="002F5F80">
      <w:pPr>
        <w:rPr>
          <w:rFonts w:ascii="宋体" w:eastAsia="宋体" w:hAnsi="宋体"/>
          <w:sz w:val="24"/>
          <w:szCs w:val="24"/>
        </w:rPr>
      </w:pPr>
      <w:r w:rsidRPr="007A2C47">
        <w:rPr>
          <w:rFonts w:ascii="宋体" w:eastAsia="宋体" w:hAnsi="宋体"/>
          <w:sz w:val="24"/>
          <w:szCs w:val="24"/>
        </w:rPr>
        <w:t>3. 系统应有良好的可扩充性，可以容易的加入其它系统的应用。</w:t>
      </w:r>
    </w:p>
    <w:p w14:paraId="797AD219" w14:textId="77777777" w:rsidR="007A2C47" w:rsidRPr="007A2C47" w:rsidRDefault="007A2C47" w:rsidP="002F5F80">
      <w:pPr>
        <w:rPr>
          <w:rFonts w:ascii="宋体" w:eastAsia="宋体" w:hAnsi="宋体"/>
          <w:sz w:val="24"/>
          <w:szCs w:val="24"/>
        </w:rPr>
      </w:pPr>
      <w:r w:rsidRPr="007A2C47">
        <w:rPr>
          <w:rFonts w:ascii="宋体" w:eastAsia="宋体" w:hAnsi="宋体"/>
          <w:sz w:val="24"/>
          <w:szCs w:val="24"/>
        </w:rPr>
        <w:t>4. 平台的设计具有一定的超前性，灵活性，能够适应企业生产配置的变化。</w:t>
      </w:r>
    </w:p>
    <w:p w14:paraId="2DA624E6" w14:textId="77777777" w:rsidR="002F5F80" w:rsidRDefault="007A2C47" w:rsidP="002F5F80">
      <w:pPr>
        <w:rPr>
          <w:rFonts w:ascii="宋体" w:eastAsia="宋体" w:hAnsi="宋体"/>
          <w:sz w:val="24"/>
          <w:szCs w:val="24"/>
        </w:rPr>
      </w:pPr>
      <w:r w:rsidRPr="007A2C47">
        <w:rPr>
          <w:rFonts w:ascii="宋体" w:eastAsia="宋体" w:hAnsi="宋体"/>
          <w:sz w:val="24"/>
          <w:szCs w:val="24"/>
        </w:rPr>
        <w:t>5. 通过这个项目可以锻炼队伍，提高团队的开发能力和项目管理能力系统整体结构</w:t>
      </w:r>
      <w:r w:rsidR="002F5F80">
        <w:rPr>
          <w:rFonts w:ascii="宋体" w:eastAsia="宋体" w:hAnsi="宋体" w:hint="eastAsia"/>
          <w:sz w:val="24"/>
          <w:szCs w:val="24"/>
        </w:rPr>
        <w:t>.</w:t>
      </w:r>
    </w:p>
    <w:p w14:paraId="3B276641" w14:textId="10E8FB7C" w:rsidR="00AA4829" w:rsidRDefault="007A2C47" w:rsidP="002F5F80">
      <w:pPr>
        <w:ind w:firstLineChars="200" w:firstLine="480"/>
        <w:rPr>
          <w:rFonts w:ascii="宋体" w:eastAsia="宋体" w:hAnsi="宋体" w:hint="eastAsia"/>
          <w:sz w:val="24"/>
          <w:szCs w:val="24"/>
        </w:rPr>
      </w:pPr>
      <w:r w:rsidRPr="007A2C47">
        <w:rPr>
          <w:rFonts w:ascii="宋体" w:eastAsia="宋体" w:hAnsi="宋体" w:hint="eastAsia"/>
          <w:sz w:val="24"/>
          <w:szCs w:val="24"/>
        </w:rPr>
        <w:t>根据用户的需求陈述，可以确定本项目分为客户端和管理端，客户端主要功能是提供应聘者的查询职位、简历录入、回答试题，提交简历等。管理端的功能提供公司人力资源管理人员进行的知识库管理、试卷管理、职位管理、简历管理、用户管理等。他们的关系如图</w:t>
      </w:r>
      <w:r w:rsidR="002F5F80">
        <w:rPr>
          <w:rFonts w:ascii="宋体" w:eastAsia="宋体" w:hAnsi="宋体" w:hint="eastAsia"/>
          <w:sz w:val="24"/>
          <w:szCs w:val="24"/>
        </w:rPr>
        <w:t>所示：</w:t>
      </w:r>
    </w:p>
    <w:p w14:paraId="6FB21C88" w14:textId="5DA1D9B6" w:rsidR="00AA4829" w:rsidRDefault="00FB6E04" w:rsidP="002F5F80">
      <w:pPr>
        <w:jc w:val="center"/>
        <w:rPr>
          <w:rFonts w:ascii="宋体" w:eastAsia="宋体" w:hAnsi="宋体" w:hint="eastAsia"/>
          <w:sz w:val="24"/>
          <w:szCs w:val="24"/>
        </w:rPr>
      </w:pPr>
      <w:r>
        <w:rPr>
          <w:noProof/>
        </w:rPr>
        <w:drawing>
          <wp:inline distT="0" distB="0" distL="0" distR="0" wp14:anchorId="252A0B10" wp14:editId="0D9C0B93">
            <wp:extent cx="5274310" cy="47256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25670"/>
                    </a:xfrm>
                    <a:prstGeom prst="rect">
                      <a:avLst/>
                    </a:prstGeom>
                  </pic:spPr>
                </pic:pic>
              </a:graphicData>
            </a:graphic>
          </wp:inline>
        </w:drawing>
      </w:r>
    </w:p>
    <w:p w14:paraId="049AF921" w14:textId="2F167906" w:rsidR="00463A2A" w:rsidRDefault="00463A2A" w:rsidP="00463A2A">
      <w:pPr>
        <w:pStyle w:val="3"/>
        <w:spacing w:before="156"/>
        <w:rPr>
          <w:rFonts w:hint="eastAsia"/>
        </w:rPr>
      </w:pPr>
      <w:r>
        <w:rPr>
          <w:rFonts w:hint="eastAsia"/>
        </w:rPr>
        <w:t>应用环境</w:t>
      </w:r>
    </w:p>
    <w:p w14:paraId="5C352BBC" w14:textId="4B07C846" w:rsidR="00514FF9" w:rsidRPr="00514FF9" w:rsidRDefault="00514FF9" w:rsidP="00514FF9">
      <w:pPr>
        <w:rPr>
          <w:rFonts w:ascii="宋体" w:eastAsia="宋体" w:hAnsi="宋体" w:hint="eastAsia"/>
          <w:sz w:val="24"/>
          <w:szCs w:val="24"/>
        </w:rPr>
      </w:pPr>
      <w:r w:rsidRPr="00514FF9">
        <w:rPr>
          <w:rFonts w:ascii="宋体" w:eastAsia="宋体" w:hAnsi="宋体" w:hint="eastAsia"/>
          <w:sz w:val="24"/>
          <w:szCs w:val="24"/>
        </w:rPr>
        <w:t>本项目的应用环境可以分硬件环境、软件环境和网络环境来描述。</w:t>
      </w:r>
    </w:p>
    <w:p w14:paraId="4B2FE354" w14:textId="19D100A1" w:rsidR="00514FF9" w:rsidRPr="0025251A" w:rsidRDefault="00514FF9" w:rsidP="0025251A">
      <w:pPr>
        <w:pStyle w:val="3"/>
        <w:spacing w:before="156"/>
        <w:rPr>
          <w:rFonts w:hint="eastAsia"/>
        </w:rPr>
      </w:pPr>
      <w:r w:rsidRPr="0025251A">
        <w:rPr>
          <w:rFonts w:hint="eastAsia"/>
        </w:rPr>
        <w:t>系统运行网络环境</w:t>
      </w:r>
    </w:p>
    <w:p w14:paraId="00DAE3AA" w14:textId="4ED0983F" w:rsidR="00AA4829" w:rsidRDefault="00514FF9" w:rsidP="00514FF9">
      <w:pPr>
        <w:ind w:firstLineChars="200" w:firstLine="480"/>
        <w:rPr>
          <w:rFonts w:ascii="宋体" w:eastAsia="宋体" w:hAnsi="宋体"/>
          <w:sz w:val="24"/>
          <w:szCs w:val="24"/>
        </w:rPr>
      </w:pPr>
      <w:r w:rsidRPr="00514FF9">
        <w:rPr>
          <w:rFonts w:ascii="宋体" w:eastAsia="宋体" w:hAnsi="宋体" w:hint="eastAsia"/>
          <w:sz w:val="24"/>
          <w:szCs w:val="24"/>
        </w:rPr>
        <w:t>本系统的网络运行图如</w:t>
      </w:r>
      <w:r>
        <w:rPr>
          <w:rFonts w:ascii="宋体" w:eastAsia="宋体" w:hAnsi="宋体" w:hint="eastAsia"/>
          <w:sz w:val="24"/>
          <w:szCs w:val="24"/>
        </w:rPr>
        <w:t>下图所示</w:t>
      </w:r>
      <w:r w:rsidRPr="00514FF9">
        <w:rPr>
          <w:rFonts w:ascii="宋体" w:eastAsia="宋体" w:hAnsi="宋体"/>
          <w:sz w:val="24"/>
          <w:szCs w:val="24"/>
        </w:rPr>
        <w:t>，无论是客户端的应聘者还是管理端的HR等都可以通过网络登录到本系统中。应聘者通过网络提交简历等相关信息，HR通过网络发布职位信息，获得应聘者提供的简历信息，进行面试管理。</w:t>
      </w:r>
    </w:p>
    <w:p w14:paraId="438015B4" w14:textId="4ABCDCD4" w:rsidR="00AA4829" w:rsidRDefault="00514FF9" w:rsidP="00514FF9">
      <w:pPr>
        <w:jc w:val="center"/>
        <w:rPr>
          <w:rFonts w:ascii="宋体" w:eastAsia="宋体" w:hAnsi="宋体" w:hint="eastAsia"/>
          <w:sz w:val="24"/>
          <w:szCs w:val="24"/>
        </w:rPr>
      </w:pPr>
      <w:r>
        <w:rPr>
          <w:noProof/>
        </w:rPr>
        <w:lastRenderedPageBreak/>
        <w:drawing>
          <wp:inline distT="0" distB="0" distL="0" distR="0" wp14:anchorId="4A70998A" wp14:editId="1B5C1138">
            <wp:extent cx="3246120" cy="2086791"/>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344" cy="2100435"/>
                    </a:xfrm>
                    <a:prstGeom prst="rect">
                      <a:avLst/>
                    </a:prstGeom>
                  </pic:spPr>
                </pic:pic>
              </a:graphicData>
            </a:graphic>
          </wp:inline>
        </w:drawing>
      </w:r>
    </w:p>
    <w:p w14:paraId="4152BCD6" w14:textId="48A21A98" w:rsidR="0025251A" w:rsidRPr="0025251A" w:rsidRDefault="0025251A" w:rsidP="0025251A">
      <w:pPr>
        <w:pStyle w:val="3"/>
        <w:spacing w:before="156"/>
        <w:rPr>
          <w:rFonts w:hint="eastAsia"/>
        </w:rPr>
      </w:pPr>
      <w:r w:rsidRPr="0025251A">
        <w:rPr>
          <w:rFonts w:hint="eastAsia"/>
        </w:rPr>
        <w:t>管理端子系统</w:t>
      </w:r>
    </w:p>
    <w:p w14:paraId="1E6EF066" w14:textId="1E233B2E" w:rsidR="00AA4829" w:rsidRDefault="0025251A" w:rsidP="0025251A">
      <w:pPr>
        <w:ind w:firstLineChars="200" w:firstLine="480"/>
        <w:rPr>
          <w:rFonts w:ascii="宋体" w:eastAsia="宋体" w:hAnsi="宋体"/>
          <w:sz w:val="24"/>
          <w:szCs w:val="24"/>
        </w:rPr>
      </w:pPr>
      <w:r w:rsidRPr="0025251A">
        <w:rPr>
          <w:rFonts w:ascii="宋体" w:eastAsia="宋体" w:hAnsi="宋体" w:hint="eastAsia"/>
          <w:sz w:val="24"/>
          <w:szCs w:val="24"/>
        </w:rPr>
        <w:t>管理端主要是指提供公司内部人力资源管理人员使用的功能部分，它的功能分为知识库、试卷管理、职位发布、简历整理、面试管理等部分，每个登录者首先经过认真安全认证然后缺陷权限，根据相应的权限现实相应的功能。</w:t>
      </w:r>
    </w:p>
    <w:p w14:paraId="78CD25C3" w14:textId="7BD1C2A9" w:rsidR="00AA4829" w:rsidRDefault="0025251A" w:rsidP="0025251A">
      <w:pPr>
        <w:jc w:val="center"/>
        <w:rPr>
          <w:rFonts w:ascii="宋体" w:eastAsia="宋体" w:hAnsi="宋体" w:hint="eastAsia"/>
          <w:sz w:val="24"/>
          <w:szCs w:val="24"/>
        </w:rPr>
      </w:pPr>
      <w:r>
        <w:rPr>
          <w:noProof/>
        </w:rPr>
        <w:drawing>
          <wp:inline distT="0" distB="0" distL="0" distR="0" wp14:anchorId="3925C79A" wp14:editId="46987A08">
            <wp:extent cx="5274310" cy="31902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90240"/>
                    </a:xfrm>
                    <a:prstGeom prst="rect">
                      <a:avLst/>
                    </a:prstGeom>
                  </pic:spPr>
                </pic:pic>
              </a:graphicData>
            </a:graphic>
          </wp:inline>
        </w:drawing>
      </w:r>
    </w:p>
    <w:p w14:paraId="2C0E8C14" w14:textId="127D423C" w:rsidR="0025251A" w:rsidRPr="0025251A" w:rsidRDefault="0025251A" w:rsidP="0025251A">
      <w:pPr>
        <w:pStyle w:val="2"/>
        <w:rPr>
          <w:rFonts w:hint="eastAsia"/>
        </w:rPr>
      </w:pPr>
      <w:r w:rsidRPr="0025251A">
        <w:rPr>
          <w:rFonts w:hint="eastAsia"/>
        </w:rPr>
        <w:lastRenderedPageBreak/>
        <w:t>案例三：校园一卡通</w:t>
      </w:r>
    </w:p>
    <w:p w14:paraId="27B3E8EF" w14:textId="4520B2EF" w:rsidR="00AA4829" w:rsidRDefault="0025251A" w:rsidP="0025251A">
      <w:pPr>
        <w:pStyle w:val="3"/>
        <w:spacing w:before="156"/>
      </w:pPr>
      <w:r w:rsidRPr="0025251A">
        <w:rPr>
          <w:rFonts w:hint="eastAsia"/>
        </w:rPr>
        <w:t>系统总体概述</w:t>
      </w:r>
    </w:p>
    <w:p w14:paraId="69C315FE" w14:textId="158ED7D6" w:rsidR="004B4522" w:rsidRDefault="004B4522" w:rsidP="004B4522">
      <w:pPr>
        <w:jc w:val="center"/>
        <w:rPr>
          <w:rFonts w:ascii="宋体" w:eastAsia="宋体" w:hAnsi="宋体" w:hint="eastAsia"/>
          <w:sz w:val="24"/>
          <w:szCs w:val="24"/>
        </w:rPr>
      </w:pPr>
      <w:r>
        <w:rPr>
          <w:noProof/>
        </w:rPr>
        <w:drawing>
          <wp:inline distT="0" distB="0" distL="0" distR="0" wp14:anchorId="23FAE996" wp14:editId="44A6D88A">
            <wp:extent cx="4602480" cy="2838179"/>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2248" cy="2862702"/>
                    </a:xfrm>
                    <a:prstGeom prst="rect">
                      <a:avLst/>
                    </a:prstGeom>
                  </pic:spPr>
                </pic:pic>
              </a:graphicData>
            </a:graphic>
          </wp:inline>
        </w:drawing>
      </w:r>
    </w:p>
    <w:p w14:paraId="4E4CA57C" w14:textId="6CC557B8" w:rsidR="0025251A" w:rsidRPr="0025251A" w:rsidRDefault="0025251A" w:rsidP="0025251A">
      <w:pPr>
        <w:ind w:firstLineChars="200" w:firstLine="480"/>
        <w:rPr>
          <w:rFonts w:ascii="宋体" w:eastAsia="宋体" w:hAnsi="宋体" w:hint="eastAsia"/>
          <w:sz w:val="24"/>
          <w:szCs w:val="24"/>
        </w:rPr>
      </w:pPr>
      <w:r w:rsidRPr="0025251A">
        <w:rPr>
          <w:rFonts w:ascii="宋体" w:eastAsia="宋体" w:hAnsi="宋体" w:hint="eastAsia"/>
          <w:sz w:val="24"/>
          <w:szCs w:val="24"/>
        </w:rPr>
        <w:t>系统总体分为校园卡中心、银行转帐系统、应用子系统（收费子系统和身份识别子系统两类）及第三方系统并接四大部分：</w:t>
      </w:r>
    </w:p>
    <w:p w14:paraId="4DA9B995" w14:textId="4ADC0228" w:rsidR="0025251A" w:rsidRPr="0025251A" w:rsidRDefault="00535F68" w:rsidP="00535F68">
      <w:pPr>
        <w:rPr>
          <w:rFonts w:ascii="宋体" w:eastAsia="宋体" w:hAnsi="宋体" w:hint="eastAsia"/>
          <w:b/>
          <w:sz w:val="24"/>
          <w:szCs w:val="24"/>
        </w:rPr>
      </w:pPr>
      <w:r>
        <w:rPr>
          <w:rFonts w:ascii="宋体" w:eastAsia="宋体" w:hAnsi="宋体" w:hint="eastAsia"/>
          <w:b/>
          <w:sz w:val="24"/>
          <w:szCs w:val="24"/>
        </w:rPr>
        <w:t>1</w:t>
      </w:r>
      <w:r>
        <w:rPr>
          <w:rFonts w:ascii="宋体" w:eastAsia="宋体" w:hAnsi="宋体"/>
          <w:b/>
          <w:sz w:val="24"/>
          <w:szCs w:val="24"/>
        </w:rPr>
        <w:t>.</w:t>
      </w:r>
      <w:r w:rsidR="0025251A" w:rsidRPr="0025251A">
        <w:rPr>
          <w:rFonts w:ascii="宋体" w:eastAsia="宋体" w:hAnsi="宋体" w:hint="eastAsia"/>
          <w:b/>
          <w:sz w:val="24"/>
          <w:szCs w:val="24"/>
        </w:rPr>
        <w:t>一卡通中心</w:t>
      </w:r>
    </w:p>
    <w:p w14:paraId="7D3CA43F" w14:textId="754B8E79" w:rsidR="0025251A" w:rsidRPr="0025251A" w:rsidRDefault="0025251A" w:rsidP="00535F68">
      <w:pPr>
        <w:ind w:firstLineChars="200" w:firstLine="480"/>
        <w:rPr>
          <w:rFonts w:ascii="宋体" w:eastAsia="宋体" w:hAnsi="宋体" w:hint="eastAsia"/>
          <w:sz w:val="24"/>
          <w:szCs w:val="24"/>
        </w:rPr>
      </w:pPr>
      <w:r w:rsidRPr="0025251A">
        <w:rPr>
          <w:rFonts w:ascii="宋体" w:eastAsia="宋体" w:hAnsi="宋体" w:hint="eastAsia"/>
          <w:sz w:val="24"/>
          <w:szCs w:val="24"/>
        </w:rPr>
        <w:t>“一卡通”系统校园卡中心建立在校园专用网上，主要实现数据的中央存储和卡综合业务。</w:t>
      </w:r>
    </w:p>
    <w:p w14:paraId="6900687F" w14:textId="77777777" w:rsidR="00535F68" w:rsidRDefault="0025251A" w:rsidP="00535F68">
      <w:pPr>
        <w:pStyle w:val="a7"/>
        <w:numPr>
          <w:ilvl w:val="0"/>
          <w:numId w:val="1"/>
        </w:numPr>
        <w:ind w:firstLineChars="0"/>
        <w:rPr>
          <w:rFonts w:ascii="宋体" w:eastAsia="宋体" w:hAnsi="宋体"/>
          <w:sz w:val="24"/>
          <w:szCs w:val="24"/>
        </w:rPr>
      </w:pPr>
      <w:r w:rsidRPr="00535F68">
        <w:rPr>
          <w:rFonts w:ascii="宋体" w:eastAsia="宋体" w:hAnsi="宋体" w:hint="eastAsia"/>
          <w:sz w:val="24"/>
          <w:szCs w:val="24"/>
        </w:rPr>
        <w:t>数据中心服务器：负责校园“一卡通”数据的存储、更新、备份、维护；</w:t>
      </w:r>
    </w:p>
    <w:p w14:paraId="1E45932A" w14:textId="77777777" w:rsidR="00535F68" w:rsidRDefault="0025251A" w:rsidP="00535F68">
      <w:pPr>
        <w:pStyle w:val="a7"/>
        <w:numPr>
          <w:ilvl w:val="0"/>
          <w:numId w:val="1"/>
        </w:numPr>
        <w:ind w:firstLineChars="0"/>
        <w:rPr>
          <w:rFonts w:ascii="宋体" w:eastAsia="宋体" w:hAnsi="宋体"/>
          <w:sz w:val="24"/>
          <w:szCs w:val="24"/>
        </w:rPr>
      </w:pPr>
      <w:r w:rsidRPr="00535F68">
        <w:rPr>
          <w:rFonts w:ascii="宋体" w:eastAsia="宋体" w:hAnsi="宋体" w:hint="eastAsia"/>
          <w:sz w:val="24"/>
          <w:szCs w:val="24"/>
        </w:rPr>
        <w:t>中间层服务器：负责所有业务逻辑处理；</w:t>
      </w:r>
    </w:p>
    <w:p w14:paraId="2DAA844D" w14:textId="77777777" w:rsidR="00535F68" w:rsidRDefault="0025251A" w:rsidP="00535F68">
      <w:pPr>
        <w:pStyle w:val="a7"/>
        <w:numPr>
          <w:ilvl w:val="0"/>
          <w:numId w:val="1"/>
        </w:numPr>
        <w:ind w:firstLineChars="0"/>
        <w:rPr>
          <w:rFonts w:ascii="宋体" w:eastAsia="宋体" w:hAnsi="宋体"/>
          <w:sz w:val="24"/>
          <w:szCs w:val="24"/>
        </w:rPr>
      </w:pPr>
      <w:r w:rsidRPr="00535F68">
        <w:rPr>
          <w:rFonts w:ascii="宋体" w:eastAsia="宋体" w:hAnsi="宋体" w:hint="eastAsia"/>
          <w:sz w:val="24"/>
          <w:szCs w:val="24"/>
        </w:rPr>
        <w:t>校园前置机：唯一负责与银行前置机的连接，同时管理、监控各个自助转帐终端，代理自助、自动两种方式的实时转帐业务；</w:t>
      </w:r>
    </w:p>
    <w:p w14:paraId="4127849D" w14:textId="77777777" w:rsidR="00535F68" w:rsidRDefault="0025251A" w:rsidP="00535F68">
      <w:pPr>
        <w:pStyle w:val="a7"/>
        <w:numPr>
          <w:ilvl w:val="0"/>
          <w:numId w:val="1"/>
        </w:numPr>
        <w:ind w:firstLineChars="0"/>
        <w:rPr>
          <w:rFonts w:ascii="宋体" w:eastAsia="宋体" w:hAnsi="宋体"/>
          <w:sz w:val="24"/>
          <w:szCs w:val="24"/>
        </w:rPr>
      </w:pPr>
      <w:r w:rsidRPr="00535F68">
        <w:rPr>
          <w:rFonts w:ascii="宋体" w:eastAsia="宋体" w:hAnsi="宋体" w:hint="eastAsia"/>
          <w:sz w:val="24"/>
          <w:szCs w:val="24"/>
        </w:rPr>
        <w:t>查询服务器：负责网上查询、语音查询、领导查询等服务；</w:t>
      </w:r>
    </w:p>
    <w:p w14:paraId="3D1FE648" w14:textId="1CBDC204" w:rsidR="0025251A" w:rsidRPr="00535F68" w:rsidRDefault="00535F68" w:rsidP="00535F68">
      <w:pPr>
        <w:rPr>
          <w:rFonts w:ascii="宋体" w:eastAsia="宋体" w:hAnsi="宋体"/>
          <w:b/>
          <w:sz w:val="24"/>
          <w:szCs w:val="24"/>
        </w:rPr>
      </w:pPr>
      <w:r w:rsidRPr="00535F68">
        <w:rPr>
          <w:rFonts w:ascii="宋体" w:eastAsia="宋体" w:hAnsi="宋体" w:hint="eastAsia"/>
          <w:b/>
          <w:sz w:val="24"/>
          <w:szCs w:val="24"/>
        </w:rPr>
        <w:t>2</w:t>
      </w:r>
      <w:r w:rsidRPr="00535F68">
        <w:rPr>
          <w:rFonts w:ascii="宋体" w:eastAsia="宋体" w:hAnsi="宋体"/>
          <w:b/>
          <w:sz w:val="24"/>
          <w:szCs w:val="24"/>
        </w:rPr>
        <w:t>.</w:t>
      </w:r>
      <w:r w:rsidR="0025251A" w:rsidRPr="00535F68">
        <w:rPr>
          <w:rFonts w:ascii="宋体" w:eastAsia="宋体" w:hAnsi="宋体" w:hint="eastAsia"/>
          <w:b/>
          <w:sz w:val="24"/>
          <w:szCs w:val="24"/>
        </w:rPr>
        <w:t>银行转帐系统</w:t>
      </w:r>
    </w:p>
    <w:p w14:paraId="4797FD45" w14:textId="77777777" w:rsidR="00535F68" w:rsidRDefault="0025251A" w:rsidP="00535F68">
      <w:pPr>
        <w:pStyle w:val="a7"/>
        <w:numPr>
          <w:ilvl w:val="0"/>
          <w:numId w:val="2"/>
        </w:numPr>
        <w:ind w:firstLineChars="0"/>
        <w:rPr>
          <w:rFonts w:ascii="宋体" w:eastAsia="宋体" w:hAnsi="宋体"/>
          <w:sz w:val="24"/>
          <w:szCs w:val="24"/>
        </w:rPr>
      </w:pPr>
      <w:r w:rsidRPr="00535F68">
        <w:rPr>
          <w:rFonts w:ascii="宋体" w:eastAsia="宋体" w:hAnsi="宋体" w:hint="eastAsia"/>
          <w:sz w:val="24"/>
          <w:szCs w:val="24"/>
        </w:rPr>
        <w:t>自助圈存缴费机：</w:t>
      </w:r>
      <w:r w:rsidRPr="00535F68">
        <w:rPr>
          <w:rFonts w:ascii="宋体" w:eastAsia="宋体" w:hAnsi="宋体"/>
          <w:sz w:val="24"/>
          <w:szCs w:val="24"/>
        </w:rPr>
        <w:t>24小时自助为学生提供圈存，缴费服务；</w:t>
      </w:r>
    </w:p>
    <w:p w14:paraId="3624BFCD" w14:textId="77777777" w:rsidR="00535F68" w:rsidRDefault="0025251A" w:rsidP="00535F68">
      <w:pPr>
        <w:pStyle w:val="a7"/>
        <w:numPr>
          <w:ilvl w:val="0"/>
          <w:numId w:val="2"/>
        </w:numPr>
        <w:ind w:firstLineChars="0"/>
        <w:rPr>
          <w:rFonts w:ascii="宋体" w:eastAsia="宋体" w:hAnsi="宋体"/>
          <w:sz w:val="24"/>
          <w:szCs w:val="24"/>
        </w:rPr>
      </w:pPr>
      <w:r w:rsidRPr="00535F68">
        <w:rPr>
          <w:rFonts w:ascii="宋体" w:eastAsia="宋体" w:hAnsi="宋体" w:hint="eastAsia"/>
          <w:sz w:val="24"/>
          <w:szCs w:val="24"/>
        </w:rPr>
        <w:t>对帐系统：实时或定时下载银行圈存或缴费流水与一卡通中心数据库对帐；</w:t>
      </w:r>
    </w:p>
    <w:p w14:paraId="3125EF0E" w14:textId="77777777" w:rsidR="00095396" w:rsidRDefault="0025251A" w:rsidP="00535F68">
      <w:pPr>
        <w:pStyle w:val="a7"/>
        <w:numPr>
          <w:ilvl w:val="0"/>
          <w:numId w:val="2"/>
        </w:numPr>
        <w:ind w:firstLineChars="0"/>
        <w:rPr>
          <w:rFonts w:ascii="宋体" w:eastAsia="宋体" w:hAnsi="宋体"/>
          <w:sz w:val="24"/>
          <w:szCs w:val="24"/>
        </w:rPr>
      </w:pPr>
      <w:r w:rsidRPr="00535F68">
        <w:rPr>
          <w:rFonts w:ascii="宋体" w:eastAsia="宋体" w:hAnsi="宋体" w:hint="eastAsia"/>
          <w:sz w:val="24"/>
          <w:szCs w:val="24"/>
        </w:rPr>
        <w:t>触摸式查询机：</w:t>
      </w:r>
      <w:r w:rsidRPr="00535F68">
        <w:rPr>
          <w:rFonts w:ascii="宋体" w:eastAsia="宋体" w:hAnsi="宋体"/>
          <w:sz w:val="24"/>
          <w:szCs w:val="24"/>
        </w:rPr>
        <w:t>24小时自助为学生提供校园一卡通各种数据查询；</w:t>
      </w:r>
    </w:p>
    <w:p w14:paraId="0D6691F6" w14:textId="08A0EE3F" w:rsidR="00535F68" w:rsidRPr="00095396" w:rsidRDefault="00095396" w:rsidP="00095396">
      <w:pPr>
        <w:rPr>
          <w:rFonts w:ascii="宋体" w:eastAsia="宋体" w:hAnsi="宋体"/>
          <w:b/>
          <w:sz w:val="24"/>
          <w:szCs w:val="24"/>
        </w:rPr>
      </w:pPr>
      <w:r w:rsidRPr="00095396">
        <w:rPr>
          <w:rFonts w:ascii="宋体" w:eastAsia="宋体" w:hAnsi="宋体" w:hint="eastAsia"/>
          <w:b/>
          <w:sz w:val="24"/>
          <w:szCs w:val="24"/>
        </w:rPr>
        <w:t>3</w:t>
      </w:r>
      <w:r w:rsidRPr="00095396">
        <w:rPr>
          <w:rFonts w:ascii="宋体" w:eastAsia="宋体" w:hAnsi="宋体"/>
          <w:b/>
          <w:sz w:val="24"/>
          <w:szCs w:val="24"/>
        </w:rPr>
        <w:t>.</w:t>
      </w:r>
      <w:r w:rsidR="0025251A" w:rsidRPr="00095396">
        <w:rPr>
          <w:rFonts w:ascii="宋体" w:eastAsia="宋体" w:hAnsi="宋体" w:hint="eastAsia"/>
          <w:b/>
          <w:sz w:val="24"/>
          <w:szCs w:val="24"/>
        </w:rPr>
        <w:t>各应用子系统</w:t>
      </w:r>
    </w:p>
    <w:p w14:paraId="0D0BA686" w14:textId="77777777" w:rsidR="004B4522" w:rsidRDefault="0025251A" w:rsidP="004B4522">
      <w:pPr>
        <w:pStyle w:val="a7"/>
        <w:numPr>
          <w:ilvl w:val="0"/>
          <w:numId w:val="2"/>
        </w:numPr>
        <w:ind w:firstLineChars="0"/>
        <w:rPr>
          <w:rFonts w:ascii="宋体" w:eastAsia="宋体" w:hAnsi="宋体"/>
          <w:sz w:val="24"/>
          <w:szCs w:val="24"/>
        </w:rPr>
      </w:pPr>
      <w:r w:rsidRPr="00535F68">
        <w:rPr>
          <w:rFonts w:ascii="宋体" w:eastAsia="宋体" w:hAnsi="宋体" w:hint="eastAsia"/>
          <w:sz w:val="24"/>
          <w:szCs w:val="24"/>
        </w:rPr>
        <w:t>业务应用系统：负责本子系统和业务事务处理，如消费系统和机房收费系统。</w:t>
      </w:r>
    </w:p>
    <w:p w14:paraId="044F8C90" w14:textId="042B5294" w:rsidR="0025251A" w:rsidRPr="004B4522" w:rsidRDefault="004B4522" w:rsidP="004B4522">
      <w:pPr>
        <w:pStyle w:val="a7"/>
        <w:numPr>
          <w:ilvl w:val="0"/>
          <w:numId w:val="2"/>
        </w:numPr>
        <w:ind w:firstLineChars="0"/>
        <w:rPr>
          <w:rFonts w:ascii="宋体" w:eastAsia="宋体" w:hAnsi="宋体"/>
          <w:sz w:val="24"/>
          <w:szCs w:val="24"/>
        </w:rPr>
      </w:pPr>
      <w:r w:rsidRPr="004B4522">
        <w:rPr>
          <w:rFonts w:ascii="宋体" w:eastAsia="宋体" w:hAnsi="宋体"/>
          <w:sz w:val="24"/>
          <w:szCs w:val="24"/>
        </w:rPr>
        <w:t>与中心数据信息共享：能够在“一卡通”中心数据库和本子应用系统之</w:t>
      </w:r>
      <w:r w:rsidRPr="004B4522">
        <w:rPr>
          <w:rFonts w:ascii="宋体" w:eastAsia="宋体" w:hAnsi="宋体" w:hint="eastAsia"/>
          <w:sz w:val="24"/>
          <w:szCs w:val="24"/>
        </w:rPr>
        <w:t>间实现资源和信息共享，实现全校师生“一卡在手，走遍全校”</w:t>
      </w:r>
    </w:p>
    <w:p w14:paraId="60A0DE3B" w14:textId="6596FC0C" w:rsidR="009E1C45" w:rsidRPr="009E1C45" w:rsidRDefault="00095396" w:rsidP="009E1C45">
      <w:pPr>
        <w:rPr>
          <w:rFonts w:ascii="宋体" w:eastAsia="宋体" w:hAnsi="宋体" w:hint="eastAsia"/>
          <w:b/>
          <w:sz w:val="24"/>
          <w:szCs w:val="24"/>
        </w:rPr>
      </w:pPr>
      <w:r>
        <w:rPr>
          <w:rFonts w:ascii="宋体" w:eastAsia="宋体" w:hAnsi="宋体"/>
          <w:b/>
          <w:sz w:val="24"/>
          <w:szCs w:val="24"/>
        </w:rPr>
        <w:t>4</w:t>
      </w:r>
      <w:r w:rsidR="009E1C45" w:rsidRPr="009E1C45">
        <w:rPr>
          <w:rFonts w:ascii="宋体" w:eastAsia="宋体" w:hAnsi="宋体"/>
          <w:b/>
          <w:sz w:val="24"/>
          <w:szCs w:val="24"/>
        </w:rPr>
        <w:t>.</w:t>
      </w:r>
      <w:r w:rsidR="009E1C45" w:rsidRPr="009E1C45">
        <w:rPr>
          <w:rFonts w:ascii="宋体" w:eastAsia="宋体" w:hAnsi="宋体" w:hint="eastAsia"/>
          <w:b/>
          <w:sz w:val="24"/>
          <w:szCs w:val="24"/>
        </w:rPr>
        <w:t>第三方系统的并接</w:t>
      </w:r>
    </w:p>
    <w:p w14:paraId="6E61AAE0" w14:textId="612D4646" w:rsidR="009E1C45" w:rsidRPr="009E1C45" w:rsidRDefault="009E1C45" w:rsidP="009E1C45">
      <w:pPr>
        <w:ind w:firstLineChars="200" w:firstLine="480"/>
        <w:rPr>
          <w:rFonts w:ascii="宋体" w:eastAsia="宋体" w:hAnsi="宋体" w:hint="eastAsia"/>
          <w:sz w:val="24"/>
          <w:szCs w:val="24"/>
        </w:rPr>
      </w:pPr>
      <w:r w:rsidRPr="009E1C45">
        <w:rPr>
          <w:rFonts w:ascii="宋体" w:eastAsia="宋体" w:hAnsi="宋体" w:hint="eastAsia"/>
          <w:sz w:val="24"/>
          <w:szCs w:val="24"/>
        </w:rPr>
        <w:t>系统提供多种方式的并接技术，可以把已有的或将要应用的第三方系统与“一卡通”系统并接。</w:t>
      </w:r>
    </w:p>
    <w:p w14:paraId="1A30A0BD" w14:textId="77777777" w:rsidR="009E1C45" w:rsidRDefault="009E1C45" w:rsidP="009E1C45">
      <w:pPr>
        <w:ind w:firstLineChars="200" w:firstLine="480"/>
        <w:rPr>
          <w:rFonts w:ascii="宋体" w:eastAsia="宋体" w:hAnsi="宋体"/>
          <w:sz w:val="24"/>
          <w:szCs w:val="24"/>
        </w:rPr>
      </w:pPr>
      <w:r w:rsidRPr="009E1C45">
        <w:rPr>
          <w:rFonts w:ascii="宋体" w:eastAsia="宋体" w:hAnsi="宋体" w:hint="eastAsia"/>
          <w:sz w:val="24"/>
          <w:szCs w:val="24"/>
        </w:rPr>
        <w:t>第三方并入的系统大致也可分为两大类，即收费类和身份识别类系统。</w:t>
      </w:r>
      <w:r w:rsidRPr="009E1C45">
        <w:rPr>
          <w:rFonts w:ascii="宋体" w:eastAsia="宋体" w:hAnsi="宋体"/>
          <w:sz w:val="24"/>
          <w:szCs w:val="24"/>
        </w:rPr>
        <w:t xml:space="preserve"> </w:t>
      </w:r>
    </w:p>
    <w:p w14:paraId="582B0169" w14:textId="6544E8BB" w:rsidR="009E1C45" w:rsidRPr="009E1C45" w:rsidRDefault="009E1C45" w:rsidP="009E1C45">
      <w:pPr>
        <w:pStyle w:val="a7"/>
        <w:numPr>
          <w:ilvl w:val="0"/>
          <w:numId w:val="4"/>
        </w:numPr>
        <w:ind w:firstLineChars="0"/>
        <w:rPr>
          <w:rFonts w:ascii="宋体" w:eastAsia="宋体" w:hAnsi="宋体" w:hint="eastAsia"/>
          <w:sz w:val="24"/>
          <w:szCs w:val="24"/>
        </w:rPr>
      </w:pPr>
      <w:r w:rsidRPr="009E1C45">
        <w:rPr>
          <w:rFonts w:ascii="宋体" w:eastAsia="宋体" w:hAnsi="宋体"/>
          <w:sz w:val="24"/>
          <w:szCs w:val="24"/>
        </w:rPr>
        <w:t>收费类的系统并入“一卡通”系统后，要将收费和扣款的记录回送到中</w:t>
      </w:r>
      <w:r w:rsidRPr="009E1C45">
        <w:rPr>
          <w:rFonts w:ascii="宋体" w:eastAsia="宋体" w:hAnsi="宋体" w:hint="eastAsia"/>
          <w:sz w:val="24"/>
          <w:szCs w:val="24"/>
        </w:rPr>
        <w:t>心服务器，以维护系统帐目的一致性和完整性，而对于小钱包方式的系统</w:t>
      </w:r>
      <w:r w:rsidRPr="009E1C45">
        <w:rPr>
          <w:rFonts w:ascii="宋体" w:eastAsia="宋体" w:hAnsi="宋体" w:hint="eastAsia"/>
          <w:sz w:val="24"/>
          <w:szCs w:val="24"/>
        </w:rPr>
        <w:lastRenderedPageBreak/>
        <w:t>只要子系统自己维护小钱包的帐目一致性即可。</w:t>
      </w:r>
    </w:p>
    <w:p w14:paraId="475E25E5" w14:textId="46F31729" w:rsidR="009E1C45" w:rsidRPr="009E1C45" w:rsidRDefault="009E1C45" w:rsidP="009E1C45">
      <w:pPr>
        <w:pStyle w:val="a7"/>
        <w:numPr>
          <w:ilvl w:val="0"/>
          <w:numId w:val="3"/>
        </w:numPr>
        <w:ind w:firstLineChars="0"/>
        <w:rPr>
          <w:rFonts w:ascii="宋体" w:eastAsia="宋体" w:hAnsi="宋体"/>
          <w:sz w:val="24"/>
          <w:szCs w:val="24"/>
        </w:rPr>
      </w:pPr>
      <w:r w:rsidRPr="009E1C45">
        <w:rPr>
          <w:rFonts w:ascii="宋体" w:eastAsia="宋体" w:hAnsi="宋体"/>
          <w:sz w:val="24"/>
          <w:szCs w:val="24"/>
        </w:rPr>
        <w:t>身份识别类的系统如门禁控制系统、上机认证等，只要将从卡上读取的</w:t>
      </w:r>
      <w:r w:rsidRPr="009E1C45">
        <w:rPr>
          <w:rFonts w:ascii="宋体" w:eastAsia="宋体" w:hAnsi="宋体" w:hint="eastAsia"/>
          <w:sz w:val="24"/>
          <w:szCs w:val="24"/>
        </w:rPr>
        <w:t>识别码在系统中进行有效性确认即可。</w:t>
      </w:r>
    </w:p>
    <w:p w14:paraId="1B142F6C" w14:textId="01E0A540" w:rsidR="0025251A" w:rsidRPr="009E1C45" w:rsidRDefault="009E1C45" w:rsidP="009E1C45">
      <w:pPr>
        <w:ind w:firstLineChars="200" w:firstLine="480"/>
        <w:rPr>
          <w:rFonts w:ascii="宋体" w:eastAsia="宋体" w:hAnsi="宋体"/>
          <w:sz w:val="24"/>
          <w:szCs w:val="24"/>
        </w:rPr>
      </w:pPr>
      <w:r w:rsidRPr="009E1C45">
        <w:rPr>
          <w:rFonts w:ascii="宋体" w:eastAsia="宋体" w:hAnsi="宋体" w:hint="eastAsia"/>
          <w:sz w:val="24"/>
          <w:szCs w:val="24"/>
        </w:rPr>
        <w:t>我们为第三方系统接入开发了硬件操作接口及身份识别接口，由系统提供的服务，可实现第三方系统无缝并接</w:t>
      </w:r>
      <w:r w:rsidRPr="009E1C45">
        <w:rPr>
          <w:rFonts w:ascii="宋体" w:eastAsia="宋体" w:hAnsi="宋体"/>
          <w:sz w:val="24"/>
          <w:szCs w:val="24"/>
        </w:rPr>
        <w:t>,达到校园卡走遍全校的目的。</w:t>
      </w:r>
    </w:p>
    <w:p w14:paraId="7CC8EA3A" w14:textId="04E11D66" w:rsidR="0025251A" w:rsidRDefault="00095396" w:rsidP="00095396">
      <w:pPr>
        <w:pStyle w:val="3"/>
        <w:spacing w:before="156"/>
        <w:rPr>
          <w:rFonts w:ascii="宋体" w:hAnsi="宋体"/>
          <w:szCs w:val="24"/>
        </w:rPr>
      </w:pPr>
      <w:r>
        <w:rPr>
          <w:shd w:val="clear" w:color="auto" w:fill="FFFFFF"/>
        </w:rPr>
        <w:t>系统总体架构</w:t>
      </w:r>
    </w:p>
    <w:p w14:paraId="56A6827C" w14:textId="4F7C4DE8" w:rsidR="00EE3DA9" w:rsidRDefault="00EE3DA9" w:rsidP="00EE3DA9">
      <w:pPr>
        <w:jc w:val="center"/>
        <w:rPr>
          <w:rFonts w:ascii="宋体" w:eastAsia="宋体" w:hAnsi="宋体" w:hint="eastAsia"/>
          <w:sz w:val="24"/>
          <w:szCs w:val="24"/>
        </w:rPr>
      </w:pPr>
      <w:r>
        <w:rPr>
          <w:noProof/>
        </w:rPr>
        <w:drawing>
          <wp:inline distT="0" distB="0" distL="0" distR="0" wp14:anchorId="6EC5AA01" wp14:editId="53F0C122">
            <wp:extent cx="5274310" cy="3467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67100"/>
                    </a:xfrm>
                    <a:prstGeom prst="rect">
                      <a:avLst/>
                    </a:prstGeom>
                  </pic:spPr>
                </pic:pic>
              </a:graphicData>
            </a:graphic>
          </wp:inline>
        </w:drawing>
      </w:r>
    </w:p>
    <w:p w14:paraId="687DFB6D" w14:textId="423DC475" w:rsidR="00095396" w:rsidRPr="00095396" w:rsidRDefault="00095396" w:rsidP="00095396">
      <w:pPr>
        <w:ind w:firstLineChars="200" w:firstLine="480"/>
        <w:rPr>
          <w:rFonts w:ascii="宋体" w:eastAsia="宋体" w:hAnsi="宋体" w:hint="eastAsia"/>
          <w:sz w:val="24"/>
          <w:szCs w:val="24"/>
        </w:rPr>
      </w:pPr>
      <w:r w:rsidRPr="00095396">
        <w:rPr>
          <w:rFonts w:ascii="宋体" w:eastAsia="宋体" w:hAnsi="宋体" w:hint="eastAsia"/>
          <w:sz w:val="24"/>
          <w:szCs w:val="24"/>
        </w:rPr>
        <w:t>校园一卡通系统软件的技术架构采用成熟的三层结构，即分为数据服务层、业务逻辑层和用户表现层设计并实现。采用三层结构的应用程序最大的好处是把业务逻辑独立出来，封装为中间层，这样就在业务逻辑需要改变时不影响客户端的表现层和后端数据库服务器层，因此，它能够满足应用程序可伸缩性（或可扩展性）应用需求。</w:t>
      </w:r>
    </w:p>
    <w:p w14:paraId="212C03D6" w14:textId="0EBBC240" w:rsidR="00095396" w:rsidRPr="00095396" w:rsidRDefault="00095396" w:rsidP="00095396">
      <w:pPr>
        <w:ind w:firstLineChars="200" w:firstLine="480"/>
        <w:rPr>
          <w:rFonts w:ascii="宋体" w:eastAsia="宋体" w:hAnsi="宋体" w:hint="eastAsia"/>
          <w:sz w:val="24"/>
          <w:szCs w:val="24"/>
        </w:rPr>
      </w:pPr>
      <w:r w:rsidRPr="00095396">
        <w:rPr>
          <w:rFonts w:ascii="宋体" w:eastAsia="宋体" w:hAnsi="宋体" w:hint="eastAsia"/>
          <w:sz w:val="24"/>
          <w:szCs w:val="24"/>
        </w:rPr>
        <w:t>同时，一卡通软件系统为综合教务系统、门禁系统、</w:t>
      </w:r>
      <w:r w:rsidRPr="00095396">
        <w:rPr>
          <w:rFonts w:ascii="宋体" w:eastAsia="宋体" w:hAnsi="宋体"/>
          <w:sz w:val="24"/>
          <w:szCs w:val="24"/>
        </w:rPr>
        <w:t>IBMS等其他系统提供相应的系统对外接口,实时处理来自其他系统的业务请求，实现与其他系统所需的信息共享,从而实现一卡通系统对其它系统的扩展处理功能。</w:t>
      </w:r>
    </w:p>
    <w:p w14:paraId="1097C0F8" w14:textId="562E139C" w:rsidR="0025251A" w:rsidRDefault="00095396" w:rsidP="00EE3DA9">
      <w:pPr>
        <w:ind w:firstLineChars="200" w:firstLine="480"/>
        <w:rPr>
          <w:rFonts w:ascii="宋体" w:eastAsia="宋体" w:hAnsi="宋体" w:hint="eastAsia"/>
          <w:sz w:val="24"/>
          <w:szCs w:val="24"/>
        </w:rPr>
      </w:pPr>
      <w:r w:rsidRPr="00095396">
        <w:rPr>
          <w:rFonts w:ascii="宋体" w:eastAsia="宋体" w:hAnsi="宋体"/>
          <w:sz w:val="24"/>
          <w:szCs w:val="24"/>
        </w:rPr>
        <w:t>IC卡用户通过应用子系统使用一卡通提供的各项服务，学院的管理用户通过中心管理系统和帐务管理系统实现对一卡通系统IC卡用户的管理和帐务处理工作。</w:t>
      </w:r>
      <w:bookmarkStart w:id="0" w:name="_GoBack"/>
      <w:bookmarkEnd w:id="0"/>
    </w:p>
    <w:p w14:paraId="619B173D" w14:textId="77777777" w:rsidR="002F1C31" w:rsidRPr="00DE2851" w:rsidRDefault="002F1C31" w:rsidP="00DE2851">
      <w:pPr>
        <w:rPr>
          <w:rFonts w:ascii="宋体" w:eastAsia="宋体" w:hAnsi="宋体" w:hint="eastAsia"/>
          <w:sz w:val="24"/>
          <w:szCs w:val="24"/>
        </w:rPr>
      </w:pPr>
    </w:p>
    <w:sectPr w:rsidR="002F1C31" w:rsidRPr="00DE28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C0EF5" w14:textId="77777777" w:rsidR="002D0B0D" w:rsidRDefault="002D0B0D" w:rsidP="00DE2851">
      <w:r>
        <w:separator/>
      </w:r>
    </w:p>
  </w:endnote>
  <w:endnote w:type="continuationSeparator" w:id="0">
    <w:p w14:paraId="056B4215" w14:textId="77777777" w:rsidR="002D0B0D" w:rsidRDefault="002D0B0D" w:rsidP="00DE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4962" w14:textId="77777777" w:rsidR="002D0B0D" w:rsidRDefault="002D0B0D" w:rsidP="00DE2851">
      <w:r>
        <w:separator/>
      </w:r>
    </w:p>
  </w:footnote>
  <w:footnote w:type="continuationSeparator" w:id="0">
    <w:p w14:paraId="519367BD" w14:textId="77777777" w:rsidR="002D0B0D" w:rsidRDefault="002D0B0D" w:rsidP="00DE2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3DE5"/>
    <w:multiLevelType w:val="hybridMultilevel"/>
    <w:tmpl w:val="2BD4E502"/>
    <w:lvl w:ilvl="0" w:tplc="4A7C0FB0">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BE82C61"/>
    <w:multiLevelType w:val="hybridMultilevel"/>
    <w:tmpl w:val="A1FCD488"/>
    <w:lvl w:ilvl="0" w:tplc="B1324FFA">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60F2068"/>
    <w:multiLevelType w:val="hybridMultilevel"/>
    <w:tmpl w:val="4E9C0F8E"/>
    <w:lvl w:ilvl="0" w:tplc="EAEA939C">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39C7D67"/>
    <w:multiLevelType w:val="hybridMultilevel"/>
    <w:tmpl w:val="1054E45A"/>
    <w:lvl w:ilvl="0" w:tplc="0B10A02A">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5D"/>
    <w:rsid w:val="00027679"/>
    <w:rsid w:val="00095396"/>
    <w:rsid w:val="001B69E9"/>
    <w:rsid w:val="0025251A"/>
    <w:rsid w:val="002D0B0D"/>
    <w:rsid w:val="002F1C31"/>
    <w:rsid w:val="002F5F80"/>
    <w:rsid w:val="0041290D"/>
    <w:rsid w:val="00463A2A"/>
    <w:rsid w:val="004A42DC"/>
    <w:rsid w:val="004B4522"/>
    <w:rsid w:val="00514FF9"/>
    <w:rsid w:val="00535F68"/>
    <w:rsid w:val="007A2C47"/>
    <w:rsid w:val="007B0FE4"/>
    <w:rsid w:val="009E1C45"/>
    <w:rsid w:val="00AA4829"/>
    <w:rsid w:val="00CA3FB0"/>
    <w:rsid w:val="00D70982"/>
    <w:rsid w:val="00D8375D"/>
    <w:rsid w:val="00DE2851"/>
    <w:rsid w:val="00EE3DA9"/>
    <w:rsid w:val="00FB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391B1"/>
  <w15:chartTrackingRefBased/>
  <w15:docId w15:val="{FBEC6BC0-7EF5-4491-BDAC-9ABD06C7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851"/>
    <w:pPr>
      <w:keepNext/>
      <w:keepLines/>
      <w:spacing w:after="120"/>
      <w:outlineLvl w:val="0"/>
    </w:pPr>
    <w:rPr>
      <w:rFonts w:eastAsia="宋体"/>
      <w:b/>
      <w:bCs/>
      <w:kern w:val="44"/>
      <w:sz w:val="30"/>
      <w:szCs w:val="44"/>
    </w:rPr>
  </w:style>
  <w:style w:type="paragraph" w:styleId="2">
    <w:name w:val="heading 2"/>
    <w:basedOn w:val="a"/>
    <w:next w:val="a"/>
    <w:link w:val="20"/>
    <w:uiPriority w:val="9"/>
    <w:unhideWhenUsed/>
    <w:qFormat/>
    <w:rsid w:val="00DE2851"/>
    <w:pPr>
      <w:keepNext/>
      <w:keepLines/>
      <w:spacing w:after="120"/>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2F5F80"/>
    <w:pPr>
      <w:keepNext/>
      <w:keepLines/>
      <w:spacing w:beforeLines="50" w:before="50" w:after="120"/>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851"/>
    <w:rPr>
      <w:sz w:val="18"/>
      <w:szCs w:val="18"/>
    </w:rPr>
  </w:style>
  <w:style w:type="paragraph" w:styleId="a5">
    <w:name w:val="footer"/>
    <w:basedOn w:val="a"/>
    <w:link w:val="a6"/>
    <w:uiPriority w:val="99"/>
    <w:unhideWhenUsed/>
    <w:rsid w:val="00DE2851"/>
    <w:pPr>
      <w:tabs>
        <w:tab w:val="center" w:pos="4153"/>
        <w:tab w:val="right" w:pos="8306"/>
      </w:tabs>
      <w:snapToGrid w:val="0"/>
      <w:jc w:val="left"/>
    </w:pPr>
    <w:rPr>
      <w:sz w:val="18"/>
      <w:szCs w:val="18"/>
    </w:rPr>
  </w:style>
  <w:style w:type="character" w:customStyle="1" w:styleId="a6">
    <w:name w:val="页脚 字符"/>
    <w:basedOn w:val="a0"/>
    <w:link w:val="a5"/>
    <w:uiPriority w:val="99"/>
    <w:rsid w:val="00DE2851"/>
    <w:rPr>
      <w:sz w:val="18"/>
      <w:szCs w:val="18"/>
    </w:rPr>
  </w:style>
  <w:style w:type="character" w:customStyle="1" w:styleId="10">
    <w:name w:val="标题 1 字符"/>
    <w:basedOn w:val="a0"/>
    <w:link w:val="1"/>
    <w:uiPriority w:val="9"/>
    <w:rsid w:val="00DE2851"/>
    <w:rPr>
      <w:rFonts w:eastAsia="宋体"/>
      <w:b/>
      <w:bCs/>
      <w:kern w:val="44"/>
      <w:sz w:val="30"/>
      <w:szCs w:val="44"/>
    </w:rPr>
  </w:style>
  <w:style w:type="character" w:customStyle="1" w:styleId="20">
    <w:name w:val="标题 2 字符"/>
    <w:basedOn w:val="a0"/>
    <w:link w:val="2"/>
    <w:uiPriority w:val="9"/>
    <w:rsid w:val="00DE2851"/>
    <w:rPr>
      <w:rFonts w:asciiTheme="majorHAnsi" w:eastAsia="宋体" w:hAnsiTheme="majorHAnsi" w:cstheme="majorBidi"/>
      <w:b/>
      <w:bCs/>
      <w:sz w:val="28"/>
      <w:szCs w:val="32"/>
    </w:rPr>
  </w:style>
  <w:style w:type="character" w:customStyle="1" w:styleId="30">
    <w:name w:val="标题 3 字符"/>
    <w:basedOn w:val="a0"/>
    <w:link w:val="3"/>
    <w:uiPriority w:val="9"/>
    <w:rsid w:val="002F5F80"/>
    <w:rPr>
      <w:rFonts w:eastAsia="宋体"/>
      <w:b/>
      <w:bCs/>
      <w:sz w:val="24"/>
      <w:szCs w:val="32"/>
    </w:rPr>
  </w:style>
  <w:style w:type="paragraph" w:styleId="a7">
    <w:name w:val="List Paragraph"/>
    <w:basedOn w:val="a"/>
    <w:uiPriority w:val="34"/>
    <w:qFormat/>
    <w:rsid w:val="00535F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746">
      <w:bodyDiv w:val="1"/>
      <w:marLeft w:val="0"/>
      <w:marRight w:val="0"/>
      <w:marTop w:val="0"/>
      <w:marBottom w:val="0"/>
      <w:divBdr>
        <w:top w:val="none" w:sz="0" w:space="0" w:color="auto"/>
        <w:left w:val="none" w:sz="0" w:space="0" w:color="auto"/>
        <w:bottom w:val="none" w:sz="0" w:space="0" w:color="auto"/>
        <w:right w:val="none" w:sz="0" w:space="0" w:color="auto"/>
      </w:divBdr>
    </w:div>
    <w:div w:id="501775323">
      <w:bodyDiv w:val="1"/>
      <w:marLeft w:val="0"/>
      <w:marRight w:val="0"/>
      <w:marTop w:val="0"/>
      <w:marBottom w:val="0"/>
      <w:divBdr>
        <w:top w:val="none" w:sz="0" w:space="0" w:color="auto"/>
        <w:left w:val="none" w:sz="0" w:space="0" w:color="auto"/>
        <w:bottom w:val="none" w:sz="0" w:space="0" w:color="auto"/>
        <w:right w:val="none" w:sz="0" w:space="0" w:color="auto"/>
      </w:divBdr>
    </w:div>
    <w:div w:id="710106496">
      <w:bodyDiv w:val="1"/>
      <w:marLeft w:val="0"/>
      <w:marRight w:val="0"/>
      <w:marTop w:val="0"/>
      <w:marBottom w:val="0"/>
      <w:divBdr>
        <w:top w:val="none" w:sz="0" w:space="0" w:color="auto"/>
        <w:left w:val="none" w:sz="0" w:space="0" w:color="auto"/>
        <w:bottom w:val="none" w:sz="0" w:space="0" w:color="auto"/>
        <w:right w:val="none" w:sz="0" w:space="0" w:color="auto"/>
      </w:divBdr>
    </w:div>
    <w:div w:id="1237714918">
      <w:bodyDiv w:val="1"/>
      <w:marLeft w:val="0"/>
      <w:marRight w:val="0"/>
      <w:marTop w:val="0"/>
      <w:marBottom w:val="0"/>
      <w:divBdr>
        <w:top w:val="none" w:sz="0" w:space="0" w:color="auto"/>
        <w:left w:val="none" w:sz="0" w:space="0" w:color="auto"/>
        <w:bottom w:val="none" w:sz="0" w:space="0" w:color="auto"/>
        <w:right w:val="none" w:sz="0" w:space="0" w:color="auto"/>
      </w:divBdr>
    </w:div>
    <w:div w:id="1642156589">
      <w:bodyDiv w:val="1"/>
      <w:marLeft w:val="0"/>
      <w:marRight w:val="0"/>
      <w:marTop w:val="0"/>
      <w:marBottom w:val="0"/>
      <w:divBdr>
        <w:top w:val="none" w:sz="0" w:space="0" w:color="auto"/>
        <w:left w:val="none" w:sz="0" w:space="0" w:color="auto"/>
        <w:bottom w:val="none" w:sz="0" w:space="0" w:color="auto"/>
        <w:right w:val="none" w:sz="0" w:space="0" w:color="auto"/>
      </w:divBdr>
    </w:div>
    <w:div w:id="1938444482">
      <w:bodyDiv w:val="1"/>
      <w:marLeft w:val="0"/>
      <w:marRight w:val="0"/>
      <w:marTop w:val="0"/>
      <w:marBottom w:val="0"/>
      <w:divBdr>
        <w:top w:val="none" w:sz="0" w:space="0" w:color="auto"/>
        <w:left w:val="none" w:sz="0" w:space="0" w:color="auto"/>
        <w:bottom w:val="none" w:sz="0" w:space="0" w:color="auto"/>
        <w:right w:val="none" w:sz="0" w:space="0" w:color="auto"/>
      </w:divBdr>
    </w:div>
    <w:div w:id="199367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张杏</dc:creator>
  <cp:keywords/>
  <dc:description/>
  <cp:lastModifiedBy>张杏</cp:lastModifiedBy>
  <cp:revision>3</cp:revision>
  <dcterms:created xsi:type="dcterms:W3CDTF">2021-05-12T11:30:00Z</dcterms:created>
  <dcterms:modified xsi:type="dcterms:W3CDTF">2021-05-12T12:00:00Z</dcterms:modified>
</cp:coreProperties>
</file>