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18" w:rsidRPr="00610667" w:rsidRDefault="00094A18" w:rsidP="00094A18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B93B2B" w:rsidRDefault="00094A18" w:rsidP="00094A18">
      <w:pPr>
        <w:spacing w:line="240" w:lineRule="auto"/>
        <w:jc w:val="center"/>
        <w:rPr>
          <w:lang w:val="ru-RU"/>
        </w:rPr>
      </w:pPr>
    </w:p>
    <w:p w:rsidR="00094A18" w:rsidRPr="005440A4" w:rsidRDefault="00094A18" w:rsidP="00094A18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хеш-функций</w:t>
      </w: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ind w:firstLine="4253"/>
        <w:jc w:val="left"/>
        <w:rPr>
          <w:lang w:val="ru-RU"/>
        </w:rPr>
      </w:pPr>
      <w:r>
        <w:rPr>
          <w:lang w:val="ru-RU"/>
        </w:rPr>
        <w:t xml:space="preserve">Студент: </w:t>
      </w:r>
      <w:proofErr w:type="spellStart"/>
      <w:r>
        <w:rPr>
          <w:lang w:val="ru-RU"/>
        </w:rPr>
        <w:t>Круглик</w:t>
      </w:r>
      <w:proofErr w:type="spellEnd"/>
      <w:r>
        <w:rPr>
          <w:lang w:val="ru-RU"/>
        </w:rPr>
        <w:t xml:space="preserve"> А.В</w:t>
      </w:r>
      <w:r w:rsidRPr="00B93B2B">
        <w:rPr>
          <w:lang w:val="ru-RU"/>
        </w:rPr>
        <w:t>.</w:t>
      </w:r>
    </w:p>
    <w:p w:rsidR="00094A18" w:rsidRPr="00B93B2B" w:rsidRDefault="00094A18" w:rsidP="00094A18">
      <w:pPr>
        <w:spacing w:line="240" w:lineRule="auto"/>
        <w:ind w:firstLine="4253"/>
        <w:jc w:val="left"/>
        <w:rPr>
          <w:lang w:val="ru-RU"/>
        </w:rPr>
      </w:pPr>
      <w:r w:rsidRPr="00B93B2B">
        <w:rPr>
          <w:lang w:val="ru-RU"/>
        </w:rPr>
        <w:t>ФИТ 3 курс 5 группа</w:t>
      </w:r>
    </w:p>
    <w:p w:rsidR="00094A18" w:rsidRPr="00B93B2B" w:rsidRDefault="00094A18" w:rsidP="00094A18">
      <w:pPr>
        <w:spacing w:line="240" w:lineRule="auto"/>
        <w:ind w:firstLine="4253"/>
        <w:jc w:val="left"/>
        <w:rPr>
          <w:lang w:val="ru-RU"/>
        </w:rPr>
      </w:pPr>
      <w:r w:rsidRPr="00B93B2B">
        <w:rPr>
          <w:lang w:val="ru-RU"/>
        </w:rPr>
        <w:t xml:space="preserve">Преподаватель: </w:t>
      </w:r>
      <w:r>
        <w:rPr>
          <w:lang w:val="ru-RU"/>
        </w:rPr>
        <w:t>Савельева М.Г</w:t>
      </w:r>
      <w:r w:rsidRPr="00B93B2B">
        <w:rPr>
          <w:lang w:val="ru-RU"/>
        </w:rPr>
        <w:t>.</w:t>
      </w: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rPr>
          <w:lang w:val="ru-RU"/>
        </w:rPr>
      </w:pPr>
    </w:p>
    <w:p w:rsidR="00094A18" w:rsidRPr="00B93B2B" w:rsidRDefault="00094A18" w:rsidP="00094A18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Минск 2023</w:t>
      </w:r>
    </w:p>
    <w:p w:rsidR="00094A18" w:rsidRPr="005440A4" w:rsidRDefault="00094A18" w:rsidP="00094A18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094A18" w:rsidRPr="00610667" w:rsidRDefault="00094A18" w:rsidP="00094A18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proofErr w:type="spellStart"/>
      <w:r>
        <w:rPr>
          <w:lang w:val="ru-RU"/>
        </w:rPr>
        <w:t>реализиует</w:t>
      </w:r>
      <w:proofErr w:type="spellEnd"/>
      <w:r>
        <w:rPr>
          <w:lang w:val="ru-RU"/>
        </w:rPr>
        <w:t xml:space="preserve"> алгоритм хеширования </w:t>
      </w:r>
      <w:r>
        <w:t>SHA</w:t>
      </w:r>
      <w:r w:rsidRPr="00610667">
        <w:rPr>
          <w:lang w:val="ru-RU"/>
        </w:rPr>
        <w:t xml:space="preserve">256. </w:t>
      </w:r>
      <w:r>
        <w:rPr>
          <w:lang w:val="ru-RU"/>
        </w:rPr>
        <w:t xml:space="preserve">Приложение обрабатывает входное сообщение, длина которого определена спецификацией </w:t>
      </w:r>
    </w:p>
    <w:p w:rsidR="00094A18" w:rsidRPr="005440A4" w:rsidRDefault="00094A18" w:rsidP="00094A18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E17EB8" w:rsidRDefault="00E17EB8" w:rsidP="00094A18">
      <w:pPr>
        <w:rPr>
          <w:color w:val="111111"/>
          <w:shd w:val="clear" w:color="auto" w:fill="FFFFFF"/>
          <w:lang w:val="ru-RU"/>
        </w:rPr>
      </w:pPr>
      <w:r w:rsidRPr="00E17EB8">
        <w:rPr>
          <w:color w:val="111111"/>
          <w:shd w:val="clear" w:color="auto" w:fill="FFFFFF"/>
        </w:rPr>
        <w:t>SHA</w:t>
      </w:r>
      <w:r w:rsidRPr="00E17EB8">
        <w:rPr>
          <w:color w:val="111111"/>
          <w:shd w:val="clear" w:color="auto" w:fill="FFFFFF"/>
          <w:lang w:val="ru-RU"/>
        </w:rPr>
        <w:t xml:space="preserve"> (Алгоритмы безопасного хеширования) – это семейство криптографических хэш-функций, способных принимать сообщения произвольной длины и вычислять уникальный хэш-код фиксированной длины.</w:t>
      </w:r>
    </w:p>
    <w:p w:rsidR="00E17EB8" w:rsidRPr="00E17EB8" w:rsidRDefault="00E17EB8" w:rsidP="00094A18">
      <w:pPr>
        <w:rPr>
          <w:color w:val="111111"/>
          <w:shd w:val="clear" w:color="auto" w:fill="FFFFFF"/>
          <w:lang w:val="ru-RU"/>
        </w:rPr>
      </w:pPr>
      <w:r w:rsidRPr="00E17EB8">
        <w:rPr>
          <w:color w:val="111111"/>
          <w:shd w:val="clear" w:color="auto" w:fill="FFFFFF"/>
        </w:rPr>
        <w:t>SHA</w:t>
      </w:r>
      <w:r w:rsidRPr="00E17EB8">
        <w:rPr>
          <w:color w:val="111111"/>
          <w:shd w:val="clear" w:color="auto" w:fill="FFFFFF"/>
          <w:lang w:val="ru-RU"/>
        </w:rPr>
        <w:t xml:space="preserve">-256 относится к стандарту </w:t>
      </w:r>
      <w:r w:rsidRPr="00E17EB8">
        <w:rPr>
          <w:color w:val="111111"/>
          <w:shd w:val="clear" w:color="auto" w:fill="FFFFFF"/>
        </w:rPr>
        <w:t>SHA</w:t>
      </w:r>
      <w:r w:rsidRPr="00E17EB8">
        <w:rPr>
          <w:color w:val="111111"/>
          <w:shd w:val="clear" w:color="auto" w:fill="FFFFFF"/>
          <w:lang w:val="ru-RU"/>
        </w:rPr>
        <w:t xml:space="preserve">-2, использует размер слова в 32 бита. Окончание 256 означает, что фиксированный размер </w:t>
      </w:r>
      <w:proofErr w:type="spellStart"/>
      <w:r w:rsidRPr="00E17EB8">
        <w:rPr>
          <w:color w:val="111111"/>
          <w:shd w:val="clear" w:color="auto" w:fill="FFFFFF"/>
          <w:lang w:val="ru-RU"/>
        </w:rPr>
        <w:t>хэша</w:t>
      </w:r>
      <w:proofErr w:type="spellEnd"/>
      <w:r w:rsidRPr="00E17EB8">
        <w:rPr>
          <w:color w:val="111111"/>
          <w:shd w:val="clear" w:color="auto" w:fill="FFFFFF"/>
          <w:lang w:val="ru-RU"/>
        </w:rPr>
        <w:t xml:space="preserve"> для любого сообщения равен 256 бит.</w:t>
      </w:r>
    </w:p>
    <w:p w:rsidR="00094A18" w:rsidRDefault="00094A18" w:rsidP="00094A18">
      <w:pPr>
        <w:rPr>
          <w:lang w:val="ru-RU"/>
        </w:rPr>
      </w:pPr>
      <w:r>
        <w:rPr>
          <w:lang w:val="ru-RU"/>
        </w:rPr>
        <w:t xml:space="preserve">Программная реализация алгоритма в разработанном ПС осуществляется </w:t>
      </w:r>
      <w:proofErr w:type="gramStart"/>
      <w:r>
        <w:rPr>
          <w:lang w:val="ru-RU"/>
        </w:rPr>
        <w:t>с помощью</w:t>
      </w:r>
      <w:proofErr w:type="gramEnd"/>
      <w:r>
        <w:rPr>
          <w:lang w:val="ru-RU"/>
        </w:rPr>
        <w:t xml:space="preserve"> встроенной </w:t>
      </w:r>
      <w:r>
        <w:t>C</w:t>
      </w:r>
      <w:r w:rsidRPr="00D55A63">
        <w:rPr>
          <w:lang w:val="ru-RU"/>
        </w:rPr>
        <w:t xml:space="preserve"># </w:t>
      </w:r>
      <w:r>
        <w:rPr>
          <w:lang w:val="ru-RU"/>
        </w:rPr>
        <w:t xml:space="preserve">библиотеки класса </w:t>
      </w:r>
      <w:r>
        <w:t>System</w:t>
      </w:r>
      <w:r w:rsidRPr="00D55A63">
        <w:rPr>
          <w:lang w:val="ru-RU"/>
        </w:rPr>
        <w:t>.</w:t>
      </w:r>
      <w:r>
        <w:t>Security</w:t>
      </w:r>
      <w:r w:rsidRPr="00D55A63">
        <w:rPr>
          <w:lang w:val="ru-RU"/>
        </w:rPr>
        <w:t>.</w:t>
      </w:r>
      <w:r>
        <w:t>Cryptography</w:t>
      </w:r>
      <w:r>
        <w:rPr>
          <w:lang w:val="ru-RU"/>
        </w:rPr>
        <w:t>. Рассмотрим подробнее алгоритм хеширования.</w:t>
      </w:r>
    </w:p>
    <w:p w:rsidR="00094A18" w:rsidRPr="00E17EB8" w:rsidRDefault="00094A18" w:rsidP="00094A18">
      <w:pPr>
        <w:rPr>
          <w:lang w:val="ru-RU"/>
        </w:rPr>
      </w:pPr>
      <w:r>
        <w:rPr>
          <w:lang w:val="ru-RU"/>
        </w:rPr>
        <w:t>Во-первых, необходимо сген</w:t>
      </w:r>
      <w:r w:rsidR="00E17EB8">
        <w:rPr>
          <w:lang w:val="ru-RU"/>
        </w:rPr>
        <w:t>ерировать так называемую «соль».</w:t>
      </w:r>
      <w:r w:rsidR="00E17EB8" w:rsidRPr="00E17EB8">
        <w:rPr>
          <w:lang w:val="ru-RU"/>
        </w:rPr>
        <w:t xml:space="preserve"> </w:t>
      </w:r>
      <w:r w:rsidR="00E17EB8">
        <w:rPr>
          <w:lang w:val="ru-RU"/>
        </w:rPr>
        <w:t>«</w:t>
      </w:r>
      <w:r w:rsidR="00E17EB8" w:rsidRPr="00E17EB8">
        <w:rPr>
          <w:lang w:val="ru-RU"/>
        </w:rPr>
        <w:t>Соль</w:t>
      </w:r>
      <w:r w:rsidR="00E17EB8">
        <w:rPr>
          <w:lang w:val="ru-RU"/>
        </w:rPr>
        <w:t>»</w:t>
      </w:r>
      <w:r w:rsidR="00E17EB8" w:rsidRPr="00E17EB8">
        <w:rPr>
          <w:lang w:val="ru-RU"/>
        </w:rPr>
        <w:t xml:space="preserve"> — строка данных, которая передаётся хеш-функции вместе с входным массивом данных для вычисления </w:t>
      </w:r>
      <w:proofErr w:type="spellStart"/>
      <w:r w:rsidR="00E17EB8" w:rsidRPr="00E17EB8">
        <w:rPr>
          <w:lang w:val="ru-RU"/>
        </w:rPr>
        <w:t>хэша</w:t>
      </w:r>
      <w:proofErr w:type="spellEnd"/>
      <w:r w:rsidR="00E17EB8" w:rsidRPr="00E17EB8">
        <w:rPr>
          <w:color w:val="4D5156"/>
          <w:szCs w:val="21"/>
          <w:shd w:val="clear" w:color="auto" w:fill="FFFFFF"/>
          <w:lang w:val="ru-RU"/>
        </w:rPr>
        <w:t xml:space="preserve">. </w:t>
      </w:r>
      <w:r>
        <w:rPr>
          <w:lang w:val="ru-RU"/>
        </w:rPr>
        <w:t>Программная реализация генерации соли продемонстрирована на рисунке 2.1.</w:t>
      </w:r>
    </w:p>
    <w:p w:rsidR="00094A18" w:rsidRDefault="00E17EB8" w:rsidP="00094A18">
      <w:pPr>
        <w:pStyle w:val="a3"/>
        <w:rPr>
          <w:lang w:val="ru-RU"/>
        </w:rPr>
      </w:pPr>
      <w:r w:rsidRPr="00E17EB8">
        <w:rPr>
          <w:lang w:val="ru-RU"/>
        </w:rPr>
        <w:drawing>
          <wp:inline distT="0" distB="0" distL="0" distR="0" wp14:anchorId="66FF4470" wp14:editId="20E53B0B">
            <wp:extent cx="5940425" cy="1146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18" w:rsidRDefault="00094A18" w:rsidP="00094A18">
      <w:pPr>
        <w:pStyle w:val="a3"/>
        <w:rPr>
          <w:lang w:val="ru-RU"/>
        </w:rPr>
      </w:pPr>
      <w:r>
        <w:rPr>
          <w:lang w:val="ru-RU"/>
        </w:rPr>
        <w:t>Рис. 2.1 – Генерация соли</w:t>
      </w:r>
    </w:p>
    <w:p w:rsidR="00094A18" w:rsidRDefault="00094A18" w:rsidP="00094A18">
      <w:pPr>
        <w:rPr>
          <w:lang w:val="ru-RU"/>
        </w:rPr>
      </w:pPr>
      <w:r>
        <w:t>RNG</w:t>
      </w:r>
      <w:r w:rsidRPr="00D55A63">
        <w:rPr>
          <w:lang w:val="ru-RU"/>
        </w:rPr>
        <w:t xml:space="preserve"> (</w:t>
      </w:r>
      <w:r>
        <w:t>random</w:t>
      </w:r>
      <w:r w:rsidRPr="00D55A63">
        <w:rPr>
          <w:lang w:val="ru-RU"/>
        </w:rPr>
        <w:t xml:space="preserve"> </w:t>
      </w:r>
      <w:r>
        <w:t>number</w:t>
      </w:r>
      <w:r w:rsidRPr="00D55A63">
        <w:rPr>
          <w:lang w:val="ru-RU"/>
        </w:rPr>
        <w:t xml:space="preserve"> </w:t>
      </w:r>
      <w:r>
        <w:t>generator</w:t>
      </w:r>
      <w:r w:rsidRPr="00D55A63">
        <w:rPr>
          <w:lang w:val="ru-RU"/>
        </w:rPr>
        <w:t xml:space="preserve">) </w:t>
      </w:r>
      <w:r>
        <w:rPr>
          <w:lang w:val="ru-RU"/>
        </w:rPr>
        <w:t>возвращает</w:t>
      </w:r>
      <w:r w:rsidRPr="00D55A63">
        <w:rPr>
          <w:lang w:val="ru-RU"/>
        </w:rPr>
        <w:t xml:space="preserve"> </w:t>
      </w:r>
      <w:r>
        <w:rPr>
          <w:lang w:val="ru-RU"/>
        </w:rPr>
        <w:t xml:space="preserve">случайную последовательность чисел, которую мы конвертируем в строку </w:t>
      </w:r>
      <w:r>
        <w:t>base</w:t>
      </w:r>
      <w:r>
        <w:rPr>
          <w:lang w:val="ru-RU"/>
        </w:rPr>
        <w:t xml:space="preserve">64. Соль используется нами для усложнения определения прообраза хэш-функции методом перебора по словарю, таким образом максимально увеличивает </w:t>
      </w:r>
      <w:proofErr w:type="spellStart"/>
      <w:r>
        <w:rPr>
          <w:lang w:val="ru-RU"/>
        </w:rPr>
        <w:t>криптостойкость</w:t>
      </w:r>
      <w:proofErr w:type="spellEnd"/>
      <w:r>
        <w:rPr>
          <w:lang w:val="ru-RU"/>
        </w:rPr>
        <w:t xml:space="preserve"> и уменьшает возможность коллизии. В данном случае использована динамическая соль, что является еще более эффективным с точки зрения профилактики атак.</w:t>
      </w:r>
    </w:p>
    <w:p w:rsidR="00094A18" w:rsidRDefault="00094A18" w:rsidP="00094A18">
      <w:pPr>
        <w:rPr>
          <w:lang w:val="ru-RU"/>
        </w:rPr>
      </w:pPr>
      <w:r>
        <w:rPr>
          <w:lang w:val="ru-RU"/>
        </w:rPr>
        <w:t xml:space="preserve">Далее вызывается функция генерации </w:t>
      </w:r>
      <w:proofErr w:type="spellStart"/>
      <w:r>
        <w:rPr>
          <w:lang w:val="ru-RU"/>
        </w:rPr>
        <w:t>хэша</w:t>
      </w:r>
      <w:proofErr w:type="spellEnd"/>
      <w:r>
        <w:rPr>
          <w:lang w:val="ru-RU"/>
        </w:rPr>
        <w:t xml:space="preserve"> с помощью алгоритма </w:t>
      </w:r>
      <w:r>
        <w:t>SHA</w:t>
      </w:r>
      <w:r w:rsidRPr="00D55A63">
        <w:rPr>
          <w:lang w:val="ru-RU"/>
        </w:rPr>
        <w:t xml:space="preserve">256, </w:t>
      </w:r>
      <w:r>
        <w:rPr>
          <w:lang w:val="ru-RU"/>
        </w:rPr>
        <w:t>встроенная в библиотеку. Входными параметрами данной функции являются вычисленная на предыдущем шаге «соль» и входное сообщение. Программная реализация данной функции продемонстрирована на рисунке 2.2.</w:t>
      </w:r>
    </w:p>
    <w:p w:rsidR="00094A18" w:rsidRDefault="00E17EB8" w:rsidP="00094A18">
      <w:pPr>
        <w:pStyle w:val="a3"/>
        <w:rPr>
          <w:lang w:val="ru-RU"/>
        </w:rPr>
      </w:pPr>
      <w:r w:rsidRPr="00E17EB8">
        <w:rPr>
          <w:lang w:val="ru-RU"/>
        </w:rPr>
        <w:lastRenderedPageBreak/>
        <w:drawing>
          <wp:inline distT="0" distB="0" distL="0" distR="0" wp14:anchorId="0EFB677F" wp14:editId="020CB5B9">
            <wp:extent cx="5940425" cy="9664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18" w:rsidRDefault="00094A18" w:rsidP="00094A18">
      <w:pPr>
        <w:pStyle w:val="a3"/>
        <w:rPr>
          <w:lang w:val="ru-RU"/>
        </w:rPr>
      </w:pPr>
      <w:r>
        <w:rPr>
          <w:lang w:val="ru-RU"/>
        </w:rPr>
        <w:t>Рис. 2.2 – Реализация функции хэширования</w:t>
      </w:r>
    </w:p>
    <w:p w:rsidR="00094A18" w:rsidRDefault="00094A18" w:rsidP="00094A18">
      <w:pPr>
        <w:rPr>
          <w:lang w:val="ru-RU"/>
        </w:rPr>
      </w:pPr>
      <w:r>
        <w:rPr>
          <w:lang w:val="ru-RU"/>
        </w:rPr>
        <w:t xml:space="preserve">В данном случае использована встроенная функция </w:t>
      </w:r>
      <w:r>
        <w:t>SHA</w:t>
      </w:r>
      <w:r w:rsidRPr="009E44BB">
        <w:rPr>
          <w:lang w:val="ru-RU"/>
        </w:rPr>
        <w:t>256</w:t>
      </w:r>
      <w:proofErr w:type="gramStart"/>
      <w:r>
        <w:t>Managed</w:t>
      </w:r>
      <w:r w:rsidRPr="009E44BB">
        <w:rPr>
          <w:lang w:val="ru-RU"/>
        </w:rPr>
        <w:t>(</w:t>
      </w:r>
      <w:proofErr w:type="gramEnd"/>
      <w:r w:rsidRPr="009E44BB">
        <w:rPr>
          <w:lang w:val="ru-RU"/>
        </w:rPr>
        <w:t xml:space="preserve">), </w:t>
      </w:r>
      <w:r>
        <w:rPr>
          <w:lang w:val="ru-RU"/>
        </w:rPr>
        <w:t xml:space="preserve">позволяющая вычислить </w:t>
      </w:r>
      <w:proofErr w:type="spellStart"/>
      <w:r>
        <w:rPr>
          <w:lang w:val="ru-RU"/>
        </w:rPr>
        <w:t>хэш</w:t>
      </w:r>
      <w:proofErr w:type="spellEnd"/>
      <w:r>
        <w:rPr>
          <w:lang w:val="ru-RU"/>
        </w:rPr>
        <w:t xml:space="preserve">. После получения результата функции, преобразуем его в 16-ричное представление с помощью разработанной нами функции </w:t>
      </w:r>
      <w:proofErr w:type="spellStart"/>
      <w:proofErr w:type="gramStart"/>
      <w:r>
        <w:t>ToHex</w:t>
      </w:r>
      <w:proofErr w:type="spellEnd"/>
      <w:r w:rsidRPr="009E44BB">
        <w:rPr>
          <w:lang w:val="ru-RU"/>
        </w:rPr>
        <w:t>(</w:t>
      </w:r>
      <w:proofErr w:type="gramEnd"/>
      <w:r w:rsidRPr="009E44BB">
        <w:rPr>
          <w:lang w:val="ru-RU"/>
        </w:rPr>
        <w:t>)</w:t>
      </w:r>
      <w:r w:rsidR="00E17EB8" w:rsidRPr="00E17EB8">
        <w:rPr>
          <w:lang w:val="ru-RU"/>
        </w:rPr>
        <w:t xml:space="preserve"> </w:t>
      </w:r>
      <w:r w:rsidR="00E17EB8">
        <w:rPr>
          <w:lang w:val="ru-RU"/>
        </w:rPr>
        <w:t>представленной на рисунке 2.3</w:t>
      </w:r>
      <w:r w:rsidRPr="009E44BB">
        <w:rPr>
          <w:lang w:val="ru-RU"/>
        </w:rPr>
        <w:t>.</w:t>
      </w:r>
    </w:p>
    <w:p w:rsidR="00E17EB8" w:rsidRDefault="00E17EB8" w:rsidP="00E17EB8">
      <w:pPr>
        <w:ind w:firstLine="0"/>
        <w:jc w:val="center"/>
        <w:rPr>
          <w:lang w:val="ru-RU"/>
        </w:rPr>
      </w:pPr>
      <w:r w:rsidRPr="00E17EB8">
        <w:rPr>
          <w:noProof/>
          <w:lang w:val="ru-RU" w:eastAsia="ru-RU"/>
        </w:rPr>
        <w:drawing>
          <wp:inline distT="0" distB="0" distL="0" distR="0" wp14:anchorId="0477AD30" wp14:editId="7E9D2951">
            <wp:extent cx="5172797" cy="16671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EB8" w:rsidRPr="00E141C2" w:rsidRDefault="00E17EB8" w:rsidP="00E17EB8">
      <w:pPr>
        <w:pStyle w:val="a3"/>
        <w:rPr>
          <w:lang w:val="ru-RU"/>
        </w:rPr>
      </w:pPr>
      <w:r>
        <w:rPr>
          <w:lang w:val="ru-RU"/>
        </w:rPr>
        <w:t xml:space="preserve">Рис. 2.3 – Реализация функции </w:t>
      </w:r>
      <w:r>
        <w:t>ToHex</w:t>
      </w:r>
      <w:r w:rsidRPr="00E141C2">
        <w:rPr>
          <w:lang w:val="ru-RU"/>
        </w:rPr>
        <w:t>()</w:t>
      </w:r>
    </w:p>
    <w:p w:rsidR="00094A18" w:rsidRPr="00D55A63" w:rsidRDefault="00094A18" w:rsidP="00094A18">
      <w:pPr>
        <w:rPr>
          <w:lang w:val="ru-RU"/>
        </w:rPr>
      </w:pPr>
      <w:r>
        <w:rPr>
          <w:lang w:val="ru-RU"/>
        </w:rPr>
        <w:t>Рассмотрим и проанализируем результаты выполнения выше указанных функций. Результат запуска консольного прило</w:t>
      </w:r>
      <w:r w:rsidR="00E17EB8">
        <w:rPr>
          <w:lang w:val="ru-RU"/>
        </w:rPr>
        <w:t>жения представлен на рисунке 2.4</w:t>
      </w:r>
      <w:r>
        <w:rPr>
          <w:lang w:val="ru-RU"/>
        </w:rPr>
        <w:t>.</w:t>
      </w:r>
    </w:p>
    <w:p w:rsidR="00094A18" w:rsidRDefault="00E141C2" w:rsidP="00094A18">
      <w:pPr>
        <w:pStyle w:val="a3"/>
        <w:rPr>
          <w:lang w:val="ru-RU"/>
        </w:rPr>
      </w:pPr>
      <w:r w:rsidRPr="00E141C2">
        <w:rPr>
          <w:lang w:val="ru-RU"/>
        </w:rPr>
        <w:drawing>
          <wp:inline distT="0" distB="0" distL="0" distR="0" wp14:anchorId="208CA642" wp14:editId="37574ECB">
            <wp:extent cx="5940425" cy="1452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18" w:rsidRDefault="00E17EB8" w:rsidP="00094A18">
      <w:pPr>
        <w:pStyle w:val="a3"/>
        <w:rPr>
          <w:lang w:val="ru-RU"/>
        </w:rPr>
      </w:pPr>
      <w:r>
        <w:rPr>
          <w:lang w:val="ru-RU"/>
        </w:rPr>
        <w:t>Рис. 2.4</w:t>
      </w:r>
      <w:r w:rsidR="00094A18">
        <w:rPr>
          <w:lang w:val="ru-RU"/>
        </w:rPr>
        <w:t xml:space="preserve"> – Результат работы приложения</w:t>
      </w:r>
    </w:p>
    <w:p w:rsidR="00094A18" w:rsidRPr="00610667" w:rsidRDefault="00094A18" w:rsidP="00094A18">
      <w:pPr>
        <w:rPr>
          <w:lang w:val="ru-RU"/>
        </w:rPr>
      </w:pPr>
      <w:r>
        <w:rPr>
          <w:lang w:val="ru-RU"/>
        </w:rPr>
        <w:t xml:space="preserve">Проанализировав время выполнения операции хеширования, можно предположить, что алгоритм </w:t>
      </w:r>
      <w:r>
        <w:t>SHA</w:t>
      </w:r>
      <w:r w:rsidRPr="00610667">
        <w:rPr>
          <w:lang w:val="ru-RU"/>
        </w:rPr>
        <w:t xml:space="preserve">256 </w:t>
      </w:r>
      <w:r>
        <w:rPr>
          <w:lang w:val="ru-RU"/>
        </w:rPr>
        <w:t>достаточно производительный. Это подтверждает то, что в протоколе указана максимально</w:t>
      </w:r>
      <w:r w:rsidR="00E141C2">
        <w:rPr>
          <w:lang w:val="ru-RU"/>
        </w:rPr>
        <w:t xml:space="preserve"> </w:t>
      </w:r>
      <w:proofErr w:type="spellStart"/>
      <w:r w:rsidR="00E141C2">
        <w:rPr>
          <w:lang w:val="ru-RU"/>
        </w:rPr>
        <w:t>достиаемая</w:t>
      </w:r>
      <w:proofErr w:type="spellEnd"/>
      <w:r w:rsidR="00E141C2">
        <w:rPr>
          <w:lang w:val="ru-RU"/>
        </w:rPr>
        <w:t xml:space="preserve"> скорость примерно 13</w:t>
      </w:r>
      <w:r>
        <w:rPr>
          <w:lang w:val="ru-RU"/>
        </w:rPr>
        <w:t xml:space="preserve">0 МБ/с. Ведь, если процесс вычисления </w:t>
      </w:r>
      <w:proofErr w:type="spellStart"/>
      <w:r>
        <w:rPr>
          <w:lang w:val="ru-RU"/>
        </w:rPr>
        <w:t>хеша</w:t>
      </w:r>
      <w:proofErr w:type="spellEnd"/>
      <w:r>
        <w:rPr>
          <w:lang w:val="ru-RU"/>
        </w:rPr>
        <w:t xml:space="preserve"> не достаточно быстрый, система просто не будет эффективной.</w:t>
      </w:r>
      <w:bookmarkStart w:id="0" w:name="_GoBack"/>
      <w:bookmarkEnd w:id="0"/>
    </w:p>
    <w:p w:rsidR="00094A18" w:rsidRDefault="00094A18" w:rsidP="00094A18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094A18" w:rsidRPr="00610667" w:rsidRDefault="00094A18" w:rsidP="00094A18">
      <w:pPr>
        <w:spacing w:line="240" w:lineRule="auto"/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были изучены алгоритмы хеширования и приобретены практические навыки их реализации и использования в </w:t>
      </w:r>
      <w:r>
        <w:rPr>
          <w:lang w:val="ru-RU"/>
        </w:rPr>
        <w:lastRenderedPageBreak/>
        <w:t xml:space="preserve">криптографии. Также была оценена скорость вычисления кодов хеш-функции </w:t>
      </w:r>
      <w:r>
        <w:t xml:space="preserve">SHA256. </w:t>
      </w:r>
    </w:p>
    <w:p w:rsidR="00094A18" w:rsidRPr="00610667" w:rsidRDefault="00094A18" w:rsidP="00094A18">
      <w:pPr>
        <w:rPr>
          <w:lang w:val="ru-RU"/>
        </w:rPr>
      </w:pPr>
    </w:p>
    <w:p w:rsidR="007406C3" w:rsidRDefault="007406C3"/>
    <w:sectPr w:rsidR="00740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54"/>
    <w:rsid w:val="00094A18"/>
    <w:rsid w:val="00224D26"/>
    <w:rsid w:val="007406C3"/>
    <w:rsid w:val="00C20154"/>
    <w:rsid w:val="00E141C2"/>
    <w:rsid w:val="00E1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693F2"/>
  <w15:chartTrackingRefBased/>
  <w15:docId w15:val="{A107F85A-6347-41F5-B05D-CAA073D0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A18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94A18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4A18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3">
    <w:name w:val="Рисунок"/>
    <w:basedOn w:val="a"/>
    <w:link w:val="a4"/>
    <w:qFormat/>
    <w:rsid w:val="00094A18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4">
    <w:name w:val="Рисунок Знак"/>
    <w:basedOn w:val="a0"/>
    <w:link w:val="a3"/>
    <w:rsid w:val="00094A18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6</cp:revision>
  <dcterms:created xsi:type="dcterms:W3CDTF">2023-04-18T07:04:00Z</dcterms:created>
  <dcterms:modified xsi:type="dcterms:W3CDTF">2023-04-20T14:57:00Z</dcterms:modified>
</cp:coreProperties>
</file>