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66" w:rsidRDefault="00C51066" w:rsidP="00C51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C51066" w:rsidRDefault="00C51066" w:rsidP="00C51066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="00A867A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ПЕРЕСТАНОВКИ СИМВОЛОВ »</w:t>
      </w: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761936">
      <w:pPr>
        <w:spacing w:after="0" w:line="240" w:lineRule="auto"/>
        <w:ind w:firstLine="467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61936" w:rsidRDefault="00761936" w:rsidP="00761936">
      <w:pPr>
        <w:spacing w:after="0" w:line="240" w:lineRule="auto"/>
        <w:ind w:right="396" w:firstLine="467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:rsidR="00761936" w:rsidRDefault="00761936" w:rsidP="00761936">
      <w:pPr>
        <w:spacing w:after="0" w:line="240" w:lineRule="auto"/>
        <w:ind w:right="396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Круглик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1936" w:rsidRDefault="00761936" w:rsidP="00761936">
      <w:pPr>
        <w:spacing w:after="0" w:line="240" w:lineRule="auto"/>
        <w:ind w:right="396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 группа</w:t>
      </w:r>
    </w:p>
    <w:p w:rsidR="00761936" w:rsidRDefault="00761936" w:rsidP="00761936">
      <w:pPr>
        <w:spacing w:after="0" w:line="240" w:lineRule="auto"/>
        <w:ind w:right="396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C51066" w:rsidRPr="0076193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51066" w:rsidRDefault="00C51066" w:rsidP="00C5106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51066" w:rsidRDefault="00C51066" w:rsidP="00761936">
      <w:pPr>
        <w:spacing w:after="0" w:line="240" w:lineRule="auto"/>
        <w:ind w:right="396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51066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C51066" w:rsidRPr="00761936" w:rsidRDefault="00C51066" w:rsidP="00761936">
      <w:pPr>
        <w:spacing w:after="0" w:line="240" w:lineRule="auto"/>
        <w:ind w:right="39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C51066" w:rsidRPr="00761936" w:rsidSect="00761936"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</w:sect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1066" w:rsidRDefault="00C51066" w:rsidP="00C5106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23</w:t>
      </w:r>
    </w:p>
    <w:p w:rsidR="00C51066" w:rsidRDefault="00C51066" w:rsidP="00C51066">
      <w:pPr>
        <w:spacing w:after="0"/>
        <w:rPr>
          <w:rFonts w:ascii="Times New Roman" w:eastAsia="Calibri" w:hAnsi="Times New Roman" w:cs="Times New Roman"/>
          <w:sz w:val="28"/>
          <w:szCs w:val="28"/>
          <w:lang w:val="ru-RU"/>
        </w:rPr>
        <w:sectPr w:rsidR="00C51066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C51066" w:rsidRDefault="00C51066" w:rsidP="00C51066">
      <w:pPr>
        <w:pStyle w:val="a3"/>
        <w:numPr>
          <w:ilvl w:val="0"/>
          <w:numId w:val="2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C51066" w:rsidRDefault="00C51066" w:rsidP="00C51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 и позволяет провести шифрование сообщения на Немецком языке с применением алгоритмов маршрутной перестановки змейкой и множественной перестановки.</w:t>
      </w:r>
    </w:p>
    <w:p w:rsidR="00C51066" w:rsidRDefault="00C51066" w:rsidP="00C51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51066" w:rsidRDefault="00C51066" w:rsidP="00C51066">
      <w:pPr>
        <w:pStyle w:val="a3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Листинги и описание реализации приложения</w:t>
      </w:r>
    </w:p>
    <w:p w:rsidR="00C51066" w:rsidRDefault="00C51066" w:rsidP="00C510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класса, содержащий совокупность методов, полей и свойств, используемых для реализации алгоритма множественной перестановки представлен в листинге 2.1.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{ text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printKeys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 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x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x.Value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x.Key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,2}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4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text,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, List&lt;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text.Length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else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"Сообщение слишком длинное для данных ключей!"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{(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|| input[w,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'*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input[w,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]),5}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$"\n"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table;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(input[w]);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l++)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w, l]);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Encrypt(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table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(Text);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KeyHorizontal.Count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result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iteration = 0; 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iteration++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 y++)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keyHorizontal.IndexOf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keyHorizontal.Where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result[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y,iteration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- 1] = table[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y,k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горизонтальной 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(result);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iteration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(iteration++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;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y++)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k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keyVertical.IndexOf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keyVertical.Where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(l =&gt;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l.Key</w:t>
      </w:r>
      <w:proofErr w:type="spellEnd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== iteration).First());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iteration - 1,y] = result[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k,y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4"/>
          <w:szCs w:val="19"/>
          <w:lang w:val="ru-RU"/>
        </w:rPr>
        <w:t xml:space="preserve">"После вертикальной </w:t>
      </w:r>
      <w:proofErr w:type="gramStart"/>
      <w:r>
        <w:rPr>
          <w:rFonts w:ascii="Consolas" w:hAnsi="Consolas" w:cs="Consolas"/>
          <w:color w:val="A31515"/>
          <w:sz w:val="14"/>
          <w:szCs w:val="19"/>
          <w:lang w:val="ru-RU"/>
        </w:rPr>
        <w:t>перестановки:\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ru-RU"/>
        </w:rPr>
        <w:t>n"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resultV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ru-RU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4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6"/>
        </w:rPr>
      </w:pPr>
      <w:r>
        <w:rPr>
          <w:rFonts w:ascii="Consolas" w:hAnsi="Consolas" w:cs="Consolas"/>
          <w:color w:val="000000"/>
          <w:sz w:val="14"/>
          <w:szCs w:val="19"/>
          <w:lang w:val="ru-RU"/>
        </w:rPr>
        <w:t xml:space="preserve">    }</w:t>
      </w:r>
    </w:p>
    <w:p w:rsidR="00C51066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2.1 – Класс для шифрования сообщения алгоритмом множественной перестановки</w:t>
      </w:r>
    </w:p>
    <w:p w:rsidR="00C51066" w:rsidRDefault="00C51066" w:rsidP="00C510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C51066" w:rsidRDefault="00C51066" w:rsidP="00C510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двумерного массива символов строку для последующего вывода в консоль результата шифрования и дешифрования сообщения.</w:t>
      </w:r>
    </w:p>
    <w:p w:rsidR="00C51066" w:rsidRDefault="00C51066" w:rsidP="00C5106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вывода на консоль соответственно матрицы символов и ключей, используемых для шифрования сообщений.</w:t>
      </w:r>
    </w:p>
    <w:p w:rsidR="00C51066" w:rsidRDefault="00C51066" w:rsidP="00C5106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соответственно для реализации процесса шифрования и дешифрования сообщения.</w:t>
      </w:r>
    </w:p>
    <w:p w:rsidR="00C51066" w:rsidRDefault="00C51066" w:rsidP="00C510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класса, содержащий совокупность методов, полей и свойств, используемых для реализации алгоритма маршрутной перестановки змейкой, представлен в листинге 2.2.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{ text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 = text;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(input[w]);            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; l++)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stringBuilder.Append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(input[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w,l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stringBuilder.ToString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 w++)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?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'*</w:t>
      </w:r>
      <w:proofErr w:type="gramStart"/>
      <w:r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input[w,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])}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$"\n"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Encrypt(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createMatrix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(text);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] result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y, x++];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x !=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x--];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y, x]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result[l++]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y--, x++];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createString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(result);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,] Decrypt(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,] table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tableWidth,tableHeight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0, y = 0, l = 0;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downY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 /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downX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(last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last ?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last %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 - 1);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&gt;&gt;();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- 1,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last; 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ya,xa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last--;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(last == 0)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y, x++]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C5106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х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x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x--]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y++; x--;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{y++; x--;}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y++, x]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y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tableWidth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x &lt;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tableHeight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abadonCells.Where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(z =&gt;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z.Key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z.Value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y).Count() == 0)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y--, x++] = input[l++];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y--; x++;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{y--; x++;}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(l ==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p w:rsidR="00C51066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2.2 – Класс для шифрования сообщения алгоритмом маршрутной перестановки змейкой</w:t>
      </w:r>
    </w:p>
    <w:p w:rsidR="00C51066" w:rsidRDefault="00C51066" w:rsidP="00C5106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входной последовательности символов в двумерную матрицу для дальнейшего вывода на консоль и визуализации процесса перестановки.</w:t>
      </w:r>
    </w:p>
    <w:p w:rsidR="00C51066" w:rsidRDefault="00C51066" w:rsidP="00C510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преобразования двумерного массива символов строку для последующего вывода в консоль результата шифрования и дешифрования сообщения.</w:t>
      </w:r>
    </w:p>
    <w:p w:rsidR="00C51066" w:rsidRDefault="00C51066" w:rsidP="00C5106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printKeys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вывода на консоль соответственно матрицы символов и ключей, используемых для шифрования сообщений.</w:t>
      </w:r>
    </w:p>
    <w:p w:rsidR="00C51066" w:rsidRDefault="00C51066" w:rsidP="00C5106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соответственно для реализации процесса шифрования и дешифрования сообщения.</w:t>
      </w:r>
    </w:p>
    <w:p w:rsidR="00C51066" w:rsidRDefault="00C51066" w:rsidP="00C510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классы используются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, посредством вызова методов сервисов, реализующих процесс подсчёта частоты вхождения каждого из символов в сообщение и шифрования сообщений двумя методами. Описание главного метода представлен в листинге 2.3.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51066" w:rsidRPr="0076193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j'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 { 5, 3, 6, 4, 2, 7, 1, 9, 8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 { 6, 2, 5, 4, 3, 1 ,7};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761936"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keyV.Length;i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SnakeService.MakeSnake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ReplacementService.MakeReplace(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deuthAlphabet,keyVertical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,keyHorizontal);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1066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Листинг 2.3 – Класс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главным методом</w:t>
      </w:r>
    </w:p>
    <w:p w:rsidR="00C51066" w:rsidRDefault="00C51066" w:rsidP="00C51066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C51066" w:rsidRDefault="00C51066" w:rsidP="00C51066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>Описание сервисов, использующих методы классов для шифрования представлены в листингах 2.4 и 2.5.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ReplacementService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deuthAlphabet,List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deuthText.TakeLast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keyVertical.Count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keyHorizontal.Count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MultipleReplacement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deuthTextTrimmed,keyVertical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,keyHorizontal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deuthTextTrimmed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replaceEncrypter.printKeys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replaceEncrypter.printMatrix(replaceEncrypter.createMatrix(replaceEncrypter.Text));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replaceEncrypter.Encrypt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replaceEncrypter.printMatrix(replaceEncrypter.createMatrix(resultEnc));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1066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 2.4 – Класс сервиса шифрования методом множественной перестановки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SnakeService</w:t>
      </w:r>
      <w:proofErr w:type="spellEnd"/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MakeSnake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EntropyChecker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deuthAlphabet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Немецкий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deuthChecker.OpenDocument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"deuth.txt"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deuthChecker.alphabetListToDictionary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deuthChecker.getSymbolsChances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deuthChecker.printChances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snakeEncrypter.printMatrix(snakeEncrypter.createMatrix(snakeEncrypter.Text));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first.ElapsedMilliseconds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snakeEncrypter.Decrypt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resultEnc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snakeEncrypter.createString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resultDecr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ExcelDocumentCreator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"Lab3.xlsx"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excel.createWorksheet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excel.addValuesFromDict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deuthChances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excel.pack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resultDecrStr</w:t>
      </w:r>
      <w:proofErr w:type="spellEnd"/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066" w:rsidRPr="00C51066" w:rsidRDefault="00C51066" w:rsidP="00C5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88"/>
          <w:tab w:val="left" w:pos="292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51066" w:rsidRPr="00C51066" w:rsidRDefault="00C51066" w:rsidP="00C51066">
      <w:pPr>
        <w:tabs>
          <w:tab w:val="left" w:pos="6612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Листинг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2.5 –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Класс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сервиса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шифрования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методом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маршрутной</w:t>
      </w:r>
      <w:r w:rsidRPr="00C5106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перестановки</w:t>
      </w:r>
    </w:p>
    <w:p w:rsidR="00C51066" w:rsidRPr="00C51066" w:rsidRDefault="00C51066" w:rsidP="00C51066">
      <w:pPr>
        <w:tabs>
          <w:tab w:val="left" w:pos="6612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51066" w:rsidRDefault="00C51066" w:rsidP="00C510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3.Результат выполнения программы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шифрования алгоритмом маршрутной перестановки изображён на рисунках 3.1-3.3.</w:t>
      </w:r>
    </w:p>
    <w:p w:rsidR="00C51066" w:rsidRDefault="00A867AC" w:rsidP="00C5106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BBFD1A" wp14:editId="519F4350">
            <wp:extent cx="5940425" cy="5038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3.1 – результат выполнения шифрования алгоритмом маршрутной перестановки</w:t>
      </w:r>
    </w:p>
    <w:p w:rsidR="00C51066" w:rsidRDefault="00A867A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6F7302" wp14:editId="3AD2799C">
            <wp:extent cx="5940425" cy="2386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3.2 – результат выполнения шифрования алгоритмом маршрутной перестановки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63702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3.3 – результат выполнения шифрования алгоритмом маршрутной перестановки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шифрования алгоритмом множественной перестановки изображён на рисунках 3.4-3.5.</w:t>
      </w:r>
    </w:p>
    <w:p w:rsidR="00C51066" w:rsidRDefault="00A867A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EF68E10" wp14:editId="40850759">
            <wp:extent cx="5721350" cy="8633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6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3.4 – результат выполнения шифрования алгоритмом множественной перестановки</w:t>
      </w:r>
    </w:p>
    <w:p w:rsidR="00C51066" w:rsidRDefault="00A867A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noProof/>
          <w:lang w:val="ru-RU" w:eastAsia="ru-RU"/>
        </w:rPr>
        <w:lastRenderedPageBreak/>
        <w:drawing>
          <wp:inline distT="0" distB="0" distL="0" distR="0" wp14:anchorId="20488B84" wp14:editId="507C311D">
            <wp:extent cx="5782482" cy="74686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66">
        <w:rPr>
          <w:noProof/>
          <w:lang w:val="ru-RU" w:eastAsia="ru-RU"/>
        </w:rPr>
        <w:lastRenderedPageBreak/>
        <w:drawing>
          <wp:inline distT="0" distB="0" distL="0" distR="0">
            <wp:extent cx="663702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3.5 – результат выполнения шифрования алгоритмом множественной перестановки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результате выполнения программы формируется файл расширения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xslx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содержащий таблицу с данными о частоте появления символов в зашифрованном сообщении. На основании представленных таблиц формируются две гистограммы, визуализирующие представленные данные. Гистограммы изображены на рисунке 3.6.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1066" w:rsidRDefault="00A867AC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7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0655BF" wp14:editId="20C9DC94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6" w:rsidRDefault="00C51066" w:rsidP="00C51066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3.6 – гистограммы частот появления символов в сообщениях</w:t>
      </w:r>
    </w:p>
    <w:p w:rsidR="00C51066" w:rsidRDefault="00C51066" w:rsidP="00C51066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1066" w:rsidRDefault="00C51066" w:rsidP="00C51066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Вывод:</w:t>
      </w:r>
    </w:p>
    <w:p w:rsidR="00C51066" w:rsidRDefault="00C51066" w:rsidP="00C5106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лабораторное работы были изучены алгоритмы шифров на основе перестановки символов и реализованы алгоритмы шифрования на основе маршрутной перестановки змейкой и множественной перестановки.</w:t>
      </w:r>
    </w:p>
    <w:p w:rsidR="00C3370A" w:rsidRDefault="00C3370A"/>
    <w:sectPr w:rsidR="00C3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52"/>
    <w:rsid w:val="000E6652"/>
    <w:rsid w:val="00761936"/>
    <w:rsid w:val="00A867AC"/>
    <w:rsid w:val="00C3370A"/>
    <w:rsid w:val="00C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0424"/>
  <w15:chartTrackingRefBased/>
  <w15:docId w15:val="{424D0023-73FA-46D8-A320-802C3694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066"/>
    <w:pPr>
      <w:spacing w:line="252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C51066"/>
    <w:pPr>
      <w:ind w:left="720"/>
      <w:contextualSpacing/>
    </w:pPr>
  </w:style>
  <w:style w:type="character" w:customStyle="1" w:styleId="fontstyle01">
    <w:name w:val="fontstyle01"/>
    <w:basedOn w:val="a0"/>
    <w:rsid w:val="00C5106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5106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5</cp:revision>
  <dcterms:created xsi:type="dcterms:W3CDTF">2023-03-20T21:26:00Z</dcterms:created>
  <dcterms:modified xsi:type="dcterms:W3CDTF">2023-04-18T08:57:00Z</dcterms:modified>
</cp:coreProperties>
</file>