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三、简答题</w:t>
      </w:r>
    </w:p>
    <w:p>
      <w:pPr>
        <w:spacing w:line="360" w:lineRule="auto"/>
        <w:rPr>
          <w:rFonts w:ascii="Times New Roman" w:hAnsi="Times New Roman" w:cs="Times New Roman"/>
          <w:sz w:val="24"/>
          <w:szCs w:val="24"/>
        </w:rPr>
      </w:pPr>
      <w:r>
        <w:rPr>
          <w:rFonts w:ascii="Times New Roman" w:hAnsi="Times New Roman" w:cs="Times New Roman"/>
          <w:sz w:val="24"/>
          <w:szCs w:val="24"/>
        </w:rPr>
        <w:t>1. 在一个二分类的垃圾邮件检测系统中，系统对100封邮件进行了分类检测。实际情况是有40封垃圾邮件和60封正常邮件。系统的检测结果显示，将35封邮件判定为垃圾邮件，其中有30封确实是垃圾邮件；将65封邮件判定为正常邮件，其中有5封实际上是垃圾邮件。</w:t>
      </w:r>
    </w:p>
    <w:p>
      <w:pPr>
        <w:spacing w:line="360" w:lineRule="auto"/>
        <w:rPr>
          <w:rFonts w:ascii="Times New Roman" w:hAnsi="Times New Roman" w:cs="Times New Roman"/>
          <w:sz w:val="24"/>
          <w:szCs w:val="24"/>
        </w:rPr>
      </w:pPr>
      <w:r>
        <w:rPr>
          <w:rFonts w:ascii="Times New Roman" w:hAnsi="Times New Roman" w:cs="Times New Roman"/>
          <w:sz w:val="24"/>
          <w:szCs w:val="24"/>
        </w:rPr>
        <w:t>（1）请根据以上信息，计算该垃圾邮件检测系统的准确率、召回率、F1值和精确率。</w:t>
      </w:r>
    </w:p>
    <w:p>
      <w:pPr>
        <w:spacing w:line="360" w:lineRule="auto"/>
        <w:rPr>
          <w:rFonts w:ascii="Times New Roman" w:hAnsi="Times New Roman" w:cs="Times New Roman"/>
          <w:sz w:val="24"/>
          <w:szCs w:val="24"/>
        </w:rPr>
      </w:pPr>
      <w:r>
        <w:rPr>
          <w:rFonts w:ascii="Times New Roman" w:hAnsi="Times New Roman" w:cs="Times New Roman"/>
          <w:sz w:val="24"/>
          <w:szCs w:val="24"/>
        </w:rPr>
        <w:t>（2）想要知道对垃圾邮件的检测效果应该关注哪个指标</w:t>
      </w:r>
    </w:p>
    <w:p>
      <w:pPr>
        <w:spacing w:line="360" w:lineRule="auto"/>
        <w:rPr>
          <w:rFonts w:ascii="Times New Roman" w:hAnsi="Times New Roman" w:cs="Times New Roman"/>
          <w:sz w:val="24"/>
          <w:szCs w:val="24"/>
        </w:rPr>
      </w:pPr>
      <w:r>
        <w:rPr>
          <w:rFonts w:ascii="Times New Roman" w:hAnsi="Times New Roman" w:cs="Times New Roman"/>
          <w:sz w:val="24"/>
          <w:szCs w:val="24"/>
        </w:rPr>
        <w:t>（3）想要知道分类正确的样本比例应该更关注哪个指标</w:t>
      </w:r>
    </w:p>
    <w:p>
      <w:pPr>
        <w:spacing w:line="360" w:lineRule="auto"/>
        <w:rPr>
          <w:rFonts w:ascii="Times New Roman" w:hAnsi="Times New Roman" w:cs="Times New Roman"/>
          <w:sz w:val="24"/>
          <w:szCs w:val="24"/>
        </w:rPr>
      </w:pPr>
      <w:r>
        <w:rPr>
          <w:rFonts w:ascii="Times New Roman" w:hAnsi="Times New Roman" w:cs="Times New Roman"/>
          <w:sz w:val="24"/>
          <w:szCs w:val="24"/>
        </w:rPr>
        <w:t>（4）你觉得这个分类效果怎么样</w:t>
      </w:r>
    </w:p>
    <w:p>
      <w:pPr>
        <w:spacing w:line="360" w:lineRule="auto"/>
        <w:rPr>
          <w:rFonts w:ascii="Times New Roman" w:hAnsi="Times New Roman" w:cs="Times New Roman"/>
          <w:sz w:val="24"/>
          <w:szCs w:val="24"/>
        </w:rPr>
      </w:pPr>
      <w:r>
        <w:rPr>
          <w:rFonts w:ascii="Times New Roman" w:hAnsi="Times New Roman" w:cs="Times New Roman"/>
          <w:sz w:val="24"/>
          <w:szCs w:val="24"/>
        </w:rPr>
        <w:t>2. 假设有一个超市的交易数据库，包含了 5 笔交易记录，具体交易内容如下：</w:t>
      </w:r>
    </w:p>
    <w:tbl>
      <w:tblPr>
        <w:tblStyle w:val="13"/>
        <w:tblW w:w="0" w:type="auto"/>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1440"/>
        <w:gridCol w:w="1440"/>
      </w:tblGrid>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交易编号</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商品列表</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T1</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{苹果，香蕉，牛奶}</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T2</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{苹果，面包，鸡蛋}</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T3</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{香蕉，牛奶，面包}</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T4</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{苹果，香蕉，鸡蛋}</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T5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{苹果，牛奶，面包}</w:t>
            </w:r>
          </w:p>
        </w:tc>
      </w:tr>
    </w:tbl>
    <w:p>
      <w:pPr>
        <w:spacing w:line="360" w:lineRule="auto"/>
        <w:rPr>
          <w:rFonts w:ascii="Times New Roman" w:hAnsi="Times New Roman" w:cs="Times New Roman"/>
          <w:sz w:val="24"/>
          <w:szCs w:val="24"/>
        </w:rPr>
      </w:pPr>
      <w:r>
        <w:rPr>
          <w:rFonts w:ascii="Times New Roman" w:hAnsi="Times New Roman" w:cs="Times New Roman"/>
          <w:sz w:val="24"/>
          <w:szCs w:val="24"/>
        </w:rPr>
        <w:t>现在设定最小支持度阈值为 40%，最小置信度阈值为 60%。</w:t>
      </w:r>
    </w:p>
    <w:p>
      <w:pPr>
        <w:spacing w:line="360" w:lineRule="auto"/>
        <w:rPr>
          <w:rFonts w:ascii="Times New Roman" w:hAnsi="Times New Roman" w:cs="Times New Roman"/>
          <w:sz w:val="24"/>
          <w:szCs w:val="24"/>
        </w:rPr>
      </w:pPr>
      <w:r>
        <w:rPr>
          <w:rFonts w:ascii="Times New Roman" w:hAnsi="Times New Roman" w:cs="Times New Roman"/>
          <w:sz w:val="24"/>
          <w:szCs w:val="24"/>
        </w:rPr>
        <w:t>（1）请使用 Apriori 算法找出所有满足最小支持度的频繁项集。</w:t>
      </w:r>
    </w:p>
    <w:p>
      <w:pPr>
        <w:spacing w:line="360" w:lineRule="auto"/>
        <w:rPr>
          <w:rFonts w:ascii="Times New Roman" w:hAnsi="Times New Roman" w:cs="Times New Roman"/>
          <w:sz w:val="24"/>
          <w:szCs w:val="24"/>
        </w:rPr>
      </w:pPr>
      <w:r>
        <w:rPr>
          <w:rFonts w:ascii="Times New Roman" w:hAnsi="Times New Roman" w:cs="Times New Roman"/>
          <w:sz w:val="24"/>
          <w:szCs w:val="24"/>
        </w:rPr>
        <w:t>（2）Apriori算法最重要的两个思想是什么？解释一下它们的原理</w:t>
      </w: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（3）Apriori与FP-Tree的区别是什么</w:t>
      </w:r>
    </w:p>
    <w:p>
      <w:pPr>
        <w:spacing w:line="360" w:lineRule="auto"/>
        <w:rPr>
          <w:rFonts w:ascii="Times New Roman" w:hAnsi="Times New Roman" w:cs="Times New Roman"/>
          <w:sz w:val="24"/>
          <w:szCs w:val="24"/>
        </w:rPr>
      </w:pPr>
      <w:r>
        <w:rPr>
          <w:rFonts w:ascii="Times New Roman" w:hAnsi="Times New Roman" w:cs="Times New Roman"/>
          <w:sz w:val="24"/>
          <w:szCs w:val="24"/>
        </w:rPr>
        <w:t>四、实例分析题</w:t>
      </w:r>
    </w:p>
    <w:p>
      <w:pPr>
        <w:spacing w:line="360" w:lineRule="auto"/>
        <w:rPr>
          <w:rFonts w:ascii="Times New Roman" w:hAnsi="Times New Roman" w:cs="Times New Roman"/>
          <w:sz w:val="24"/>
          <w:szCs w:val="24"/>
        </w:rPr>
      </w:pPr>
      <w:r>
        <w:rPr>
          <w:rFonts w:ascii="Times New Roman" w:hAnsi="Times New Roman" w:cs="Times New Roman"/>
          <w:sz w:val="24"/>
          <w:szCs w:val="24"/>
        </w:rPr>
        <w:t>1. 某商场收集了其客户的消费数据，包括每次消费金额（单位：元）、每年到店消费次数、平均消费间隔天数（两次消费的时间间隔）。商场希望通过这些数据对客户进行分类，以便制定更精准的营销策略。</w:t>
      </w:r>
    </w:p>
    <w:p>
      <w:pPr>
        <w:spacing w:line="360" w:lineRule="auto"/>
        <w:rPr>
          <w:rFonts w:ascii="Times New Roman" w:hAnsi="Times New Roman" w:cs="Times New Roman"/>
          <w:sz w:val="24"/>
          <w:szCs w:val="24"/>
        </w:rPr>
      </w:pPr>
      <w:r>
        <w:rPr>
          <w:rFonts w:ascii="Times New Roman" w:hAnsi="Times New Roman" w:cs="Times New Roman"/>
          <w:sz w:val="24"/>
          <w:szCs w:val="24"/>
        </w:rPr>
        <w:t>以下是收集到的 10 位客户的相关数据：</w:t>
      </w:r>
    </w:p>
    <w:tbl>
      <w:tblPr>
        <w:tblStyle w:val="13"/>
        <w:tblW w:w="0" w:type="auto"/>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1440"/>
        <w:gridCol w:w="1440"/>
        <w:gridCol w:w="1440"/>
        <w:gridCol w:w="1440"/>
      </w:tblGrid>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客户编号</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每次消费金额</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每年到店消费次数</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平均消费间隔天数</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20000</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20</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500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20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10</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100</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30</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800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5</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300</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15</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150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25</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600</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8</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900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35</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3</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250</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18</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400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18</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12</w:t>
            </w:r>
          </w:p>
        </w:tc>
      </w:tr>
    </w:tbl>
    <w:p>
      <w:pPr>
        <w:pStyle w:val="28"/>
        <w:numPr>
          <w:ilvl w:val="0"/>
          <w:numId w:val="1"/>
        </w:numPr>
        <w:spacing w:line="360" w:lineRule="auto"/>
        <w:rPr>
          <w:rFonts w:ascii="Times New Roman" w:hAnsi="Times New Roman" w:cs="Times New Roman"/>
          <w:sz w:val="24"/>
          <w:szCs w:val="24"/>
        </w:rPr>
      </w:pPr>
      <w:r>
        <w:rPr>
          <w:rFonts w:hint="eastAsia" w:ascii="Times New Roman" w:hAnsi="Times New Roman" w:cs="Times New Roman"/>
          <w:sz w:val="24"/>
          <w:szCs w:val="24"/>
        </w:rPr>
        <w:t>介绍</w:t>
      </w:r>
      <w:r>
        <w:rPr>
          <w:rFonts w:ascii="Times New Roman" w:hAnsi="Times New Roman" w:cs="Times New Roman"/>
          <w:sz w:val="24"/>
          <w:szCs w:val="24"/>
        </w:rPr>
        <w:t>一下K-means算法</w:t>
      </w:r>
      <w:r>
        <w:rPr>
          <w:rFonts w:hint="eastAsia" w:ascii="Times New Roman" w:hAnsi="Times New Roman" w:cs="Times New Roman"/>
          <w:sz w:val="24"/>
          <w:szCs w:val="24"/>
        </w:rPr>
        <w:t>的执行过程</w:t>
      </w:r>
      <w:r>
        <w:rPr>
          <w:rFonts w:ascii="Times New Roman" w:hAnsi="Times New Roman" w:cs="Times New Roman"/>
          <w:sz w:val="24"/>
          <w:szCs w:val="24"/>
        </w:rPr>
        <w:t>，以及它的优缺点和使用场景。</w:t>
      </w:r>
    </w:p>
    <w:p>
      <w:pPr>
        <w:pStyle w:val="2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为什么做聚类时通常要对数据进行标准化处理</w:t>
      </w:r>
    </w:p>
    <w:p>
      <w:pPr>
        <w:pStyle w:val="2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如何确定K-means的K</w:t>
      </w:r>
    </w:p>
    <w:p>
      <w:pPr>
        <w:pStyle w:val="28"/>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请你基于上述用户数据对商场提出一些建议</w:t>
      </w:r>
    </w:p>
    <w:p>
      <w:pPr>
        <w:spacing w:line="360" w:lineRule="auto"/>
        <w:rPr>
          <w:rFonts w:ascii="Times New Roman" w:hAnsi="Times New Roman" w:cs="Times New Roman"/>
          <w:sz w:val="24"/>
          <w:szCs w:val="24"/>
        </w:rPr>
      </w:pPr>
      <w:r>
        <w:rPr>
          <w:rFonts w:ascii="Times New Roman" w:hAnsi="Times New Roman" w:cs="Times New Roman"/>
          <w:sz w:val="24"/>
          <w:szCs w:val="24"/>
        </w:rPr>
        <w:t>2. 某城市燃气公司为了更好地规划燃气供应、优化资源分配，希望对居民的燃气使用情况进行预测。该公司收集了本市某小区部分居民过去一个月的每月燃气使用量数据，以及对应月份的平均气温、该月是否有节假日等信息。</w:t>
      </w:r>
    </w:p>
    <w:p>
      <w:pPr>
        <w:spacing w:line="360" w:lineRule="auto"/>
        <w:rPr>
          <w:rFonts w:ascii="Times New Roman" w:hAnsi="Times New Roman" w:cs="Times New Roman"/>
          <w:sz w:val="24"/>
          <w:szCs w:val="24"/>
        </w:rPr>
      </w:pPr>
      <w:r>
        <w:rPr>
          <w:rFonts w:ascii="Times New Roman" w:hAnsi="Times New Roman" w:cs="Times New Roman"/>
          <w:sz w:val="24"/>
          <w:szCs w:val="24"/>
        </w:rPr>
        <w:t>数据说明</w:t>
      </w:r>
    </w:p>
    <w:tbl>
      <w:tblPr>
        <w:tblStyle w:val="13"/>
        <w:tblW w:w="0" w:type="auto"/>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1440"/>
        <w:gridCol w:w="1440"/>
        <w:gridCol w:w="1440"/>
      </w:tblGrid>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时间</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燃气使用量（立方米）</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室外温度（℃）</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周一 0:00 - 0:05</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0.03</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15</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周一 0:05 - 0:10</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0.02</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15</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440" w:type="dxa"/>
          </w:tcPr>
          <w:p>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jc w:val="center"/>
        </w:trPr>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周日 23:50 - 23:55</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0.01</w:t>
            </w:r>
          </w:p>
        </w:tc>
        <w:tc>
          <w:tcPr>
            <w:tcW w:w="1440" w:type="dxa"/>
            <w:shd w:val="clear" w:color="auto" w:fill="F5F5F5"/>
          </w:tcPr>
          <w:p>
            <w:pPr>
              <w:spacing w:line="360" w:lineRule="auto"/>
              <w:rPr>
                <w:rFonts w:ascii="Times New Roman" w:hAnsi="Times New Roman" w:cs="Times New Roman"/>
                <w:sz w:val="24"/>
                <w:szCs w:val="24"/>
              </w:rPr>
            </w:pPr>
            <w:r>
              <w:rPr>
                <w:rFonts w:ascii="Times New Roman" w:hAnsi="Times New Roman" w:cs="Times New Roman"/>
                <w:sz w:val="24"/>
                <w:szCs w:val="24"/>
              </w:rPr>
              <w:t>16</w:t>
            </w:r>
          </w:p>
        </w:tc>
      </w:tr>
    </w:tbl>
    <w:p>
      <w:pPr>
        <w:pStyle w:val="28"/>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你觉得数据会有哪两个特性，给出合理解释</w:t>
      </w:r>
    </w:p>
    <w:p>
      <w:pPr>
        <w:pStyle w:val="28"/>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数据是五分钟集，变成小时级应该怎么做</w:t>
      </w:r>
    </w:p>
    <w:p>
      <w:pPr>
        <w:pStyle w:val="28"/>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ARIMA：AR（Autoregressive）：自回归，I（Integrated）：积分，MA（Moving Average）：滑动平均，解释一下各个字母的含义</w:t>
      </w:r>
    </w:p>
    <w:p>
      <w:pPr>
        <w:pStyle w:val="28"/>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需要对数据做哪些处理</w:t>
      </w:r>
    </w:p>
    <w:p>
      <w:pPr>
        <w:pStyle w:val="28"/>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说三个预测评价指标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84267"/>
    <w:multiLevelType w:val="multilevel"/>
    <w:tmpl w:val="02384267"/>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AA63000"/>
    <w:multiLevelType w:val="multilevel"/>
    <w:tmpl w:val="6AA63000"/>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4ZTk3YmVmMmM5YTQzMTdjMzBlOTUzYTRkN2ExYTQifQ=="/>
  </w:docVars>
  <w:rsids>
    <w:rsidRoot w:val="008E059B"/>
    <w:rsid w:val="00323F9B"/>
    <w:rsid w:val="00355DA0"/>
    <w:rsid w:val="004E7C37"/>
    <w:rsid w:val="00553A9C"/>
    <w:rsid w:val="00857B92"/>
    <w:rsid w:val="008E059B"/>
    <w:rsid w:val="00B571E5"/>
    <w:rsid w:val="39EB5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37609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37609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376092" w:themeColor="accent1" w:themeShade="BF"/>
      <w:sz w:val="32"/>
      <w:szCs w:val="32"/>
    </w:rPr>
  </w:style>
  <w:style w:type="character" w:customStyle="1" w:styleId="18">
    <w:name w:val="标题 4 字符"/>
    <w:basedOn w:val="14"/>
    <w:link w:val="5"/>
    <w:semiHidden/>
    <w:uiPriority w:val="9"/>
    <w:rPr>
      <w:rFonts w:cstheme="majorBidi"/>
      <w:color w:val="376092" w:themeColor="accent1" w:themeShade="BF"/>
      <w:sz w:val="28"/>
      <w:szCs w:val="28"/>
    </w:rPr>
  </w:style>
  <w:style w:type="character" w:customStyle="1" w:styleId="19">
    <w:name w:val="标题 5 字符"/>
    <w:basedOn w:val="14"/>
    <w:link w:val="6"/>
    <w:semiHidden/>
    <w:uiPriority w:val="9"/>
    <w:rPr>
      <w:rFonts w:cstheme="majorBidi"/>
      <w:color w:val="376092" w:themeColor="accent1" w:themeShade="BF"/>
      <w:sz w:val="24"/>
      <w:szCs w:val="24"/>
    </w:rPr>
  </w:style>
  <w:style w:type="character" w:customStyle="1" w:styleId="20">
    <w:name w:val="标题 6 字符"/>
    <w:basedOn w:val="14"/>
    <w:link w:val="7"/>
    <w:semiHidden/>
    <w:uiPriority w:val="9"/>
    <w:rPr>
      <w:rFonts w:cstheme="majorBidi"/>
      <w:b/>
      <w:bCs/>
      <w:color w:val="37609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明显引用 字符"/>
    <w:basedOn w:val="14"/>
    <w:link w:val="30"/>
    <w:uiPriority w:val="30"/>
    <w:rPr>
      <w:i/>
      <w:iCs/>
      <w:color w:val="376092" w:themeColor="accent1" w:themeShade="BF"/>
    </w:rPr>
  </w:style>
  <w:style w:type="character" w:customStyle="1" w:styleId="32">
    <w:name w:val="Intense Reference"/>
    <w:basedOn w:val="14"/>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1139</Words>
  <Characters>1289</Characters>
  <Lines>161</Lines>
  <Paragraphs>220</Paragraphs>
  <TotalTime>36</TotalTime>
  <ScaleCrop>false</ScaleCrop>
  <LinksUpToDate>false</LinksUpToDate>
  <CharactersWithSpaces>2208</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2026-01-29T12:31:00Z</dcterms:created>
  <dc:creator>Xingli Zhao</dc:creator>
  <cp:lastModifiedBy>赵兴理</cp:lastModifiedBy>
  <dcterms:modified xsi:type="dcterms:W3CDTF">2026-01-29T19:25:30Z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AIDocId">
    <vt:lpwstr>DOC_cbfa004efd4146eaacf5aaaa796f43a1</vt:lpwstr>
  </property>
  <property fmtid="{D5CDD505-2E9C-101B-9397-08002B2CF9AE}" pid="3" name="KSOProductBuildVer">
    <vt:lpwstr>2052-11.1.0.14227</vt:lpwstr>
  </property>
  <property fmtid="{D5CDD505-2E9C-101B-9397-08002B2CF9AE}" pid="4" name="ICV">
    <vt:lpwstr>71AB431777534007BBB630DBB5616D61_12</vt:lpwstr>
  </property>
</Properties>
</file>