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58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44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Stastical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TEENS</w:t>
      </w:r>
      <w:r>
        <w:t xml:space="preserve"> </w:t>
      </w:r>
      <w:r>
        <w:t xml:space="preserve">feasibility</w:t>
      </w:r>
      <w:r>
        <w:t xml:space="preserve"> </w:t>
      </w:r>
      <w:r>
        <w:t xml:space="preserve">trial</w:t>
      </w:r>
    </w:p>
    <w:p>
      <w:pPr>
        <w:pStyle w:val="Subtitle"/>
      </w:pPr>
      <w:r>
        <w:t xml:space="preserve">Using</w:t>
      </w:r>
      <w:r>
        <w:t xml:space="preserve"> </w:t>
      </w:r>
      <w:r>
        <w:t xml:space="preserve">simulated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Olsen</w:t>
      </w:r>
      <w:r>
        <w:t xml:space="preserve"> </w:t>
      </w:r>
      <w:r>
        <w:t xml:space="preserve">MH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marts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table-1---baseline-characteristics"/>
      <w:r>
        <w:t xml:space="preserve">Table 1 - Baseline characteristics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dem_age (mean (SD))</w:t>
            </w:r>
          </w:p>
        </w:tc>
        <w:tc>
          <w:p>
            <w:pPr>
              <w:pStyle w:val="Compact"/>
              <w:jc w:val="left"/>
            </w:pPr>
            <w:r>
              <w:t xml:space="preserve">16.13 (0.83)</w:t>
            </w:r>
          </w:p>
        </w:tc>
        <w:tc>
          <w:p>
            <w:pPr>
              <w:pStyle w:val="Compact"/>
              <w:jc w:val="left"/>
            </w:pPr>
            <w:r>
              <w:t xml:space="preserve">15.64 (0.50)</w:t>
            </w:r>
          </w:p>
        </w:tc>
        <w:tc>
          <w:p>
            <w:pPr>
              <w:pStyle w:val="Compact"/>
              <w:jc w:val="left"/>
            </w:pPr>
            <w:r>
              <w:t xml:space="preserve">15.90 (0.72)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dem_gender (%)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6 (40.0)</w:t>
            </w:r>
          </w:p>
        </w:tc>
        <w:tc>
          <w:p>
            <w:pPr>
              <w:pStyle w:val="Compact"/>
              <w:jc w:val="left"/>
            </w:pPr>
            <w:r>
              <w:t xml:space="preserve">5 (33.3)</w:t>
            </w:r>
          </w:p>
        </w:tc>
        <w:tc>
          <w:p>
            <w:pPr>
              <w:pStyle w:val="Compact"/>
              <w:jc w:val="left"/>
            </w:pPr>
            <w:r>
              <w:t xml:space="preserve">11 (36.7)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  <w:tc>
          <w:p>
            <w:pPr>
              <w:pStyle w:val="Compact"/>
              <w:jc w:val="left"/>
            </w:pPr>
            <w:r>
              <w:t xml:space="preserve">2 (13.3)</w:t>
            </w:r>
          </w:p>
        </w:tc>
        <w:tc>
          <w:p>
            <w:pPr>
              <w:pStyle w:val="Compact"/>
              <w:jc w:val="left"/>
            </w:pPr>
            <w:r>
              <w:t xml:space="preserve">5 (16.7)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  <w:tc>
          <w:p>
            <w:pPr>
              <w:pStyle w:val="Compact"/>
              <w:jc w:val="left"/>
            </w:pPr>
            <w:r>
              <w:t xml:space="preserve">6 (20.0)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Transgender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  <w:tc>
          <w:p>
            <w:pPr>
              <w:pStyle w:val="Compact"/>
              <w:jc w:val="left"/>
            </w:pPr>
            <w:r>
              <w:t xml:space="preserve">5 (33.3)</w:t>
            </w:r>
          </w:p>
        </w:tc>
        <w:tc>
          <w:p>
            <w:pPr>
              <w:pStyle w:val="Compact"/>
              <w:jc w:val="left"/>
            </w:pPr>
            <w:r>
              <w:t xml:space="preserve">8 (26.7)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dem_nationality (%)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Danish</w:t>
            </w:r>
          </w:p>
        </w:tc>
        <w:tc>
          <w:p>
            <w:pPr>
              <w:pStyle w:val="Compact"/>
              <w:jc w:val="left"/>
            </w:pPr>
            <w:r>
              <w:t xml:space="preserve">7 (46.7)</w:t>
            </w:r>
          </w:p>
        </w:tc>
        <w:tc>
          <w:p>
            <w:pPr>
              <w:pStyle w:val="Compact"/>
              <w:jc w:val="left"/>
            </w:pPr>
            <w:r>
              <w:t xml:space="preserve">7 (46.7)</w:t>
            </w:r>
          </w:p>
        </w:tc>
        <w:tc>
          <w:p>
            <w:pPr>
              <w:pStyle w:val="Compact"/>
              <w:jc w:val="left"/>
            </w:pPr>
            <w:r>
              <w:t xml:space="preserve">14 (46.7)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4 (26.7)</w:t>
            </w:r>
          </w:p>
        </w:tc>
        <w:tc>
          <w:p>
            <w:pPr>
              <w:pStyle w:val="Compact"/>
              <w:jc w:val="left"/>
            </w:pPr>
            <w:r>
              <w:t xml:space="preserve">5 (33.3)</w:t>
            </w:r>
          </w:p>
        </w:tc>
        <w:tc>
          <w:p>
            <w:pPr>
              <w:pStyle w:val="Compact"/>
              <w:jc w:val="left"/>
            </w:pPr>
            <w:r>
              <w:t xml:space="preserve">9 (30.0)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left"/>
            </w:pPr>
            <w:r>
              <w:t xml:space="preserve">4 (26.7)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  <w:tc>
          <w:p>
            <w:pPr>
              <w:pStyle w:val="Compact"/>
              <w:jc w:val="left"/>
            </w:pPr>
            <w:r>
              <w:t xml:space="preserve">7 (23.3)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dem_school (%)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Boarding school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  <w:tc>
          <w:p>
            <w:pPr>
              <w:pStyle w:val="Compact"/>
              <w:jc w:val="left"/>
            </w:pPr>
            <w:r>
              <w:t xml:space="preserve">4 (26.7)</w:t>
            </w:r>
          </w:p>
        </w:tc>
        <w:tc>
          <w:p>
            <w:pPr>
              <w:pStyle w:val="Compact"/>
              <w:jc w:val="left"/>
            </w:pPr>
            <w:r>
              <w:t xml:space="preserve">7 (23.3)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High-school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  <w:tc>
          <w:p>
            <w:pPr>
              <w:pStyle w:val="Compact"/>
              <w:jc w:val="left"/>
            </w:pPr>
            <w:r>
              <w:t xml:space="preserve">5 (33.3)</w:t>
            </w:r>
          </w:p>
        </w:tc>
        <w:tc>
          <w:p>
            <w:pPr>
              <w:pStyle w:val="Compact"/>
              <w:jc w:val="left"/>
            </w:pPr>
            <w:r>
              <w:t xml:space="preserve">8 (26.7)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Middle-school</w:t>
            </w:r>
          </w:p>
        </w:tc>
        <w:tc>
          <w:p>
            <w:pPr>
              <w:pStyle w:val="Compact"/>
              <w:jc w:val="left"/>
            </w:pPr>
            <w:r>
              <w:t xml:space="preserve">6 (40.0)</w:t>
            </w:r>
          </w:p>
        </w:tc>
        <w:tc>
          <w:p>
            <w:pPr>
              <w:pStyle w:val="Compact"/>
              <w:jc w:val="left"/>
            </w:pPr>
            <w:r>
              <w:t xml:space="preserve">2 (13.3)</w:t>
            </w:r>
          </w:p>
        </w:tc>
        <w:tc>
          <w:p>
            <w:pPr>
              <w:pStyle w:val="Compact"/>
              <w:jc w:val="left"/>
            </w:pPr>
            <w:r>
              <w:t xml:space="preserve">8 (26.7)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school</w:t>
            </w:r>
          </w:p>
        </w:tc>
        <w:tc>
          <w:p>
            <w:pPr>
              <w:pStyle w:val="Compact"/>
              <w:jc w:val="left"/>
            </w:pPr>
            <w:r>
              <w:t xml:space="preserve">1 ( 6.7)</w:t>
            </w:r>
          </w:p>
        </w:tc>
        <w:tc>
          <w:p>
            <w:pPr>
              <w:pStyle w:val="Compact"/>
              <w:jc w:val="left"/>
            </w:pPr>
            <w:r>
              <w:t xml:space="preserve">2 (13.3)</w:t>
            </w:r>
          </w:p>
        </w:tc>
        <w:tc>
          <w:p>
            <w:pPr>
              <w:pStyle w:val="Compact"/>
              <w:jc w:val="left"/>
            </w:pPr>
            <w:r>
              <w:t xml:space="preserve">3 (10.0)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 (13.3)</w:t>
            </w:r>
          </w:p>
        </w:tc>
        <w:tc>
          <w:p>
            <w:pPr>
              <w:pStyle w:val="Compact"/>
              <w:jc w:val="left"/>
            </w:pPr>
            <w:r>
              <w:t xml:space="preserve">2 (13.3)</w:t>
            </w:r>
          </w:p>
        </w:tc>
        <w:tc>
          <w:p>
            <w:pPr>
              <w:pStyle w:val="Compact"/>
              <w:jc w:val="left"/>
            </w:pPr>
            <w:r>
              <w:t xml:space="preserve">4 (13.3)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dem_parents (%)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p>
            <w:pPr>
              <w:pStyle w:val="Compact"/>
              <w:jc w:val="left"/>
            </w:pPr>
            <w:r>
              <w:t xml:space="preserve">5 (33.3)</w:t>
            </w:r>
          </w:p>
        </w:tc>
        <w:tc>
          <w:p>
            <w:pPr>
              <w:pStyle w:val="Compact"/>
              <w:jc w:val="left"/>
            </w:pPr>
            <w:r>
              <w:t xml:space="preserve">1 ( 6.7)</w:t>
            </w:r>
          </w:p>
        </w:tc>
        <w:tc>
          <w:p>
            <w:pPr>
              <w:pStyle w:val="Compact"/>
              <w:jc w:val="left"/>
            </w:pPr>
            <w:r>
              <w:t xml:space="preserve">6 (20.0)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p>
            <w:pPr>
              <w:pStyle w:val="Compact"/>
              <w:jc w:val="left"/>
            </w:pPr>
            <w:r>
              <w:t xml:space="preserve">7 (46.7)</w:t>
            </w:r>
          </w:p>
        </w:tc>
        <w:tc>
          <w:p>
            <w:pPr>
              <w:pStyle w:val="Compact"/>
              <w:jc w:val="left"/>
            </w:pPr>
            <w:r>
              <w:t xml:space="preserve">6 (40.0)</w:t>
            </w:r>
          </w:p>
        </w:tc>
        <w:tc>
          <w:p>
            <w:pPr>
              <w:pStyle w:val="Compact"/>
              <w:jc w:val="left"/>
            </w:pPr>
            <w:r>
              <w:t xml:space="preserve">13 (43.3)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  <w:tc>
          <w:p>
            <w:pPr>
              <w:pStyle w:val="Compact"/>
              <w:jc w:val="left"/>
            </w:pPr>
            <w:r>
              <w:t xml:space="preserve">8 (53.3)</w:t>
            </w:r>
          </w:p>
        </w:tc>
        <w:tc>
          <w:p>
            <w:pPr>
              <w:pStyle w:val="Compact"/>
              <w:jc w:val="left"/>
            </w:pPr>
            <w:r>
              <w:t xml:space="preserve">11 (36.7)</w:t>
            </w:r>
          </w:p>
        </w:tc>
      </w:tr>
    </w:tbl>
    <w:p>
      <w:r>
        <w:br w:type="page"/>
      </w:r>
    </w:p>
    <w:p>
      <w:pPr>
        <w:pStyle w:val="Heading1"/>
      </w:pPr>
      <w:bookmarkStart w:id="21" w:name="feasibility-outcomes"/>
      <w:r>
        <w:t xml:space="preserve">Feasibility outcomes</w:t>
      </w:r>
      <w:bookmarkEnd w:id="21"/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.0"/>
        <w:tblLook w:firstRow="1"/>
      </w:tblPr>
      <w:tblGrid>
        <w:gridCol w:w="5495"/>
        <w:gridCol w:w="969"/>
        <w:gridCol w:w="727"/>
        <w:gridCol w:w="323"/>
        <w:gridCol w:w="4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A) Completion of follow-up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left"/>
            </w:pPr>
            <w:r>
              <w:t xml:space="preserve">87%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B) Eligible participants who consent to inclusion and randomization</w:t>
            </w:r>
          </w:p>
        </w:tc>
        <w:tc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21%</w:t>
            </w:r>
          </w:p>
        </w:tc>
        <w:tc>
          <w:p>
            <w:pPr>
              <w:pStyle w:val="Compact"/>
              <w:jc w:val="left"/>
            </w:pPr>
            <w:r>
              <w:t xml:space="preserve">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C) Compliance</w:t>
            </w:r>
          </w:p>
        </w:tc>
        <w:tc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p>
            <w:pPr>
              <w:pStyle w:val="Compact"/>
              <w:jc w:val="left"/>
            </w:pPr>
            <w:r>
              <w:t xml:space="preserve">87%</w:t>
            </w:r>
          </w:p>
        </w:tc>
        <w:tc>
          <w:p>
            <w:pPr>
              <w:pStyle w:val="Compact"/>
              <w:jc w:val="left"/>
            </w:pPr>
            <w:r>
              <w:t xml:space="preserve">69%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</w:tr>
    </w:tbl>
    <w:p>
      <w:r>
        <w:br w:type="page"/>
      </w:r>
    </w:p>
    <w:p>
      <w:pPr>
        <w:pStyle w:val="Heading1"/>
      </w:pPr>
      <w:bookmarkStart w:id="23" w:name="exploratory-clinical-outcomes"/>
      <w:r>
        <w:t xml:space="preserve">Exploratory clinical outcomes</w:t>
      </w:r>
      <w:bookmarkEnd w:id="23"/>
    </w:p>
    <w:p>
      <w:pPr>
        <w:pStyle w:val="Heading2"/>
      </w:pPr>
      <w:bookmarkStart w:id="24" w:name="dshi-y-primary"/>
      <w:r>
        <w:t xml:space="preserve">DSHI-Y (primary)</w:t>
      </w:r>
      <w:bookmarkEnd w:id="24"/>
    </w:p>
    <w:p>
      <w:pPr>
        <w:pStyle w:val="FirstParagraph"/>
      </w:pPr>
      <w:r>
        <w:t xml:space="preserve">DSHI-Y will be filled out in both groups at baseline and follow-up, and during the intervention for the interventional group. DSHI-Y reflects the number of episodes of NSSI events. The results will be presented as one score.</w:t>
      </w:r>
    </w:p>
    <w:p>
      <w:pPr>
        <w:pStyle w:val="TableCaption"/>
      </w:pPr>
      <w:r>
        <w:t xml:space="preserve">Summarised results</w:t>
      </w:r>
    </w:p>
    <w:tbl>
      <w:tblPr>
        <w:tblStyle w:val="Table"/>
        <w:tblW w:type="pct" w:w="0.0"/>
        <w:tblLook w:firstRow="1"/>
        <w:tblCaption w:val="Summarised resul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252.93 (151.56)</w:t>
            </w:r>
          </w:p>
        </w:tc>
        <w:tc>
          <w:p>
            <w:pPr>
              <w:pStyle w:val="Compact"/>
              <w:jc w:val="left"/>
            </w:pPr>
            <w:r>
              <w:t xml:space="preserve">267.53 (161.27)</w:t>
            </w:r>
          </w:p>
        </w:tc>
        <w:tc>
          <w:p>
            <w:pPr>
              <w:pStyle w:val="Compact"/>
              <w:jc w:val="left"/>
            </w:pPr>
            <w:r>
              <w:t xml:space="preserve">238.33 (145.31)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p_dshiy_1 (mean (SD))</w:t>
            </w:r>
          </w:p>
        </w:tc>
        <w:tc>
          <w:p>
            <w:pPr>
              <w:pStyle w:val="Compact"/>
              <w:jc w:val="left"/>
            </w:pPr>
            <w:r>
              <w:t xml:space="preserve">234.67 (157.80)</w:t>
            </w:r>
          </w:p>
        </w:tc>
        <w:tc>
          <w:p>
            <w:pPr>
              <w:pStyle w:val="Compact"/>
              <w:jc w:val="left"/>
            </w:pPr>
            <w:r>
              <w:t xml:space="preserve">234.67 (157.80)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p_dshiy_2 (mean (SD))</w:t>
            </w:r>
          </w:p>
        </w:tc>
        <w:tc>
          <w:p>
            <w:pPr>
              <w:pStyle w:val="Compact"/>
              <w:jc w:val="left"/>
            </w:pPr>
            <w:r>
              <w:t xml:space="preserve">191.93 (137.13)</w:t>
            </w:r>
          </w:p>
        </w:tc>
        <w:tc>
          <w:p>
            <w:pPr>
              <w:pStyle w:val="Compact"/>
              <w:jc w:val="left"/>
            </w:pPr>
            <w:r>
              <w:t xml:space="preserve">191.93 (137.13)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p_dshiy_3 (mean (SD))</w:t>
            </w:r>
          </w:p>
        </w:tc>
        <w:tc>
          <w:p>
            <w:pPr>
              <w:pStyle w:val="Compact"/>
              <w:jc w:val="left"/>
            </w:pPr>
            <w:r>
              <w:t xml:space="preserve">274.13 (151.58)</w:t>
            </w:r>
          </w:p>
        </w:tc>
        <w:tc>
          <w:p>
            <w:pPr>
              <w:pStyle w:val="Compact"/>
              <w:jc w:val="left"/>
            </w:pPr>
            <w:r>
              <w:t xml:space="preserve">274.13 (151.58)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p_dshiy_4 (mean (SD))</w:t>
            </w:r>
          </w:p>
        </w:tc>
        <w:tc>
          <w:p>
            <w:pPr>
              <w:pStyle w:val="Compact"/>
              <w:jc w:val="left"/>
            </w:pPr>
            <w:r>
              <w:t xml:space="preserve">233.87 (129.59)</w:t>
            </w:r>
          </w:p>
        </w:tc>
        <w:tc>
          <w:p>
            <w:pPr>
              <w:pStyle w:val="Compact"/>
              <w:jc w:val="left"/>
            </w:pPr>
            <w:r>
              <w:t xml:space="preserve">233.87 (129.59)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p_dshiy_5 (mean (SD))</w:t>
            </w:r>
          </w:p>
        </w:tc>
        <w:tc>
          <w:p>
            <w:pPr>
              <w:pStyle w:val="Compact"/>
              <w:jc w:val="left"/>
            </w:pPr>
            <w:r>
              <w:t xml:space="preserve">258.13 (163.09)</w:t>
            </w:r>
          </w:p>
        </w:tc>
        <w:tc>
          <w:p>
            <w:pPr>
              <w:pStyle w:val="Compact"/>
              <w:jc w:val="left"/>
            </w:pPr>
            <w:r>
              <w:t xml:space="preserve">258.13 (163.09)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p_dshiy_6 (mean (SD))</w:t>
            </w:r>
          </w:p>
        </w:tc>
        <w:tc>
          <w:p>
            <w:pPr>
              <w:pStyle w:val="Compact"/>
              <w:jc w:val="left"/>
            </w:pPr>
            <w:r>
              <w:t xml:space="preserve">275.40 (118.82)</w:t>
            </w:r>
          </w:p>
        </w:tc>
        <w:tc>
          <w:p>
            <w:pPr>
              <w:pStyle w:val="Compact"/>
              <w:jc w:val="left"/>
            </w:pPr>
            <w:r>
              <w:t xml:space="preserve">275.40 (118.82)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p_dshiy_7 (mean (SD))</w:t>
            </w:r>
          </w:p>
        </w:tc>
        <w:tc>
          <w:p>
            <w:pPr>
              <w:pStyle w:val="Compact"/>
              <w:jc w:val="left"/>
            </w:pPr>
            <w:r>
              <w:t xml:space="preserve">250.00 (150.47)</w:t>
            </w:r>
          </w:p>
        </w:tc>
        <w:tc>
          <w:p>
            <w:pPr>
              <w:pStyle w:val="Compact"/>
              <w:jc w:val="left"/>
            </w:pPr>
            <w:r>
              <w:t xml:space="preserve">250.00 (150.47)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p_dshiy_8 (mean (SD))</w:t>
            </w:r>
          </w:p>
        </w:tc>
        <w:tc>
          <w:p>
            <w:pPr>
              <w:pStyle w:val="Compact"/>
              <w:jc w:val="left"/>
            </w:pPr>
            <w:r>
              <w:t xml:space="preserve">272.40 (145.72)</w:t>
            </w:r>
          </w:p>
        </w:tc>
        <w:tc>
          <w:p>
            <w:pPr>
              <w:pStyle w:val="Compact"/>
              <w:jc w:val="left"/>
            </w:pPr>
            <w:r>
              <w:t xml:space="preserve">272.40 (145.72)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p_dshiy_9 (mean (SD))</w:t>
            </w:r>
          </w:p>
        </w:tc>
        <w:tc>
          <w:p>
            <w:pPr>
              <w:pStyle w:val="Compact"/>
              <w:jc w:val="left"/>
            </w:pPr>
            <w:r>
              <w:t xml:space="preserve">255.20 (143.65)</w:t>
            </w:r>
          </w:p>
        </w:tc>
        <w:tc>
          <w:p>
            <w:pPr>
              <w:pStyle w:val="Compact"/>
              <w:jc w:val="left"/>
            </w:pPr>
            <w:r>
              <w:t xml:space="preserve">255.20 (143.65)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p_dshiy_10 (mean (SD))</w:t>
            </w:r>
          </w:p>
        </w:tc>
        <w:tc>
          <w:p>
            <w:pPr>
              <w:pStyle w:val="Compact"/>
              <w:jc w:val="left"/>
            </w:pPr>
            <w:r>
              <w:t xml:space="preserve">270.33 (111.51)</w:t>
            </w:r>
          </w:p>
        </w:tc>
        <w:tc>
          <w:p>
            <w:pPr>
              <w:pStyle w:val="Compact"/>
              <w:jc w:val="left"/>
            </w:pPr>
            <w:r>
              <w:t xml:space="preserve">270.33 (111.51)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p_dshiy_11 (mean (SD))</w:t>
            </w:r>
          </w:p>
        </w:tc>
        <w:tc>
          <w:p>
            <w:pPr>
              <w:pStyle w:val="Compact"/>
              <w:jc w:val="left"/>
            </w:pPr>
            <w:r>
              <w:t xml:space="preserve">265.33 (144.84)</w:t>
            </w:r>
          </w:p>
        </w:tc>
        <w:tc>
          <w:p>
            <w:pPr>
              <w:pStyle w:val="Compact"/>
              <w:jc w:val="left"/>
            </w:pPr>
            <w:r>
              <w:t xml:space="preserve">265.33 (144.84)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p_dshiy_12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243.23 (151.38)</w:t>
            </w:r>
          </w:p>
        </w:tc>
        <w:tc>
          <w:p>
            <w:pPr>
              <w:pStyle w:val="Compact"/>
              <w:jc w:val="left"/>
            </w:pPr>
            <w:r>
              <w:t xml:space="preserve">252.07 (149.98)</w:t>
            </w:r>
          </w:p>
        </w:tc>
        <w:tc>
          <w:p>
            <w:pPr>
              <w:pStyle w:val="Compact"/>
              <w:jc w:val="left"/>
            </w:pPr>
            <w:r>
              <w:t xml:space="preserve">234.40 (157.50)</w:t>
            </w:r>
          </w:p>
        </w:tc>
      </w:tr>
    </w:tbl>
    <w:p>
      <w:pPr>
        <w:pStyle w:val="BodyText"/>
      </w:pP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Linear regression</w:t>
      </w:r>
    </w:p>
    <w:tbl>
      <w:tblPr>
        <w:tblStyle w:val="Table"/>
        <w:tblW w:type="pct" w:w="0.0"/>
        <w:tblLook w:firstRow="1"/>
        <w:tblCaption w:val="Linear regress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DSHI-Y</w:t>
            </w:r>
          </w:p>
        </w:tc>
        <w:tc>
          <w:p>
            <w:pPr>
              <w:pStyle w:val="Compact"/>
              <w:jc w:val="left"/>
            </w:pPr>
            <w:r>
              <w:t xml:space="preserve">0.7297</w:t>
            </w:r>
          </w:p>
        </w:tc>
      </w:tr>
    </w:tbl>
    <w:p>
      <w:r>
        <w:br w:type="page"/>
      </w:r>
    </w:p>
    <w:p>
      <w:pPr>
        <w:pStyle w:val="Heading2"/>
      </w:pPr>
      <w:bookmarkStart w:id="27" w:name="kidscreen-10-secondary"/>
      <w:r>
        <w:t xml:space="preserve">Kidscreen-10 (secondary)</w:t>
      </w:r>
      <w:bookmarkEnd w:id="27"/>
    </w:p>
    <w:p>
      <w:pPr>
        <w:pStyle w:val="FirstParagraph"/>
      </w:pPr>
      <w:r>
        <w:t xml:space="preserve">Kidscreen-10 will be filled out in both groups at baseline and follow-up. Kidscreen-10 has 10 questions where each question generates a score from 1 to 5. The results will be processed using the algorithm below: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RASCH PP</w:t>
      </w:r>
      <w:r>
        <w:t xml:space="preserve"> </w:t>
      </w:r>
      <w:r>
        <w:t xml:space="preserve">= ( 10 = -4.327 ) / ( 11 = -3.206 ) / ( 12 = -2.675 ) / ( 13 = -2.319 ) / ( 14 = -2.049 ) / ( 15 = -1.831 ) / ( 16 = -1.645 ) / ( 17 = -1.483 ) / ( 18 = -1.339 ) / ( 19 = -1.207 ) / ( 20 = -1.085 ) / ( 21 = -0.971 ) / ( 22 = -0.863 ) / ( 23 = -0.760 ) / ( 24 = -0.660 ) / ( 25 = -0.563 ) / ( 26 = -0.468 ) / ( 27 = -0.374 ) / ( 28 = -0.281 ) / ( 29 = -0.187 ) / ( 30 = -0.093 ) / ( 31 = 0.002 ) / ( 32 = 0.100 ) / ( 33 = 0.199 ) / ( 34 = 0.302 ) / ( 35 = 0.409 ) / ( 36 = 0.520 ) / ( 37 = 0.637 ) / ( 38 = 0.760 ) / ( 39 = 0.891 ) / ( 40 = 1.031 ) / ( 41 = 1.183 ) / ( 42 = 1.348 ) / ( 43 = 1.529 ) / ( 44 = 1.732 ) / ( 45 = 1.961 ) / ( 46 = 2.226 ) / ( 47 = 2.545 ) / ( 48 = 2.951 ) / ( 49 = 3.533 ) / ( 50 = 4.703 )</w:t>
      </w:r>
    </w:p>
    <w:p>
      <w:pPr>
        <w:pStyle w:val="FirstParagraph"/>
      </w:pPr>
      <w:r>
        <w:rPr>
          <w:i/>
        </w:rPr>
        <w:t xml:space="preserve">(points = sub-score)</w:t>
      </w:r>
    </w:p>
    <w:p>
      <w:pPr>
        <w:pStyle w:val="BodyText"/>
      </w:pPr>
      <w:r>
        <w:t xml:space="preserve">The results are presented using two indexes: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General HRQoL index</w:t>
      </w:r>
      <w:r>
        <w:t xml:space="preserve"> </w:t>
      </w:r>
      <w:r>
        <w:t xml:space="preserve">= RASCH PP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General HRQoL index international T-values</w:t>
      </w:r>
      <w:r>
        <w:t xml:space="preserve"> </w:t>
      </w:r>
      <w:r>
        <w:t xml:space="preserve">= (((RASCH PP - 1.2078) / 1.03377) * 10 + 50)</w:t>
      </w:r>
    </w:p>
    <w:p>
      <w:pPr>
        <w:pStyle w:val="Heading3"/>
      </w:pPr>
      <w:bookmarkStart w:id="28" w:name="results"/>
      <w:r>
        <w:t xml:space="preserve">Results</w:t>
      </w:r>
      <w:bookmarkEnd w:id="28"/>
    </w:p>
    <w:p>
      <w:pPr>
        <w:pStyle w:val="TableCaption"/>
      </w:pPr>
      <w:r>
        <w:t xml:space="preserve">Summarised results</w:t>
      </w:r>
    </w:p>
    <w:tbl>
      <w:tblPr>
        <w:tblStyle w:val="Table"/>
        <w:tblW w:type="pct" w:w="5000.0"/>
        <w:tblLook w:firstRow="1"/>
        <w:tblCaption w:val="Summarised results"/>
      </w:tblPr>
      <w:tblGrid>
        <w:gridCol w:w="3655"/>
        <w:gridCol w:w="1421"/>
        <w:gridCol w:w="1421"/>
        <w:gridCol w:w="14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s_kidscreen10_HRQoL_0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2.15 (1.35)</w:t>
            </w:r>
          </w:p>
        </w:tc>
        <w:tc>
          <w:p>
            <w:pPr>
              <w:pStyle w:val="Compact"/>
              <w:jc w:val="left"/>
            </w:pPr>
            <w:r>
              <w:t xml:space="preserve">1.88 (1.41)</w:t>
            </w:r>
          </w:p>
        </w:tc>
        <w:tc>
          <w:p>
            <w:pPr>
              <w:pStyle w:val="Compact"/>
              <w:jc w:val="left"/>
            </w:pPr>
            <w:r>
              <w:t xml:space="preserve">2.42 (1.27)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s_kidscreen10_HRQoL_12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-1.54 (1.45)</w:t>
            </w:r>
          </w:p>
        </w:tc>
        <w:tc>
          <w:p>
            <w:pPr>
              <w:pStyle w:val="Compact"/>
              <w:jc w:val="left"/>
            </w:pPr>
            <w:r>
              <w:t xml:space="preserve">-1.69 (1.38)</w:t>
            </w:r>
          </w:p>
        </w:tc>
        <w:tc>
          <w:p>
            <w:pPr>
              <w:pStyle w:val="Compact"/>
              <w:jc w:val="left"/>
            </w:pPr>
            <w:r>
              <w:t xml:space="preserve">-1.38 (1.55)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s_kidscreen10_HRQoLt_0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59.11 (13.02)</w:t>
            </w:r>
          </w:p>
        </w:tc>
        <w:tc>
          <w:p>
            <w:pPr>
              <w:pStyle w:val="Compact"/>
              <w:jc w:val="left"/>
            </w:pPr>
            <w:r>
              <w:t xml:space="preserve">56.55 (13.64)</w:t>
            </w:r>
          </w:p>
        </w:tc>
        <w:tc>
          <w:p>
            <w:pPr>
              <w:pStyle w:val="Compact"/>
              <w:jc w:val="left"/>
            </w:pPr>
            <w:r>
              <w:t xml:space="preserve">61.68 (12.28)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s_kidscreen10_HRQoLt_12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23.47 (14.03)</w:t>
            </w:r>
          </w:p>
        </w:tc>
        <w:tc>
          <w:p>
            <w:pPr>
              <w:pStyle w:val="Compact"/>
              <w:jc w:val="left"/>
            </w:pPr>
            <w:r>
              <w:t xml:space="preserve">21.98 (13.33)</w:t>
            </w:r>
          </w:p>
        </w:tc>
        <w:tc>
          <w:p>
            <w:pPr>
              <w:pStyle w:val="Compact"/>
              <w:jc w:val="left"/>
            </w:pPr>
            <w:r>
              <w:t xml:space="preserve">24.96 (15.00)</w:t>
            </w:r>
          </w:p>
        </w:tc>
      </w:tr>
    </w:tbl>
    <w:p>
      <w:pPr>
        <w:pStyle w:val="BodyText"/>
      </w:pP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Linear regression</w:t>
      </w:r>
    </w:p>
    <w:tbl>
      <w:tblPr>
        <w:tblStyle w:val="Table"/>
        <w:tblW w:type="pct" w:w="0.0"/>
        <w:tblLook w:firstRow="1"/>
        <w:tblCaption w:val="Linear regress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HRQoL index</w:t>
            </w:r>
          </w:p>
        </w:tc>
        <w:tc>
          <w:p>
            <w:pPr>
              <w:pStyle w:val="Compact"/>
              <w:jc w:val="left"/>
            </w:pPr>
            <w:r>
              <w:t xml:space="preserve">0.73489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HRQoL index international T-values</w:t>
            </w:r>
          </w:p>
        </w:tc>
        <w:tc>
          <w:p>
            <w:pPr>
              <w:pStyle w:val="Compact"/>
              <w:jc w:val="left"/>
            </w:pPr>
            <w:r>
              <w:t xml:space="preserve">0.73489</w:t>
            </w:r>
          </w:p>
        </w:tc>
      </w:tr>
    </w:tbl>
    <w:p>
      <w:r>
        <w:br w:type="page"/>
      </w:r>
    </w:p>
    <w:p>
      <w:pPr>
        <w:pStyle w:val="Heading2"/>
      </w:pPr>
      <w:bookmarkStart w:id="33" w:name="dass-21-secondary"/>
      <w:r>
        <w:t xml:space="preserve">DASS-21 (secondary)</w:t>
      </w:r>
      <w:bookmarkEnd w:id="33"/>
    </w:p>
    <w:p>
      <w:pPr>
        <w:pStyle w:val="FirstParagraph"/>
      </w:pPr>
      <w:r>
        <w:t xml:space="preserve">DASS-21 will be filled out in both groups at baseline and follow-up. DASS-21 has 21 questions where each question generates a score from 0 to 3. The results will be presented as sum-score for three scales: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Depression</w:t>
      </w:r>
      <w:r>
        <w:t xml:space="preserve"> </w:t>
      </w:r>
      <w:r>
        <w:t xml:space="preserve">= Q3 + Q5 + Q10 + Q13 + Q16 + Q17 + Q21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Anxiety</w:t>
      </w:r>
      <w:r>
        <w:t xml:space="preserve"> </w:t>
      </w:r>
      <w:r>
        <w:t xml:space="preserve">= Q2 + Q4 + Q7 + Q9 + Q15 + Q19 + Q20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Stress</w:t>
      </w:r>
      <w:r>
        <w:t xml:space="preserve"> </w:t>
      </w:r>
      <w:r>
        <w:t xml:space="preserve">= Q1 + Q6 + Q8 + Q11 + Q12 + Q14 + Q18</w:t>
      </w:r>
    </w:p>
    <w:p>
      <w:pPr>
        <w:pStyle w:val="FirstParagraph"/>
      </w:pPr>
      <w:r>
        <w:rPr>
          <w:i/>
        </w:rPr>
        <w:t xml:space="preserve">Q: Question</w:t>
      </w:r>
    </w:p>
    <w:p>
      <w:pPr>
        <w:pStyle w:val="Heading3"/>
      </w:pPr>
      <w:bookmarkStart w:id="34" w:name="results-1"/>
      <w:r>
        <w:t xml:space="preserve">Results</w:t>
      </w:r>
      <w:bookmarkEnd w:id="34"/>
    </w:p>
    <w:p>
      <w:pPr>
        <w:pStyle w:val="TableCaption"/>
      </w:pPr>
      <w:r>
        <w:t xml:space="preserve">Summarised results</w:t>
      </w:r>
    </w:p>
    <w:tbl>
      <w:tblPr>
        <w:tblStyle w:val="Table"/>
        <w:tblW w:type="pct" w:w="0.0"/>
        <w:tblLook w:firstRow="1"/>
        <w:tblCaption w:val="Summarised resul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s_dass21_depression_0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9.00 (6.81)</w:t>
            </w:r>
          </w:p>
        </w:tc>
        <w:tc>
          <w:p>
            <w:pPr>
              <w:pStyle w:val="Compact"/>
              <w:jc w:val="left"/>
            </w:pPr>
            <w:r>
              <w:t xml:space="preserve">8.27 (7.33)</w:t>
            </w:r>
          </w:p>
        </w:tc>
        <w:tc>
          <w:p>
            <w:pPr>
              <w:pStyle w:val="Compact"/>
              <w:jc w:val="left"/>
            </w:pPr>
            <w:r>
              <w:t xml:space="preserve">9.73 (6.41)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s_dass21_anxiety_0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11.43 (6.72)</w:t>
            </w:r>
          </w:p>
        </w:tc>
        <w:tc>
          <w:p>
            <w:pPr>
              <w:pStyle w:val="Compact"/>
              <w:jc w:val="left"/>
            </w:pPr>
            <w:r>
              <w:t xml:space="preserve">10.13 (7.27)</w:t>
            </w:r>
          </w:p>
        </w:tc>
        <w:tc>
          <w:p>
            <w:pPr>
              <w:pStyle w:val="Compact"/>
              <w:jc w:val="left"/>
            </w:pPr>
            <w:r>
              <w:t xml:space="preserve">12.73 (6.10)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s_dass21_stress_0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8.67 (5.91)</w:t>
            </w:r>
          </w:p>
        </w:tc>
        <w:tc>
          <w:p>
            <w:pPr>
              <w:pStyle w:val="Compact"/>
              <w:jc w:val="left"/>
            </w:pPr>
            <w:r>
              <w:t xml:space="preserve">8.87 (6.98)</w:t>
            </w:r>
          </w:p>
        </w:tc>
        <w:tc>
          <w:p>
            <w:pPr>
              <w:pStyle w:val="Compact"/>
              <w:jc w:val="left"/>
            </w:pPr>
            <w:r>
              <w:t xml:space="preserve">8.47 (4.85)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s_dass21_depression_12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11.70 (7.26)</w:t>
            </w:r>
          </w:p>
        </w:tc>
        <w:tc>
          <w:p>
            <w:pPr>
              <w:pStyle w:val="Compact"/>
              <w:jc w:val="left"/>
            </w:pPr>
            <w:r>
              <w:t xml:space="preserve">15.53 (5.78)</w:t>
            </w:r>
          </w:p>
        </w:tc>
        <w:tc>
          <w:p>
            <w:pPr>
              <w:pStyle w:val="Compact"/>
              <w:jc w:val="left"/>
            </w:pPr>
            <w:r>
              <w:t xml:space="preserve">7.87 (6.66)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s_dass21_anxiety_12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13.03 (5.90)</w:t>
            </w:r>
          </w:p>
        </w:tc>
        <w:tc>
          <w:p>
            <w:pPr>
              <w:pStyle w:val="Compact"/>
              <w:jc w:val="left"/>
            </w:pPr>
            <w:r>
              <w:t xml:space="preserve">14.40 (6.21)</w:t>
            </w:r>
          </w:p>
        </w:tc>
        <w:tc>
          <w:p>
            <w:pPr>
              <w:pStyle w:val="Compact"/>
              <w:jc w:val="left"/>
            </w:pPr>
            <w:r>
              <w:t xml:space="preserve">11.67 (5.45)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s_dass21_stress_12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9.40 (7.08)</w:t>
            </w:r>
          </w:p>
        </w:tc>
        <w:tc>
          <w:p>
            <w:pPr>
              <w:pStyle w:val="Compact"/>
              <w:jc w:val="left"/>
            </w:pPr>
            <w:r>
              <w:t xml:space="preserve">10.73 (6.66)</w:t>
            </w:r>
          </w:p>
        </w:tc>
        <w:tc>
          <w:p>
            <w:pPr>
              <w:pStyle w:val="Compact"/>
              <w:jc w:val="left"/>
            </w:pPr>
            <w:r>
              <w:t xml:space="preserve">8.07 (7.46)</w:t>
            </w:r>
          </w:p>
        </w:tc>
      </w:tr>
    </w:tbl>
    <w:p>
      <w:pPr>
        <w:pStyle w:val="BodyText"/>
      </w:pP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Linear regression</w:t>
      </w:r>
    </w:p>
    <w:tbl>
      <w:tblPr>
        <w:tblStyle w:val="Table"/>
        <w:tblW w:type="pct" w:w="0.0"/>
        <w:tblLook w:firstRow="1"/>
        <w:tblCaption w:val="Linear regress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p>
            <w:pPr>
              <w:pStyle w:val="Compact"/>
              <w:jc w:val="left"/>
            </w:pPr>
            <w:r>
              <w:t xml:space="preserve">0.00135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Anxiety</w:t>
            </w:r>
          </w:p>
        </w:tc>
        <w:tc>
          <w:p>
            <w:pPr>
              <w:pStyle w:val="Compact"/>
              <w:jc w:val="left"/>
            </w:pPr>
            <w:r>
              <w:t xml:space="preserve">0.23979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Stress</w:t>
            </w:r>
          </w:p>
        </w:tc>
        <w:tc>
          <w:p>
            <w:pPr>
              <w:pStyle w:val="Compact"/>
              <w:jc w:val="left"/>
            </w:pPr>
            <w:r>
              <w:t xml:space="preserve">0.31659</w:t>
            </w:r>
          </w:p>
        </w:tc>
      </w:tr>
    </w:tbl>
    <w:p>
      <w:r>
        <w:br w:type="page"/>
      </w:r>
    </w:p>
    <w:p>
      <w:pPr>
        <w:pStyle w:val="Heading2"/>
      </w:pPr>
      <w:bookmarkStart w:id="41" w:name="ders-16-further"/>
      <w:r>
        <w:t xml:space="preserve">DERS-16 (further)</w:t>
      </w:r>
      <w:bookmarkEnd w:id="41"/>
    </w:p>
    <w:p>
      <w:pPr>
        <w:pStyle w:val="FirstParagraph"/>
      </w:pPr>
      <w:r>
        <w:t xml:space="preserve">DERS-16 will be filled out in both groups at baseline and follow-up, and every week during the intervention for the interventional group. DERS-16 has 16 questions where each question generates a score from 1 to 5. The results will be presented as one sum-score.</w:t>
      </w:r>
    </w:p>
    <w:p>
      <w:pPr>
        <w:pStyle w:val="Heading3"/>
      </w:pPr>
      <w:bookmarkStart w:id="42" w:name="results-2"/>
      <w:r>
        <w:t xml:space="preserve">Results</w:t>
      </w:r>
      <w:bookmarkEnd w:id="42"/>
    </w:p>
    <w:p>
      <w:pPr>
        <w:pStyle w:val="TableCaption"/>
      </w:pPr>
      <w:r>
        <w:t xml:space="preserve">Summarised results</w:t>
      </w:r>
    </w:p>
    <w:tbl>
      <w:tblPr>
        <w:tblStyle w:val="Table"/>
        <w:tblW w:type="pct" w:w="0.0"/>
        <w:tblLook w:firstRow="1"/>
        <w:tblCaption w:val="Summarised resul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44.93 (21.47)</w:t>
            </w:r>
          </w:p>
        </w:tc>
        <w:tc>
          <w:p>
            <w:pPr>
              <w:pStyle w:val="Compact"/>
              <w:jc w:val="left"/>
            </w:pPr>
            <w:r>
              <w:t xml:space="preserve">41.60 (21.79)</w:t>
            </w:r>
          </w:p>
        </w:tc>
        <w:tc>
          <w:p>
            <w:pPr>
              <w:pStyle w:val="Compact"/>
              <w:jc w:val="left"/>
            </w:pPr>
            <w:r>
              <w:t xml:space="preserve">48.27 (21.36)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e_ders16_1 (mean (SD))</w:t>
            </w:r>
          </w:p>
        </w:tc>
        <w:tc>
          <w:p>
            <w:pPr>
              <w:pStyle w:val="Compact"/>
              <w:jc w:val="left"/>
            </w:pPr>
            <w:r>
              <w:t xml:space="preserve">48.53 (20.46)</w:t>
            </w:r>
          </w:p>
        </w:tc>
        <w:tc>
          <w:p>
            <w:pPr>
              <w:pStyle w:val="Compact"/>
              <w:jc w:val="left"/>
            </w:pPr>
            <w:r>
              <w:t xml:space="preserve">48.53 (20.46)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e_ders16_2 (mean (SD))</w:t>
            </w:r>
          </w:p>
        </w:tc>
        <w:tc>
          <w:p>
            <w:pPr>
              <w:pStyle w:val="Compact"/>
              <w:jc w:val="left"/>
            </w:pPr>
            <w:r>
              <w:t xml:space="preserve">42.60 (20.19)</w:t>
            </w:r>
          </w:p>
        </w:tc>
        <w:tc>
          <w:p>
            <w:pPr>
              <w:pStyle w:val="Compact"/>
              <w:jc w:val="left"/>
            </w:pPr>
            <w:r>
              <w:t xml:space="preserve">42.60 (20.19)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e_ders16_3 (mean (SD))</w:t>
            </w:r>
          </w:p>
        </w:tc>
        <w:tc>
          <w:p>
            <w:pPr>
              <w:pStyle w:val="Compact"/>
              <w:jc w:val="left"/>
            </w:pPr>
            <w:r>
              <w:t xml:space="preserve">53.93 (17.67)</w:t>
            </w:r>
          </w:p>
        </w:tc>
        <w:tc>
          <w:p>
            <w:pPr>
              <w:pStyle w:val="Compact"/>
              <w:jc w:val="left"/>
            </w:pPr>
            <w:r>
              <w:t xml:space="preserve">53.93 (17.67)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e_ders16_4 (mean (SD))</w:t>
            </w:r>
          </w:p>
        </w:tc>
        <w:tc>
          <w:p>
            <w:pPr>
              <w:pStyle w:val="Compact"/>
              <w:jc w:val="left"/>
            </w:pPr>
            <w:r>
              <w:t xml:space="preserve">42.53 (18.46)</w:t>
            </w:r>
          </w:p>
        </w:tc>
        <w:tc>
          <w:p>
            <w:pPr>
              <w:pStyle w:val="Compact"/>
              <w:jc w:val="left"/>
            </w:pPr>
            <w:r>
              <w:t xml:space="preserve">42.53 (18.46)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e_ders16_5 (mean (SD))</w:t>
            </w:r>
          </w:p>
        </w:tc>
        <w:tc>
          <w:p>
            <w:pPr>
              <w:pStyle w:val="Compact"/>
              <w:jc w:val="left"/>
            </w:pPr>
            <w:r>
              <w:t xml:space="preserve">47.33 (19.26)</w:t>
            </w:r>
          </w:p>
        </w:tc>
        <w:tc>
          <w:p>
            <w:pPr>
              <w:pStyle w:val="Compact"/>
              <w:jc w:val="left"/>
            </w:pPr>
            <w:r>
              <w:t xml:space="preserve">47.33 (19.26)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e_ders16_6 (mean (SD))</w:t>
            </w:r>
          </w:p>
        </w:tc>
        <w:tc>
          <w:p>
            <w:pPr>
              <w:pStyle w:val="Compact"/>
              <w:jc w:val="left"/>
            </w:pPr>
            <w:r>
              <w:t xml:space="preserve">50.27 (21.47)</w:t>
            </w:r>
          </w:p>
        </w:tc>
        <w:tc>
          <w:p>
            <w:pPr>
              <w:pStyle w:val="Compact"/>
              <w:jc w:val="left"/>
            </w:pPr>
            <w:r>
              <w:t xml:space="preserve">50.27 (21.47)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e_ders16_7 (mean (SD))</w:t>
            </w:r>
          </w:p>
        </w:tc>
        <w:tc>
          <w:p>
            <w:pPr>
              <w:pStyle w:val="Compact"/>
              <w:jc w:val="left"/>
            </w:pPr>
            <w:r>
              <w:t xml:space="preserve">47.40 (20.84)</w:t>
            </w:r>
          </w:p>
        </w:tc>
        <w:tc>
          <w:p>
            <w:pPr>
              <w:pStyle w:val="Compact"/>
              <w:jc w:val="left"/>
            </w:pPr>
            <w:r>
              <w:t xml:space="preserve">47.40 (20.84)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e_ders16_8 (mean (SD))</w:t>
            </w:r>
          </w:p>
        </w:tc>
        <w:tc>
          <w:p>
            <w:pPr>
              <w:pStyle w:val="Compact"/>
              <w:jc w:val="left"/>
            </w:pPr>
            <w:r>
              <w:t xml:space="preserve">56.00 (16.02)</w:t>
            </w:r>
          </w:p>
        </w:tc>
        <w:tc>
          <w:p>
            <w:pPr>
              <w:pStyle w:val="Compact"/>
              <w:jc w:val="left"/>
            </w:pPr>
            <w:r>
              <w:t xml:space="preserve">56.00 (16.02)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e_ders16_9 (mean (SD))</w:t>
            </w:r>
          </w:p>
        </w:tc>
        <w:tc>
          <w:p>
            <w:pPr>
              <w:pStyle w:val="Compact"/>
              <w:jc w:val="left"/>
            </w:pPr>
            <w:r>
              <w:t xml:space="preserve">43.53 (16.16)</w:t>
            </w:r>
          </w:p>
        </w:tc>
        <w:tc>
          <w:p>
            <w:pPr>
              <w:pStyle w:val="Compact"/>
              <w:jc w:val="left"/>
            </w:pPr>
            <w:r>
              <w:t xml:space="preserve">43.53 (16.16)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e_ders16_10 (mean (SD))</w:t>
            </w:r>
          </w:p>
        </w:tc>
        <w:tc>
          <w:p>
            <w:pPr>
              <w:pStyle w:val="Compact"/>
              <w:jc w:val="left"/>
            </w:pPr>
            <w:r>
              <w:t xml:space="preserve">39.53 (18.34)</w:t>
            </w:r>
          </w:p>
        </w:tc>
        <w:tc>
          <w:p>
            <w:pPr>
              <w:pStyle w:val="Compact"/>
              <w:jc w:val="left"/>
            </w:pPr>
            <w:r>
              <w:t xml:space="preserve">39.53 (18.34)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e_ders16_11 (mean (SD))</w:t>
            </w:r>
          </w:p>
        </w:tc>
        <w:tc>
          <w:p>
            <w:pPr>
              <w:pStyle w:val="Compact"/>
              <w:jc w:val="left"/>
            </w:pPr>
            <w:r>
              <w:t xml:space="preserve">46.73 (22.23)</w:t>
            </w:r>
          </w:p>
        </w:tc>
        <w:tc>
          <w:p>
            <w:pPr>
              <w:pStyle w:val="Compact"/>
              <w:jc w:val="left"/>
            </w:pPr>
            <w:r>
              <w:t xml:space="preserve">46.73 (22.23)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e_ders16_12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47.27 (18.87)</w:t>
            </w:r>
          </w:p>
        </w:tc>
        <w:tc>
          <w:p>
            <w:pPr>
              <w:pStyle w:val="Compact"/>
              <w:jc w:val="left"/>
            </w:pPr>
            <w:r>
              <w:t xml:space="preserve">37.13 (15.28)</w:t>
            </w:r>
          </w:p>
        </w:tc>
        <w:tc>
          <w:p>
            <w:pPr>
              <w:pStyle w:val="Compact"/>
              <w:jc w:val="left"/>
            </w:pPr>
            <w:r>
              <w:t xml:space="preserve">57.40 (16.85)</w:t>
            </w:r>
          </w:p>
        </w:tc>
      </w:tr>
    </w:tbl>
    <w:p>
      <w:pPr>
        <w:pStyle w:val="BodyText"/>
      </w:pP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Linear regression</w:t>
      </w:r>
    </w:p>
    <w:tbl>
      <w:tblPr>
        <w:tblStyle w:val="Table"/>
        <w:tblW w:type="pct" w:w="0.0"/>
        <w:tblLook w:firstRow="1"/>
        <w:tblCaption w:val="Linear regress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DERS-16</w:t>
            </w:r>
          </w:p>
        </w:tc>
        <w:tc>
          <w:p>
            <w:pPr>
              <w:pStyle w:val="Compact"/>
              <w:jc w:val="left"/>
            </w:pPr>
            <w:r>
              <w:t xml:space="preserve">0.00279</w:t>
            </w:r>
          </w:p>
        </w:tc>
      </w:tr>
    </w:tbl>
    <w:p>
      <w:r>
        <w:br w:type="page"/>
      </w:r>
    </w:p>
    <w:p>
      <w:pPr>
        <w:pStyle w:val="Heading2"/>
      </w:pPr>
      <w:bookmarkStart w:id="45" w:name="bsl-supplement-further"/>
      <w:r>
        <w:t xml:space="preserve">BSL-supplement (further)</w:t>
      </w:r>
      <w:bookmarkEnd w:id="45"/>
    </w:p>
    <w:p>
      <w:pPr>
        <w:pStyle w:val="FirstParagraph"/>
      </w:pPr>
      <w:r>
        <w:t xml:space="preserve">BSL-supplement will be filled out in both groups at baseline and follow-up, and every week during the intervention for the interventional group. BSL-supplement has 11 questions where each question generates a score from 0 to 4. The results will be presented as one sum-score.</w:t>
      </w:r>
    </w:p>
    <w:p>
      <w:pPr>
        <w:pStyle w:val="Heading3"/>
      </w:pPr>
      <w:bookmarkStart w:id="46" w:name="results-3"/>
      <w:r>
        <w:t xml:space="preserve">Results</w:t>
      </w:r>
      <w:bookmarkEnd w:id="46"/>
    </w:p>
    <w:p>
      <w:pPr>
        <w:pStyle w:val="TableCaption"/>
      </w:pPr>
      <w:r>
        <w:t xml:space="preserve">Summarised results</w:t>
      </w:r>
    </w:p>
    <w:tbl>
      <w:tblPr>
        <w:tblStyle w:val="Table"/>
        <w:tblW w:type="pct" w:w="0.0"/>
        <w:tblLook w:firstRow="1"/>
        <w:tblCaption w:val="Summarised resul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e_bsl_0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26.87 (11.09)</w:t>
            </w:r>
          </w:p>
        </w:tc>
        <w:tc>
          <w:p>
            <w:pPr>
              <w:pStyle w:val="Compact"/>
              <w:jc w:val="left"/>
            </w:pPr>
            <w:r>
              <w:t xml:space="preserve">25.20 (11.14)</w:t>
            </w:r>
          </w:p>
        </w:tc>
        <w:tc>
          <w:p>
            <w:pPr>
              <w:pStyle w:val="Compact"/>
              <w:jc w:val="left"/>
            </w:pPr>
            <w:r>
              <w:t xml:space="preserve">28.53 (11.17)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e_bsl_12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20.50 (13.62)</w:t>
            </w:r>
          </w:p>
        </w:tc>
        <w:tc>
          <w:p>
            <w:pPr>
              <w:pStyle w:val="Compact"/>
              <w:jc w:val="left"/>
            </w:pPr>
            <w:r>
              <w:t xml:space="preserve">23.40 (10.71)</w:t>
            </w:r>
          </w:p>
        </w:tc>
        <w:tc>
          <w:p>
            <w:pPr>
              <w:pStyle w:val="Compact"/>
              <w:jc w:val="left"/>
            </w:pPr>
            <w:r>
              <w:t xml:space="preserve">17.60 (15.86)</w:t>
            </w:r>
          </w:p>
        </w:tc>
      </w:tr>
    </w:tbl>
    <w:p>
      <w:pPr>
        <w:pStyle w:val="BodyText"/>
      </w:pP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Linear regression</w:t>
      </w:r>
    </w:p>
    <w:tbl>
      <w:tblPr>
        <w:tblStyle w:val="Table"/>
        <w:tblW w:type="pct" w:w="0.0"/>
        <w:tblLook w:firstRow="1"/>
        <w:tblCaption w:val="Linear regress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BSL-supplement</w:t>
            </w:r>
          </w:p>
        </w:tc>
        <w:tc>
          <w:p>
            <w:pPr>
              <w:pStyle w:val="Compact"/>
              <w:jc w:val="left"/>
            </w:pPr>
            <w:r>
              <w:t xml:space="preserve">0.29844</w:t>
            </w:r>
          </w:p>
        </w:tc>
      </w:tr>
    </w:tbl>
    <w:p>
      <w:r>
        <w:br w:type="page"/>
      </w:r>
    </w:p>
    <w:p>
      <w:pPr>
        <w:pStyle w:val="Heading2"/>
      </w:pPr>
      <w:bookmarkStart w:id="49" w:name="c-ssrs-further-unfinished"/>
      <w:r>
        <w:t xml:space="preserve">C-SSRS (further / UNFINISHED)</w:t>
      </w:r>
      <w:bookmarkEnd w:id="49"/>
    </w:p>
    <w:p>
      <w:pPr>
        <w:pStyle w:val="FirstParagraph"/>
      </w:pPr>
      <w:r>
        <w:t xml:space="preserve">C-SSRS will be filled out in both groups at baseline and follow-up, and every week during the intervention for the interventional group. C-SSRS has 16 questions where each question generates different score. The results will be presented as sum-scores for three scales: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Ideation</w:t>
      </w:r>
      <w:r>
        <w:t xml:space="preserve"> </w:t>
      </w:r>
      <w:r>
        <w:t xml:space="preserve">= Q1a + Q1b + Q1c + Q1d + Q1e?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Severity</w:t>
      </w:r>
      <w:r>
        <w:t xml:space="preserve"> </w:t>
      </w:r>
      <w:r>
        <w:t xml:space="preserve">= Q2a + Q2b + Q2c + Q2d?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Behaviour</w:t>
      </w:r>
      <w:r>
        <w:t xml:space="preserve"> </w:t>
      </w:r>
      <w:r>
        <w:t xml:space="preserve">= Q3 + Q4 + Q5a + ?</w:t>
      </w:r>
    </w:p>
    <w:p>
      <w:r>
        <w:br w:type="page"/>
      </w:r>
    </w:p>
    <w:p>
      <w:pPr>
        <w:pStyle w:val="Heading2"/>
      </w:pPr>
      <w:bookmarkStart w:id="50" w:name="ccnes-app-further"/>
      <w:r>
        <w:t xml:space="preserve">CCNES-APP (further)</w:t>
      </w:r>
      <w:bookmarkEnd w:id="50"/>
    </w:p>
    <w:p>
      <w:pPr>
        <w:pStyle w:val="FirstParagraph"/>
      </w:pPr>
      <w:r>
        <w:t xml:space="preserve">CCNES-APP will be filled out in both groups only at follow-up. CCNES-APP has 9 main questions with 6 subquestions (a to f) for each. Each subquestion genertes a score from 1 to 7. The results will be presented as mean-score for six scales: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Distress reaction</w:t>
      </w:r>
      <w:r>
        <w:t xml:space="preserve"> </w:t>
      </w:r>
      <w:r>
        <w:t xml:space="preserve">= ( Q1a + Q2d + Q3f + Q4d + Q5a + Q6b + Q7f + Q8a + Q9d ) / 9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Punitive reactions</w:t>
      </w:r>
      <w:r>
        <w:t xml:space="preserve"> </w:t>
      </w:r>
      <w:r>
        <w:t xml:space="preserve">= ( Q1e + Q2f + Q3b + Q4c + Q5e + Q6c + Q7b + Q8e + Q9c ) / 9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Expressive encouragment</w:t>
      </w:r>
      <w:r>
        <w:t xml:space="preserve"> </w:t>
      </w:r>
      <w:r>
        <w:t xml:space="preserve">= ( Q1b + Q2c + Q3e + Q4f + Q5b + Q6d + Q7e + Q8b + Q9e ) / 9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Emotion-focused reactions</w:t>
      </w:r>
      <w:r>
        <w:t xml:space="preserve"> </w:t>
      </w:r>
      <w:r>
        <w:t xml:space="preserve">= ( Q1c + Q2b + Q3c + Q4a + Q5c + Q6f + Q7d + Q8c + Q9a ) / 9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Problem-focused reactions</w:t>
      </w:r>
      <w:r>
        <w:t xml:space="preserve"> </w:t>
      </w:r>
      <w:r>
        <w:t xml:space="preserve">= ( Q1f + Q2e + Q3a + Q4b + Q5f + Q6e + Q7a + Q8f + Q9b ) / 9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Minimization reactions</w:t>
      </w:r>
      <w:r>
        <w:t xml:space="preserve"> </w:t>
      </w:r>
      <w:r>
        <w:t xml:space="preserve">= ( Q1d + Q2a + Q3d + Q4e + Q5d + Q6a + Q7c + Q8d + Q9f ) / 9</w:t>
      </w:r>
    </w:p>
    <w:p>
      <w:pPr>
        <w:pStyle w:val="FirstParagraph"/>
      </w:pPr>
      <w:r>
        <w:rPr>
          <w:i/>
        </w:rPr>
        <w:t xml:space="preserve">Q: Question</w:t>
      </w:r>
    </w:p>
    <w:p>
      <w:pPr>
        <w:pStyle w:val="Heading3"/>
      </w:pPr>
      <w:bookmarkStart w:id="51" w:name="results-4"/>
      <w:r>
        <w:t xml:space="preserve">Results</w:t>
      </w:r>
      <w:bookmarkEnd w:id="51"/>
    </w:p>
    <w:p>
      <w:pPr>
        <w:pStyle w:val="TableCaption"/>
      </w:pPr>
      <w:r>
        <w:t xml:space="preserve">Summarised results</w:t>
      </w:r>
    </w:p>
    <w:tbl>
      <w:tblPr>
        <w:tblStyle w:val="Table"/>
        <w:tblW w:type="pct" w:w="0.0"/>
        <w:tblLook w:firstRow="1"/>
        <w:tblCaption w:val="Summarised resul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e_ccnesapp_distress_12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3.39 (0.96)</w:t>
            </w:r>
          </w:p>
        </w:tc>
        <w:tc>
          <w:p>
            <w:pPr>
              <w:pStyle w:val="Compact"/>
              <w:jc w:val="left"/>
            </w:pPr>
            <w:r>
              <w:t xml:space="preserve">3.41 (1.15)</w:t>
            </w:r>
          </w:p>
        </w:tc>
        <w:tc>
          <w:p>
            <w:pPr>
              <w:pStyle w:val="Compact"/>
              <w:jc w:val="left"/>
            </w:pPr>
            <w:r>
              <w:t xml:space="preserve">3.37 (0.77)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e_ccnesapp_punitive_12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3.65 (0.95)</w:t>
            </w:r>
          </w:p>
        </w:tc>
        <w:tc>
          <w:p>
            <w:pPr>
              <w:pStyle w:val="Compact"/>
              <w:jc w:val="left"/>
            </w:pPr>
            <w:r>
              <w:t xml:space="preserve">3.57 (1.13)</w:t>
            </w:r>
          </w:p>
        </w:tc>
        <w:tc>
          <w:p>
            <w:pPr>
              <w:pStyle w:val="Compact"/>
              <w:jc w:val="left"/>
            </w:pPr>
            <w:r>
              <w:t xml:space="preserve">3.73 (0.75)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e_ccnesapp_expressive_12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3.26 (0.97)</w:t>
            </w:r>
          </w:p>
        </w:tc>
        <w:tc>
          <w:p>
            <w:pPr>
              <w:pStyle w:val="Compact"/>
              <w:jc w:val="left"/>
            </w:pPr>
            <w:r>
              <w:t xml:space="preserve">3.28 (1.04)</w:t>
            </w:r>
          </w:p>
        </w:tc>
        <w:tc>
          <w:p>
            <w:pPr>
              <w:pStyle w:val="Compact"/>
              <w:jc w:val="left"/>
            </w:pPr>
            <w:r>
              <w:t xml:space="preserve">3.23 (0.94)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e_ccnesapp_emotion_12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3.72 (0.97)</w:t>
            </w:r>
          </w:p>
        </w:tc>
        <w:tc>
          <w:p>
            <w:pPr>
              <w:pStyle w:val="Compact"/>
              <w:jc w:val="left"/>
            </w:pPr>
            <w:r>
              <w:t xml:space="preserve">3.40 (1.05)</w:t>
            </w:r>
          </w:p>
        </w:tc>
        <w:tc>
          <w:p>
            <w:pPr>
              <w:pStyle w:val="Compact"/>
              <w:jc w:val="left"/>
            </w:pPr>
            <w:r>
              <w:t xml:space="preserve">4.05 (0.79)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e_ccnesapp_problem_12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3.49 (0.94)</w:t>
            </w:r>
          </w:p>
        </w:tc>
        <w:tc>
          <w:p>
            <w:pPr>
              <w:pStyle w:val="Compact"/>
              <w:jc w:val="left"/>
            </w:pPr>
            <w:r>
              <w:t xml:space="preserve">3.78 (0.96)</w:t>
            </w:r>
          </w:p>
        </w:tc>
        <w:tc>
          <w:p>
            <w:pPr>
              <w:pStyle w:val="Compact"/>
              <w:jc w:val="left"/>
            </w:pPr>
            <w:r>
              <w:t xml:space="preserve">3.21 (0.87)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e_ccnesapp_minimization_12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3.45 (1.04)</w:t>
            </w:r>
          </w:p>
        </w:tc>
        <w:tc>
          <w:p>
            <w:pPr>
              <w:pStyle w:val="Compact"/>
              <w:jc w:val="left"/>
            </w:pPr>
            <w:r>
              <w:t xml:space="preserve">3.36 (1.13)</w:t>
            </w:r>
          </w:p>
        </w:tc>
        <w:tc>
          <w:p>
            <w:pPr>
              <w:pStyle w:val="Compact"/>
              <w:jc w:val="left"/>
            </w:pPr>
            <w:r>
              <w:t xml:space="preserve">3.55 (0.96)</w:t>
            </w:r>
          </w:p>
        </w:tc>
      </w:tr>
    </w:tbl>
    <w:p>
      <w:pPr>
        <w:pStyle w:val="TableCaption"/>
      </w:pPr>
      <w:r>
        <w:t xml:space="preserve">Mann-Whitney U test</w:t>
      </w:r>
    </w:p>
    <w:tbl>
      <w:tblPr>
        <w:tblStyle w:val="Table"/>
        <w:tblW w:type="pct" w:w="0.0"/>
        <w:tblLook w:firstRow="1"/>
        <w:tblCaption w:val="Mann-Whitney U t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 (95% Confidence interval)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Distress reaction</w:t>
            </w:r>
          </w:p>
        </w:tc>
        <w:tc>
          <w:p>
            <w:pPr>
              <w:pStyle w:val="Compact"/>
              <w:jc w:val="left"/>
            </w:pPr>
            <w:r>
              <w:t xml:space="preserve">0.1 (-0.6-0.7)</w:t>
            </w:r>
          </w:p>
        </w:tc>
        <w:tc>
          <w:p>
            <w:pPr>
              <w:pStyle w:val="Compact"/>
              <w:jc w:val="left"/>
            </w:pPr>
            <w:r>
              <w:t xml:space="preserve">0.7871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Punitive reactions</w:t>
            </w:r>
          </w:p>
        </w:tc>
        <w:tc>
          <w:p>
            <w:pPr>
              <w:pStyle w:val="Compact"/>
              <w:jc w:val="left"/>
            </w:pPr>
            <w:r>
              <w:t xml:space="preserve">-0.1 (-1.1-0.6)</w:t>
            </w:r>
          </w:p>
        </w:tc>
        <w:tc>
          <w:p>
            <w:pPr>
              <w:pStyle w:val="Compact"/>
              <w:jc w:val="left"/>
            </w:pPr>
            <w:r>
              <w:t xml:space="preserve">0.7869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Expressive encouragment</w:t>
            </w:r>
          </w:p>
        </w:tc>
        <w:tc>
          <w:p>
            <w:pPr>
              <w:pStyle w:val="Compact"/>
              <w:jc w:val="left"/>
            </w:pPr>
            <w:r>
              <w:t xml:space="preserve">0.1 (-0.7-0.9)</w:t>
            </w:r>
          </w:p>
        </w:tc>
        <w:tc>
          <w:p>
            <w:pPr>
              <w:pStyle w:val="Compact"/>
              <w:jc w:val="left"/>
            </w:pPr>
            <w:r>
              <w:t xml:space="preserve">0.7868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Emotion-focused reactions</w:t>
            </w:r>
          </w:p>
        </w:tc>
        <w:tc>
          <w:p>
            <w:pPr>
              <w:pStyle w:val="Compact"/>
              <w:jc w:val="left"/>
            </w:pPr>
            <w:r>
              <w:t xml:space="preserve">-0.7 (-1.3-0.1)</w:t>
            </w:r>
          </w:p>
        </w:tc>
        <w:tc>
          <w:p>
            <w:pPr>
              <w:pStyle w:val="Compact"/>
              <w:jc w:val="left"/>
            </w:pPr>
            <w:r>
              <w:t xml:space="preserve">0.0925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Problem-focused reactions</w:t>
            </w:r>
          </w:p>
        </w:tc>
        <w:tc>
          <w:p>
            <w:pPr>
              <w:pStyle w:val="Compact"/>
              <w:jc w:val="left"/>
            </w:pPr>
            <w:r>
              <w:t xml:space="preserve">0.6 (-0.1-1.3)</w:t>
            </w:r>
          </w:p>
        </w:tc>
        <w:tc>
          <w:p>
            <w:pPr>
              <w:pStyle w:val="Compact"/>
              <w:jc w:val="left"/>
            </w:pPr>
            <w:r>
              <w:t xml:space="preserve">0.0966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Minimization reactions</w:t>
            </w:r>
          </w:p>
        </w:tc>
        <w:tc>
          <w:p>
            <w:pPr>
              <w:pStyle w:val="Compact"/>
              <w:jc w:val="left"/>
            </w:pPr>
            <w:r>
              <w:t xml:space="preserve">-0.1 (-1-0.6)</w:t>
            </w:r>
          </w:p>
        </w:tc>
        <w:tc>
          <w:p>
            <w:pPr>
              <w:pStyle w:val="Compact"/>
              <w:jc w:val="left"/>
            </w:pPr>
            <w:r>
              <w:t xml:space="preserve">0.6478</w:t>
            </w:r>
          </w:p>
        </w:tc>
      </w:tr>
    </w:tbl>
    <w:p>
      <w:r>
        <w:br w:type="page"/>
      </w:r>
    </w:p>
    <w:p>
      <w:pPr>
        <w:pStyle w:val="Heading2"/>
      </w:pPr>
      <w:bookmarkStart w:id="52" w:name="ccnes-a-further"/>
      <w:r>
        <w:t xml:space="preserve">CCNES-A (further)</w:t>
      </w:r>
      <w:bookmarkEnd w:id="52"/>
    </w:p>
    <w:p>
      <w:pPr>
        <w:pStyle w:val="FirstParagraph"/>
      </w:pPr>
      <w:r>
        <w:t xml:space="preserve">CCNES-A will be filled out in both groups at baseline and follow-up. CCNES-A has 9 main questions with 6 subquestions (a to f) for each. Each subquestion genertes a score from 1 to 7. The results will be presented as mean-score for six scales: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Distress reaction</w:t>
      </w:r>
      <w:r>
        <w:t xml:space="preserve"> </w:t>
      </w:r>
      <w:r>
        <w:t xml:space="preserve">= ( Q1a + Q2d + Q3f + Q4d + Q5a + Q6b + Q7f + Q8a + Q9d ) / 9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Punitive reactions</w:t>
      </w:r>
      <w:r>
        <w:t xml:space="preserve"> </w:t>
      </w:r>
      <w:r>
        <w:t xml:space="preserve">= ( Q1e + Q2f + Q3b + Q4c + Q5e + Q6c + Q7b + Q8e + Q9c ) / 9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Expressive encouragment</w:t>
      </w:r>
      <w:r>
        <w:t xml:space="preserve"> </w:t>
      </w:r>
      <w:r>
        <w:t xml:space="preserve">= ( Q1b + Q2c + Q3e + Q4f + Q5b + Q6d + Q7e + Q8b + Q9e ) / 9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Emotion-focused reactions</w:t>
      </w:r>
      <w:r>
        <w:t xml:space="preserve"> </w:t>
      </w:r>
      <w:r>
        <w:t xml:space="preserve">= ( Q1c + Q2b + Q3c + Q4a + Q5c + Q6f + Q7d + Q8c + Q9a ) / 9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Problem-focused reactions</w:t>
      </w:r>
      <w:r>
        <w:t xml:space="preserve"> </w:t>
      </w:r>
      <w:r>
        <w:t xml:space="preserve">= ( Q1f + Q2e + Q3a + Q4b + Q5f + Q6e + Q7a + Q8f + Q9b ) / 9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Minimization reactions</w:t>
      </w:r>
      <w:r>
        <w:t xml:space="preserve"> </w:t>
      </w:r>
      <w:r>
        <w:t xml:space="preserve">= ( Q1d + Q2a + Q3d + Q4e + Q5d + Q6a + Q7c + Q8d + Q9f ) / 9</w:t>
      </w:r>
    </w:p>
    <w:p>
      <w:pPr>
        <w:pStyle w:val="FirstParagraph"/>
      </w:pPr>
      <w:r>
        <w:rPr>
          <w:i/>
        </w:rPr>
        <w:t xml:space="preserve">Q: Question</w:t>
      </w:r>
    </w:p>
    <w:p>
      <w:pPr>
        <w:pStyle w:val="Heading3"/>
      </w:pPr>
      <w:bookmarkStart w:id="53" w:name="results-5"/>
      <w:r>
        <w:t xml:space="preserve">Results</w:t>
      </w:r>
      <w:bookmarkEnd w:id="53"/>
    </w:p>
    <w:p>
      <w:pPr>
        <w:pStyle w:val="TableCaption"/>
      </w:pPr>
      <w:r>
        <w:t xml:space="preserve">Summarised results</w:t>
      </w:r>
    </w:p>
    <w:tbl>
      <w:tblPr>
        <w:tblStyle w:val="Table"/>
        <w:tblW w:type="pct" w:w="0.0"/>
        <w:tblLook w:firstRow="1"/>
        <w:tblCaption w:val="Summarised resul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e_ccnesa_distress_12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3.65 (0.93)</w:t>
            </w:r>
          </w:p>
        </w:tc>
        <w:tc>
          <w:p>
            <w:pPr>
              <w:pStyle w:val="Compact"/>
              <w:jc w:val="left"/>
            </w:pPr>
            <w:r>
              <w:t xml:space="preserve">3.49 (0.98)</w:t>
            </w:r>
          </w:p>
        </w:tc>
        <w:tc>
          <w:p>
            <w:pPr>
              <w:pStyle w:val="Compact"/>
              <w:jc w:val="left"/>
            </w:pPr>
            <w:r>
              <w:t xml:space="preserve">3.81 (0.88)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e_ccnesa_punitive_12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3.63 (1.13)</w:t>
            </w:r>
          </w:p>
        </w:tc>
        <w:tc>
          <w:p>
            <w:pPr>
              <w:pStyle w:val="Compact"/>
              <w:jc w:val="left"/>
            </w:pPr>
            <w:r>
              <w:t xml:space="preserve">3.46 (0.97)</w:t>
            </w:r>
          </w:p>
        </w:tc>
        <w:tc>
          <w:p>
            <w:pPr>
              <w:pStyle w:val="Compact"/>
              <w:jc w:val="left"/>
            </w:pPr>
            <w:r>
              <w:t xml:space="preserve">3.79 (1.28)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e_ccnesa_expressive_12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3.08 (0.92)</w:t>
            </w:r>
          </w:p>
        </w:tc>
        <w:tc>
          <w:p>
            <w:pPr>
              <w:pStyle w:val="Compact"/>
              <w:jc w:val="left"/>
            </w:pPr>
            <w:r>
              <w:t xml:space="preserve">3.23 (1.01)</w:t>
            </w:r>
          </w:p>
        </w:tc>
        <w:tc>
          <w:p>
            <w:pPr>
              <w:pStyle w:val="Compact"/>
              <w:jc w:val="left"/>
            </w:pPr>
            <w:r>
              <w:t xml:space="preserve">2.94 (0.84)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e_ccnesa_emotion_12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3.68 (1.11)</w:t>
            </w:r>
          </w:p>
        </w:tc>
        <w:tc>
          <w:p>
            <w:pPr>
              <w:pStyle w:val="Compact"/>
              <w:jc w:val="left"/>
            </w:pPr>
            <w:r>
              <w:t xml:space="preserve">3.81 (1.14)</w:t>
            </w:r>
          </w:p>
        </w:tc>
        <w:tc>
          <w:p>
            <w:pPr>
              <w:pStyle w:val="Compact"/>
              <w:jc w:val="left"/>
            </w:pPr>
            <w:r>
              <w:t xml:space="preserve">3.55 (1.09)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e_ccnesa_problem_12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3.47 (0.91)</w:t>
            </w:r>
          </w:p>
        </w:tc>
        <w:tc>
          <w:p>
            <w:pPr>
              <w:pStyle w:val="Compact"/>
              <w:jc w:val="left"/>
            </w:pPr>
            <w:r>
              <w:t xml:space="preserve">3.43 (0.97)</w:t>
            </w:r>
          </w:p>
        </w:tc>
        <w:tc>
          <w:p>
            <w:pPr>
              <w:pStyle w:val="Compact"/>
              <w:jc w:val="left"/>
            </w:pPr>
            <w:r>
              <w:t xml:space="preserve">3.51 (0.88)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e_ccnesa_minimization_12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3.64 (1.02)</w:t>
            </w:r>
          </w:p>
        </w:tc>
        <w:tc>
          <w:p>
            <w:pPr>
              <w:pStyle w:val="Compact"/>
              <w:jc w:val="left"/>
            </w:pPr>
            <w:r>
              <w:t xml:space="preserve">3.46 (1.07)</w:t>
            </w:r>
          </w:p>
        </w:tc>
        <w:tc>
          <w:p>
            <w:pPr>
              <w:pStyle w:val="Compact"/>
              <w:jc w:val="left"/>
            </w:pPr>
            <w:r>
              <w:t xml:space="preserve">3.82 (0.97)</w:t>
            </w:r>
          </w:p>
        </w:tc>
      </w:tr>
    </w:tbl>
    <w:p>
      <w:pPr>
        <w:pStyle w:val="TableCaption"/>
      </w:pPr>
      <w:r>
        <w:t xml:space="preserve">Mann-Whitney U test</w:t>
      </w:r>
    </w:p>
    <w:tbl>
      <w:tblPr>
        <w:tblStyle w:val="Table"/>
        <w:tblW w:type="pct" w:w="0.0"/>
        <w:tblLook w:firstRow="1"/>
        <w:tblCaption w:val="Mann-Whitney U t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 (95% Confidence interval)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Distress reaction</w:t>
            </w:r>
          </w:p>
        </w:tc>
        <w:tc>
          <w:p>
            <w:pPr>
              <w:pStyle w:val="Compact"/>
              <w:jc w:val="left"/>
            </w:pPr>
            <w:r>
              <w:t xml:space="preserve">-0.4 (-1-0.1)</w:t>
            </w:r>
          </w:p>
        </w:tc>
        <w:tc>
          <w:p>
            <w:pPr>
              <w:pStyle w:val="Compact"/>
              <w:jc w:val="left"/>
            </w:pPr>
            <w:r>
              <w:t xml:space="preserve">0.1398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Punitive reactions</w:t>
            </w:r>
          </w:p>
        </w:tc>
        <w:tc>
          <w:p>
            <w:pPr>
              <w:pStyle w:val="Compact"/>
              <w:jc w:val="left"/>
            </w:pPr>
            <w:r>
              <w:t xml:space="preserve">-0.3 (-1.2-0.6)</w:t>
            </w:r>
          </w:p>
        </w:tc>
        <w:tc>
          <w:p>
            <w:pPr>
              <w:pStyle w:val="Compact"/>
              <w:jc w:val="left"/>
            </w:pPr>
            <w:r>
              <w:t xml:space="preserve">0.575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Expressive encouragment</w:t>
            </w:r>
          </w:p>
        </w:tc>
        <w:tc>
          <w:p>
            <w:pPr>
              <w:pStyle w:val="Compact"/>
              <w:jc w:val="left"/>
            </w:pPr>
            <w:r>
              <w:t xml:space="preserve">0.3 (-0.4-0.9)</w:t>
            </w:r>
          </w:p>
        </w:tc>
        <w:tc>
          <w:p>
            <w:pPr>
              <w:pStyle w:val="Compact"/>
              <w:jc w:val="left"/>
            </w:pPr>
            <w:r>
              <w:t xml:space="preserve">0.3831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Emotion-focused reactions</w:t>
            </w:r>
          </w:p>
        </w:tc>
        <w:tc>
          <w:p>
            <w:pPr>
              <w:pStyle w:val="Compact"/>
              <w:jc w:val="left"/>
            </w:pPr>
            <w:r>
              <w:t xml:space="preserve">0.3 (-0.7-0.9)</w:t>
            </w:r>
          </w:p>
        </w:tc>
        <w:tc>
          <w:p>
            <w:pPr>
              <w:pStyle w:val="Compact"/>
              <w:jc w:val="left"/>
            </w:pPr>
            <w:r>
              <w:t xml:space="preserve">0.506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Problem-focused reactions</w:t>
            </w:r>
          </w:p>
        </w:tc>
        <w:tc>
          <w:p>
            <w:pPr>
              <w:pStyle w:val="Compact"/>
              <w:jc w:val="left"/>
            </w:pPr>
            <w:r>
              <w:t xml:space="preserve">-0.1 (-0.8-0.7)</w:t>
            </w:r>
          </w:p>
        </w:tc>
        <w:tc>
          <w:p>
            <w:pPr>
              <w:pStyle w:val="Compact"/>
              <w:jc w:val="left"/>
            </w:pPr>
            <w:r>
              <w:t xml:space="preserve">0.7711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Minimization reactions</w:t>
            </w:r>
          </w:p>
        </w:tc>
        <w:tc>
          <w:p>
            <w:pPr>
              <w:pStyle w:val="Compact"/>
              <w:jc w:val="left"/>
            </w:pPr>
            <w:r>
              <w:t xml:space="preserve">-0.3 (-1.2-0.5)</w:t>
            </w:r>
          </w:p>
        </w:tc>
        <w:tc>
          <w:p>
            <w:pPr>
              <w:pStyle w:val="Compact"/>
              <w:jc w:val="left"/>
            </w:pPr>
            <w:r>
              <w:t xml:space="preserve">0.4182</w:t>
            </w:r>
          </w:p>
        </w:tc>
      </w:tr>
    </w:tbl>
    <w:p>
      <w:r>
        <w:br w:type="page"/>
      </w:r>
    </w:p>
    <w:p>
      <w:pPr>
        <w:pStyle w:val="Heading2"/>
      </w:pPr>
      <w:bookmarkStart w:id="54" w:name="neq-further-unfinished"/>
      <w:r>
        <w:t xml:space="preserve">NEQ (further / UNFINISHED)</w:t>
      </w:r>
      <w:bookmarkEnd w:id="54"/>
    </w:p>
    <w:p>
      <w:pPr>
        <w:pStyle w:val="FirstParagraph"/>
      </w:pPr>
      <w:r>
        <w:t xml:space="preserve">NEQ will be filled out in both groups only at follow-up. NEQ has 20 questions, where every question has 5 sub-question. The results will be presented as sum, mean and standard deviations:</w:t>
      </w:r>
    </w:p>
    <w:p>
      <w:pPr>
        <w:numPr>
          <w:numId w:val="1007"/>
          <w:ilvl w:val="0"/>
        </w:numPr>
      </w:pPr>
      <w:r>
        <w:rPr>
          <w:b/>
        </w:rPr>
        <w:t xml:space="preserve">Frequency negative effects</w:t>
      </w:r>
      <w:r>
        <w:t xml:space="preserve"> </w:t>
      </w:r>
      <w:r>
        <w:t xml:space="preserve">= Q1a + Q2a + Q3a + Q4a + Q5a + Q6a + Q7a + Q8a + Q9a + Q10a + Q11a + Q12a + Q13a + Q14a + Q15a + Q16a + Q17a + Q18a + Q19a + Q20a</w:t>
      </w:r>
      <w:r>
        <w:t xml:space="preserve"> </w:t>
      </w:r>
      <w:r>
        <w:rPr>
          <w:i/>
        </w:rPr>
        <w:t xml:space="preserve">(Score from 0 to 1)</w:t>
      </w:r>
    </w:p>
    <w:p>
      <w:pPr>
        <w:numPr>
          <w:numId w:val="1007"/>
          <w:ilvl w:val="0"/>
        </w:numPr>
      </w:pPr>
      <w:r>
        <w:rPr>
          <w:b/>
        </w:rPr>
        <w:t xml:space="preserve">Frequency negative effects from treatment</w:t>
      </w:r>
      <w:r>
        <w:t xml:space="preserve"> </w:t>
      </w:r>
      <w:r>
        <w:t xml:space="preserve">= Q1c + Q2c + Q3c + Q4c + Q5c + Q6c + Q7c + Q8c + Q9c + Q10c + Q11c + Q12c + Q13c + Q14c + Q15c + Q16c + Q17c + Q18c + Q19c + Q20c</w:t>
      </w:r>
      <w:r>
        <w:t xml:space="preserve"> </w:t>
      </w:r>
      <w:r>
        <w:rPr>
          <w:i/>
        </w:rPr>
        <w:t xml:space="preserve">(Score from 0 to 1)</w:t>
      </w:r>
    </w:p>
    <w:p>
      <w:pPr>
        <w:numPr>
          <w:numId w:val="1007"/>
          <w:ilvl w:val="0"/>
        </w:numPr>
      </w:pPr>
      <w:r>
        <w:rPr>
          <w:b/>
        </w:rPr>
        <w:t xml:space="preserve">Frequency negative effects from other circumstances</w:t>
      </w:r>
      <w:r>
        <w:t xml:space="preserve"> </w:t>
      </w:r>
      <w:r>
        <w:t xml:space="preserve">= Frequency negative effects - Frequency negative effects from treatment</w:t>
      </w:r>
    </w:p>
    <w:p>
      <w:pPr>
        <w:numPr>
          <w:numId w:val="1007"/>
          <w:ilvl w:val="0"/>
        </w:numPr>
      </w:pPr>
      <w:r>
        <w:rPr>
          <w:b/>
        </w:rPr>
        <w:t xml:space="preserve">Frequency Factor 1 (Symptoms) from treatment</w:t>
      </w:r>
      <w:r>
        <w:t xml:space="preserve"> </w:t>
      </w:r>
      <w:r>
        <w:t xml:space="preserve">= …</w:t>
      </w:r>
    </w:p>
    <w:p>
      <w:pPr>
        <w:numPr>
          <w:numId w:val="1007"/>
          <w:ilvl w:val="0"/>
        </w:numPr>
      </w:pPr>
      <w:r>
        <w:rPr>
          <w:b/>
        </w:rPr>
        <w:t xml:space="preserve">Frequency Factor 2 (Quality) from treatment</w:t>
      </w:r>
      <w:r>
        <w:t xml:space="preserve"> </w:t>
      </w:r>
      <w:r>
        <w:t xml:space="preserve">= …</w:t>
      </w:r>
    </w:p>
    <w:p>
      <w:pPr>
        <w:numPr>
          <w:numId w:val="1007"/>
          <w:ilvl w:val="0"/>
        </w:numPr>
      </w:pPr>
      <w:r>
        <w:rPr>
          <w:b/>
        </w:rPr>
        <w:t xml:space="preserve">Frequency Factor 3 (Dependency) from treatment</w:t>
      </w:r>
      <w:r>
        <w:t xml:space="preserve"> </w:t>
      </w:r>
      <w:r>
        <w:t xml:space="preserve">= …</w:t>
      </w:r>
    </w:p>
    <w:p>
      <w:pPr>
        <w:numPr>
          <w:numId w:val="1007"/>
          <w:ilvl w:val="0"/>
        </w:numPr>
      </w:pPr>
      <w:r>
        <w:rPr>
          <w:b/>
        </w:rPr>
        <w:t xml:space="preserve">Frequency Factor 4 (Stigma) from treatment</w:t>
      </w:r>
      <w:r>
        <w:t xml:space="preserve"> </w:t>
      </w:r>
      <w:r>
        <w:t xml:space="preserve">= …</w:t>
      </w:r>
    </w:p>
    <w:p>
      <w:pPr>
        <w:numPr>
          <w:numId w:val="1007"/>
          <w:ilvl w:val="0"/>
        </w:numPr>
      </w:pPr>
      <w:r>
        <w:rPr>
          <w:b/>
        </w:rPr>
        <w:t xml:space="preserve">Frequency Factor 5 (Hopelessness) from treatment</w:t>
      </w:r>
      <w:r>
        <w:t xml:space="preserve"> </w:t>
      </w:r>
      <w:r>
        <w:t xml:space="preserve">= …</w:t>
      </w:r>
    </w:p>
    <w:p>
      <w:r>
        <w:br w:type="page"/>
      </w:r>
    </w:p>
    <w:p>
      <w:pPr>
        <w:pStyle w:val="Heading2"/>
      </w:pPr>
      <w:bookmarkStart w:id="55" w:name="wai-sr-further"/>
      <w:r>
        <w:t xml:space="preserve">WAI-SR (further)</w:t>
      </w:r>
      <w:bookmarkEnd w:id="55"/>
    </w:p>
    <w:p>
      <w:pPr>
        <w:pStyle w:val="FirstParagraph"/>
      </w:pPr>
      <w:r>
        <w:t xml:space="preserve">WAI-SR will be filled out in both groups at baseline and follow-up, and every week during the intervention for the interventional group. WAI-SR has 12 questions where each question generates a score from 1 to 7. The results will be presented as one sum-score.</w:t>
      </w:r>
    </w:p>
    <w:p>
      <w:pPr>
        <w:pStyle w:val="Heading3"/>
      </w:pPr>
      <w:bookmarkStart w:id="56" w:name="results-6"/>
      <w:r>
        <w:t xml:space="preserve">Results</w:t>
      </w:r>
      <w:bookmarkEnd w:id="56"/>
    </w:p>
    <w:p>
      <w:pPr>
        <w:pStyle w:val="TableCaption"/>
      </w:pPr>
      <w:r>
        <w:t xml:space="preserve">Summarised results</w:t>
      </w:r>
    </w:p>
    <w:tbl>
      <w:tblPr>
        <w:tblStyle w:val="Table"/>
        <w:tblW w:type="pct" w:w="0.0"/>
        <w:tblLook w:firstRow="1"/>
        <w:tblCaption w:val="Summarised resul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48.73 (20.54)</w:t>
            </w:r>
          </w:p>
        </w:tc>
        <w:tc>
          <w:p>
            <w:pPr>
              <w:pStyle w:val="Compact"/>
              <w:jc w:val="left"/>
            </w:pPr>
            <w:r>
              <w:t xml:space="preserve">41.93 (17.81)</w:t>
            </w:r>
          </w:p>
        </w:tc>
        <w:tc>
          <w:p>
            <w:pPr>
              <w:pStyle w:val="Compact"/>
              <w:jc w:val="left"/>
            </w:pPr>
            <w:r>
              <w:t xml:space="preserve">55.53 (21.39)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e_waisr_1 (mean (SD))</w:t>
            </w:r>
          </w:p>
        </w:tc>
        <w:tc>
          <w:p>
            <w:pPr>
              <w:pStyle w:val="Compact"/>
              <w:jc w:val="left"/>
            </w:pPr>
            <w:r>
              <w:t xml:space="preserve">52.60 (21.18)</w:t>
            </w:r>
          </w:p>
        </w:tc>
        <w:tc>
          <w:p>
            <w:pPr>
              <w:pStyle w:val="Compact"/>
              <w:jc w:val="left"/>
            </w:pPr>
            <w:r>
              <w:t xml:space="preserve">52.60 (21.18)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e_waisr_2 (mean (SD))</w:t>
            </w:r>
          </w:p>
        </w:tc>
        <w:tc>
          <w:p>
            <w:pPr>
              <w:pStyle w:val="Compact"/>
              <w:jc w:val="left"/>
            </w:pPr>
            <w:r>
              <w:t xml:space="preserve">53.07 (22.25)</w:t>
            </w:r>
          </w:p>
        </w:tc>
        <w:tc>
          <w:p>
            <w:pPr>
              <w:pStyle w:val="Compact"/>
              <w:jc w:val="left"/>
            </w:pPr>
            <w:r>
              <w:t xml:space="preserve">53.07 (22.25)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e_waisr_3 (mean (SD))</w:t>
            </w:r>
          </w:p>
        </w:tc>
        <w:tc>
          <w:p>
            <w:pPr>
              <w:pStyle w:val="Compact"/>
              <w:jc w:val="left"/>
            </w:pPr>
            <w:r>
              <w:t xml:space="preserve">52.87 (22.27)</w:t>
            </w:r>
          </w:p>
        </w:tc>
        <w:tc>
          <w:p>
            <w:pPr>
              <w:pStyle w:val="Compact"/>
              <w:jc w:val="left"/>
            </w:pPr>
            <w:r>
              <w:t xml:space="preserve">52.87 (22.27)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e_waisr_4 (mean (SD))</w:t>
            </w:r>
          </w:p>
        </w:tc>
        <w:tc>
          <w:p>
            <w:pPr>
              <w:pStyle w:val="Compact"/>
              <w:jc w:val="left"/>
            </w:pPr>
            <w:r>
              <w:t xml:space="preserve">37.87 (23.56)</w:t>
            </w:r>
          </w:p>
        </w:tc>
        <w:tc>
          <w:p>
            <w:pPr>
              <w:pStyle w:val="Compact"/>
              <w:jc w:val="left"/>
            </w:pPr>
            <w:r>
              <w:t xml:space="preserve">37.87 (23.56)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e_waisr_5 (mean (SD))</w:t>
            </w:r>
          </w:p>
        </w:tc>
        <w:tc>
          <w:p>
            <w:pPr>
              <w:pStyle w:val="Compact"/>
              <w:jc w:val="left"/>
            </w:pPr>
            <w:r>
              <w:t xml:space="preserve">43.80 (19.49)</w:t>
            </w:r>
          </w:p>
        </w:tc>
        <w:tc>
          <w:p>
            <w:pPr>
              <w:pStyle w:val="Compact"/>
              <w:jc w:val="left"/>
            </w:pPr>
            <w:r>
              <w:t xml:space="preserve">43.80 (19.49)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e_waisr_6 (mean (SD))</w:t>
            </w:r>
          </w:p>
        </w:tc>
        <w:tc>
          <w:p>
            <w:pPr>
              <w:pStyle w:val="Compact"/>
              <w:jc w:val="left"/>
            </w:pPr>
            <w:r>
              <w:t xml:space="preserve">40.33 (21.62)</w:t>
            </w:r>
          </w:p>
        </w:tc>
        <w:tc>
          <w:p>
            <w:pPr>
              <w:pStyle w:val="Compact"/>
              <w:jc w:val="left"/>
            </w:pPr>
            <w:r>
              <w:t xml:space="preserve">40.33 (21.62)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e_waisr_7 (mean (SD))</w:t>
            </w:r>
          </w:p>
        </w:tc>
        <w:tc>
          <w:p>
            <w:pPr>
              <w:pStyle w:val="Compact"/>
              <w:jc w:val="left"/>
            </w:pPr>
            <w:r>
              <w:t xml:space="preserve">52.53 (23.83)</w:t>
            </w:r>
          </w:p>
        </w:tc>
        <w:tc>
          <w:p>
            <w:pPr>
              <w:pStyle w:val="Compact"/>
              <w:jc w:val="left"/>
            </w:pPr>
            <w:r>
              <w:t xml:space="preserve">52.53 (23.83)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e_waisr_8 (mean (SD))</w:t>
            </w:r>
          </w:p>
        </w:tc>
        <w:tc>
          <w:p>
            <w:pPr>
              <w:pStyle w:val="Compact"/>
              <w:jc w:val="left"/>
            </w:pPr>
            <w:r>
              <w:t xml:space="preserve">59.47 (17.26)</w:t>
            </w:r>
          </w:p>
        </w:tc>
        <w:tc>
          <w:p>
            <w:pPr>
              <w:pStyle w:val="Compact"/>
              <w:jc w:val="left"/>
            </w:pPr>
            <w:r>
              <w:t xml:space="preserve">59.47 (17.26)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e_waisr_9 (mean (SD))</w:t>
            </w:r>
          </w:p>
        </w:tc>
        <w:tc>
          <w:p>
            <w:pPr>
              <w:pStyle w:val="Compact"/>
              <w:jc w:val="left"/>
            </w:pPr>
            <w:r>
              <w:t xml:space="preserve">53.73 (19.45)</w:t>
            </w:r>
          </w:p>
        </w:tc>
        <w:tc>
          <w:p>
            <w:pPr>
              <w:pStyle w:val="Compact"/>
              <w:jc w:val="left"/>
            </w:pPr>
            <w:r>
              <w:t xml:space="preserve">53.73 (19.45)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e_waisr_10 (mean (SD))</w:t>
            </w:r>
          </w:p>
        </w:tc>
        <w:tc>
          <w:p>
            <w:pPr>
              <w:pStyle w:val="Compact"/>
              <w:jc w:val="left"/>
            </w:pPr>
            <w:r>
              <w:t xml:space="preserve">46.87 (23.50)</w:t>
            </w:r>
          </w:p>
        </w:tc>
        <w:tc>
          <w:p>
            <w:pPr>
              <w:pStyle w:val="Compact"/>
              <w:jc w:val="left"/>
            </w:pPr>
            <w:r>
              <w:t xml:space="preserve">46.87 (23.50)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e_waisr_11 (mean (SD))</w:t>
            </w:r>
          </w:p>
        </w:tc>
        <w:tc>
          <w:p>
            <w:pPr>
              <w:pStyle w:val="Compact"/>
              <w:jc w:val="left"/>
            </w:pPr>
            <w:r>
              <w:t xml:space="preserve">47.53 (22.91)</w:t>
            </w:r>
          </w:p>
        </w:tc>
        <w:tc>
          <w:p>
            <w:pPr>
              <w:pStyle w:val="Compact"/>
              <w:jc w:val="left"/>
            </w:pPr>
            <w:r>
              <w:t xml:space="preserve">47.53 (22.91)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e_waisr_12 (mean (SD))</w:t>
            </w:r>
          </w:p>
        </w:tc>
        <w:tc>
          <w:p>
            <w:pPr>
              <w:pStyle w:val="Compact"/>
              <w:jc w:val="left"/>
            </w:pPr>
            <w:r>
              <w:t xml:space="preserve">46.40 (17.63)</w:t>
            </w:r>
          </w:p>
        </w:tc>
        <w:tc>
          <w:p>
            <w:pPr>
              <w:pStyle w:val="Compact"/>
              <w:jc w:val="left"/>
            </w:pPr>
            <w:r>
              <w:t xml:space="preserve">42.93 (16.99)</w:t>
            </w:r>
          </w:p>
        </w:tc>
        <w:tc>
          <w:p>
            <w:pPr>
              <w:pStyle w:val="Compact"/>
              <w:jc w:val="left"/>
            </w:pPr>
            <w:r>
              <w:t xml:space="preserve">49.87 (18.16)</w:t>
            </w:r>
          </w:p>
        </w:tc>
      </w:tr>
    </w:tbl>
    <w:p>
      <w:pPr>
        <w:pStyle w:val="BodyText"/>
      </w:pP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ENS---Statistical-repor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Linear regression</w:t>
      </w:r>
    </w:p>
    <w:tbl>
      <w:tblPr>
        <w:tblStyle w:val="Table"/>
        <w:tblW w:type="pct" w:w="0.0"/>
        <w:tblLook w:firstRow="1"/>
        <w:tblCaption w:val="Linear regress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WAI-SR</w:t>
            </w:r>
          </w:p>
        </w:tc>
        <w:tc>
          <w:p>
            <w:pPr>
              <w:pStyle w:val="Compact"/>
              <w:jc w:val="left"/>
            </w:pPr>
            <w:r>
              <w:t xml:space="preserve">0.61025</w:t>
            </w:r>
          </w:p>
        </w:tc>
      </w:tr>
    </w:tbl>
    <w:p>
      <w:r>
        <w:br w:type="page"/>
      </w:r>
    </w:p>
    <w:p>
      <w:pPr>
        <w:pStyle w:val="Heading2"/>
      </w:pPr>
      <w:bookmarkStart w:id="59" w:name="sdq-further"/>
      <w:r>
        <w:t xml:space="preserve">SDQ (further)</w:t>
      </w:r>
      <w:bookmarkEnd w:id="59"/>
    </w:p>
    <w:p>
      <w:pPr>
        <w:pStyle w:val="FirstParagraph"/>
      </w:pPr>
      <w:r>
        <w:t xml:space="preserve">SDQ will be filled out in both groups only at baseline. SDQ has 30 questions where the 25 first will be included for calculation. Each of these question generates a score from 0 to 2. The results will be presented as sum-score for 7 scales, and the total sum-score:</w:t>
      </w:r>
    </w:p>
    <w:p>
      <w:pPr>
        <w:numPr>
          <w:numId w:val="1008"/>
          <w:ilvl w:val="0"/>
        </w:numPr>
      </w:pPr>
      <w:r>
        <w:rPr>
          <w:b/>
        </w:rPr>
        <w:t xml:space="preserve">Prosocial</w:t>
      </w:r>
      <w:r>
        <w:t xml:space="preserve"> </w:t>
      </w:r>
      <w:r>
        <w:t xml:space="preserve">= Q1 + Q4 + Q9 + Q17 + Q20</w:t>
      </w:r>
    </w:p>
    <w:p>
      <w:pPr>
        <w:numPr>
          <w:numId w:val="1008"/>
          <w:ilvl w:val="0"/>
        </w:numPr>
      </w:pPr>
      <w:r>
        <w:rPr>
          <w:b/>
        </w:rPr>
        <w:t xml:space="preserve">Emotion</w:t>
      </w:r>
      <w:r>
        <w:t xml:space="preserve"> </w:t>
      </w:r>
      <w:r>
        <w:t xml:space="preserve">= Q3 + Q8 + Q13 + Q16 + Q24</w:t>
      </w:r>
    </w:p>
    <w:p>
      <w:pPr>
        <w:numPr>
          <w:numId w:val="1008"/>
          <w:ilvl w:val="0"/>
        </w:numPr>
      </w:pPr>
      <w:r>
        <w:rPr>
          <w:b/>
        </w:rPr>
        <w:t xml:space="preserve">ADHD</w:t>
      </w:r>
      <w:r>
        <w:t xml:space="preserve"> </w:t>
      </w:r>
      <w:r>
        <w:t xml:space="preserve">= Q2 + Q10 + Q15 + ( 2 - Q21 ) + ( 2 - Q25 )</w:t>
      </w:r>
    </w:p>
    <w:p>
      <w:pPr>
        <w:numPr>
          <w:numId w:val="1008"/>
          <w:ilvl w:val="0"/>
        </w:numPr>
      </w:pPr>
      <w:r>
        <w:rPr>
          <w:b/>
        </w:rPr>
        <w:t xml:space="preserve">CD</w:t>
      </w:r>
      <w:r>
        <w:t xml:space="preserve"> </w:t>
      </w:r>
      <w:r>
        <w:t xml:space="preserve">= Q5 + ( 2 - Q7 ) + Q12 + Q18 + Q22</w:t>
      </w:r>
    </w:p>
    <w:p>
      <w:pPr>
        <w:numPr>
          <w:numId w:val="1008"/>
          <w:ilvl w:val="0"/>
        </w:numPr>
      </w:pPr>
      <w:r>
        <w:rPr>
          <w:b/>
        </w:rPr>
        <w:t xml:space="preserve">Companion</w:t>
      </w:r>
      <w:r>
        <w:t xml:space="preserve"> </w:t>
      </w:r>
      <w:r>
        <w:t xml:space="preserve">= Q6 + ( 2 - Q11 ) + ( 2 - Q14 ) + Q19 + Q23</w:t>
      </w:r>
    </w:p>
    <w:p>
      <w:pPr>
        <w:numPr>
          <w:numId w:val="1008"/>
          <w:ilvl w:val="0"/>
        </w:numPr>
      </w:pPr>
      <w:r>
        <w:rPr>
          <w:b/>
        </w:rPr>
        <w:t xml:space="preserve">Externalising</w:t>
      </w:r>
      <w:r>
        <w:t xml:space="preserve"> </w:t>
      </w:r>
      <w:r>
        <w:t xml:space="preserve">= CD + ADHD</w:t>
      </w:r>
    </w:p>
    <w:p>
      <w:pPr>
        <w:numPr>
          <w:numId w:val="1008"/>
          <w:ilvl w:val="0"/>
        </w:numPr>
      </w:pPr>
      <w:r>
        <w:rPr>
          <w:b/>
        </w:rPr>
        <w:t xml:space="preserve">Internalising</w:t>
      </w:r>
      <w:r>
        <w:t xml:space="preserve"> </w:t>
      </w:r>
      <w:r>
        <w:t xml:space="preserve">= Emotion + Companion</w:t>
      </w:r>
    </w:p>
    <w:p>
      <w:pPr>
        <w:numPr>
          <w:numId w:val="1008"/>
          <w:ilvl w:val="0"/>
        </w:numPr>
      </w:pPr>
      <w:r>
        <w:rPr>
          <w:b/>
        </w:rPr>
        <w:t xml:space="preserve">Sum</w:t>
      </w:r>
      <w:r>
        <w:t xml:space="preserve"> </w:t>
      </w:r>
      <w:r>
        <w:t xml:space="preserve">= Emotion + ADHD + Companion + CD</w:t>
      </w:r>
    </w:p>
    <w:p>
      <w:pPr>
        <w:pStyle w:val="Heading3"/>
      </w:pPr>
      <w:bookmarkStart w:id="60" w:name="results-7"/>
      <w:r>
        <w:t xml:space="preserve">Results</w:t>
      </w:r>
      <w:bookmarkEnd w:id="60"/>
    </w:p>
    <w:p>
      <w:pPr>
        <w:pStyle w:val="TableCaption"/>
      </w:pPr>
      <w:r>
        <w:t xml:space="preserve">Summarised results</w:t>
      </w:r>
    </w:p>
    <w:tbl>
      <w:tblPr>
        <w:tblStyle w:val="Table"/>
        <w:tblW w:type="pct" w:w="0.0"/>
        <w:tblLook w:firstRow="1"/>
        <w:tblCaption w:val="Summarised resul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e_sdq_emotion_0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4.53 (3.18)</w:t>
            </w:r>
          </w:p>
        </w:tc>
        <w:tc>
          <w:p>
            <w:pPr>
              <w:pStyle w:val="Compact"/>
              <w:jc w:val="left"/>
            </w:pPr>
            <w:r>
              <w:t xml:space="preserve">5.13 (2.80)</w:t>
            </w:r>
          </w:p>
        </w:tc>
        <w:tc>
          <w:p>
            <w:pPr>
              <w:pStyle w:val="Compact"/>
              <w:jc w:val="left"/>
            </w:pPr>
            <w:r>
              <w:t xml:space="preserve">3.93 (3.51)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e_sdq_adhd_0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5.40 (3.27)</w:t>
            </w:r>
          </w:p>
        </w:tc>
        <w:tc>
          <w:p>
            <w:pPr>
              <w:pStyle w:val="Compact"/>
              <w:jc w:val="left"/>
            </w:pPr>
            <w:r>
              <w:t xml:space="preserve">4.93 (3.22)</w:t>
            </w:r>
          </w:p>
        </w:tc>
        <w:tc>
          <w:p>
            <w:pPr>
              <w:pStyle w:val="Compact"/>
              <w:jc w:val="left"/>
            </w:pPr>
            <w:r>
              <w:t xml:space="preserve">5.87 (3.36)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e_sdq_companion_0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4.43 (3.32)</w:t>
            </w:r>
          </w:p>
        </w:tc>
        <w:tc>
          <w:p>
            <w:pPr>
              <w:pStyle w:val="Compact"/>
              <w:jc w:val="left"/>
            </w:pPr>
            <w:r>
              <w:t xml:space="preserve">3.13 (3.02)</w:t>
            </w:r>
          </w:p>
        </w:tc>
        <w:tc>
          <w:p>
            <w:pPr>
              <w:pStyle w:val="Compact"/>
              <w:jc w:val="left"/>
            </w:pPr>
            <w:r>
              <w:t xml:space="preserve">5.73 (3.17)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e_sdq_cd_0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6.20 (2.95)</w:t>
            </w:r>
          </w:p>
        </w:tc>
        <w:tc>
          <w:p>
            <w:pPr>
              <w:pStyle w:val="Compact"/>
              <w:jc w:val="left"/>
            </w:pPr>
            <w:r>
              <w:t xml:space="preserve">6.80 (2.76)</w:t>
            </w:r>
          </w:p>
        </w:tc>
        <w:tc>
          <w:p>
            <w:pPr>
              <w:pStyle w:val="Compact"/>
              <w:jc w:val="left"/>
            </w:pPr>
            <w:r>
              <w:t xml:space="preserve">5.60 (3.11)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e_sdq_prosocial_0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5.37 (2.82)</w:t>
            </w:r>
          </w:p>
        </w:tc>
        <w:tc>
          <w:p>
            <w:pPr>
              <w:pStyle w:val="Compact"/>
              <w:jc w:val="left"/>
            </w:pPr>
            <w:r>
              <w:t xml:space="preserve">5.13 (3.36)</w:t>
            </w:r>
          </w:p>
        </w:tc>
        <w:tc>
          <w:p>
            <w:pPr>
              <w:pStyle w:val="Compact"/>
              <w:jc w:val="left"/>
            </w:pPr>
            <w:r>
              <w:t xml:space="preserve">5.60 (2.26)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e_sdq_externalising_0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12.40 (5.90)</w:t>
            </w:r>
          </w:p>
        </w:tc>
        <w:tc>
          <w:p>
            <w:pPr>
              <w:pStyle w:val="Compact"/>
              <w:jc w:val="left"/>
            </w:pPr>
            <w:r>
              <w:t xml:space="preserve">13.60 (5.51)</w:t>
            </w:r>
          </w:p>
        </w:tc>
        <w:tc>
          <w:p>
            <w:pPr>
              <w:pStyle w:val="Compact"/>
              <w:jc w:val="left"/>
            </w:pPr>
            <w:r>
              <w:t xml:space="preserve">11.20 (6.22)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e_sdq_interalising_0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8.97 (4.61)</w:t>
            </w:r>
          </w:p>
        </w:tc>
        <w:tc>
          <w:p>
            <w:pPr>
              <w:pStyle w:val="Compact"/>
              <w:jc w:val="left"/>
            </w:pPr>
            <w:r>
              <w:t xml:space="preserve">8.27 (4.68)</w:t>
            </w:r>
          </w:p>
        </w:tc>
        <w:tc>
          <w:p>
            <w:pPr>
              <w:pStyle w:val="Compact"/>
              <w:jc w:val="left"/>
            </w:pPr>
            <w:r>
              <w:t xml:space="preserve">9.67 (4.59)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e_sdq_sum_0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20.57 (6.02)</w:t>
            </w:r>
          </w:p>
        </w:tc>
        <w:tc>
          <w:p>
            <w:pPr>
              <w:pStyle w:val="Compact"/>
              <w:jc w:val="left"/>
            </w:pPr>
            <w:r>
              <w:t xml:space="preserve">20.00 (5.26)</w:t>
            </w:r>
          </w:p>
        </w:tc>
        <w:tc>
          <w:p>
            <w:pPr>
              <w:pStyle w:val="Compact"/>
              <w:jc w:val="left"/>
            </w:pPr>
            <w:r>
              <w:t xml:space="preserve">21.13 (6.83)</w:t>
            </w:r>
          </w:p>
        </w:tc>
      </w:tr>
    </w:tbl>
    <w:p>
      <w:pPr>
        <w:pStyle w:val="TableCaption"/>
      </w:pPr>
      <w:r>
        <w:t xml:space="preserve">Mann-Whitney U test</w:t>
      </w:r>
    </w:p>
    <w:tbl>
      <w:tblPr>
        <w:tblStyle w:val="Table"/>
        <w:tblW w:type="pct" w:w="0.0"/>
        <w:tblLook w:firstRow="1"/>
        <w:tblCaption w:val="Mann-Whitney U t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 (95% Confidence interval)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Prosocial</w:t>
            </w:r>
          </w:p>
        </w:tc>
        <w:tc>
          <w:p>
            <w:pPr>
              <w:pStyle w:val="Compact"/>
              <w:jc w:val="left"/>
            </w:pPr>
            <w:r>
              <w:t xml:space="preserve">0 (-3-2)</w:t>
            </w:r>
          </w:p>
        </w:tc>
        <w:tc>
          <w:p>
            <w:pPr>
              <w:pStyle w:val="Compact"/>
              <w:jc w:val="left"/>
            </w:pPr>
            <w:r>
              <w:t xml:space="preserve">0.6904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</w:t>
            </w:r>
          </w:p>
        </w:tc>
        <w:tc>
          <w:p>
            <w:pPr>
              <w:pStyle w:val="Compact"/>
              <w:jc w:val="left"/>
            </w:pPr>
            <w:r>
              <w:t xml:space="preserve">1 (-1-4)</w:t>
            </w:r>
          </w:p>
        </w:tc>
        <w:tc>
          <w:p>
            <w:pPr>
              <w:pStyle w:val="Compact"/>
              <w:jc w:val="left"/>
            </w:pPr>
            <w:r>
              <w:t xml:space="preserve">0.2969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ADHD</w:t>
            </w:r>
          </w:p>
        </w:tc>
        <w:tc>
          <w:p>
            <w:pPr>
              <w:pStyle w:val="Compact"/>
              <w:jc w:val="left"/>
            </w:pPr>
            <w:r>
              <w:t xml:space="preserve">-1 (-4-1)</w:t>
            </w:r>
          </w:p>
        </w:tc>
        <w:tc>
          <w:p>
            <w:pPr>
              <w:pStyle w:val="Compact"/>
              <w:jc w:val="left"/>
            </w:pPr>
            <w:r>
              <w:t xml:space="preserve">0.403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</w:t>
            </w:r>
          </w:p>
        </w:tc>
        <w:tc>
          <w:p>
            <w:pPr>
              <w:pStyle w:val="Compact"/>
              <w:jc w:val="left"/>
            </w:pPr>
            <w:r>
              <w:t xml:space="preserve">1 (-1-4)</w:t>
            </w:r>
          </w:p>
        </w:tc>
        <w:tc>
          <w:p>
            <w:pPr>
              <w:pStyle w:val="Compact"/>
              <w:jc w:val="left"/>
            </w:pPr>
            <w:r>
              <w:t xml:space="preserve">0.2861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Companion</w:t>
            </w:r>
          </w:p>
        </w:tc>
        <w:tc>
          <w:p>
            <w:pPr>
              <w:pStyle w:val="Compact"/>
              <w:jc w:val="left"/>
            </w:pPr>
            <w:r>
              <w:t xml:space="preserve">-3 (-6-0)</w:t>
            </w:r>
          </w:p>
        </w:tc>
        <w:tc>
          <w:p>
            <w:pPr>
              <w:pStyle w:val="Compact"/>
              <w:jc w:val="left"/>
            </w:pPr>
            <w:r>
              <w:t xml:space="preserve">0.0253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Externalising</w:t>
            </w:r>
          </w:p>
        </w:tc>
        <w:tc>
          <w:p>
            <w:pPr>
              <w:pStyle w:val="Compact"/>
              <w:jc w:val="left"/>
            </w:pPr>
            <w:r>
              <w:t xml:space="preserve">2 (-2-8)</w:t>
            </w:r>
          </w:p>
        </w:tc>
        <w:tc>
          <w:p>
            <w:pPr>
              <w:pStyle w:val="Compact"/>
              <w:jc w:val="left"/>
            </w:pPr>
            <w:r>
              <w:t xml:space="preserve">0.2861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Internalising</w:t>
            </w:r>
          </w:p>
        </w:tc>
        <w:tc>
          <w:p>
            <w:pPr>
              <w:pStyle w:val="Compact"/>
              <w:jc w:val="left"/>
            </w:pPr>
            <w:r>
              <w:t xml:space="preserve">-1 (-5-2)</w:t>
            </w:r>
          </w:p>
        </w:tc>
        <w:tc>
          <w:p>
            <w:pPr>
              <w:pStyle w:val="Compact"/>
              <w:jc w:val="left"/>
            </w:pPr>
            <w:r>
              <w:t xml:space="preserve">0.4535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-2 (-5-4)</w:t>
            </w:r>
          </w:p>
        </w:tc>
        <w:tc>
          <w:p>
            <w:pPr>
              <w:pStyle w:val="Compact"/>
              <w:jc w:val="left"/>
            </w:pPr>
            <w:r>
              <w:t xml:space="preserve">0.5321</w:t>
            </w:r>
          </w:p>
        </w:tc>
      </w:tr>
    </w:tbl>
    <w:p>
      <w:r>
        <w:br w:type="page"/>
      </w:r>
    </w:p>
    <w:p>
      <w:pPr>
        <w:pStyle w:val="Heading2"/>
      </w:pPr>
      <w:bookmarkStart w:id="61" w:name="ecr-rc-further"/>
      <w:r>
        <w:t xml:space="preserve">ECR-RC (further)</w:t>
      </w:r>
      <w:bookmarkEnd w:id="61"/>
    </w:p>
    <w:p>
      <w:pPr>
        <w:pStyle w:val="FirstParagraph"/>
      </w:pPr>
      <w:r>
        <w:t xml:space="preserve">ECR-RC will be filled out in both groups only at baseline. ECR-RC has 12 questions where each of these question generates a score from 1 to 7. The results will be presented as sum-score for two scales: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Anxiety items</w:t>
      </w:r>
      <w:r>
        <w:t xml:space="preserve"> </w:t>
      </w:r>
      <w:r>
        <w:t xml:space="preserve">= ( Q1 + Q2 + Q3 + Q4 + Q5 + Q6 ) / 6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Avoidance items</w:t>
      </w:r>
      <w:r>
        <w:t xml:space="preserve"> </w:t>
      </w:r>
      <w:r>
        <w:t xml:space="preserve">= ( Q7 + Q8 + Q9 + ( 8 - Q10 ) + ( 8 - Q11 ) + ( 8 - Q12 ) ) / 6</w:t>
      </w:r>
    </w:p>
    <w:p>
      <w:pPr>
        <w:pStyle w:val="Heading3"/>
      </w:pPr>
      <w:bookmarkStart w:id="62" w:name="results-8"/>
      <w:r>
        <w:t xml:space="preserve">Results</w:t>
      </w:r>
      <w:bookmarkEnd w:id="62"/>
    </w:p>
    <w:p>
      <w:pPr>
        <w:pStyle w:val="TableCaption"/>
      </w:pPr>
      <w:r>
        <w:t xml:space="preserve">Summarised results</w:t>
      </w:r>
    </w:p>
    <w:tbl>
      <w:tblPr>
        <w:tblStyle w:val="Table"/>
        <w:tblW w:type="pct" w:w="0.0"/>
        <w:tblLook w:firstRow="1"/>
        <w:tblCaption w:val="Summarised resul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e_ecrrc_anxiety_0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3.65 (0.91)</w:t>
            </w:r>
          </w:p>
        </w:tc>
        <w:tc>
          <w:p>
            <w:pPr>
              <w:pStyle w:val="Compact"/>
              <w:jc w:val="left"/>
            </w:pPr>
            <w:r>
              <w:t xml:space="preserve">3.67 (0.89)</w:t>
            </w:r>
          </w:p>
        </w:tc>
        <w:tc>
          <w:p>
            <w:pPr>
              <w:pStyle w:val="Compact"/>
              <w:jc w:val="left"/>
            </w:pPr>
            <w:r>
              <w:t xml:space="preserve">3.63 (0.95)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e_ecrrc_avoidance_0 (mean (SD))</w:t>
            </w:r>
          </w:p>
        </w:tc>
        <w:tc>
          <w:p>
            <w:pPr>
              <w:pStyle w:val="Compact"/>
              <w:jc w:val="left"/>
            </w:pPr>
            <w:r>
              <w:t xml:space="preserve">3.63 (0.98)</w:t>
            </w:r>
          </w:p>
        </w:tc>
        <w:tc>
          <w:p>
            <w:pPr>
              <w:pStyle w:val="Compact"/>
              <w:jc w:val="left"/>
            </w:pPr>
            <w:r>
              <w:t xml:space="preserve">3.50 (0.88)</w:t>
            </w:r>
          </w:p>
        </w:tc>
        <w:tc>
          <w:p>
            <w:pPr>
              <w:pStyle w:val="Compact"/>
              <w:jc w:val="left"/>
            </w:pPr>
            <w:r>
              <w:t xml:space="preserve">3.75 (1.09)</w:t>
            </w:r>
          </w:p>
        </w:tc>
      </w:tr>
    </w:tbl>
    <w:p>
      <w:pPr>
        <w:pStyle w:val="TableCaption"/>
      </w:pPr>
      <w:r>
        <w:t xml:space="preserve">Mann-Whitney U test</w:t>
      </w:r>
    </w:p>
    <w:tbl>
      <w:tblPr>
        <w:tblStyle w:val="Table"/>
        <w:tblW w:type="pct" w:w="0.0"/>
        <w:tblLook w:firstRow="1"/>
        <w:tblCaption w:val="Mann-Whitney U t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 (95% Confidence interval)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Anxiety items</w:t>
            </w:r>
          </w:p>
        </w:tc>
        <w:tc>
          <w:p>
            <w:pPr>
              <w:pStyle w:val="Compact"/>
              <w:jc w:val="left"/>
            </w:pPr>
            <w:r>
              <w:t xml:space="preserve">0.1 (-0.6-0.9)</w:t>
            </w:r>
          </w:p>
        </w:tc>
        <w:tc>
          <w:p>
            <w:pPr>
              <w:pStyle w:val="Compact"/>
              <w:jc w:val="left"/>
            </w:pPr>
            <w:r>
              <w:t xml:space="preserve">0.5886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Avoidance items</w:t>
            </w:r>
          </w:p>
        </w:tc>
        <w:tc>
          <w:p>
            <w:pPr>
              <w:pStyle w:val="Compact"/>
              <w:jc w:val="left"/>
            </w:pPr>
            <w:r>
              <w:t xml:space="preserve">-0.3 (-0.9-0.6)</w:t>
            </w:r>
          </w:p>
        </w:tc>
        <w:tc>
          <w:p>
            <w:pPr>
              <w:pStyle w:val="Compact"/>
              <w:jc w:val="left"/>
            </w:pPr>
            <w:r>
              <w:t xml:space="preserve">0.5063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Stastical report for TEENS feasibility trial</dc:title>
  <dc:creator>Olsen MH</dc:creator>
  <cp:keywords/>
  <dcterms:created xsi:type="dcterms:W3CDTF">2021-03-13T19:51:38Z</dcterms:created>
  <dcterms:modified xsi:type="dcterms:W3CDTF">2021-03-13T19:51:38Z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marts 2021</vt:lpwstr>
  </property>
  <property fmtid="{D5CDD505-2E9C-101B-9397-08002B2CF9AE}" pid="3" name="output">
    <vt:lpwstr/>
  </property>
  <property fmtid="{D5CDD505-2E9C-101B-9397-08002B2CF9AE}" pid="4" name="subtitle">
    <vt:lpwstr>Using simulated data</vt:lpwstr>
  </property>
</Properties>
</file>