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7B34C">
      <w:pPr>
        <w:pageBreakBefore w:val="0"/>
        <w:wordWrap w:val="0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bookmarkStart w:id="0" w:name="_GoBack"/>
      <w:bookmarkEnd w:id="0"/>
      <w:r>
        <w:rPr>
          <w:rFonts w:ascii="黑体" w:hAnsi="黑体" w:eastAsia="黑体" w:cs="黑体"/>
          <w:b w:val="0"/>
          <w:i w:val="0"/>
          <w:color w:val="000000"/>
          <w:spacing w:val="0"/>
          <w:sz w:val="33"/>
        </w:rPr>
        <w:t>刘梦蝶</w:t>
      </w:r>
    </w:p>
    <w:p w14:paraId="5BA4F35D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电话: 18086504620</w:t>
      </w:r>
    </w:p>
    <w:p w14:paraId="7C1D5203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3"/>
        </w:rPr>
        <w:t>邮箱: 675514309@ qq.com</w:t>
      </w:r>
    </w:p>
    <w:p w14:paraId="12E276D1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sz w:val="23"/>
        </w:rPr>
      </w:pPr>
    </w:p>
    <w:p w14:paraId="1DDB47F6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sz w:val="23"/>
        </w:rPr>
      </w:pPr>
    </w:p>
    <w:p w14:paraId="37196A1C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sz w:val="23"/>
        </w:rPr>
      </w:pPr>
    </w:p>
    <w:p w14:paraId="7B36C907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sz w:val="23"/>
        </w:rPr>
      </w:pPr>
    </w:p>
    <w:p w14:paraId="4305B94A">
      <w:pPr>
        <w:pageBreakBefore w:val="0"/>
        <w:wordWrap w:val="0"/>
        <w:spacing w:before="0" w:after="0" w:line="280" w:lineRule="exact"/>
        <w:ind w:left="0" w:right="0"/>
        <w:jc w:val="both"/>
        <w:textAlignment w:val="baseline"/>
        <w:rPr>
          <w:sz w:val="23"/>
        </w:rPr>
      </w:pPr>
    </w:p>
    <w:p w14:paraId="1B9ECD35">
      <w:pPr>
        <w:pageBreakBefore w:val="0"/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2"/>
        </w:rPr>
        <w:t>优势亮点</w:t>
      </w:r>
    </w:p>
    <w:p w14:paraId="54B85FEE">
      <w:pPr>
        <w:pageBreakBefore w:val="0"/>
        <w:wordWrap w:val="0"/>
        <w:spacing w:before="160" w:after="0" w:line="420" w:lineRule="atLeast"/>
        <w:ind w:left="0" w:right="100"/>
        <w:jc w:val="both"/>
        <w:textAlignment w:val="baseline"/>
        <w:rPr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您好，我叫 Sylvie，目前是一名体验设计背景的候选人，但我对数据驱动的商业增长、产品运营方向，AI 体验设计有很大热情。</w:t>
      </w:r>
    </w:p>
    <w:p w14:paraId="6E63B8EB">
      <w:pPr>
        <w:pageBreakBefore w:val="0"/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6ECFDB69">
      <w:pPr>
        <w:pageBreakBefore w:val="0"/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1500B50A">
      <w:pPr>
        <w:pageBreakBefore w:val="0"/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2"/>
        </w:rPr>
        <w:t>工作经历</w:t>
      </w:r>
    </w:p>
    <w:p w14:paraId="38B76BF6">
      <w:pPr>
        <w:pageBreakBefore w:val="0"/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6C2FC9F9">
      <w:pPr>
        <w:pageBreakBefore w:val="0"/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pacing w:val="0"/>
          <w:sz w:val="26"/>
        </w:rPr>
        <w:t>IndicatorLab</w:t>
      </w:r>
    </w:p>
    <w:p w14:paraId="2A03C13F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AI体验设计师 2023/07-2024/12</w:t>
      </w:r>
    </w:p>
    <w:p w14:paraId="1BA52C54">
      <w:pPr>
        <w:pageBreakBefore w:val="0"/>
        <w:wordWrap w:val="0"/>
        <w:spacing w:before="0" w:after="0" w:line="420" w:lineRule="atLeast"/>
        <w:ind w:left="0" w:right="0" w:firstLine="60"/>
        <w:jc w:val="both"/>
        <w:textAlignment w:val="baseline"/>
        <w:rPr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改进了IndicatorLab 网页端的新用户引导体验，使用户采用率提升了45%。此外，新的探索体验让用户参与率提高了21.8%，并随之带来了用户订阅量的增长。并且在程序员的合作下根据用户需求推出了一项新功能。·负责端到端设计流程，包括用户旅程图、故事板、用户流程图、不同保真度的原型及视觉稿设计。·主导参与可用性测试，挖掘用户特征和潜在需求，并且结合相关用户的反馈制定设计决策，以优化用户体验。·每周向利益相关方汇报成果并阐述设计逻辑，确保设计与业务目标及用户需求相契合，最终为公司CEO顺利完成A轮融资。</w:t>
      </w:r>
    </w:p>
    <w:p w14:paraId="125532FC">
      <w:pPr>
        <w:pageBreakBefore w:val="0"/>
        <w:wordWrap w:val="0"/>
        <w:spacing w:before="0" w:after="0" w:line="420" w:lineRule="exact"/>
        <w:ind w:left="0" w:right="0"/>
        <w:jc w:val="both"/>
        <w:textAlignment w:val="baseline"/>
        <w:rPr>
          <w:sz w:val="21"/>
        </w:rPr>
      </w:pPr>
    </w:p>
    <w:p w14:paraId="3D5414EE">
      <w:pPr>
        <w:pageBreakBefore w:val="0"/>
        <w:wordWrap w:val="0"/>
        <w:spacing w:before="0" w:after="0" w:line="420" w:lineRule="exact"/>
        <w:ind w:left="0" w:right="0"/>
        <w:jc w:val="both"/>
        <w:textAlignment w:val="baseline"/>
        <w:rPr>
          <w:sz w:val="21"/>
        </w:rPr>
      </w:pPr>
    </w:p>
    <w:p w14:paraId="18D05E7D">
      <w:pPr>
        <w:pageBreakBefore w:val="0"/>
        <w:wordWrap w:val="0"/>
        <w:spacing w:before="0" w:after="0" w:line="420" w:lineRule="exact"/>
        <w:ind w:left="0" w:right="0"/>
        <w:jc w:val="both"/>
        <w:textAlignment w:val="baseline"/>
        <w:rPr>
          <w:sz w:val="21"/>
        </w:rPr>
      </w:pPr>
    </w:p>
    <w:p w14:paraId="64ED54EE">
      <w:pPr>
        <w:pageBreakBefore w:val="0"/>
        <w:wordWrap w:val="0"/>
        <w:spacing w:before="0" w:after="0" w:line="360" w:lineRule="atLeast"/>
        <w:ind w:left="0" w:right="0"/>
        <w:jc w:val="both"/>
        <w:textAlignment w:val="baseline"/>
        <w:rPr>
          <w:sz w:val="26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pacing w:val="0"/>
          <w:sz w:val="26"/>
        </w:rPr>
        <w:t>Sanctify</w:t>
      </w:r>
    </w:p>
    <w:p w14:paraId="5052D140">
      <w:pPr>
        <w:pageBreakBefore w:val="0"/>
        <w:tabs>
          <w:tab w:val="left" w:pos="1480"/>
        </w:tabs>
        <w:wordWrap w:val="0"/>
        <w:spacing w:before="0" w:after="0" w:line="420" w:lineRule="atLeast"/>
        <w:ind w:left="20" w:right="0"/>
        <w:jc w:val="both"/>
        <w:textAlignment w:val="baseline"/>
        <w:rPr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体验设计师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2022/10-2023/06</w:t>
      </w:r>
    </w:p>
    <w:p w14:paraId="6139F85A">
      <w:pPr>
        <w:pageBreakBefore w:val="0"/>
        <w:wordWrap w:val="0"/>
        <w:spacing w:before="0" w:after="0" w:line="420" w:lineRule="atLeast"/>
        <w:ind w:left="0" w:right="20"/>
        <w:jc w:val="both"/>
        <w:textAlignment w:val="baseline"/>
        <w:rPr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参与了由IWP 资本有限责任公司与 Trinity信托有限责任公司联合开发的金融科技应用的设计项目，为利益相关方促成了流畅的设计流程。该应用通过提供相关上市公司的背景信息，助力用户进行有针对性的投资。</w:t>
      </w:r>
    </w:p>
    <w:p w14:paraId="21B4CBC6">
      <w:pPr>
        <w:pageBreakBefore w:val="0"/>
        <w:wordWrap w:val="0"/>
        <w:spacing w:before="0" w:after="0" w:line="420" w:lineRule="atLeast"/>
        <w:ind w:left="0" w:right="20" w:firstLine="60"/>
        <w:jc w:val="both"/>
        <w:textAlignment w:val="baseline"/>
        <w:rPr>
          <w:sz w:val="21"/>
        </w:rPr>
        <w:sectPr>
          <w:headerReference r:id="rId3" w:type="default"/>
          <w:footerReference r:id="rId4" w:type="default"/>
          <w:pgSz w:w="11900" w:h="16820"/>
          <w:pgMar w:top="1420" w:right="1180" w:bottom="1420" w:left="1180" w:header="1120" w:footer="1120" w:gutter="0"/>
          <w:cols w:space="720" w:num="1"/>
        </w:sect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1"/>
        </w:rPr>
        <w:t>·通过与产品经理和工程师的协作，确定最小可行产品(MVP)的功能优先级并保证了项目的落地。致力于为用户打造一个具有吸引力且易于浏览的首页，以促进用户参与并订阅。通过全面掌握金融科技领域的复杂细节，将品牌价值与核心功能融入首页设计，最终提升了用户留存率和满意度。</w:t>
      </w:r>
    </w:p>
    <w:p w14:paraId="033746C0">
      <w:pPr>
        <w:pageBreakBefore w:val="0"/>
        <w:wordWrap w:val="0"/>
        <w:spacing w:before="0" w:after="0" w:line="300" w:lineRule="atLeast"/>
        <w:ind w:left="60" w:right="0"/>
        <w:jc w:val="both"/>
        <w:textAlignment w:val="baseline"/>
        <w:rPr>
          <w:sz w:val="22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pacing w:val="0"/>
          <w:sz w:val="22"/>
        </w:rPr>
        <w:t>AIR READING</w:t>
      </w:r>
    </w:p>
    <w:p w14:paraId="6479D5E5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交互设计(实习)  2022/07-2022/09</w:t>
      </w:r>
    </w:p>
    <w:p w14:paraId="2F6C5022">
      <w:pPr>
        <w:pageBreakBefore w:val="0"/>
        <w:wordWrap w:val="0"/>
        <w:spacing w:before="0" w:after="0" w:line="400" w:lineRule="atLeast"/>
        <w:ind w:left="60" w:right="0" w:firstLine="4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·为Air Reading网站开展了全面的可用性测试和竞品分析，追踪近期线上教育的趋势。·将项目中的成功或失败因素进行提炼，发现了可优化用户体验的问题与业务机会，并将相关洞察转化为设计建议，提供给产品经理和软件工程师进行优化。</w:t>
      </w:r>
    </w:p>
    <w:p w14:paraId="16A57B4F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16E24E30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328CF868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吉利汽车</w:t>
      </w:r>
    </w:p>
    <w:p w14:paraId="6B0FD7CD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汽车交互HMI(实习) 2022/02-2022/07</w:t>
      </w:r>
    </w:p>
    <w:p w14:paraId="475D3D19">
      <w:pPr>
        <w:pageBreakBefore w:val="0"/>
        <w:wordWrap w:val="0"/>
        <w:spacing w:before="0" w:after="0" w:line="400" w:lineRule="atLeast"/>
        <w:ind w:left="60" w:right="24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·基于业务目标锚定设计方向，整合3DHMI市场趋势、竞品优劣势、用户反馈及可用性数据，完成端到端体验设计，确保方案既贴合用户需求，解决了核心痛点问题。</w:t>
      </w:r>
    </w:p>
    <w:p w14:paraId="6F371496">
      <w:pPr>
        <w:pageBreakBefore w:val="0"/>
        <w:wordWrap w:val="0"/>
        <w:spacing w:before="0" w:after="0" w:line="400" w:lineRule="atLeast"/>
        <w:ind w:left="60" w:right="10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·建立与产品经理的常态化同步机制，推动设计流程效率提升20%，保障关键节点按期落地。输出人机界面(HMI)设计方案及专业建议，通过 stakeholder 沟通推动方案采纳，直接支撑用户体验评分大幅上涨。</w:t>
      </w:r>
    </w:p>
    <w:p w14:paraId="0DFDFCF0">
      <w:pPr>
        <w:pageBreakBefore w:val="0"/>
        <w:wordWrap w:val="0"/>
        <w:spacing w:before="28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明星衣橱</w:t>
      </w:r>
    </w:p>
    <w:p w14:paraId="3D77FE8C">
      <w:pPr>
        <w:pageBreakBefore w:val="0"/>
        <w:wordWrap w:val="0"/>
        <w:spacing w:before="0" w:after="0" w:line="300" w:lineRule="atLeast"/>
        <w:ind w:left="60" w:right="0"/>
        <w:jc w:val="both"/>
        <w:textAlignment w:val="baseline"/>
        <w:rPr>
          <w:sz w:val="22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pacing w:val="0"/>
          <w:sz w:val="22"/>
        </w:rPr>
        <w:t>UI &amp; Visual Designer 2016/02-2016/06</w:t>
      </w:r>
    </w:p>
    <w:p w14:paraId="112527D4">
      <w:pPr>
        <w:pageBreakBefore w:val="0"/>
        <w:wordWrap w:val="0"/>
        <w:spacing w:before="0" w:after="0" w:line="400" w:lineRule="atLeast"/>
        <w:ind w:left="60" w:right="0" w:firstLine="12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·根据产品特点和主播风格，为每周直播带货活动设计数字广告与横幅。·为市场部门的利益相关方重塑了品牌视觉识别系统及品牌指南。通过研究并应用适配的设计方案，助力实现利益相关方的预期目标。</w:t>
      </w:r>
    </w:p>
    <w:p w14:paraId="304DF130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2D616BFB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2F69D417">
      <w:pPr>
        <w:pageBreakBefore w:val="0"/>
        <w:wordWrap w:val="0"/>
        <w:spacing w:before="0" w:after="0" w:line="440" w:lineRule="atLeast"/>
        <w:ind w:left="6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32"/>
        </w:rPr>
        <w:t>教育经历</w:t>
      </w:r>
    </w:p>
    <w:p w14:paraId="5B8ED302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32"/>
        </w:rPr>
      </w:pPr>
    </w:p>
    <w:p w14:paraId="541BD481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旧金山艺术大学硕士2022/07-2023/12</w:t>
      </w:r>
    </w:p>
    <w:p w14:paraId="1E78F8E1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交互设计学</w:t>
      </w:r>
    </w:p>
    <w:p w14:paraId="58616015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2875459B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76E44933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旧金山艺术大学硕士 2017/01-2020/01</w:t>
      </w:r>
    </w:p>
    <w:p w14:paraId="04934E87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景观规划设计</w:t>
      </w:r>
    </w:p>
    <w:p w14:paraId="22F07AFE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41B2ECFF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28D98249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北京交通大本科 2012/09-2016/06</w:t>
      </w:r>
    </w:p>
    <w:p w14:paraId="6A3EA05A">
      <w:pPr>
        <w:pageBreakBefore w:val="0"/>
        <w:wordWrap w:val="0"/>
        <w:spacing w:before="0" w:after="0" w:line="400" w:lineRule="atLeast"/>
        <w:ind w:left="6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艺术设计学</w:t>
      </w:r>
    </w:p>
    <w:p w14:paraId="0E7CEFF0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3E22AA41">
      <w:pPr>
        <w:pageBreakBefore w:val="0"/>
        <w:wordWrap w:val="0"/>
        <w:spacing w:before="0" w:after="0" w:line="400" w:lineRule="exact"/>
        <w:ind w:left="0" w:right="0"/>
        <w:jc w:val="both"/>
        <w:textAlignment w:val="baseline"/>
        <w:rPr>
          <w:sz w:val="20"/>
        </w:rPr>
      </w:pPr>
    </w:p>
    <w:p w14:paraId="6DFE8115">
      <w:pPr>
        <w:pageBreakBefore w:val="0"/>
        <w:tabs>
          <w:tab w:val="left" w:pos="2160"/>
        </w:tabs>
        <w:wordWrap w:val="0"/>
        <w:spacing w:before="0" w:after="0" w:line="400" w:lineRule="atLeast"/>
        <w:ind w:left="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语言能力</w:t>
      </w:r>
      <w:r>
        <w:tab/>
      </w:r>
      <w:r>
        <w:rPr>
          <w:rFonts w:ascii="黑体" w:hAnsi="黑体" w:eastAsia="黑体" w:cs="黑体"/>
          <w:b w:val="0"/>
          <w:i w:val="0"/>
          <w:color w:val="000000"/>
          <w:spacing w:val="0"/>
          <w:sz w:val="20"/>
        </w:rPr>
        <w:t>英语(商务洽谈)；普通话</w:t>
      </w:r>
    </w:p>
    <w:sectPr>
      <w:headerReference r:id="rId5" w:type="default"/>
      <w:footerReference r:id="rId6" w:type="default"/>
      <w:pgSz w:w="11900" w:h="16820"/>
      <w:pgMar w:top="1220" w:right="1220" w:bottom="1220" w:left="1220" w:header="920" w:footer="9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2023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6F5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C3DA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463F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703E59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986</Words>
  <Characters>1230</Characters>
  <TotalTime>0</TotalTime>
  <ScaleCrop>false</ScaleCrop>
  <LinksUpToDate>false</LinksUpToDate>
  <CharactersWithSpaces>1254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2025-08-15T09:37:00Z</dcterms:created>
  <dc:creator>Apache POI</dc:creator>
  <cp:lastModifiedBy>Sonia</cp:lastModifiedBy>
  <dcterms:modified xsi:type="dcterms:W3CDTF">2025-08-15T09:43:43Z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8FC671990FC9414BB4EB2E5DEB3F83D3_13</vt:lpwstr>
  </property>
</Properties>
</file>