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8C4A2">
      <w:pPr>
        <w:jc w:val="center"/>
        <w:rPr>
          <w:rFonts w:ascii="Times New Roman"/>
          <w:b/>
          <w:sz w:val="52"/>
          <w:szCs w:val="52"/>
        </w:rPr>
      </w:pPr>
      <w:r>
        <w:rPr>
          <w:rFonts w:hint="eastAsia" w:ascii="Times New Roman"/>
          <w:b/>
          <w:sz w:val="52"/>
          <w:szCs w:val="52"/>
        </w:rPr>
        <w:t>赵磊</w:t>
      </w:r>
    </w:p>
    <w:p w14:paraId="5D795008">
      <w:pPr>
        <w:jc w:val="left"/>
        <w:rPr>
          <w:rFonts w:ascii="Times New Roman" w:hAnsi="Times New Roman"/>
          <w:color w:val="FFFFFF" w:themeColor="background1"/>
          <w:szCs w:val="21"/>
        </w:rPr>
      </w:pP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基本信息            </w:t>
      </w:r>
      <w:r>
        <w:rPr>
          <w:rFonts w:hint="eastAsia" w:ascii="Times New Roman" w:hAnsi="Times New Roman"/>
          <w:color w:val="FFFFFF" w:themeColor="background1"/>
          <w:szCs w:val="21"/>
        </w:rPr>
        <w:t xml:space="preserve"> </w:t>
      </w:r>
    </w:p>
    <w:p w14:paraId="7605C9D9">
      <w:pPr>
        <w:spacing w:line="220" w:lineRule="exact"/>
        <w:jc w:val="left"/>
        <w:rPr>
          <w:rFonts w:ascii="Times New Roman" w:hAnsi="Times New Roman"/>
        </w:rPr>
      </w:pPr>
      <w:r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5128260</wp:posOffset>
            </wp:positionH>
            <wp:positionV relativeFrom="paragraph">
              <wp:posOffset>41910</wp:posOffset>
            </wp:positionV>
            <wp:extent cx="1150620" cy="1624330"/>
            <wp:effectExtent l="0" t="0" r="762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pict>
          <v:shape id="_x0000_s2050" o:spid="_x0000_s2050" o:spt="32" type="#_x0000_t32" style="position:absolute;left:0pt;margin-left:-0.75pt;margin-top:3pt;height:0.75pt;width:393.75pt;z-index:251661312;mso-width-relative:page;mso-height-relative:page;" o:connectortype="straight" filled="f" stroked="t" coordsize="21600,21600">
            <v:path arrowok="t"/>
            <v:fill on="f" focussize="0,0"/>
            <v:stroke weight="2pt" color="#938953"/>
            <v:imagedata o:title=""/>
            <o:lock v:ext="edit"/>
          </v:shape>
        </w:pict>
      </w:r>
    </w:p>
    <w:p w14:paraId="425D4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 xml:space="preserve">学历：硕士研究生           电话：187-9599-8884                                                              </w:t>
      </w:r>
    </w:p>
    <w:p w14:paraId="5E017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 xml:space="preserve">  性别：男                   邮箱：975847708@qq.com.cn                      </w:t>
      </w:r>
    </w:p>
    <w:p w14:paraId="637DD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 xml:space="preserve">  政治面貌：党员             籍贯：安徽省马鞍山市</w:t>
      </w:r>
    </w:p>
    <w:p w14:paraId="77984051">
      <w:pPr>
        <w:spacing w:line="220" w:lineRule="exact"/>
        <w:jc w:val="left"/>
        <w:rPr>
          <w:rFonts w:hint="eastAsia" w:ascii="Times New Roman" w:hAnsi="Times New Roman"/>
          <w:lang w:val="en-US" w:eastAsia="zh-CN"/>
        </w:rPr>
      </w:pPr>
    </w:p>
    <w:p w14:paraId="2DEB4F43">
      <w:pPr>
        <w:jc w:val="left"/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</w:pP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教育背景            </w:t>
      </w:r>
    </w:p>
    <w:p w14:paraId="05F34853">
      <w:pPr>
        <w:spacing w:line="220" w:lineRule="exact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_x0000_s2051" o:spid="_x0000_s2051" o:spt="32" type="#_x0000_t32" style="position:absolute;left:0pt;margin-left:-0.75pt;margin-top:3pt;height:0.75pt;width:393.75pt;z-index:251660288;mso-width-relative:page;mso-height-relative:page;" o:connectortype="straight" filled="f" stroked="t" coordsize="21600,21600">
            <v:path arrowok="t"/>
            <v:fill on="f" focussize="0,0"/>
            <v:stroke weight="2pt" color="#938953"/>
            <v:imagedata o:title=""/>
            <o:lock v:ext="edit"/>
          </v:shape>
        </w:pict>
      </w:r>
    </w:p>
    <w:p w14:paraId="4A7C0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硕士研究生：</w:t>
      </w:r>
    </w:p>
    <w:p w14:paraId="6DB54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jc w:val="left"/>
        <w:textAlignment w:val="auto"/>
        <w:rPr>
          <w:rFonts w:ascii="Times New Roman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2015.09</w:t>
      </w:r>
      <w:r>
        <w:rPr>
          <w:rFonts w:hint="eastAsia" w:ascii="Times New Roman"/>
          <w:kern w:val="0"/>
          <w:szCs w:val="21"/>
          <w:lang w:val="en-US" w:eastAsia="zh-CN"/>
        </w:rPr>
        <w:t>-2018.06</w:t>
      </w:r>
      <w:r>
        <w:rPr>
          <w:rFonts w:hint="eastAsia" w:ascii="Times New Roman"/>
          <w:kern w:val="0"/>
          <w:szCs w:val="21"/>
        </w:rPr>
        <w:t xml:space="preserve"> </w:t>
      </w:r>
      <w:r>
        <w:rPr>
          <w:rFonts w:hint="eastAsia" w:ascii="Times New Roman"/>
          <w:kern w:val="0"/>
          <w:szCs w:val="21"/>
          <w:lang w:val="en-US" w:eastAsia="zh-CN"/>
        </w:rPr>
        <w:t xml:space="preserve">    </w:t>
      </w:r>
      <w:r>
        <w:rPr>
          <w:rFonts w:hint="eastAsia" w:ascii="Times New Roman"/>
          <w:kern w:val="0"/>
          <w:szCs w:val="21"/>
        </w:rPr>
        <w:t xml:space="preserve"> 中国科学技术大学</w:t>
      </w:r>
      <w:r>
        <w:rPr>
          <w:rFonts w:hint="eastAsia" w:ascii="Times New Roman" w:hAnsi="Times New Roman"/>
        </w:rPr>
        <w:t xml:space="preserve">（“985”） </w:t>
      </w:r>
      <w:r>
        <w:rPr>
          <w:rFonts w:hint="eastAsia" w:ascii="Times New Roman" w:hAnsi="Times New Roman"/>
          <w:lang w:val="en-US" w:eastAsia="zh-CN"/>
        </w:rPr>
        <w:t xml:space="preserve">        </w:t>
      </w:r>
      <w:r>
        <w:rPr>
          <w:rFonts w:hint="eastAsia" w:ascii="Times New Roman"/>
          <w:kern w:val="0"/>
          <w:szCs w:val="21"/>
        </w:rPr>
        <w:t>光学与光学工程系</w:t>
      </w:r>
    </w:p>
    <w:p w14:paraId="4131A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/>
          <w:kern w:val="0"/>
          <w:szCs w:val="21"/>
        </w:rPr>
      </w:pPr>
      <w:r>
        <w:rPr>
          <w:rFonts w:ascii="Times New Roman"/>
          <w:kern w:val="0"/>
          <w:szCs w:val="21"/>
        </w:rPr>
        <w:t>本科阶段</w:t>
      </w:r>
      <w:r>
        <w:rPr>
          <w:rFonts w:hint="eastAsia" w:ascii="Times New Roman"/>
          <w:kern w:val="0"/>
          <w:szCs w:val="21"/>
        </w:rPr>
        <w:t>：</w:t>
      </w:r>
    </w:p>
    <w:p w14:paraId="44D89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 w:ascii="Times New Roman"/>
        </w:rPr>
      </w:pPr>
      <w:r>
        <w:rPr>
          <w:rFonts w:hint="eastAsia" w:ascii="Times New Roman"/>
          <w:kern w:val="0"/>
          <w:szCs w:val="21"/>
        </w:rPr>
        <w:t xml:space="preserve">2011.09-2015.07  </w:t>
      </w:r>
      <w:r>
        <w:rPr>
          <w:rFonts w:hint="eastAsia" w:ascii="Times New Roman"/>
          <w:kern w:val="0"/>
          <w:szCs w:val="21"/>
          <w:lang w:val="en-US" w:eastAsia="zh-CN"/>
        </w:rPr>
        <w:t xml:space="preserve">    </w:t>
      </w:r>
      <w:r>
        <w:rPr>
          <w:rFonts w:hint="eastAsia" w:ascii="Times New Roman"/>
          <w:kern w:val="0"/>
          <w:szCs w:val="21"/>
        </w:rPr>
        <w:t>安徽大学</w:t>
      </w:r>
      <w:r>
        <w:rPr>
          <w:rFonts w:hint="eastAsia" w:ascii="Times New Roman"/>
        </w:rPr>
        <w:t xml:space="preserve">（“211”） </w:t>
      </w:r>
      <w:r>
        <w:rPr>
          <w:rFonts w:ascii="Times New Roman"/>
        </w:rPr>
        <w:t xml:space="preserve"> </w:t>
      </w:r>
      <w:r>
        <w:rPr>
          <w:rFonts w:hint="eastAsia" w:ascii="Times New Roman"/>
        </w:rPr>
        <w:t xml:space="preserve">  </w:t>
      </w:r>
      <w:r>
        <w:rPr>
          <w:rFonts w:hint="eastAsia" w:ascii="Times New Roman"/>
          <w:lang w:val="en-US" w:eastAsia="zh-CN"/>
        </w:rPr>
        <w:t xml:space="preserve">             </w:t>
      </w:r>
      <w:r>
        <w:rPr>
          <w:rFonts w:hint="eastAsia" w:ascii="Times New Roman"/>
        </w:rPr>
        <w:t>光信息科学与技术专业</w:t>
      </w:r>
    </w:p>
    <w:p w14:paraId="12A9DFD3">
      <w:pPr>
        <w:spacing w:line="220" w:lineRule="exact"/>
        <w:ind w:firstLine="630" w:firstLineChars="300"/>
        <w:jc w:val="left"/>
        <w:rPr>
          <w:rFonts w:hint="eastAsia" w:ascii="Times New Roman"/>
        </w:rPr>
      </w:pPr>
    </w:p>
    <w:p w14:paraId="7041AC23">
      <w:pPr>
        <w:jc w:val="left"/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</w:pP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  <w:lang w:val="en-US" w:eastAsia="zh-CN"/>
        </w:rPr>
        <w:t>工作</w:t>
      </w: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经历 </w:t>
      </w:r>
      <w:r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           </w:t>
      </w:r>
    </w:p>
    <w:p w14:paraId="4BB3CAC4">
      <w:pPr>
        <w:spacing w:line="220" w:lineRule="exact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_x0000_s2052" o:spid="_x0000_s2052" o:spt="32" type="#_x0000_t32" style="position:absolute;left:0pt;flip:y;margin-left:-0.75pt;margin-top:1.5pt;height:1.65pt;width:483pt;z-index:251662336;mso-width-relative:page;mso-height-relative:page;" o:connectortype="straight" filled="f" stroked="t" coordsize="21600,21600">
            <v:path arrowok="t"/>
            <v:fill on="f" focussize="0,0"/>
            <v:stroke weight="2pt" color="#938953"/>
            <v:imagedata o:title=""/>
            <o:lock v:ext="edit"/>
          </v:shape>
        </w:pict>
      </w:r>
    </w:p>
    <w:p w14:paraId="1971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</w:rPr>
        <w:t>●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2018.07-至今             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中兴通讯股份有限公司                    产品解决方案总监</w:t>
      </w:r>
    </w:p>
    <w:p w14:paraId="1AFB7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负责云核心网及智算相关产品售前解决方案工作，对口支持中国电信集团：</w:t>
      </w:r>
    </w:p>
    <w:p w14:paraId="117990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从2019年开始，负责云核心网产品（4/5G数据核心网、语音核心网、物联网、行业专网）售前解决方案，包括每年的集采/扩容方案沟通引导及应标工作，技术支撑、推广策划、方案输出和宣讲、需求分析、培训赋能等；</w:t>
      </w:r>
    </w:p>
    <w:p w14:paraId="6D23ED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2023年开始，同时负责智算及AI相关产品（服务器等硬件设备、AI平台、智算一体机）售前解决方案，包括技术交流、方案输出和宣讲、项目跟踪和推进、培训赋能、必要业务演示等；</w:t>
      </w:r>
    </w:p>
    <w:p w14:paraId="3CF07E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负责投标相关工作管理和推进，包括组织应标团队、推进应标进程、风险识别等；</w:t>
      </w:r>
    </w:p>
    <w:p w14:paraId="2736E3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负责组织、协调公司资源，与项目团队成员协作，推进项目进展；</w:t>
      </w:r>
    </w:p>
    <w:p w14:paraId="14F9FD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所负责的领域长期以来有着稳定的业绩贡献，多次被评为部门和经营部优秀员工；</w:t>
      </w:r>
    </w:p>
    <w:p w14:paraId="7406C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ECF207D">
      <w:pPr>
        <w:jc w:val="left"/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</w:pP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  <w:lang w:val="en-US" w:eastAsia="zh-CN"/>
        </w:rPr>
        <w:t>项目</w:t>
      </w: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经历 </w:t>
      </w:r>
      <w:r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           </w:t>
      </w:r>
    </w:p>
    <w:p w14:paraId="57937754">
      <w:pPr>
        <w:spacing w:line="220" w:lineRule="exact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_x0000_s2055" o:spid="_x0000_s2055" o:spt="32" type="#_x0000_t32" style="position:absolute;left:0pt;flip:y;margin-left:-0.75pt;margin-top:1.5pt;height:1.65pt;width:483pt;z-index:251665408;mso-width-relative:page;mso-height-relative:page;" o:connectortype="straight" filled="f" stroked="t" coordsize="21600,21600">
            <v:path arrowok="t"/>
            <v:fill on="f" focussize="0,0"/>
            <v:stroke weight="2pt" color="#938953"/>
            <v:imagedata o:title=""/>
            <o:lock v:ext="edit"/>
          </v:shape>
        </w:pict>
      </w:r>
    </w:p>
    <w:p w14:paraId="2E3F6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</w:rPr>
        <w:t>●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2025.3-2025.7         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天翼云DeepSeek智算一体机项目               解决方案负责人</w:t>
      </w:r>
    </w:p>
    <w:p w14:paraId="7AD84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项目面向天翼云完善DeepSeek智算一体机产品，配合天翼云完成基于K100/L20/P800算力的DeepSeek智算一体机产品化工作，中兴GPU服务器顺利进入天翼云选择范围并获得实质订单。</w:t>
      </w:r>
    </w:p>
    <w:p w14:paraId="1C0640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1、负责整体需求沟通和对接，基于DeepSeek需求引导引入多样GPU算力，配合客户持续讨论并完成相关DeepSeek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一体机配置/组网等方案制定；</w:t>
      </w:r>
    </w:p>
    <w:p w14:paraId="4A86DF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2、协调内部测试人力和环境资源，协同客户完成对相关产品方案的能力验证，提升客户对相关方案及中兴产品的信心；</w:t>
      </w:r>
    </w:p>
    <w:p w14:paraId="4D6ADB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3、推动客户侧完成相关方案的产品化工作，中兴GPU服务器赢得客户认可并获得实质订单；</w:t>
      </w:r>
    </w:p>
    <w:p w14:paraId="0CC00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C62F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</w:rPr>
        <w:t>●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2024.10-2025.3         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某智能网联汽车智算中心建设项目         解决方案负责人</w:t>
      </w:r>
    </w:p>
    <w:p w14:paraId="0FDDE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项目面向智能网联汽车场景构建集中式训练池（初期千卡规模）、分布式推理池（初期2集中节点（千卡）+6边缘节点（200+卡）），满足智能网联汽车场景下的模型训练和推理需求。</w:t>
      </w:r>
    </w:p>
    <w:p w14:paraId="1D00A7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负责整体需求沟通和对接，输出对应的智算中心训练池、推理池的建设方案，输出对应配置方案，并基于方案持续和客户沟通迭代已满足客户要求；</w:t>
      </w:r>
    </w:p>
    <w:p w14:paraId="30905CB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协调内部演示、测试资源，提升客户对公司产品能力的认可；</w:t>
      </w:r>
    </w:p>
    <w:p w14:paraId="5052A99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跟进并推动项目进展，及时了解客户侧的变化，首批千卡推理池已顺利签单；</w:t>
      </w:r>
    </w:p>
    <w:p w14:paraId="25BF20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42530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</w:rPr>
        <w:t>●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2024.4-2024.10         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中国电信通算+智算服务器集采项目           解决方案负责人</w:t>
      </w:r>
    </w:p>
    <w:p w14:paraId="3233E8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项目为运营商服务器集采总规模超15W台，中标台数超1.5W台，部分标包中标份额第一。</w:t>
      </w:r>
    </w:p>
    <w:p w14:paraId="2A0AB9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1、负责组织应标团队、标书分解、技术标书组织应答（风险识别等）、技术建议书及其他技术标相关材料牵头组织输出；</w:t>
      </w:r>
    </w:p>
    <w:p w14:paraId="2670F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2、配合营销人员完成问题沟通和澄清等；</w:t>
      </w:r>
    </w:p>
    <w:p w14:paraId="250C8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ascii="Times New Roman" w:hAnsi="Times New Roman" w:cs="Times New Roman"/>
          <w:b/>
        </w:rPr>
      </w:pPr>
    </w:p>
    <w:p w14:paraId="4D47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</w:rPr>
        <w:t>●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2019-2024（每年）     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中国电信物联网节点新建or扩容工程项目      解决方案负责人           </w:t>
      </w:r>
    </w:p>
    <w:p w14:paraId="134822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项目面向中国电信物联网新建或扩容物联网节点网络，主要承担售前解决方案角色。</w:t>
      </w:r>
    </w:p>
    <w:p w14:paraId="4A346C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1、负责标前项目需求沟通和对接，牵头输出相应解决方案，并基于方案持续跟踪迭代已满足建设要求；</w:t>
      </w:r>
    </w:p>
    <w:p w14:paraId="5E796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2、负责项目投标相关工作，牵头组织技术标应答和相关技术材料输出、跟进应标进程、基于产品能力及时识别相应风险；</w:t>
      </w:r>
    </w:p>
    <w:p w14:paraId="225D1D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3、标后组织售前售后交接，与交付团队积极配合推动项目落地实施；</w:t>
      </w:r>
    </w:p>
    <w:p w14:paraId="7188BF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物联网项目长期以来稳定贡献业绩，在中国电信保持良好的市场份额。</w:t>
      </w:r>
    </w:p>
    <w:p w14:paraId="656CB6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7BDD3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</w:rPr>
        <w:t>●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2020-2024（每年）     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中国电信5G云核心网节点新建or扩容工程项目  解决方案负责人         </w:t>
      </w:r>
    </w:p>
    <w:p w14:paraId="2B0F1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项目面向中国电信新建或扩容5G云核心网网络，主要承担售前解决方案角色。</w:t>
      </w:r>
    </w:p>
    <w:p w14:paraId="53833A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1、负责标前密集的项目需求沟通对接和方案讨论，牵头组织输出对应解决方案，并基于方案持续跟踪迭代已满足建设要求；</w:t>
      </w:r>
    </w:p>
    <w:p w14:paraId="4C4A9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2、负责项目投标相关工作，牵头组织技术标应答和相关技术材料输出、跟进应标进程、基于产品能力及时识别相应风险；</w:t>
      </w:r>
    </w:p>
    <w:p w14:paraId="4DB97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3、标后组织售前售后交接，与交付团队积极配合推动项目落地实施；</w:t>
      </w:r>
    </w:p>
    <w:p w14:paraId="5BD73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4、5G核心网项目长期以来稳定贡献业绩，在中国电信保持接近一半的市场份额。</w:t>
      </w:r>
    </w:p>
    <w:p w14:paraId="6BBF0110">
      <w:pPr>
        <w:spacing w:line="280" w:lineRule="exact"/>
        <w:ind w:firstLine="210" w:firstLineChars="1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7D279FC2">
      <w:pPr>
        <w:jc w:val="left"/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</w:pP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个人技能和相关证书  </w:t>
      </w:r>
    </w:p>
    <w:p w14:paraId="27D6768F">
      <w:pPr>
        <w:spacing w:line="220" w:lineRule="exact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_x0000_s2053" o:spid="_x0000_s2053" o:spt="32" type="#_x0000_t32" style="position:absolute;left:0pt;flip:y;margin-left:-0.75pt;margin-top:1.75pt;height:1.65pt;width:483pt;z-index:251663360;mso-width-relative:page;mso-height-relative:page;" o:connectortype="straight" filled="f" stroked="t" coordsize="21600,21600">
            <v:path arrowok="t"/>
            <v:fill on="f" focussize="0,0"/>
            <v:stroke weight="2pt" color="#938953"/>
            <v:imagedata o:title=""/>
            <o:lock v:ext="edit"/>
          </v:shape>
        </w:pict>
      </w:r>
    </w:p>
    <w:p w14:paraId="49502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b/>
        </w:rPr>
        <w:t xml:space="preserve">英语   </w:t>
      </w: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/>
        </w:rPr>
        <w:t>CET-6</w:t>
      </w:r>
      <w:r>
        <w:rPr>
          <w:rFonts w:hint="eastAsia" w:ascii="Times New Roman"/>
        </w:rPr>
        <w:t>（</w:t>
      </w:r>
      <w:r>
        <w:rPr>
          <w:rFonts w:hint="eastAsia" w:ascii="Times New Roman" w:hAnsi="Times New Roman"/>
        </w:rPr>
        <w:t>482</w:t>
      </w:r>
      <w:r>
        <w:rPr>
          <w:rFonts w:hint="eastAsia" w:ascii="Times New Roman"/>
        </w:rPr>
        <w:t>分）、</w:t>
      </w:r>
      <w:r>
        <w:rPr>
          <w:rFonts w:hint="eastAsia" w:asciiTheme="minorEastAsia" w:hAnsiTheme="minorEastAsia"/>
          <w:kern w:val="0"/>
        </w:rPr>
        <w:t>良好的听说读写能力</w:t>
      </w:r>
    </w:p>
    <w:p w14:paraId="4E996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b/>
        </w:rPr>
        <w:t xml:space="preserve">计算机    </w:t>
      </w:r>
      <w:r>
        <w:rPr>
          <w:rFonts w:hint="eastAsia" w:asciiTheme="minorEastAsia" w:hAnsiTheme="minorEastAsia"/>
          <w:kern w:val="0"/>
        </w:rPr>
        <w:t>全国</w:t>
      </w:r>
      <w:r>
        <w:rPr>
          <w:rFonts w:hint="eastAsia" w:ascii="Times New Roman"/>
        </w:rPr>
        <w:t>计算机二级（</w:t>
      </w:r>
      <w:r>
        <w:rPr>
          <w:rFonts w:ascii="Times New Roman"/>
        </w:rPr>
        <w:t>C</w:t>
      </w:r>
      <w:r>
        <w:rPr>
          <w:rFonts w:hint="eastAsia" w:ascii="Times New Roman"/>
        </w:rPr>
        <w:t>语言）证书（优秀）</w:t>
      </w:r>
    </w:p>
    <w:p w14:paraId="57890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/>
          <w:kern w:val="0"/>
          <w:lang w:val="en-US" w:eastAsia="zh-CN"/>
        </w:rPr>
      </w:pPr>
      <w:r>
        <w:rPr>
          <w:rFonts w:hint="eastAsia" w:ascii="Times New Roman"/>
        </w:rPr>
        <w:t xml:space="preserve">  </w:t>
      </w:r>
      <w:r>
        <w:rPr>
          <w:rFonts w:hint="eastAsia" w:ascii="Times New Roman" w:hAnsi="Times New Roman"/>
          <w:b/>
        </w:rPr>
        <w:t xml:space="preserve">其他      </w:t>
      </w:r>
      <w:r>
        <w:rPr>
          <w:rFonts w:hint="eastAsia" w:asciiTheme="minorEastAsia" w:hAnsiTheme="minorEastAsia"/>
          <w:kern w:val="0"/>
          <w:lang w:val="en-US" w:eastAsia="zh-CN"/>
        </w:rPr>
        <w:t>江苏省中级工程师职称（电子信息工程）、PMP证书</w:t>
      </w:r>
    </w:p>
    <w:p w14:paraId="42023BA1">
      <w:pPr>
        <w:spacing w:line="220" w:lineRule="exact"/>
        <w:jc w:val="left"/>
        <w:rPr>
          <w:rFonts w:hint="eastAsia" w:asciiTheme="minorEastAsia" w:hAnsiTheme="minorEastAsia"/>
          <w:kern w:val="0"/>
          <w:lang w:val="en-US" w:eastAsia="zh-CN"/>
        </w:rPr>
      </w:pPr>
    </w:p>
    <w:p w14:paraId="2A832220">
      <w:pPr>
        <w:jc w:val="left"/>
        <w:rPr>
          <w:rFonts w:ascii="Times New Roman"/>
          <w:b/>
          <w:color w:val="FFFFFF" w:themeColor="background1"/>
          <w:szCs w:val="21"/>
          <w:shd w:val="clear" w:color="auto" w:fill="4A452A" w:themeFill="background2" w:themeFillShade="40"/>
        </w:rPr>
      </w:pP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  <w:lang w:val="en-US" w:eastAsia="zh-CN"/>
        </w:rPr>
        <w:t>自我评价</w:t>
      </w:r>
      <w:r>
        <w:rPr>
          <w:rFonts w:hint="eastAsia" w:ascii="Times New Roman"/>
          <w:b/>
          <w:color w:val="FFFFFF" w:themeColor="background1"/>
          <w:szCs w:val="21"/>
          <w:shd w:val="clear" w:color="auto" w:fill="4A452A" w:themeFill="background2" w:themeFillShade="40"/>
        </w:rPr>
        <w:t xml:space="preserve">  </w:t>
      </w:r>
    </w:p>
    <w:p w14:paraId="616D9911">
      <w:pPr>
        <w:spacing w:line="220" w:lineRule="exact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_x0000_s2054" o:spid="_x0000_s2054" o:spt="32" type="#_x0000_t32" style="position:absolute;left:0pt;flip:y;margin-left:-0.75pt;margin-top:1.75pt;height:1.65pt;width:483pt;z-index:251664384;mso-width-relative:page;mso-height-relative:page;" o:connectortype="straight" filled="f" stroked="t" coordsize="21600,21600">
            <v:path arrowok="t"/>
            <v:fill on="f" focussize="0,0"/>
            <v:stroke weight="2pt" color="#938953"/>
            <v:imagedata o:title=""/>
            <o:lock v:ext="edit"/>
          </v:shape>
        </w:pict>
      </w:r>
    </w:p>
    <w:p w14:paraId="7CAE0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Theme="minorEastAsia" w:hAnsiTheme="minorEastAsia"/>
          <w:kern w:val="0"/>
          <w:lang w:val="en-US"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b w:val="0"/>
          <w:bCs/>
          <w:lang w:val="en-US" w:eastAsia="zh-CN"/>
        </w:rPr>
        <w:t>具备扎实的专业知识和丰富的实践经验，能够迅速适应新环境、高效完成工作任务；执行力强、学习能力强，具备良好的团队协作精神和沟通能力。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D02C9B"/>
    <w:multiLevelType w:val="singleLevel"/>
    <w:tmpl w:val="5ED02C9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E4C259C"/>
    <w:multiLevelType w:val="singleLevel"/>
    <w:tmpl w:val="7E4C259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iZmIzZTcyYmNhNDE0YjY2ZmFhYWM5MzYxZTc3YTgifQ=="/>
  </w:docVars>
  <w:rsids>
    <w:rsidRoot w:val="004933F2"/>
    <w:rsid w:val="00016DEA"/>
    <w:rsid w:val="00017901"/>
    <w:rsid w:val="00023A25"/>
    <w:rsid w:val="00026884"/>
    <w:rsid w:val="00050BC7"/>
    <w:rsid w:val="00056D46"/>
    <w:rsid w:val="00062366"/>
    <w:rsid w:val="0007756C"/>
    <w:rsid w:val="00090B61"/>
    <w:rsid w:val="000931F0"/>
    <w:rsid w:val="000C179D"/>
    <w:rsid w:val="000C31CD"/>
    <w:rsid w:val="000E1BB2"/>
    <w:rsid w:val="000F08A0"/>
    <w:rsid w:val="001015E7"/>
    <w:rsid w:val="00111FEA"/>
    <w:rsid w:val="0011317E"/>
    <w:rsid w:val="00124C95"/>
    <w:rsid w:val="00133725"/>
    <w:rsid w:val="00137E12"/>
    <w:rsid w:val="00145347"/>
    <w:rsid w:val="00147471"/>
    <w:rsid w:val="00154E9D"/>
    <w:rsid w:val="00161259"/>
    <w:rsid w:val="001914B1"/>
    <w:rsid w:val="001C3321"/>
    <w:rsid w:val="00205384"/>
    <w:rsid w:val="00207984"/>
    <w:rsid w:val="0022740D"/>
    <w:rsid w:val="002406C4"/>
    <w:rsid w:val="002467DC"/>
    <w:rsid w:val="00255A89"/>
    <w:rsid w:val="002603D4"/>
    <w:rsid w:val="002620C8"/>
    <w:rsid w:val="00266E53"/>
    <w:rsid w:val="00273E56"/>
    <w:rsid w:val="002775A7"/>
    <w:rsid w:val="002809D3"/>
    <w:rsid w:val="00285242"/>
    <w:rsid w:val="00293513"/>
    <w:rsid w:val="002A0A41"/>
    <w:rsid w:val="002A560B"/>
    <w:rsid w:val="002D157E"/>
    <w:rsid w:val="002D2874"/>
    <w:rsid w:val="002D28D3"/>
    <w:rsid w:val="002D2CB6"/>
    <w:rsid w:val="002D7B2C"/>
    <w:rsid w:val="002E6B16"/>
    <w:rsid w:val="0030277E"/>
    <w:rsid w:val="00331E9E"/>
    <w:rsid w:val="0033568C"/>
    <w:rsid w:val="003360BC"/>
    <w:rsid w:val="00341772"/>
    <w:rsid w:val="0034600D"/>
    <w:rsid w:val="00375107"/>
    <w:rsid w:val="00395951"/>
    <w:rsid w:val="003B0286"/>
    <w:rsid w:val="003D5F1B"/>
    <w:rsid w:val="003E1E90"/>
    <w:rsid w:val="003F2326"/>
    <w:rsid w:val="00414291"/>
    <w:rsid w:val="00415DA5"/>
    <w:rsid w:val="00432450"/>
    <w:rsid w:val="00460A2F"/>
    <w:rsid w:val="00472E90"/>
    <w:rsid w:val="004933F2"/>
    <w:rsid w:val="004A6C5A"/>
    <w:rsid w:val="004F4E63"/>
    <w:rsid w:val="004F7D4E"/>
    <w:rsid w:val="0050702A"/>
    <w:rsid w:val="005106DC"/>
    <w:rsid w:val="00517B75"/>
    <w:rsid w:val="00526754"/>
    <w:rsid w:val="00541149"/>
    <w:rsid w:val="00544506"/>
    <w:rsid w:val="00552F93"/>
    <w:rsid w:val="0059057A"/>
    <w:rsid w:val="0059431C"/>
    <w:rsid w:val="005952B5"/>
    <w:rsid w:val="00596E3C"/>
    <w:rsid w:val="005A41FD"/>
    <w:rsid w:val="005C115E"/>
    <w:rsid w:val="005C18C3"/>
    <w:rsid w:val="005C313C"/>
    <w:rsid w:val="005C4815"/>
    <w:rsid w:val="005D28B9"/>
    <w:rsid w:val="005E2838"/>
    <w:rsid w:val="005E5A9F"/>
    <w:rsid w:val="005E6D32"/>
    <w:rsid w:val="005F1475"/>
    <w:rsid w:val="005F1BDA"/>
    <w:rsid w:val="005F65E0"/>
    <w:rsid w:val="0060124D"/>
    <w:rsid w:val="006234B4"/>
    <w:rsid w:val="00624674"/>
    <w:rsid w:val="00624BE5"/>
    <w:rsid w:val="0065590F"/>
    <w:rsid w:val="00661871"/>
    <w:rsid w:val="0067225D"/>
    <w:rsid w:val="0067412A"/>
    <w:rsid w:val="00675481"/>
    <w:rsid w:val="00696851"/>
    <w:rsid w:val="006A0BB8"/>
    <w:rsid w:val="006A52CD"/>
    <w:rsid w:val="006B5460"/>
    <w:rsid w:val="006E3B28"/>
    <w:rsid w:val="006F03F0"/>
    <w:rsid w:val="006F151E"/>
    <w:rsid w:val="007032F6"/>
    <w:rsid w:val="00716069"/>
    <w:rsid w:val="00770ED8"/>
    <w:rsid w:val="007909F5"/>
    <w:rsid w:val="007A0096"/>
    <w:rsid w:val="007A46C5"/>
    <w:rsid w:val="007C48CA"/>
    <w:rsid w:val="007D699B"/>
    <w:rsid w:val="007E1631"/>
    <w:rsid w:val="007E752A"/>
    <w:rsid w:val="007F14B7"/>
    <w:rsid w:val="007F3E7A"/>
    <w:rsid w:val="00800D91"/>
    <w:rsid w:val="00804D90"/>
    <w:rsid w:val="008069D3"/>
    <w:rsid w:val="00813196"/>
    <w:rsid w:val="00823230"/>
    <w:rsid w:val="00824800"/>
    <w:rsid w:val="0083017A"/>
    <w:rsid w:val="00856752"/>
    <w:rsid w:val="00872E08"/>
    <w:rsid w:val="0088491E"/>
    <w:rsid w:val="00886A63"/>
    <w:rsid w:val="00893061"/>
    <w:rsid w:val="00893208"/>
    <w:rsid w:val="008971F7"/>
    <w:rsid w:val="008D093C"/>
    <w:rsid w:val="008D368B"/>
    <w:rsid w:val="008E7EE2"/>
    <w:rsid w:val="008F5619"/>
    <w:rsid w:val="00933397"/>
    <w:rsid w:val="00956B84"/>
    <w:rsid w:val="009579A9"/>
    <w:rsid w:val="0096016F"/>
    <w:rsid w:val="0096356F"/>
    <w:rsid w:val="0098176A"/>
    <w:rsid w:val="00981F7C"/>
    <w:rsid w:val="009A7D81"/>
    <w:rsid w:val="009C4561"/>
    <w:rsid w:val="009D0F3B"/>
    <w:rsid w:val="009F0DB7"/>
    <w:rsid w:val="00A00484"/>
    <w:rsid w:val="00A27D46"/>
    <w:rsid w:val="00A27E7E"/>
    <w:rsid w:val="00A32C65"/>
    <w:rsid w:val="00A46FDE"/>
    <w:rsid w:val="00A65C53"/>
    <w:rsid w:val="00AB06E8"/>
    <w:rsid w:val="00AB58D1"/>
    <w:rsid w:val="00AD0686"/>
    <w:rsid w:val="00AD51E3"/>
    <w:rsid w:val="00AD7A8A"/>
    <w:rsid w:val="00AE0866"/>
    <w:rsid w:val="00AF72C2"/>
    <w:rsid w:val="00B0081E"/>
    <w:rsid w:val="00B12DE3"/>
    <w:rsid w:val="00B13D36"/>
    <w:rsid w:val="00B13F55"/>
    <w:rsid w:val="00B34377"/>
    <w:rsid w:val="00B47A4F"/>
    <w:rsid w:val="00B52A48"/>
    <w:rsid w:val="00B80908"/>
    <w:rsid w:val="00B97502"/>
    <w:rsid w:val="00BA43E5"/>
    <w:rsid w:val="00BB169F"/>
    <w:rsid w:val="00BB2AFB"/>
    <w:rsid w:val="00BC757B"/>
    <w:rsid w:val="00BE2F56"/>
    <w:rsid w:val="00BF754A"/>
    <w:rsid w:val="00C1672E"/>
    <w:rsid w:val="00C22644"/>
    <w:rsid w:val="00C313D8"/>
    <w:rsid w:val="00C4264F"/>
    <w:rsid w:val="00C4550D"/>
    <w:rsid w:val="00C534FD"/>
    <w:rsid w:val="00C55B46"/>
    <w:rsid w:val="00C63833"/>
    <w:rsid w:val="00C75B74"/>
    <w:rsid w:val="00C80C15"/>
    <w:rsid w:val="00C83A4F"/>
    <w:rsid w:val="00C91BE8"/>
    <w:rsid w:val="00CA118C"/>
    <w:rsid w:val="00CB39F3"/>
    <w:rsid w:val="00CB717F"/>
    <w:rsid w:val="00CB71D5"/>
    <w:rsid w:val="00CC7953"/>
    <w:rsid w:val="00CE0076"/>
    <w:rsid w:val="00CE68F7"/>
    <w:rsid w:val="00CE6E23"/>
    <w:rsid w:val="00CF7691"/>
    <w:rsid w:val="00D07418"/>
    <w:rsid w:val="00D212D5"/>
    <w:rsid w:val="00D6778A"/>
    <w:rsid w:val="00D75D74"/>
    <w:rsid w:val="00D81253"/>
    <w:rsid w:val="00D945C8"/>
    <w:rsid w:val="00D96598"/>
    <w:rsid w:val="00DA1517"/>
    <w:rsid w:val="00DB2555"/>
    <w:rsid w:val="00DB7D97"/>
    <w:rsid w:val="00DC4BAC"/>
    <w:rsid w:val="00DD5E43"/>
    <w:rsid w:val="00DE5841"/>
    <w:rsid w:val="00DF36E1"/>
    <w:rsid w:val="00E141F5"/>
    <w:rsid w:val="00E4581D"/>
    <w:rsid w:val="00E54639"/>
    <w:rsid w:val="00E731AC"/>
    <w:rsid w:val="00E84B5E"/>
    <w:rsid w:val="00E84B8B"/>
    <w:rsid w:val="00EA7FE5"/>
    <w:rsid w:val="00ED059E"/>
    <w:rsid w:val="00ED2726"/>
    <w:rsid w:val="00EE47E6"/>
    <w:rsid w:val="00EF6D73"/>
    <w:rsid w:val="00F102FE"/>
    <w:rsid w:val="00F34DE4"/>
    <w:rsid w:val="00F37C66"/>
    <w:rsid w:val="00F67CFF"/>
    <w:rsid w:val="00F711DE"/>
    <w:rsid w:val="00F75ECA"/>
    <w:rsid w:val="00FA1722"/>
    <w:rsid w:val="00FB0FFF"/>
    <w:rsid w:val="00FE25E4"/>
    <w:rsid w:val="00FE4F5C"/>
    <w:rsid w:val="017B5688"/>
    <w:rsid w:val="048D3035"/>
    <w:rsid w:val="06DF0467"/>
    <w:rsid w:val="080C703A"/>
    <w:rsid w:val="0B3B3792"/>
    <w:rsid w:val="0BE1433A"/>
    <w:rsid w:val="0C6D2071"/>
    <w:rsid w:val="0CA57A5D"/>
    <w:rsid w:val="0CF63E15"/>
    <w:rsid w:val="0D505C1B"/>
    <w:rsid w:val="0DD812F9"/>
    <w:rsid w:val="0E1409F6"/>
    <w:rsid w:val="0E792F4F"/>
    <w:rsid w:val="0EC87A33"/>
    <w:rsid w:val="10142F30"/>
    <w:rsid w:val="102B2027"/>
    <w:rsid w:val="10EC17B7"/>
    <w:rsid w:val="12EC0194"/>
    <w:rsid w:val="13F37300"/>
    <w:rsid w:val="14A30D26"/>
    <w:rsid w:val="15F66C34"/>
    <w:rsid w:val="173B3498"/>
    <w:rsid w:val="18B54B84"/>
    <w:rsid w:val="19E00326"/>
    <w:rsid w:val="1A226249"/>
    <w:rsid w:val="1B1A1616"/>
    <w:rsid w:val="1CAE0268"/>
    <w:rsid w:val="1CC730D8"/>
    <w:rsid w:val="1EBD4792"/>
    <w:rsid w:val="1EE2244B"/>
    <w:rsid w:val="1FF02946"/>
    <w:rsid w:val="2149055F"/>
    <w:rsid w:val="22AC349C"/>
    <w:rsid w:val="231C6123"/>
    <w:rsid w:val="23BC326A"/>
    <w:rsid w:val="26357304"/>
    <w:rsid w:val="26812549"/>
    <w:rsid w:val="28441A80"/>
    <w:rsid w:val="28EF7C3E"/>
    <w:rsid w:val="294A57BC"/>
    <w:rsid w:val="2A043BBD"/>
    <w:rsid w:val="2A5B4D8C"/>
    <w:rsid w:val="2A97233B"/>
    <w:rsid w:val="2C412EA7"/>
    <w:rsid w:val="2C544C67"/>
    <w:rsid w:val="2DD37B2E"/>
    <w:rsid w:val="2E494294"/>
    <w:rsid w:val="313A7EC4"/>
    <w:rsid w:val="31EC5663"/>
    <w:rsid w:val="335D7E9A"/>
    <w:rsid w:val="34A42225"/>
    <w:rsid w:val="357F234A"/>
    <w:rsid w:val="358B0CEF"/>
    <w:rsid w:val="35B244CD"/>
    <w:rsid w:val="3724764D"/>
    <w:rsid w:val="37D13409"/>
    <w:rsid w:val="37E42938"/>
    <w:rsid w:val="388E7474"/>
    <w:rsid w:val="38E250CA"/>
    <w:rsid w:val="38F31085"/>
    <w:rsid w:val="39335925"/>
    <w:rsid w:val="398919E9"/>
    <w:rsid w:val="39BC4267"/>
    <w:rsid w:val="3A712206"/>
    <w:rsid w:val="3B4402BD"/>
    <w:rsid w:val="3BB84807"/>
    <w:rsid w:val="3C964B49"/>
    <w:rsid w:val="3DA70690"/>
    <w:rsid w:val="3F3441A5"/>
    <w:rsid w:val="3FD9042A"/>
    <w:rsid w:val="407475CE"/>
    <w:rsid w:val="4090365D"/>
    <w:rsid w:val="411703DE"/>
    <w:rsid w:val="41D57EC1"/>
    <w:rsid w:val="449E4419"/>
    <w:rsid w:val="45E412EB"/>
    <w:rsid w:val="45F34DBA"/>
    <w:rsid w:val="464078D3"/>
    <w:rsid w:val="468974CC"/>
    <w:rsid w:val="47053ACE"/>
    <w:rsid w:val="49DC3DB7"/>
    <w:rsid w:val="4A05330E"/>
    <w:rsid w:val="4B3D6AD7"/>
    <w:rsid w:val="4BE96317"/>
    <w:rsid w:val="4DBF37D4"/>
    <w:rsid w:val="4DCD7C9F"/>
    <w:rsid w:val="4E7E368F"/>
    <w:rsid w:val="4FF35BA5"/>
    <w:rsid w:val="50F11EF6"/>
    <w:rsid w:val="514E6707"/>
    <w:rsid w:val="51A96C75"/>
    <w:rsid w:val="52481FEA"/>
    <w:rsid w:val="5483555B"/>
    <w:rsid w:val="55A41C2D"/>
    <w:rsid w:val="55BA1450"/>
    <w:rsid w:val="55DD0C9B"/>
    <w:rsid w:val="55F3226C"/>
    <w:rsid w:val="572A43B4"/>
    <w:rsid w:val="579637F7"/>
    <w:rsid w:val="5853793A"/>
    <w:rsid w:val="59101387"/>
    <w:rsid w:val="592A2449"/>
    <w:rsid w:val="5934151A"/>
    <w:rsid w:val="593E0241"/>
    <w:rsid w:val="5A455061"/>
    <w:rsid w:val="5A5F6122"/>
    <w:rsid w:val="5B2F01EA"/>
    <w:rsid w:val="5BAB5397"/>
    <w:rsid w:val="5D180E8C"/>
    <w:rsid w:val="5D5A7075"/>
    <w:rsid w:val="5D7E7207"/>
    <w:rsid w:val="5EF808F3"/>
    <w:rsid w:val="609B3C2C"/>
    <w:rsid w:val="618B5A4F"/>
    <w:rsid w:val="623B7475"/>
    <w:rsid w:val="629E7A04"/>
    <w:rsid w:val="64D836A1"/>
    <w:rsid w:val="660A5ADC"/>
    <w:rsid w:val="667271DD"/>
    <w:rsid w:val="670D6F06"/>
    <w:rsid w:val="671B1623"/>
    <w:rsid w:val="67472418"/>
    <w:rsid w:val="67A55390"/>
    <w:rsid w:val="680B5B3B"/>
    <w:rsid w:val="68352BB8"/>
    <w:rsid w:val="6A6B0B13"/>
    <w:rsid w:val="6B013226"/>
    <w:rsid w:val="6B2667E8"/>
    <w:rsid w:val="6B3A5C1A"/>
    <w:rsid w:val="6B421874"/>
    <w:rsid w:val="6CB71DEE"/>
    <w:rsid w:val="6CBC0E79"/>
    <w:rsid w:val="6D3B2A1F"/>
    <w:rsid w:val="6D673814"/>
    <w:rsid w:val="6E8F1A05"/>
    <w:rsid w:val="6FE97E01"/>
    <w:rsid w:val="72247F25"/>
    <w:rsid w:val="72275320"/>
    <w:rsid w:val="724D3326"/>
    <w:rsid w:val="72FA6ED8"/>
    <w:rsid w:val="73467A28"/>
    <w:rsid w:val="73F13E37"/>
    <w:rsid w:val="74534AF2"/>
    <w:rsid w:val="75284731"/>
    <w:rsid w:val="757C3BD5"/>
    <w:rsid w:val="75FF0362"/>
    <w:rsid w:val="76805946"/>
    <w:rsid w:val="76982C90"/>
    <w:rsid w:val="76D161A2"/>
    <w:rsid w:val="771D3195"/>
    <w:rsid w:val="77BF249E"/>
    <w:rsid w:val="7A0F3269"/>
    <w:rsid w:val="7ACD0A2E"/>
    <w:rsid w:val="7AD95625"/>
    <w:rsid w:val="7AE8221C"/>
    <w:rsid w:val="7B0A3A31"/>
    <w:rsid w:val="7B0C59FB"/>
    <w:rsid w:val="7B533629"/>
    <w:rsid w:val="7B8D6B04"/>
    <w:rsid w:val="7C2F7BF3"/>
    <w:rsid w:val="7C5E5DE2"/>
    <w:rsid w:val="7E0D3F64"/>
    <w:rsid w:val="7ECB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2pt" color="#FFFFFF"/>
    </o:shapedefaults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  <o:r id="V:Rule4" type="connector" idref="#_x0000_s2053"/>
        <o:r id="V:Rule5" type="connector" idref="#_x0000_s2054"/>
        <o:r id="V:Rule6" type="connector" idref="#_x0000_s205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批注框文本 Char"/>
    <w:basedOn w:val="7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52"/>
    <customShpInfo spid="_x0000_s2055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1614</Words>
  <Characters>1780</Characters>
  <Lines>12</Lines>
  <Paragraphs>3</Paragraphs>
  <TotalTime>34</TotalTime>
  <ScaleCrop>false</ScaleCrop>
  <LinksUpToDate>false</LinksUpToDate>
  <CharactersWithSpaces>2189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2017-05-19T13:10:00Z</dcterms:created>
  <dc:creator>Administrator</dc:creator>
  <cp:lastModifiedBy>离落殇⼂</cp:lastModifiedBy>
  <cp:lastPrinted>2017-09-18T00:22:00Z</cp:lastPrinted>
  <dcterms:modified xsi:type="dcterms:W3CDTF">2025-07-01T13:06:47Z</dcterms:modified>
  <cp:revision>268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A6831D530F81499BB129F8D55F986A1F_12</vt:lpwstr>
  </property>
  <property fmtid="{D5CDD505-2E9C-101B-9397-08002B2CF9AE}" pid="4" name="KSOTemplateDocerSaveRecord">
    <vt:lpwstr>eyJoZGlkIjoiNjFiZmIzZTcyYmNhNDE0YjY2ZmFhYWM5MzYxZTc3YTgiLCJ1c2VySWQiOiI4MTM1NDY1ODAifQ==</vt:lpwstr>
  </property>
</Properties>
</file>