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98EABB" w14:textId="35D9FD6C" w:rsidR="00480B53" w:rsidRPr="00D5268E" w:rsidRDefault="00480B53" w:rsidP="00E05C80">
      <w:pPr>
        <w:jc w:val="right"/>
        <w:rPr>
          <w:rFonts w:ascii="微软雅黑" w:eastAsia="微软雅黑" w:hAnsi="微软雅黑" w:hint="eastAsia"/>
          <w:sz w:val="18"/>
          <w:szCs w:val="18"/>
        </w:rPr>
      </w:pPr>
    </w:p>
    <w:p w14:paraId="3B30DF1F" w14:textId="6F944948" w:rsidR="00E05C80" w:rsidRPr="00D5268E" w:rsidRDefault="00E05C80" w:rsidP="00E05C80">
      <w:pPr>
        <w:jc w:val="center"/>
        <w:rPr>
          <w:rFonts w:ascii="微软雅黑" w:eastAsia="微软雅黑" w:hAnsi="微软雅黑" w:hint="eastAsia"/>
          <w:sz w:val="36"/>
          <w:szCs w:val="36"/>
        </w:rPr>
      </w:pPr>
      <w:r w:rsidRPr="00D5268E">
        <w:rPr>
          <w:rFonts w:ascii="微软雅黑" w:eastAsia="微软雅黑" w:hAnsi="微软雅黑" w:hint="eastAsia"/>
          <w:sz w:val="36"/>
          <w:szCs w:val="36"/>
        </w:rPr>
        <w:t>简历</w:t>
      </w:r>
    </w:p>
    <w:p w14:paraId="039AD5CD" w14:textId="5D82EB83" w:rsidR="00E05C80" w:rsidRPr="00D5268E" w:rsidRDefault="00E05C80" w:rsidP="00E05C80">
      <w:pPr>
        <w:jc w:val="right"/>
        <w:rPr>
          <w:rFonts w:ascii="微软雅黑" w:eastAsia="微软雅黑" w:hAnsi="微软雅黑" w:hint="eastAsia"/>
          <w:sz w:val="18"/>
          <w:szCs w:val="18"/>
        </w:rPr>
      </w:pPr>
      <w:r w:rsidRPr="00D5268E">
        <w:rPr>
          <w:rFonts w:ascii="微软雅黑" w:eastAsia="微软雅黑" w:hAnsi="微软雅黑"/>
          <w:noProof/>
          <w:color w:val="000000"/>
          <w:sz w:val="18"/>
          <w:szCs w:val="18"/>
        </w:rPr>
        <w:drawing>
          <wp:inline distT="0" distB="0" distL="0" distR="0" wp14:anchorId="6608CBAC" wp14:editId="7B8FFA51">
            <wp:extent cx="1199515" cy="1597025"/>
            <wp:effectExtent l="0" t="0" r="635" b="3175"/>
            <wp:docPr id="638993075" name="图片 4" descr="IMG_26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G_260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199515" cy="1597025"/>
                    </a:xfrm>
                    <a:prstGeom prst="rect">
                      <a:avLst/>
                    </a:prstGeom>
                    <a:noFill/>
                    <a:ln>
                      <a:noFill/>
                    </a:ln>
                  </pic:spPr>
                </pic:pic>
              </a:graphicData>
            </a:graphic>
          </wp:inline>
        </w:drawing>
      </w:r>
    </w:p>
    <w:p w14:paraId="5E0E078E" w14:textId="77777777" w:rsidR="00D5268E" w:rsidRPr="0053617C" w:rsidRDefault="00D5268E" w:rsidP="00D5268E">
      <w:pPr>
        <w:jc w:val="left"/>
        <w:rPr>
          <w:rFonts w:ascii="微软雅黑" w:eastAsia="微软雅黑" w:hAnsi="微软雅黑" w:hint="eastAsia"/>
          <w:szCs w:val="21"/>
        </w:rPr>
      </w:pPr>
      <w:r w:rsidRPr="0053617C">
        <w:rPr>
          <w:rFonts w:ascii="微软雅黑" w:eastAsia="微软雅黑" w:hAnsi="微软雅黑"/>
          <w:szCs w:val="21"/>
        </w:rPr>
        <w:t>路鑫</w:t>
      </w:r>
      <w:r w:rsidRPr="0053617C">
        <w:rPr>
          <w:rFonts w:ascii="微软雅黑" w:eastAsia="微软雅黑" w:hAnsi="微软雅黑"/>
          <w:szCs w:val="21"/>
        </w:rPr>
        <w:br/>
        <w:t>男 | 未婚 | 1995.02 | 户籍：福建厦门 | 现居郑州</w:t>
      </w:r>
      <w:r w:rsidRPr="0053617C">
        <w:rPr>
          <w:rFonts w:ascii="微软雅黑" w:eastAsia="微软雅黑" w:hAnsi="微软雅黑"/>
          <w:szCs w:val="21"/>
        </w:rPr>
        <w:br/>
      </w:r>
      <w:r w:rsidRPr="0053617C">
        <w:rPr>
          <w:rFonts w:ascii="Segoe UI Emoji" w:eastAsia="微软雅黑" w:hAnsi="Segoe UI Emoji" w:cs="Segoe UI Emoji"/>
          <w:szCs w:val="21"/>
        </w:rPr>
        <w:t>📱</w:t>
      </w:r>
      <w:r w:rsidRPr="0053617C">
        <w:rPr>
          <w:rFonts w:ascii="微软雅黑" w:eastAsia="微软雅黑" w:hAnsi="微软雅黑"/>
          <w:szCs w:val="21"/>
        </w:rPr>
        <w:t xml:space="preserve"> 13023978871 | </w:t>
      </w:r>
      <w:r w:rsidRPr="0053617C">
        <w:rPr>
          <w:rFonts w:ascii="Segoe UI Emoji" w:eastAsia="微软雅黑" w:hAnsi="Segoe UI Emoji" w:cs="Segoe UI Emoji"/>
          <w:szCs w:val="21"/>
        </w:rPr>
        <w:t>📧</w:t>
      </w:r>
      <w:r w:rsidRPr="0053617C">
        <w:rPr>
          <w:rFonts w:ascii="微软雅黑" w:eastAsia="微软雅黑" w:hAnsi="微软雅黑"/>
          <w:szCs w:val="21"/>
        </w:rPr>
        <w:t> </w:t>
      </w:r>
      <w:hyperlink r:id="rId8" w:tgtFrame="_blank" w:history="1">
        <w:r w:rsidRPr="0053617C">
          <w:rPr>
            <w:rStyle w:val="ae"/>
            <w:rFonts w:ascii="微软雅黑" w:eastAsia="微软雅黑" w:hAnsi="微软雅黑"/>
            <w:szCs w:val="21"/>
          </w:rPr>
          <w:t>568496194@qq.com</w:t>
        </w:r>
      </w:hyperlink>
    </w:p>
    <w:p w14:paraId="5B44B5CA" w14:textId="77777777" w:rsidR="00D5268E" w:rsidRPr="0053617C" w:rsidRDefault="00000000" w:rsidP="00D5268E">
      <w:pPr>
        <w:jc w:val="left"/>
        <w:rPr>
          <w:rFonts w:ascii="微软雅黑" w:eastAsia="微软雅黑" w:hAnsi="微软雅黑" w:hint="eastAsia"/>
          <w:szCs w:val="21"/>
        </w:rPr>
      </w:pPr>
      <w:r>
        <w:rPr>
          <w:rFonts w:ascii="微软雅黑" w:eastAsia="微软雅黑" w:hAnsi="微软雅黑"/>
          <w:szCs w:val="21"/>
        </w:rPr>
        <w:pict w14:anchorId="11B8A2C2">
          <v:rect id="_x0000_i1025" style="width:0;height:.75pt" o:hralign="center" o:hrstd="t" o:hrnoshade="t" o:hr="t" fillcolor="#404040" stroked="f"/>
        </w:pict>
      </w:r>
    </w:p>
    <w:tbl>
      <w:tblPr>
        <w:tblW w:w="0" w:type="auto"/>
        <w:tblCellSpacing w:w="0" w:type="dxa"/>
        <w:tblLayout w:type="fixed"/>
        <w:tblCellMar>
          <w:top w:w="30" w:type="dxa"/>
          <w:left w:w="30" w:type="dxa"/>
          <w:bottom w:w="30" w:type="dxa"/>
          <w:right w:w="30" w:type="dxa"/>
        </w:tblCellMar>
        <w:tblLook w:val="0000" w:firstRow="0" w:lastRow="0" w:firstColumn="0" w:lastColumn="0" w:noHBand="0" w:noVBand="0"/>
      </w:tblPr>
      <w:tblGrid>
        <w:gridCol w:w="1530"/>
        <w:gridCol w:w="7400"/>
      </w:tblGrid>
      <w:tr w:rsidR="0053617C" w:rsidRPr="0053617C" w14:paraId="358FD416" w14:textId="77777777" w:rsidTr="00E44C1F">
        <w:trPr>
          <w:tblCellSpacing w:w="0" w:type="dxa"/>
        </w:trPr>
        <w:tc>
          <w:tcPr>
            <w:tcW w:w="1530" w:type="dxa"/>
            <w:vAlign w:val="center"/>
          </w:tcPr>
          <w:p w14:paraId="7198DD98" w14:textId="77777777" w:rsidR="0053617C" w:rsidRPr="0053617C" w:rsidRDefault="0053617C" w:rsidP="00E44C1F">
            <w:pPr>
              <w:widowControl/>
              <w:spacing w:line="276" w:lineRule="auto"/>
              <w:jc w:val="left"/>
              <w:rPr>
                <w:rFonts w:ascii="微软雅黑" w:eastAsia="微软雅黑" w:hAnsi="微软雅黑" w:hint="eastAsia"/>
                <w:bCs/>
                <w:iCs/>
                <w:szCs w:val="21"/>
              </w:rPr>
            </w:pPr>
            <w:r w:rsidRPr="0053617C">
              <w:rPr>
                <w:rFonts w:ascii="微软雅黑" w:eastAsia="微软雅黑" w:hAnsi="微软雅黑"/>
                <w:bCs/>
                <w:iCs/>
                <w:szCs w:val="21"/>
              </w:rPr>
              <w:t>期望从事职业：</w:t>
            </w:r>
          </w:p>
        </w:tc>
        <w:tc>
          <w:tcPr>
            <w:tcW w:w="7400" w:type="dxa"/>
            <w:vAlign w:val="center"/>
          </w:tcPr>
          <w:p w14:paraId="107A0EA0" w14:textId="487B5876" w:rsidR="0053617C" w:rsidRPr="0053617C" w:rsidRDefault="00E56685" w:rsidP="00E44C1F">
            <w:pPr>
              <w:widowControl/>
              <w:spacing w:line="276" w:lineRule="auto"/>
              <w:jc w:val="left"/>
              <w:rPr>
                <w:rFonts w:ascii="微软雅黑" w:eastAsia="微软雅黑" w:hAnsi="微软雅黑" w:hint="eastAsia"/>
                <w:bCs/>
                <w:iCs/>
                <w:szCs w:val="21"/>
              </w:rPr>
            </w:pPr>
            <w:r>
              <w:rPr>
                <w:rFonts w:ascii="微软雅黑" w:eastAsia="微软雅黑" w:hAnsi="微软雅黑" w:hint="eastAsia"/>
                <w:bCs/>
                <w:iCs/>
                <w:szCs w:val="21"/>
              </w:rPr>
              <w:t>销售</w:t>
            </w:r>
            <w:r w:rsidR="00457F5B">
              <w:rPr>
                <w:rFonts w:ascii="微软雅黑" w:eastAsia="微软雅黑" w:hAnsi="微软雅黑" w:hint="eastAsia"/>
                <w:bCs/>
                <w:iCs/>
                <w:szCs w:val="21"/>
              </w:rPr>
              <w:t>管理，行业总监</w:t>
            </w:r>
          </w:p>
        </w:tc>
      </w:tr>
    </w:tbl>
    <w:p w14:paraId="71FBE2AD" w14:textId="77777777" w:rsidR="00D5268E" w:rsidRPr="0053617C" w:rsidRDefault="00000000" w:rsidP="00D5268E">
      <w:pPr>
        <w:jc w:val="left"/>
        <w:rPr>
          <w:rFonts w:ascii="微软雅黑" w:eastAsia="微软雅黑" w:hAnsi="微软雅黑" w:hint="eastAsia"/>
          <w:szCs w:val="21"/>
        </w:rPr>
      </w:pPr>
      <w:r>
        <w:rPr>
          <w:rFonts w:ascii="微软雅黑" w:eastAsia="微软雅黑" w:hAnsi="微软雅黑"/>
          <w:szCs w:val="21"/>
        </w:rPr>
        <w:pict w14:anchorId="7348A45F">
          <v:rect id="_x0000_i1026" style="width:0;height:.75pt" o:hralign="center" o:hrstd="t" o:hrnoshade="t" o:hr="t" fillcolor="#404040" stroked="f"/>
        </w:pict>
      </w:r>
    </w:p>
    <w:p w14:paraId="6733F357" w14:textId="77777777" w:rsidR="00D5268E" w:rsidRPr="0053617C" w:rsidRDefault="00D5268E" w:rsidP="00D5268E">
      <w:pPr>
        <w:jc w:val="left"/>
        <w:rPr>
          <w:rFonts w:ascii="微软雅黑" w:eastAsia="微软雅黑" w:hAnsi="微软雅黑" w:hint="eastAsia"/>
          <w:szCs w:val="21"/>
        </w:rPr>
      </w:pPr>
      <w:r w:rsidRPr="0053617C">
        <w:rPr>
          <w:rFonts w:ascii="微软雅黑" w:eastAsia="微软雅黑" w:hAnsi="微软雅黑"/>
          <w:szCs w:val="21"/>
        </w:rPr>
        <w:t>核心优势</w:t>
      </w:r>
    </w:p>
    <w:p w14:paraId="3DCE2207" w14:textId="58399D5B" w:rsidR="0053617C" w:rsidRPr="00ED02B1" w:rsidRDefault="0053617C" w:rsidP="00ED02B1">
      <w:pPr>
        <w:numPr>
          <w:ilvl w:val="0"/>
          <w:numId w:val="14"/>
        </w:numPr>
        <w:tabs>
          <w:tab w:val="left" w:pos="720"/>
        </w:tabs>
        <w:adjustRightInd w:val="0"/>
        <w:snapToGrid w:val="0"/>
        <w:spacing w:line="276" w:lineRule="auto"/>
        <w:jc w:val="left"/>
        <w:rPr>
          <w:rFonts w:ascii="微软雅黑" w:eastAsia="微软雅黑" w:hAnsi="微软雅黑" w:hint="eastAsia"/>
          <w:bCs/>
          <w:iCs/>
          <w:szCs w:val="21"/>
        </w:rPr>
      </w:pPr>
      <w:r w:rsidRPr="0053617C">
        <w:rPr>
          <w:rFonts w:ascii="微软雅黑" w:eastAsia="微软雅黑" w:hAnsi="微软雅黑"/>
          <w:bCs/>
          <w:iCs/>
          <w:szCs w:val="21"/>
        </w:rPr>
        <w:t>拥有超 8 年 IT 产品销售管理经验，</w:t>
      </w:r>
      <w:r w:rsidR="00ED02B1" w:rsidRPr="0053617C">
        <w:rPr>
          <w:rFonts w:ascii="微软雅黑" w:eastAsia="微软雅黑" w:hAnsi="微软雅黑" w:hint="eastAsia"/>
          <w:bCs/>
          <w:iCs/>
          <w:szCs w:val="21"/>
        </w:rPr>
        <w:t xml:space="preserve"> </w:t>
      </w:r>
      <w:r w:rsidRPr="00ED02B1">
        <w:rPr>
          <w:rFonts w:ascii="微软雅黑" w:eastAsia="微软雅黑" w:hAnsi="微软雅黑"/>
          <w:bCs/>
          <w:iCs/>
          <w:szCs w:val="21"/>
        </w:rPr>
        <w:t>在河南</w:t>
      </w:r>
      <w:r w:rsidR="00E56B46" w:rsidRPr="00ED02B1">
        <w:rPr>
          <w:rFonts w:ascii="微软雅黑" w:eastAsia="微软雅黑" w:hAnsi="微软雅黑" w:hint="eastAsia"/>
          <w:bCs/>
          <w:iCs/>
          <w:szCs w:val="21"/>
        </w:rPr>
        <w:t>烟草</w:t>
      </w:r>
      <w:r w:rsidRPr="00ED02B1">
        <w:rPr>
          <w:rFonts w:ascii="微软雅黑" w:eastAsia="微软雅黑" w:hAnsi="微软雅黑"/>
          <w:bCs/>
          <w:iCs/>
          <w:szCs w:val="21"/>
        </w:rPr>
        <w:t>、企业行业</w:t>
      </w:r>
      <w:r w:rsidR="00ED02B1">
        <w:rPr>
          <w:rFonts w:ascii="微软雅黑" w:eastAsia="微软雅黑" w:hAnsi="微软雅黑" w:hint="eastAsia"/>
          <w:bCs/>
          <w:iCs/>
          <w:szCs w:val="21"/>
        </w:rPr>
        <w:t>，金融行业</w:t>
      </w:r>
      <w:r w:rsidRPr="00ED02B1">
        <w:rPr>
          <w:rFonts w:ascii="微软雅黑" w:eastAsia="微软雅黑" w:hAnsi="微软雅黑"/>
          <w:bCs/>
          <w:iCs/>
          <w:szCs w:val="21"/>
        </w:rPr>
        <w:t>积累大量客户资源，熟悉其采购流程。能精准对接潜在客户需求，推动产品进入目标市场。</w:t>
      </w:r>
    </w:p>
    <w:p w14:paraId="27FC40FC" w14:textId="75477B77" w:rsidR="0053617C" w:rsidRPr="0053617C" w:rsidRDefault="0053617C" w:rsidP="0053617C">
      <w:pPr>
        <w:numPr>
          <w:ilvl w:val="0"/>
          <w:numId w:val="14"/>
        </w:numPr>
        <w:tabs>
          <w:tab w:val="left" w:pos="720"/>
        </w:tabs>
        <w:adjustRightInd w:val="0"/>
        <w:snapToGrid w:val="0"/>
        <w:spacing w:line="276" w:lineRule="auto"/>
        <w:jc w:val="left"/>
        <w:rPr>
          <w:rFonts w:ascii="微软雅黑" w:eastAsia="微软雅黑" w:hAnsi="微软雅黑" w:hint="eastAsia"/>
          <w:bCs/>
          <w:iCs/>
          <w:szCs w:val="21"/>
        </w:rPr>
      </w:pPr>
      <w:r w:rsidRPr="0053617C">
        <w:rPr>
          <w:rFonts w:ascii="微软雅黑" w:eastAsia="微软雅黑" w:hAnsi="微软雅黑"/>
          <w:bCs/>
          <w:iCs/>
          <w:szCs w:val="21"/>
        </w:rPr>
        <w:t>擅长开拓新客户、深挖长期客户需求。具备敏锐市场洞察力，能把握</w:t>
      </w:r>
      <w:r w:rsidR="00E56685">
        <w:rPr>
          <w:rFonts w:ascii="微软雅黑" w:eastAsia="微软雅黑" w:hAnsi="微软雅黑" w:hint="eastAsia"/>
          <w:bCs/>
          <w:iCs/>
          <w:szCs w:val="21"/>
        </w:rPr>
        <w:t>行业</w:t>
      </w:r>
      <w:r w:rsidRPr="0053617C">
        <w:rPr>
          <w:rFonts w:ascii="微软雅黑" w:eastAsia="微软雅黑" w:hAnsi="微软雅黑"/>
          <w:bCs/>
          <w:iCs/>
          <w:szCs w:val="21"/>
        </w:rPr>
        <w:t>动态，快速响应市场变化</w:t>
      </w:r>
      <w:r w:rsidR="00E56B46">
        <w:rPr>
          <w:rFonts w:ascii="微软雅黑" w:eastAsia="微软雅黑" w:hAnsi="微软雅黑" w:hint="eastAsia"/>
          <w:bCs/>
          <w:iCs/>
          <w:szCs w:val="21"/>
        </w:rPr>
        <w:t>。</w:t>
      </w:r>
    </w:p>
    <w:p w14:paraId="1355C03E" w14:textId="698E5E3B" w:rsidR="0053617C" w:rsidRPr="0053617C" w:rsidRDefault="0053617C" w:rsidP="0053617C">
      <w:pPr>
        <w:numPr>
          <w:ilvl w:val="0"/>
          <w:numId w:val="14"/>
        </w:numPr>
        <w:tabs>
          <w:tab w:val="left" w:pos="720"/>
        </w:tabs>
        <w:adjustRightInd w:val="0"/>
        <w:snapToGrid w:val="0"/>
        <w:spacing w:line="276" w:lineRule="auto"/>
        <w:jc w:val="left"/>
        <w:rPr>
          <w:rFonts w:ascii="微软雅黑" w:eastAsia="微软雅黑" w:hAnsi="微软雅黑" w:hint="eastAsia"/>
          <w:bCs/>
          <w:iCs/>
          <w:szCs w:val="21"/>
        </w:rPr>
      </w:pPr>
      <w:r w:rsidRPr="0053617C">
        <w:rPr>
          <w:rFonts w:ascii="微软雅黑" w:eastAsia="微软雅黑" w:hAnsi="微软雅黑"/>
          <w:bCs/>
          <w:iCs/>
          <w:szCs w:val="21"/>
        </w:rPr>
        <w:t>有良好沟通与团队管理能力，曾在大型企业负责销售项目，能协调公司内部资源，组织项目团队，确保销售项目顺利推进，</w:t>
      </w:r>
      <w:r w:rsidR="00E56685">
        <w:rPr>
          <w:rFonts w:ascii="微软雅黑" w:eastAsia="微软雅黑" w:hAnsi="微软雅黑" w:hint="eastAsia"/>
          <w:bCs/>
          <w:iCs/>
          <w:szCs w:val="21"/>
        </w:rPr>
        <w:t>保障</w:t>
      </w:r>
      <w:r w:rsidRPr="0053617C">
        <w:rPr>
          <w:rFonts w:ascii="微软雅黑" w:eastAsia="微软雅黑" w:hAnsi="微软雅黑"/>
          <w:bCs/>
          <w:iCs/>
          <w:szCs w:val="21"/>
        </w:rPr>
        <w:t>产品销售目标达成。</w:t>
      </w:r>
    </w:p>
    <w:p w14:paraId="5BBCC2F1" w14:textId="6B859C76" w:rsidR="0053617C" w:rsidRPr="0053617C" w:rsidRDefault="0053617C" w:rsidP="0053617C">
      <w:pPr>
        <w:numPr>
          <w:ilvl w:val="0"/>
          <w:numId w:val="14"/>
        </w:numPr>
        <w:tabs>
          <w:tab w:val="left" w:pos="720"/>
        </w:tabs>
        <w:adjustRightInd w:val="0"/>
        <w:snapToGrid w:val="0"/>
        <w:spacing w:line="276" w:lineRule="auto"/>
        <w:jc w:val="left"/>
        <w:rPr>
          <w:rFonts w:ascii="微软雅黑" w:eastAsia="微软雅黑" w:hAnsi="微软雅黑" w:hint="eastAsia"/>
          <w:bCs/>
          <w:iCs/>
          <w:szCs w:val="21"/>
        </w:rPr>
      </w:pPr>
      <w:r w:rsidRPr="0053617C">
        <w:rPr>
          <w:rFonts w:ascii="微软雅黑" w:eastAsia="微软雅黑" w:hAnsi="微软雅黑"/>
          <w:bCs/>
          <w:iCs/>
          <w:szCs w:val="21"/>
        </w:rPr>
        <w:t>环境适应能力强，能在压力下高效工作，面对</w:t>
      </w:r>
      <w:r w:rsidR="001212C3">
        <w:rPr>
          <w:rFonts w:ascii="微软雅黑" w:eastAsia="微软雅黑" w:hAnsi="微软雅黑" w:hint="eastAsia"/>
          <w:bCs/>
          <w:iCs/>
          <w:szCs w:val="21"/>
        </w:rPr>
        <w:t>互联网</w:t>
      </w:r>
      <w:r w:rsidRPr="0053617C">
        <w:rPr>
          <w:rFonts w:ascii="微软雅黑" w:eastAsia="微软雅黑" w:hAnsi="微软雅黑"/>
          <w:bCs/>
          <w:iCs/>
          <w:szCs w:val="21"/>
        </w:rPr>
        <w:t>行业的快速变化和销售工作的挑战，可迅速调整状态，积极应对。性格踏实有责任心，亲和力强，有助于维护客户关系，提升客户满意度。</w:t>
      </w:r>
    </w:p>
    <w:p w14:paraId="1B396B17" w14:textId="77777777" w:rsidR="00D5268E" w:rsidRPr="0053617C" w:rsidRDefault="00000000" w:rsidP="00D5268E">
      <w:pPr>
        <w:jc w:val="left"/>
        <w:rPr>
          <w:rFonts w:ascii="微软雅黑" w:eastAsia="微软雅黑" w:hAnsi="微软雅黑" w:hint="eastAsia"/>
          <w:szCs w:val="21"/>
        </w:rPr>
      </w:pPr>
      <w:r>
        <w:rPr>
          <w:rFonts w:ascii="微软雅黑" w:eastAsia="微软雅黑" w:hAnsi="微软雅黑"/>
          <w:szCs w:val="21"/>
        </w:rPr>
        <w:pict w14:anchorId="44D6BDAF">
          <v:rect id="_x0000_i1027" style="width:0;height:.75pt" o:hralign="center" o:hrstd="t" o:hrnoshade="t" o:hr="t" fillcolor="#404040" stroked="f"/>
        </w:pict>
      </w:r>
    </w:p>
    <w:p w14:paraId="04CE177E" w14:textId="0621102E" w:rsidR="00D5268E" w:rsidRPr="0053617C" w:rsidRDefault="00D5268E" w:rsidP="00D5268E">
      <w:pPr>
        <w:jc w:val="left"/>
        <w:rPr>
          <w:rFonts w:ascii="微软雅黑" w:eastAsia="微软雅黑" w:hAnsi="微软雅黑" w:hint="eastAsia"/>
          <w:szCs w:val="21"/>
        </w:rPr>
      </w:pPr>
      <w:r w:rsidRPr="0053617C">
        <w:rPr>
          <w:rFonts w:ascii="微软雅黑" w:eastAsia="微软雅黑" w:hAnsi="微软雅黑"/>
          <w:szCs w:val="21"/>
        </w:rPr>
        <w:t>职业履历</w:t>
      </w:r>
      <w:r w:rsidR="0053617C">
        <w:rPr>
          <w:rFonts w:ascii="微软雅黑" w:eastAsia="微软雅黑" w:hAnsi="微软雅黑" w:hint="eastAsia"/>
          <w:szCs w:val="21"/>
        </w:rPr>
        <w:t>：</w:t>
      </w:r>
    </w:p>
    <w:p w14:paraId="5C3D6F59" w14:textId="2E98F6E7" w:rsidR="00457F5B" w:rsidRPr="00960799" w:rsidRDefault="00457F5B" w:rsidP="00960799">
      <w:pPr>
        <w:widowControl/>
        <w:spacing w:line="276" w:lineRule="auto"/>
        <w:jc w:val="left"/>
        <w:rPr>
          <w:rFonts w:ascii="微软雅黑" w:eastAsia="微软雅黑" w:hAnsi="微软雅黑" w:cs="微软雅黑" w:hint="eastAsia"/>
          <w:szCs w:val="21"/>
        </w:rPr>
      </w:pPr>
      <w:r w:rsidRPr="00960799">
        <w:rPr>
          <w:rFonts w:ascii="微软雅黑" w:eastAsia="微软雅黑" w:hAnsi="微软雅黑" w:cs="微软雅黑" w:hint="eastAsia"/>
          <w:b/>
          <w:bCs/>
          <w:szCs w:val="21"/>
        </w:rPr>
        <w:t>（</w:t>
      </w:r>
      <w:r w:rsidR="00F33BBA">
        <w:rPr>
          <w:rFonts w:ascii="微软雅黑" w:eastAsia="微软雅黑" w:hAnsi="微软雅黑" w:cs="微软雅黑" w:hint="eastAsia"/>
          <w:b/>
          <w:bCs/>
          <w:szCs w:val="21"/>
        </w:rPr>
        <w:t>一</w:t>
      </w:r>
      <w:r w:rsidRPr="00960799">
        <w:rPr>
          <w:rFonts w:ascii="微软雅黑" w:eastAsia="微软雅黑" w:hAnsi="微软雅黑" w:cs="微软雅黑" w:hint="eastAsia"/>
          <w:b/>
          <w:bCs/>
          <w:szCs w:val="21"/>
        </w:rPr>
        <w:t>）浪潮集团 - 2024年12月 – 至今</w:t>
      </w:r>
    </w:p>
    <w:p w14:paraId="124C59F2" w14:textId="73033E16" w:rsidR="00D5268E" w:rsidRDefault="00457F5B" w:rsidP="00ED02B1">
      <w:pPr>
        <w:widowControl/>
        <w:spacing w:line="276" w:lineRule="auto"/>
        <w:jc w:val="left"/>
        <w:rPr>
          <w:rFonts w:ascii="微软雅黑" w:eastAsia="微软雅黑" w:hAnsi="微软雅黑" w:cs="微软雅黑"/>
          <w:szCs w:val="21"/>
        </w:rPr>
      </w:pPr>
      <w:r w:rsidRPr="0053617C">
        <w:rPr>
          <w:rFonts w:ascii="微软雅黑" w:eastAsia="微软雅黑" w:hAnsi="微软雅黑" w:cs="微软雅黑" w:hint="eastAsia"/>
          <w:b/>
          <w:bCs/>
          <w:szCs w:val="21"/>
        </w:rPr>
        <w:t>工作岗位</w:t>
      </w:r>
      <w:r w:rsidRPr="0053617C">
        <w:rPr>
          <w:rFonts w:ascii="微软雅黑" w:eastAsia="微软雅黑" w:hAnsi="微软雅黑" w:cs="微软雅黑" w:hint="eastAsia"/>
          <w:szCs w:val="21"/>
        </w:rPr>
        <w:t>：负责</w:t>
      </w:r>
      <w:r>
        <w:rPr>
          <w:rFonts w:ascii="微软雅黑" w:eastAsia="微软雅黑" w:hAnsi="微软雅黑" w:cs="微软雅黑" w:hint="eastAsia"/>
          <w:szCs w:val="21"/>
        </w:rPr>
        <w:t>浪潮</w:t>
      </w:r>
      <w:r w:rsidR="00960799">
        <w:rPr>
          <w:rFonts w:ascii="微软雅黑" w:eastAsia="微软雅黑" w:hAnsi="微软雅黑" w:cs="微软雅黑" w:hint="eastAsia"/>
          <w:szCs w:val="21"/>
        </w:rPr>
        <w:t>信息</w:t>
      </w:r>
      <w:r>
        <w:rPr>
          <w:rFonts w:ascii="微软雅黑" w:eastAsia="微软雅黑" w:hAnsi="微软雅黑" w:cs="微软雅黑" w:hint="eastAsia"/>
          <w:szCs w:val="21"/>
        </w:rPr>
        <w:t>全线产品在全国企业行业的支撑与销售</w:t>
      </w:r>
      <w:r w:rsidR="00960799">
        <w:rPr>
          <w:rFonts w:ascii="微软雅黑" w:eastAsia="微软雅黑" w:hAnsi="微软雅黑" w:cs="微软雅黑" w:hint="eastAsia"/>
          <w:szCs w:val="21"/>
        </w:rPr>
        <w:t>管理</w:t>
      </w:r>
      <w:r>
        <w:rPr>
          <w:rFonts w:ascii="微软雅黑" w:eastAsia="微软雅黑" w:hAnsi="微软雅黑" w:cs="微软雅黑" w:hint="eastAsia"/>
          <w:szCs w:val="21"/>
        </w:rPr>
        <w:t>工作</w:t>
      </w:r>
    </w:p>
    <w:p w14:paraId="7090FBB1" w14:textId="642AC235" w:rsidR="00F33BBA" w:rsidRPr="0053617C" w:rsidRDefault="00F33BBA" w:rsidP="00F33BBA">
      <w:pPr>
        <w:widowControl/>
        <w:spacing w:line="276" w:lineRule="auto"/>
        <w:jc w:val="left"/>
        <w:rPr>
          <w:rFonts w:ascii="微软雅黑" w:eastAsia="微软雅黑" w:hAnsi="微软雅黑" w:cs="微软雅黑" w:hint="eastAsia"/>
          <w:b/>
          <w:bCs/>
          <w:szCs w:val="21"/>
        </w:rPr>
      </w:pPr>
      <w:r>
        <w:rPr>
          <w:rFonts w:ascii="微软雅黑" w:eastAsia="微软雅黑" w:hAnsi="微软雅黑" w:cs="微软雅黑" w:hint="eastAsia"/>
          <w:b/>
          <w:bCs/>
          <w:szCs w:val="21"/>
        </w:rPr>
        <w:t>（</w:t>
      </w:r>
      <w:r>
        <w:rPr>
          <w:rFonts w:ascii="微软雅黑" w:eastAsia="微软雅黑" w:hAnsi="微软雅黑" w:cs="微软雅黑" w:hint="eastAsia"/>
          <w:b/>
          <w:bCs/>
          <w:szCs w:val="21"/>
        </w:rPr>
        <w:t>二</w:t>
      </w:r>
      <w:r w:rsidRPr="0053617C">
        <w:rPr>
          <w:rFonts w:ascii="微软雅黑" w:eastAsia="微软雅黑" w:hAnsi="微软雅黑" w:cs="微软雅黑" w:hint="eastAsia"/>
          <w:b/>
          <w:bCs/>
          <w:szCs w:val="21"/>
        </w:rPr>
        <w:t>）新华三集团 - 202</w:t>
      </w:r>
      <w:r>
        <w:rPr>
          <w:rFonts w:ascii="微软雅黑" w:eastAsia="微软雅黑" w:hAnsi="微软雅黑" w:cs="微软雅黑" w:hint="eastAsia"/>
          <w:b/>
          <w:bCs/>
          <w:szCs w:val="21"/>
        </w:rPr>
        <w:t>3</w:t>
      </w:r>
      <w:r w:rsidRPr="0053617C">
        <w:rPr>
          <w:rFonts w:ascii="微软雅黑" w:eastAsia="微软雅黑" w:hAnsi="微软雅黑" w:cs="微软雅黑" w:hint="eastAsia"/>
          <w:b/>
          <w:bCs/>
          <w:szCs w:val="21"/>
        </w:rPr>
        <w:t>年5 月 – 202</w:t>
      </w:r>
      <w:r>
        <w:rPr>
          <w:rFonts w:ascii="微软雅黑" w:eastAsia="微软雅黑" w:hAnsi="微软雅黑" w:cs="微软雅黑" w:hint="eastAsia"/>
          <w:b/>
          <w:bCs/>
          <w:szCs w:val="21"/>
        </w:rPr>
        <w:t>4</w:t>
      </w:r>
      <w:r w:rsidRPr="0053617C">
        <w:rPr>
          <w:rFonts w:ascii="微软雅黑" w:eastAsia="微软雅黑" w:hAnsi="微软雅黑" w:cs="微软雅黑" w:hint="eastAsia"/>
          <w:b/>
          <w:bCs/>
          <w:szCs w:val="21"/>
        </w:rPr>
        <w:t>年12月</w:t>
      </w:r>
    </w:p>
    <w:p w14:paraId="0514A5EC" w14:textId="77777777" w:rsidR="00F33BBA" w:rsidRPr="0053617C" w:rsidRDefault="00F33BBA" w:rsidP="00F33BBA">
      <w:pPr>
        <w:widowControl/>
        <w:spacing w:line="276" w:lineRule="auto"/>
        <w:jc w:val="left"/>
        <w:rPr>
          <w:rFonts w:ascii="微软雅黑" w:eastAsia="微软雅黑" w:hAnsi="微软雅黑" w:cs="微软雅黑" w:hint="eastAsia"/>
          <w:b/>
          <w:bCs/>
          <w:szCs w:val="21"/>
        </w:rPr>
      </w:pPr>
      <w:r w:rsidRPr="0053617C">
        <w:rPr>
          <w:rFonts w:ascii="微软雅黑" w:eastAsia="微软雅黑" w:hAnsi="微软雅黑" w:cs="微软雅黑" w:hint="eastAsia"/>
          <w:b/>
          <w:bCs/>
          <w:szCs w:val="21"/>
        </w:rPr>
        <w:lastRenderedPageBreak/>
        <w:t>公司简介</w:t>
      </w:r>
      <w:r w:rsidRPr="0053617C">
        <w:rPr>
          <w:rFonts w:ascii="微软雅黑" w:eastAsia="微软雅黑" w:hAnsi="微软雅黑" w:cs="微软雅黑" w:hint="eastAsia"/>
          <w:szCs w:val="21"/>
        </w:rPr>
        <w:t>：大型计算机硬件合资企业，规模超 10000 人。</w:t>
      </w:r>
      <w:r w:rsidRPr="0053617C">
        <w:rPr>
          <w:rFonts w:ascii="微软雅黑" w:eastAsia="微软雅黑" w:hAnsi="微软雅黑" w:cs="微软雅黑" w:hint="eastAsia"/>
          <w:szCs w:val="21"/>
        </w:rPr>
        <w:br/>
      </w:r>
      <w:r w:rsidRPr="0053617C">
        <w:rPr>
          <w:rFonts w:ascii="微软雅黑" w:eastAsia="微软雅黑" w:hAnsi="微软雅黑" w:cs="微软雅黑" w:hint="eastAsia"/>
          <w:b/>
          <w:bCs/>
          <w:szCs w:val="21"/>
        </w:rPr>
        <w:t>工作岗位</w:t>
      </w:r>
      <w:r w:rsidRPr="0053617C">
        <w:rPr>
          <w:rFonts w:ascii="微软雅黑" w:eastAsia="微软雅黑" w:hAnsi="微软雅黑" w:cs="微软雅黑" w:hint="eastAsia"/>
          <w:szCs w:val="21"/>
        </w:rPr>
        <w:t>：负责新华三全系列产品在河南的企业行业及部分金融行业客户销售工作。</w:t>
      </w:r>
    </w:p>
    <w:p w14:paraId="042E0284" w14:textId="77777777" w:rsidR="00F33BBA" w:rsidRPr="0053617C" w:rsidRDefault="00F33BBA" w:rsidP="00F33BBA">
      <w:pPr>
        <w:widowControl/>
        <w:spacing w:line="276" w:lineRule="auto"/>
        <w:jc w:val="left"/>
        <w:rPr>
          <w:rFonts w:ascii="微软雅黑" w:eastAsia="微软雅黑" w:hAnsi="微软雅黑" w:cs="微软雅黑" w:hint="eastAsia"/>
          <w:szCs w:val="21"/>
        </w:rPr>
      </w:pPr>
      <w:r w:rsidRPr="0053617C">
        <w:rPr>
          <w:rFonts w:ascii="微软雅黑" w:eastAsia="微软雅黑" w:hAnsi="微软雅黑" w:cs="微软雅黑" w:hint="eastAsia"/>
          <w:b/>
          <w:bCs/>
          <w:szCs w:val="21"/>
        </w:rPr>
        <w:t>工作业绩：</w:t>
      </w:r>
    </w:p>
    <w:p w14:paraId="742322C5" w14:textId="77777777" w:rsidR="00F33BBA" w:rsidRPr="00ED02B1" w:rsidRDefault="00F33BBA" w:rsidP="00F33BBA">
      <w:pPr>
        <w:pStyle w:val="a9"/>
        <w:widowControl/>
        <w:numPr>
          <w:ilvl w:val="0"/>
          <w:numId w:val="20"/>
        </w:numPr>
        <w:spacing w:line="276" w:lineRule="auto"/>
        <w:jc w:val="left"/>
        <w:rPr>
          <w:rFonts w:ascii="微软雅黑" w:eastAsia="微软雅黑" w:hAnsi="微软雅黑" w:cs="微软雅黑" w:hint="eastAsia"/>
          <w:szCs w:val="21"/>
        </w:rPr>
      </w:pPr>
      <w:r w:rsidRPr="00ED02B1">
        <w:rPr>
          <w:rFonts w:ascii="微软雅黑" w:eastAsia="微软雅黑" w:hAnsi="微软雅黑" w:cs="微软雅黑" w:hint="eastAsia"/>
          <w:szCs w:val="21"/>
        </w:rPr>
        <w:t>自入职以来，连续超额完成销售业绩考核，展现出色销售能力和市场开拓能力。</w:t>
      </w:r>
    </w:p>
    <w:p w14:paraId="02F9CED7" w14:textId="77777777" w:rsidR="00F33BBA" w:rsidRPr="00ED02B1" w:rsidRDefault="00F33BBA" w:rsidP="00F33BBA">
      <w:pPr>
        <w:pStyle w:val="a9"/>
        <w:widowControl/>
        <w:numPr>
          <w:ilvl w:val="0"/>
          <w:numId w:val="20"/>
        </w:numPr>
        <w:spacing w:line="276" w:lineRule="auto"/>
        <w:jc w:val="left"/>
        <w:rPr>
          <w:rFonts w:ascii="微软雅黑" w:eastAsia="微软雅黑" w:hAnsi="微软雅黑" w:cs="微软雅黑" w:hint="eastAsia"/>
          <w:szCs w:val="21"/>
        </w:rPr>
      </w:pPr>
      <w:r w:rsidRPr="00ED02B1">
        <w:rPr>
          <w:rFonts w:ascii="微软雅黑" w:eastAsia="微软雅黑" w:hAnsi="微软雅黑" w:cs="微软雅黑" w:hint="eastAsia"/>
          <w:szCs w:val="21"/>
        </w:rPr>
        <w:t>成功中标河南省</w:t>
      </w:r>
      <w:r>
        <w:rPr>
          <w:rFonts w:ascii="微软雅黑" w:eastAsia="微软雅黑" w:hAnsi="微软雅黑" w:cs="微软雅黑" w:hint="eastAsia"/>
          <w:szCs w:val="21"/>
        </w:rPr>
        <w:t>烟草框采项目</w:t>
      </w:r>
      <w:r w:rsidRPr="00ED02B1">
        <w:rPr>
          <w:rFonts w:ascii="微软雅黑" w:eastAsia="微软雅黑" w:hAnsi="微软雅黑" w:cs="微软雅黑" w:hint="eastAsia"/>
          <w:szCs w:val="21"/>
        </w:rPr>
        <w:t>（</w:t>
      </w:r>
      <w:r>
        <w:rPr>
          <w:rFonts w:ascii="微软雅黑" w:eastAsia="微软雅黑" w:hAnsi="微软雅黑" w:cs="微软雅黑" w:hint="eastAsia"/>
          <w:szCs w:val="21"/>
        </w:rPr>
        <w:t>百</w:t>
      </w:r>
      <w:r w:rsidRPr="00ED02B1">
        <w:rPr>
          <w:rFonts w:ascii="微软雅黑" w:eastAsia="微软雅黑" w:hAnsi="微软雅黑" w:cs="微软雅黑" w:hint="eastAsia"/>
          <w:szCs w:val="21"/>
        </w:rPr>
        <w:t>万</w:t>
      </w:r>
      <w:r>
        <w:rPr>
          <w:rFonts w:ascii="微软雅黑" w:eastAsia="微软雅黑" w:hAnsi="微软雅黑" w:cs="微软雅黑" w:hint="eastAsia"/>
          <w:szCs w:val="21"/>
        </w:rPr>
        <w:t>级</w:t>
      </w:r>
      <w:r w:rsidRPr="00ED02B1">
        <w:rPr>
          <w:rFonts w:ascii="微软雅黑" w:eastAsia="微软雅黑" w:hAnsi="微软雅黑" w:cs="微软雅黑" w:hint="eastAsia"/>
          <w:szCs w:val="21"/>
        </w:rPr>
        <w:t>）</w:t>
      </w:r>
    </w:p>
    <w:p w14:paraId="4480B78A" w14:textId="77777777" w:rsidR="00F33BBA" w:rsidRPr="00ED02B1" w:rsidRDefault="00F33BBA" w:rsidP="00F33BBA">
      <w:pPr>
        <w:pStyle w:val="a9"/>
        <w:widowControl/>
        <w:numPr>
          <w:ilvl w:val="0"/>
          <w:numId w:val="20"/>
        </w:numPr>
        <w:spacing w:line="276" w:lineRule="auto"/>
        <w:jc w:val="left"/>
        <w:rPr>
          <w:rFonts w:ascii="微软雅黑" w:eastAsia="微软雅黑" w:hAnsi="微软雅黑" w:cs="微软雅黑" w:hint="eastAsia"/>
          <w:szCs w:val="21"/>
        </w:rPr>
      </w:pPr>
      <w:r w:rsidRPr="00ED02B1">
        <w:rPr>
          <w:rFonts w:ascii="微软雅黑" w:eastAsia="微软雅黑" w:hAnsi="微软雅黑" w:cs="微软雅黑" w:hint="eastAsia"/>
          <w:szCs w:val="21"/>
        </w:rPr>
        <w:t>中标</w:t>
      </w:r>
      <w:r w:rsidRPr="00FD4491">
        <w:rPr>
          <w:rFonts w:ascii="微软雅黑" w:eastAsia="微软雅黑" w:hAnsi="微软雅黑" w:cs="微软雅黑"/>
          <w:szCs w:val="21"/>
        </w:rPr>
        <w:t>邓州市卫生学校</w:t>
      </w:r>
      <w:r w:rsidRPr="00FD4491">
        <w:rPr>
          <w:rFonts w:ascii="微软雅黑" w:eastAsia="微软雅黑" w:hAnsi="微软雅黑" w:cs="微软雅黑" w:hint="eastAsia"/>
          <w:szCs w:val="21"/>
        </w:rPr>
        <w:t>智慧校园</w:t>
      </w:r>
      <w:r w:rsidRPr="00ED02B1">
        <w:rPr>
          <w:rFonts w:ascii="微软雅黑" w:eastAsia="微软雅黑" w:hAnsi="微软雅黑" w:cs="微软雅黑" w:hint="eastAsia"/>
          <w:szCs w:val="21"/>
        </w:rPr>
        <w:t>项目（</w:t>
      </w:r>
      <w:r>
        <w:rPr>
          <w:rFonts w:ascii="微软雅黑" w:eastAsia="微软雅黑" w:hAnsi="微软雅黑" w:cs="微软雅黑" w:hint="eastAsia"/>
          <w:szCs w:val="21"/>
        </w:rPr>
        <w:t>千万级</w:t>
      </w:r>
      <w:r w:rsidRPr="00ED02B1">
        <w:rPr>
          <w:rFonts w:ascii="微软雅黑" w:eastAsia="微软雅黑" w:hAnsi="微软雅黑" w:cs="微软雅黑" w:hint="eastAsia"/>
          <w:szCs w:val="21"/>
        </w:rPr>
        <w:t>）</w:t>
      </w:r>
    </w:p>
    <w:p w14:paraId="190E1423" w14:textId="77777777" w:rsidR="00F33BBA" w:rsidRDefault="00F33BBA" w:rsidP="00F33BBA">
      <w:pPr>
        <w:pStyle w:val="a9"/>
        <w:widowControl/>
        <w:numPr>
          <w:ilvl w:val="0"/>
          <w:numId w:val="20"/>
        </w:numPr>
        <w:spacing w:line="276" w:lineRule="auto"/>
        <w:jc w:val="left"/>
        <w:rPr>
          <w:rFonts w:ascii="微软雅黑" w:eastAsia="微软雅黑" w:hAnsi="微软雅黑" w:cs="微软雅黑"/>
          <w:szCs w:val="21"/>
        </w:rPr>
      </w:pPr>
      <w:r w:rsidRPr="00ED02B1">
        <w:rPr>
          <w:rFonts w:ascii="微软雅黑" w:eastAsia="微软雅黑" w:hAnsi="微软雅黑" w:cs="微软雅黑" w:hint="eastAsia"/>
          <w:szCs w:val="21"/>
        </w:rPr>
        <w:t>成功中标</w:t>
      </w:r>
      <w:r>
        <w:rPr>
          <w:rFonts w:ascii="微软雅黑" w:eastAsia="微软雅黑" w:hAnsi="微软雅黑" w:cs="微软雅黑" w:hint="eastAsia"/>
          <w:szCs w:val="21"/>
        </w:rPr>
        <w:t>三华科技智慧园区光储</w:t>
      </w:r>
      <w:r w:rsidRPr="00ED02B1">
        <w:rPr>
          <w:rFonts w:ascii="微软雅黑" w:eastAsia="微软雅黑" w:hAnsi="微软雅黑" w:cs="微软雅黑" w:hint="eastAsia"/>
          <w:szCs w:val="21"/>
        </w:rPr>
        <w:t>项目（</w:t>
      </w:r>
      <w:r>
        <w:rPr>
          <w:rFonts w:ascii="微软雅黑" w:eastAsia="微软雅黑" w:hAnsi="微软雅黑" w:cs="微软雅黑" w:hint="eastAsia"/>
          <w:szCs w:val="21"/>
        </w:rPr>
        <w:t>百万级</w:t>
      </w:r>
      <w:r w:rsidRPr="00ED02B1">
        <w:rPr>
          <w:rFonts w:ascii="微软雅黑" w:eastAsia="微软雅黑" w:hAnsi="微软雅黑" w:cs="微软雅黑" w:hint="eastAsia"/>
          <w:szCs w:val="21"/>
        </w:rPr>
        <w:t>）</w:t>
      </w:r>
    </w:p>
    <w:p w14:paraId="50891779" w14:textId="0B4028AB" w:rsidR="00F33BBA" w:rsidRPr="00F33BBA" w:rsidRDefault="00F33BBA" w:rsidP="00F33BBA">
      <w:pPr>
        <w:pStyle w:val="a9"/>
        <w:widowControl/>
        <w:numPr>
          <w:ilvl w:val="0"/>
          <w:numId w:val="20"/>
        </w:numPr>
        <w:spacing w:line="276" w:lineRule="auto"/>
        <w:jc w:val="left"/>
        <w:rPr>
          <w:rFonts w:ascii="微软雅黑" w:eastAsia="微软雅黑" w:hAnsi="微软雅黑" w:cs="微软雅黑" w:hint="eastAsia"/>
          <w:szCs w:val="21"/>
        </w:rPr>
      </w:pPr>
      <w:r w:rsidRPr="00ED02B1">
        <w:rPr>
          <w:rFonts w:ascii="微软雅黑" w:eastAsia="微软雅黑" w:hAnsi="微软雅黑" w:cs="微软雅黑" w:hint="eastAsia"/>
          <w:szCs w:val="21"/>
        </w:rPr>
        <w:t>成功中标</w:t>
      </w:r>
      <w:r>
        <w:rPr>
          <w:rFonts w:ascii="微软雅黑" w:eastAsia="微软雅黑" w:hAnsi="微软雅黑" w:cs="微软雅黑" w:hint="eastAsia"/>
          <w:szCs w:val="21"/>
        </w:rPr>
        <w:t>中建七局私有云硬件扩容</w:t>
      </w:r>
      <w:r w:rsidRPr="00ED02B1">
        <w:rPr>
          <w:rFonts w:ascii="微软雅黑" w:eastAsia="微软雅黑" w:hAnsi="微软雅黑" w:cs="微软雅黑" w:hint="eastAsia"/>
          <w:szCs w:val="21"/>
        </w:rPr>
        <w:t>项目（</w:t>
      </w:r>
      <w:r>
        <w:rPr>
          <w:rFonts w:ascii="微软雅黑" w:eastAsia="微软雅黑" w:hAnsi="微软雅黑" w:cs="微软雅黑" w:hint="eastAsia"/>
          <w:szCs w:val="21"/>
        </w:rPr>
        <w:t>百万级</w:t>
      </w:r>
      <w:r w:rsidRPr="00ED02B1">
        <w:rPr>
          <w:rFonts w:ascii="微软雅黑" w:eastAsia="微软雅黑" w:hAnsi="微软雅黑" w:cs="微软雅黑" w:hint="eastAsia"/>
          <w:szCs w:val="21"/>
        </w:rPr>
        <w:t>）</w:t>
      </w:r>
    </w:p>
    <w:p w14:paraId="68C7EBCA" w14:textId="1E7AA984" w:rsidR="00F33BBA" w:rsidRPr="0053617C" w:rsidRDefault="00F33BBA" w:rsidP="00F33BBA">
      <w:pPr>
        <w:widowControl/>
        <w:spacing w:line="276" w:lineRule="auto"/>
        <w:jc w:val="left"/>
        <w:rPr>
          <w:rFonts w:ascii="微软雅黑" w:eastAsia="微软雅黑" w:hAnsi="微软雅黑" w:cs="微软雅黑" w:hint="eastAsia"/>
          <w:b/>
          <w:bCs/>
          <w:szCs w:val="21"/>
        </w:rPr>
      </w:pPr>
      <w:r>
        <w:rPr>
          <w:rFonts w:ascii="微软雅黑" w:eastAsia="微软雅黑" w:hAnsi="微软雅黑" w:cs="微软雅黑" w:hint="eastAsia"/>
          <w:b/>
          <w:bCs/>
          <w:szCs w:val="21"/>
        </w:rPr>
        <w:t>（</w:t>
      </w:r>
      <w:r>
        <w:rPr>
          <w:rFonts w:ascii="微软雅黑" w:eastAsia="微软雅黑" w:hAnsi="微软雅黑" w:cs="微软雅黑" w:hint="eastAsia"/>
          <w:b/>
          <w:bCs/>
          <w:szCs w:val="21"/>
        </w:rPr>
        <w:t>三</w:t>
      </w:r>
      <w:r w:rsidRPr="0053617C">
        <w:rPr>
          <w:rFonts w:ascii="微软雅黑" w:eastAsia="微软雅黑" w:hAnsi="微软雅黑" w:cs="微软雅黑" w:hint="eastAsia"/>
          <w:b/>
          <w:bCs/>
          <w:szCs w:val="21"/>
        </w:rPr>
        <w:t>）联想（北京）有限公司 - 2020 年</w:t>
      </w:r>
      <w:r>
        <w:rPr>
          <w:rFonts w:ascii="微软雅黑" w:eastAsia="微软雅黑" w:hAnsi="微软雅黑" w:cs="微软雅黑" w:hint="eastAsia"/>
          <w:b/>
          <w:bCs/>
          <w:szCs w:val="21"/>
        </w:rPr>
        <w:t>6</w:t>
      </w:r>
      <w:r w:rsidRPr="0053617C">
        <w:rPr>
          <w:rFonts w:ascii="微软雅黑" w:eastAsia="微软雅黑" w:hAnsi="微软雅黑" w:cs="微软雅黑" w:hint="eastAsia"/>
          <w:b/>
          <w:bCs/>
          <w:szCs w:val="21"/>
        </w:rPr>
        <w:t>月 – 2023年5月</w:t>
      </w:r>
    </w:p>
    <w:p w14:paraId="58AD8BB5" w14:textId="77777777" w:rsidR="00F33BBA" w:rsidRPr="0053617C" w:rsidRDefault="00F33BBA" w:rsidP="00F33BBA">
      <w:pPr>
        <w:widowControl/>
        <w:spacing w:line="276" w:lineRule="auto"/>
        <w:jc w:val="left"/>
        <w:rPr>
          <w:rFonts w:ascii="微软雅黑" w:eastAsia="微软雅黑" w:hAnsi="微软雅黑" w:cs="微软雅黑" w:hint="eastAsia"/>
          <w:szCs w:val="21"/>
        </w:rPr>
      </w:pPr>
      <w:r w:rsidRPr="0053617C">
        <w:rPr>
          <w:rFonts w:ascii="微软雅黑" w:eastAsia="微软雅黑" w:hAnsi="微软雅黑" w:cs="微软雅黑" w:hint="eastAsia"/>
          <w:b/>
          <w:bCs/>
          <w:szCs w:val="21"/>
        </w:rPr>
        <w:t>工作岗位</w:t>
      </w:r>
      <w:r w:rsidRPr="0053617C">
        <w:rPr>
          <w:rFonts w:ascii="微软雅黑" w:eastAsia="微软雅黑" w:hAnsi="微软雅黑" w:cs="微软雅黑" w:hint="eastAsia"/>
          <w:szCs w:val="21"/>
        </w:rPr>
        <w:t>：负责联想商用大客户全系列产品在河南的企业行业及教育行业客户销售工作。</w:t>
      </w:r>
    </w:p>
    <w:p w14:paraId="14D58B1A" w14:textId="77777777" w:rsidR="00F33BBA" w:rsidRDefault="00F33BBA" w:rsidP="00F33BBA">
      <w:pPr>
        <w:widowControl/>
        <w:spacing w:line="276" w:lineRule="auto"/>
        <w:jc w:val="left"/>
        <w:rPr>
          <w:rFonts w:ascii="微软雅黑" w:eastAsia="微软雅黑" w:hAnsi="微软雅黑" w:cs="微软雅黑" w:hint="eastAsia"/>
          <w:szCs w:val="21"/>
        </w:rPr>
      </w:pPr>
      <w:r w:rsidRPr="0053617C">
        <w:rPr>
          <w:rFonts w:ascii="微软雅黑" w:eastAsia="微软雅黑" w:hAnsi="微软雅黑" w:cs="微软雅黑" w:hint="eastAsia"/>
          <w:b/>
          <w:bCs/>
          <w:szCs w:val="21"/>
        </w:rPr>
        <w:t>工作业绩</w:t>
      </w:r>
      <w:r w:rsidRPr="0053617C">
        <w:rPr>
          <w:rFonts w:ascii="微软雅黑" w:eastAsia="微软雅黑" w:hAnsi="微软雅黑" w:cs="微软雅黑" w:hint="eastAsia"/>
          <w:szCs w:val="21"/>
        </w:rPr>
        <w:t>：</w:t>
      </w:r>
    </w:p>
    <w:p w14:paraId="5F4630F2" w14:textId="77777777" w:rsidR="00F33BBA" w:rsidRPr="00ED02B1" w:rsidRDefault="00F33BBA" w:rsidP="00F33BBA">
      <w:pPr>
        <w:pStyle w:val="a9"/>
        <w:widowControl/>
        <w:numPr>
          <w:ilvl w:val="0"/>
          <w:numId w:val="19"/>
        </w:numPr>
        <w:spacing w:line="276" w:lineRule="auto"/>
        <w:jc w:val="left"/>
        <w:rPr>
          <w:rFonts w:ascii="微软雅黑" w:eastAsia="微软雅黑" w:hAnsi="微软雅黑" w:cs="微软雅黑" w:hint="eastAsia"/>
          <w:szCs w:val="21"/>
        </w:rPr>
      </w:pPr>
      <w:r w:rsidRPr="00ED02B1">
        <w:rPr>
          <w:rFonts w:ascii="微软雅黑" w:eastAsia="微软雅黑" w:hAnsi="微软雅黑" w:cs="微软雅黑" w:hint="eastAsia"/>
          <w:szCs w:val="21"/>
        </w:rPr>
        <w:t>自入职以来，连续超额完成销售业绩考核，并多次获得全国优秀销售奖励，展现出色销售能力和市场开拓能力。</w:t>
      </w:r>
    </w:p>
    <w:p w14:paraId="22D09F37" w14:textId="77777777" w:rsidR="00F33BBA" w:rsidRPr="00ED02B1" w:rsidRDefault="00F33BBA" w:rsidP="00F33BBA">
      <w:pPr>
        <w:pStyle w:val="a9"/>
        <w:widowControl/>
        <w:numPr>
          <w:ilvl w:val="0"/>
          <w:numId w:val="19"/>
        </w:numPr>
        <w:spacing w:line="276" w:lineRule="auto"/>
        <w:jc w:val="left"/>
        <w:rPr>
          <w:rFonts w:ascii="微软雅黑" w:eastAsia="微软雅黑" w:hAnsi="微软雅黑" w:cs="微软雅黑" w:hint="eastAsia"/>
          <w:szCs w:val="21"/>
        </w:rPr>
      </w:pPr>
      <w:r w:rsidRPr="00ED02B1">
        <w:rPr>
          <w:rFonts w:ascii="微软雅黑" w:eastAsia="微软雅黑" w:hAnsi="微软雅黑" w:cs="微软雅黑" w:hint="eastAsia"/>
          <w:szCs w:val="21"/>
        </w:rPr>
        <w:t>中标多个大型企业和机构的采购项目，如宇通</w:t>
      </w:r>
      <w:r>
        <w:rPr>
          <w:rFonts w:ascii="微软雅黑" w:eastAsia="微软雅黑" w:hAnsi="微软雅黑" w:cs="微软雅黑" w:hint="eastAsia"/>
          <w:szCs w:val="21"/>
        </w:rPr>
        <w:t>框采，智能客服及MS运维（千万级）</w:t>
      </w:r>
      <w:r w:rsidRPr="00ED02B1">
        <w:rPr>
          <w:rFonts w:ascii="微软雅黑" w:eastAsia="微软雅黑" w:hAnsi="微软雅黑" w:cs="微软雅黑" w:hint="eastAsia"/>
          <w:szCs w:val="21"/>
        </w:rPr>
        <w:t>、牧原</w:t>
      </w:r>
      <w:r>
        <w:rPr>
          <w:rFonts w:ascii="微软雅黑" w:eastAsia="微软雅黑" w:hAnsi="微软雅黑" w:cs="微软雅黑" w:hint="eastAsia"/>
          <w:szCs w:val="21"/>
        </w:rPr>
        <w:t>工控设备，机房建设（千万级）</w:t>
      </w:r>
      <w:r w:rsidRPr="00ED02B1">
        <w:rPr>
          <w:rFonts w:ascii="微软雅黑" w:eastAsia="微软雅黑" w:hAnsi="微软雅黑" w:cs="微软雅黑" w:hint="eastAsia"/>
          <w:szCs w:val="21"/>
        </w:rPr>
        <w:t>、</w:t>
      </w:r>
      <w:r>
        <w:rPr>
          <w:rFonts w:ascii="微软雅黑" w:eastAsia="微软雅黑" w:hAnsi="微软雅黑" w:cs="微软雅黑" w:hint="eastAsia"/>
          <w:szCs w:val="21"/>
        </w:rPr>
        <w:t>郑州商品交易所XC服务器扩容项目（千万级）</w:t>
      </w:r>
      <w:r w:rsidRPr="00ED02B1">
        <w:rPr>
          <w:rFonts w:ascii="微软雅黑" w:eastAsia="微软雅黑" w:hAnsi="微软雅黑" w:cs="微软雅黑" w:hint="eastAsia"/>
          <w:szCs w:val="21"/>
        </w:rPr>
        <w:t>、</w:t>
      </w:r>
      <w:r>
        <w:rPr>
          <w:rFonts w:ascii="微软雅黑" w:eastAsia="微软雅黑" w:hAnsi="微软雅黑" w:cs="微软雅黑" w:hint="eastAsia"/>
          <w:szCs w:val="21"/>
        </w:rPr>
        <w:t>张仲景大药房框采（千万级）</w:t>
      </w:r>
      <w:r w:rsidRPr="00ED02B1">
        <w:rPr>
          <w:rFonts w:ascii="微软雅黑" w:eastAsia="微软雅黑" w:hAnsi="微软雅黑" w:cs="微软雅黑" w:hint="eastAsia"/>
          <w:szCs w:val="21"/>
        </w:rPr>
        <w:t>、</w:t>
      </w:r>
      <w:r>
        <w:rPr>
          <w:rFonts w:ascii="微软雅黑" w:eastAsia="微软雅黑" w:hAnsi="微软雅黑" w:cs="微软雅黑" w:hint="eastAsia"/>
          <w:szCs w:val="21"/>
        </w:rPr>
        <w:t>郑煤机机房项目及数据治理（千万级）</w:t>
      </w:r>
      <w:r w:rsidRPr="00ED02B1">
        <w:rPr>
          <w:rFonts w:ascii="微软雅黑" w:eastAsia="微软雅黑" w:hAnsi="微软雅黑" w:cs="微软雅黑" w:hint="eastAsia"/>
          <w:szCs w:val="21"/>
        </w:rPr>
        <w:t>、</w:t>
      </w:r>
      <w:r>
        <w:rPr>
          <w:rFonts w:ascii="微软雅黑" w:eastAsia="微软雅黑" w:hAnsi="微软雅黑" w:cs="微软雅黑" w:hint="eastAsia"/>
          <w:szCs w:val="21"/>
        </w:rPr>
        <w:t>凯雪冷链供应链咨询（百万级）</w:t>
      </w:r>
      <w:r w:rsidRPr="00ED02B1">
        <w:rPr>
          <w:rFonts w:ascii="微软雅黑" w:eastAsia="微软雅黑" w:hAnsi="微软雅黑" w:cs="微软雅黑" w:hint="eastAsia"/>
          <w:szCs w:val="21"/>
        </w:rPr>
        <w:t>、河南烟草专卖局</w:t>
      </w:r>
      <w:r>
        <w:rPr>
          <w:rFonts w:ascii="微软雅黑" w:eastAsia="微软雅黑" w:hAnsi="微软雅黑" w:cs="微软雅黑" w:hint="eastAsia"/>
          <w:szCs w:val="21"/>
        </w:rPr>
        <w:t>框采（千万级）</w:t>
      </w:r>
      <w:r w:rsidRPr="00ED02B1">
        <w:rPr>
          <w:rFonts w:ascii="微软雅黑" w:eastAsia="微软雅黑" w:hAnsi="微软雅黑" w:cs="微软雅黑" w:hint="eastAsia"/>
          <w:szCs w:val="21"/>
        </w:rPr>
        <w:t>、河南中烟工业</w:t>
      </w:r>
      <w:r>
        <w:rPr>
          <w:rFonts w:ascii="微软雅黑" w:eastAsia="微软雅黑" w:hAnsi="微软雅黑" w:cs="微软雅黑" w:hint="eastAsia"/>
          <w:szCs w:val="21"/>
        </w:rPr>
        <w:t>框采及视频会议（千万级）</w:t>
      </w:r>
      <w:r w:rsidRPr="00ED02B1">
        <w:rPr>
          <w:rFonts w:ascii="微软雅黑" w:eastAsia="微软雅黑" w:hAnsi="微软雅黑" w:cs="微软雅黑" w:hint="eastAsia"/>
          <w:szCs w:val="21"/>
        </w:rPr>
        <w:t>等，在企业级市场积累丰富销售经验和优质客户资源。</w:t>
      </w:r>
    </w:p>
    <w:p w14:paraId="2F99F97B" w14:textId="51FD07E8" w:rsidR="00F33BBA" w:rsidRDefault="00F33BBA" w:rsidP="00F33BBA">
      <w:pPr>
        <w:widowControl/>
        <w:spacing w:line="276" w:lineRule="auto"/>
        <w:jc w:val="left"/>
        <w:rPr>
          <w:rFonts w:ascii="微软雅黑" w:eastAsia="微软雅黑" w:hAnsi="微软雅黑" w:cs="微软雅黑" w:hint="eastAsia"/>
          <w:szCs w:val="21"/>
        </w:rPr>
      </w:pPr>
      <w:r w:rsidRPr="0053617C">
        <w:rPr>
          <w:rFonts w:ascii="微软雅黑" w:eastAsia="微软雅黑" w:hAnsi="微软雅黑" w:cs="微软雅黑" w:hint="eastAsia"/>
          <w:b/>
          <w:bCs/>
          <w:szCs w:val="21"/>
        </w:rPr>
        <w:t>（</w:t>
      </w:r>
      <w:r>
        <w:rPr>
          <w:rFonts w:ascii="微软雅黑" w:eastAsia="微软雅黑" w:hAnsi="微软雅黑" w:cs="微软雅黑" w:hint="eastAsia"/>
          <w:b/>
          <w:bCs/>
          <w:szCs w:val="21"/>
        </w:rPr>
        <w:t>四</w:t>
      </w:r>
      <w:r w:rsidRPr="0053617C">
        <w:rPr>
          <w:rFonts w:ascii="微软雅黑" w:eastAsia="微软雅黑" w:hAnsi="微软雅黑" w:cs="微软雅黑" w:hint="eastAsia"/>
          <w:b/>
          <w:bCs/>
          <w:szCs w:val="21"/>
        </w:rPr>
        <w:t xml:space="preserve">）戴尔（中国）有限公司 - 2017 </w:t>
      </w:r>
      <w:r>
        <w:rPr>
          <w:rFonts w:ascii="微软雅黑" w:eastAsia="微软雅黑" w:hAnsi="微软雅黑" w:cs="微软雅黑" w:hint="eastAsia"/>
          <w:b/>
          <w:bCs/>
          <w:szCs w:val="21"/>
        </w:rPr>
        <w:t>年</w:t>
      </w:r>
      <w:r w:rsidRPr="0053617C">
        <w:rPr>
          <w:rFonts w:ascii="微软雅黑" w:eastAsia="微软雅黑" w:hAnsi="微软雅黑" w:cs="微软雅黑" w:hint="eastAsia"/>
          <w:b/>
          <w:bCs/>
          <w:szCs w:val="21"/>
        </w:rPr>
        <w:t>7月 - 2020 年2月</w:t>
      </w:r>
      <w:r w:rsidRPr="0053617C">
        <w:rPr>
          <w:rFonts w:ascii="微软雅黑" w:eastAsia="微软雅黑" w:hAnsi="微软雅黑" w:cs="微软雅黑" w:hint="eastAsia"/>
          <w:szCs w:val="21"/>
        </w:rPr>
        <w:br/>
      </w:r>
      <w:r w:rsidRPr="0053617C">
        <w:rPr>
          <w:rFonts w:ascii="微软雅黑" w:eastAsia="微软雅黑" w:hAnsi="微软雅黑" w:cs="微软雅黑" w:hint="eastAsia"/>
          <w:b/>
          <w:bCs/>
          <w:szCs w:val="21"/>
        </w:rPr>
        <w:t>工作岗位</w:t>
      </w:r>
      <w:r w:rsidRPr="0053617C">
        <w:rPr>
          <w:rFonts w:ascii="微软雅黑" w:eastAsia="微软雅黑" w:hAnsi="微软雅黑" w:cs="微软雅黑" w:hint="eastAsia"/>
          <w:szCs w:val="21"/>
        </w:rPr>
        <w:t>：负责戴尔商用全系列产品在广西及河南的政府、企业及行业客户销售工作。</w:t>
      </w:r>
      <w:r w:rsidRPr="0053617C">
        <w:rPr>
          <w:rFonts w:ascii="微软雅黑" w:eastAsia="微软雅黑" w:hAnsi="微软雅黑" w:cs="微软雅黑" w:hint="eastAsia"/>
          <w:szCs w:val="21"/>
        </w:rPr>
        <w:br/>
      </w:r>
      <w:r w:rsidRPr="0053617C">
        <w:rPr>
          <w:rFonts w:ascii="微软雅黑" w:eastAsia="微软雅黑" w:hAnsi="微软雅黑" w:cs="微软雅黑" w:hint="eastAsia"/>
          <w:b/>
          <w:bCs/>
          <w:szCs w:val="21"/>
        </w:rPr>
        <w:t>工作业绩</w:t>
      </w:r>
      <w:r w:rsidRPr="0053617C">
        <w:rPr>
          <w:rFonts w:ascii="微软雅黑" w:eastAsia="微软雅黑" w:hAnsi="微软雅黑" w:cs="微软雅黑" w:hint="eastAsia"/>
          <w:szCs w:val="21"/>
        </w:rPr>
        <w:t>：</w:t>
      </w:r>
    </w:p>
    <w:p w14:paraId="4104B7E7" w14:textId="77777777" w:rsidR="00F33BBA" w:rsidRPr="00134C28" w:rsidRDefault="00F33BBA" w:rsidP="00F33BBA">
      <w:pPr>
        <w:pStyle w:val="a9"/>
        <w:widowControl/>
        <w:numPr>
          <w:ilvl w:val="0"/>
          <w:numId w:val="21"/>
        </w:numPr>
        <w:spacing w:line="276" w:lineRule="auto"/>
        <w:jc w:val="left"/>
        <w:rPr>
          <w:rFonts w:ascii="微软雅黑" w:eastAsia="微软雅黑" w:hAnsi="微软雅黑" w:cs="微软雅黑" w:hint="eastAsia"/>
          <w:b/>
          <w:bCs/>
          <w:szCs w:val="21"/>
        </w:rPr>
      </w:pPr>
      <w:r w:rsidRPr="00134C28">
        <w:rPr>
          <w:rFonts w:ascii="微软雅黑" w:eastAsia="微软雅黑" w:hAnsi="微软雅黑" w:cs="微软雅黑" w:hint="eastAsia"/>
          <w:szCs w:val="21"/>
        </w:rPr>
        <w:t>在职期间，连续完成内部销售业绩考核任务，销售能力得到充分验证。</w:t>
      </w:r>
    </w:p>
    <w:p w14:paraId="6D0FF90C" w14:textId="77777777" w:rsidR="00F33BBA" w:rsidRPr="00134C28" w:rsidRDefault="00F33BBA" w:rsidP="00F33BBA">
      <w:pPr>
        <w:pStyle w:val="a9"/>
        <w:widowControl/>
        <w:numPr>
          <w:ilvl w:val="0"/>
          <w:numId w:val="21"/>
        </w:numPr>
        <w:spacing w:line="276" w:lineRule="auto"/>
        <w:jc w:val="left"/>
        <w:rPr>
          <w:rFonts w:ascii="微软雅黑" w:eastAsia="微软雅黑" w:hAnsi="微软雅黑" w:cs="微软雅黑" w:hint="eastAsia"/>
          <w:szCs w:val="21"/>
        </w:rPr>
      </w:pPr>
      <w:r w:rsidRPr="00134C28">
        <w:rPr>
          <w:rFonts w:ascii="微软雅黑" w:eastAsia="微软雅黑" w:hAnsi="微软雅黑" w:cs="微软雅黑" w:hint="eastAsia"/>
          <w:szCs w:val="21"/>
        </w:rPr>
        <w:lastRenderedPageBreak/>
        <w:t>成功中标广西扬翔集团私有云建设项目（千万级）</w:t>
      </w:r>
    </w:p>
    <w:p w14:paraId="18D2434A" w14:textId="77777777" w:rsidR="00F33BBA" w:rsidRPr="00134C28" w:rsidRDefault="00F33BBA" w:rsidP="00F33BBA">
      <w:pPr>
        <w:pStyle w:val="a9"/>
        <w:widowControl/>
        <w:numPr>
          <w:ilvl w:val="0"/>
          <w:numId w:val="21"/>
        </w:numPr>
        <w:spacing w:line="276" w:lineRule="auto"/>
        <w:jc w:val="left"/>
        <w:rPr>
          <w:rFonts w:ascii="微软雅黑" w:eastAsia="微软雅黑" w:hAnsi="微软雅黑" w:cs="微软雅黑" w:hint="eastAsia"/>
          <w:szCs w:val="21"/>
        </w:rPr>
      </w:pPr>
      <w:r w:rsidRPr="00134C28">
        <w:rPr>
          <w:rFonts w:ascii="微软雅黑" w:eastAsia="微软雅黑" w:hAnsi="微软雅黑" w:cs="微软雅黑" w:hint="eastAsia"/>
          <w:szCs w:val="21"/>
        </w:rPr>
        <w:t>中标广西北海城市管理局智慧城管基础设施项目（千万级）</w:t>
      </w:r>
    </w:p>
    <w:p w14:paraId="556C2029" w14:textId="77777777" w:rsidR="00F33BBA" w:rsidRPr="00134C28" w:rsidRDefault="00F33BBA" w:rsidP="00F33BBA">
      <w:pPr>
        <w:pStyle w:val="a9"/>
        <w:widowControl/>
        <w:numPr>
          <w:ilvl w:val="0"/>
          <w:numId w:val="21"/>
        </w:numPr>
        <w:spacing w:line="276" w:lineRule="auto"/>
        <w:jc w:val="left"/>
        <w:rPr>
          <w:rFonts w:ascii="微软雅黑" w:eastAsia="微软雅黑" w:hAnsi="微软雅黑" w:cs="微软雅黑" w:hint="eastAsia"/>
          <w:szCs w:val="21"/>
        </w:rPr>
      </w:pPr>
      <w:r w:rsidRPr="00134C28">
        <w:rPr>
          <w:rFonts w:ascii="微软雅黑" w:eastAsia="微软雅黑" w:hAnsi="微软雅黑" w:cs="微软雅黑" w:hint="eastAsia"/>
          <w:szCs w:val="21"/>
        </w:rPr>
        <w:t>中标广西钦州学院模块化数据机房项目（百万级）</w:t>
      </w:r>
    </w:p>
    <w:p w14:paraId="16235E00" w14:textId="77777777" w:rsidR="00D5268E" w:rsidRPr="00D5268E" w:rsidRDefault="00D5268E" w:rsidP="00D5268E">
      <w:pPr>
        <w:jc w:val="left"/>
        <w:rPr>
          <w:rFonts w:ascii="微软雅黑" w:eastAsia="微软雅黑" w:hAnsi="微软雅黑" w:hint="eastAsia"/>
          <w:sz w:val="24"/>
          <w:szCs w:val="24"/>
        </w:rPr>
      </w:pPr>
      <w:r w:rsidRPr="00D5268E">
        <w:rPr>
          <w:rFonts w:ascii="微软雅黑" w:eastAsia="微软雅黑" w:hAnsi="微软雅黑"/>
          <w:sz w:val="24"/>
          <w:szCs w:val="24"/>
        </w:rPr>
        <w:t>教育背景</w:t>
      </w:r>
    </w:p>
    <w:p w14:paraId="65D9EB9B" w14:textId="77777777" w:rsidR="00D5268E" w:rsidRPr="00D5268E" w:rsidRDefault="00D5268E" w:rsidP="00D5268E">
      <w:pPr>
        <w:jc w:val="left"/>
        <w:rPr>
          <w:rFonts w:ascii="微软雅黑" w:eastAsia="微软雅黑" w:hAnsi="微软雅黑" w:hint="eastAsia"/>
          <w:sz w:val="24"/>
          <w:szCs w:val="24"/>
        </w:rPr>
      </w:pPr>
      <w:r w:rsidRPr="00D5268E">
        <w:rPr>
          <w:rFonts w:ascii="微软雅黑" w:eastAsia="微软雅黑" w:hAnsi="微软雅黑"/>
          <w:sz w:val="24"/>
          <w:szCs w:val="24"/>
        </w:rPr>
        <w:t>集美大学 | 航海技术专业 | 本科（2013.09-2017.06）</w:t>
      </w:r>
    </w:p>
    <w:p w14:paraId="74308FB1" w14:textId="663E22E1" w:rsidR="00D5268E" w:rsidRPr="00D5268E" w:rsidRDefault="00D5268E" w:rsidP="00D5268E">
      <w:pPr>
        <w:numPr>
          <w:ilvl w:val="0"/>
          <w:numId w:val="10"/>
        </w:numPr>
        <w:jc w:val="left"/>
        <w:rPr>
          <w:rFonts w:ascii="微软雅黑" w:eastAsia="微软雅黑" w:hAnsi="微软雅黑" w:hint="eastAsia"/>
          <w:sz w:val="24"/>
          <w:szCs w:val="24"/>
        </w:rPr>
      </w:pPr>
      <w:r w:rsidRPr="00D5268E">
        <w:rPr>
          <w:rFonts w:ascii="微软雅黑" w:eastAsia="微软雅黑" w:hAnsi="微软雅黑"/>
          <w:sz w:val="24"/>
          <w:szCs w:val="24"/>
        </w:rPr>
        <w:t>| 学生会外联部长</w:t>
      </w:r>
    </w:p>
    <w:p w14:paraId="06057935" w14:textId="77777777" w:rsidR="00D5268E" w:rsidRPr="00D5268E" w:rsidRDefault="00D5268E" w:rsidP="00D5268E">
      <w:pPr>
        <w:jc w:val="left"/>
        <w:rPr>
          <w:rFonts w:ascii="微软雅黑" w:eastAsia="微软雅黑" w:hAnsi="微软雅黑" w:hint="eastAsia"/>
          <w:sz w:val="24"/>
          <w:szCs w:val="24"/>
        </w:rPr>
      </w:pPr>
      <w:r w:rsidRPr="00D5268E">
        <w:rPr>
          <w:rFonts w:ascii="微软雅黑" w:eastAsia="微软雅黑" w:hAnsi="微软雅黑"/>
          <w:sz w:val="24"/>
          <w:szCs w:val="24"/>
        </w:rPr>
        <w:t>职业认证</w:t>
      </w:r>
    </w:p>
    <w:p w14:paraId="4D9D8C33" w14:textId="6AAF6838" w:rsidR="00D5268E" w:rsidRPr="00D5268E" w:rsidRDefault="00D5268E" w:rsidP="00D5268E">
      <w:pPr>
        <w:numPr>
          <w:ilvl w:val="0"/>
          <w:numId w:val="11"/>
        </w:numPr>
        <w:jc w:val="left"/>
        <w:rPr>
          <w:rFonts w:ascii="微软雅黑" w:eastAsia="微软雅黑" w:hAnsi="微软雅黑" w:hint="eastAsia"/>
          <w:sz w:val="24"/>
          <w:szCs w:val="24"/>
        </w:rPr>
      </w:pPr>
      <w:r w:rsidRPr="00D5268E">
        <w:rPr>
          <w:rFonts w:ascii="微软雅黑" w:eastAsia="微软雅黑" w:hAnsi="微软雅黑"/>
          <w:sz w:val="24"/>
          <w:szCs w:val="24"/>
        </w:rPr>
        <w:t>联想全球销售精英认证（202</w:t>
      </w:r>
      <w:r w:rsidR="0053617C">
        <w:rPr>
          <w:rFonts w:ascii="微软雅黑" w:eastAsia="微软雅黑" w:hAnsi="微软雅黑" w:hint="eastAsia"/>
          <w:sz w:val="24"/>
          <w:szCs w:val="24"/>
        </w:rPr>
        <w:t>1</w:t>
      </w:r>
      <w:r w:rsidRPr="00D5268E">
        <w:rPr>
          <w:rFonts w:ascii="微软雅黑" w:eastAsia="微软雅黑" w:hAnsi="微软雅黑"/>
          <w:sz w:val="24"/>
          <w:szCs w:val="24"/>
        </w:rPr>
        <w:t>）</w:t>
      </w:r>
    </w:p>
    <w:p w14:paraId="30185ABE" w14:textId="77777777" w:rsidR="00D5268E" w:rsidRPr="00D5268E" w:rsidRDefault="00000000" w:rsidP="00D5268E">
      <w:pPr>
        <w:jc w:val="left"/>
        <w:rPr>
          <w:rFonts w:ascii="微软雅黑" w:eastAsia="微软雅黑" w:hAnsi="微软雅黑" w:hint="eastAsia"/>
          <w:sz w:val="24"/>
          <w:szCs w:val="24"/>
        </w:rPr>
      </w:pPr>
      <w:r>
        <w:rPr>
          <w:rFonts w:ascii="微软雅黑" w:eastAsia="微软雅黑" w:hAnsi="微软雅黑"/>
          <w:sz w:val="24"/>
          <w:szCs w:val="24"/>
        </w:rPr>
        <w:pict w14:anchorId="44D21D90">
          <v:rect id="_x0000_i1028" style="width:0;height:.75pt" o:hralign="center" o:hrstd="t" o:hrnoshade="t" o:hr="t" fillcolor="#404040" stroked="f"/>
        </w:pict>
      </w:r>
    </w:p>
    <w:p w14:paraId="315DF92D" w14:textId="77777777" w:rsidR="00D5268E" w:rsidRPr="00D5268E" w:rsidRDefault="00D5268E" w:rsidP="00D5268E">
      <w:pPr>
        <w:jc w:val="left"/>
        <w:rPr>
          <w:rFonts w:ascii="微软雅黑" w:eastAsia="微软雅黑" w:hAnsi="微软雅黑" w:hint="eastAsia"/>
          <w:sz w:val="24"/>
          <w:szCs w:val="24"/>
        </w:rPr>
      </w:pPr>
      <w:r w:rsidRPr="00D5268E">
        <w:rPr>
          <w:rFonts w:ascii="微软雅黑" w:eastAsia="微软雅黑" w:hAnsi="微软雅黑"/>
          <w:sz w:val="24"/>
          <w:szCs w:val="24"/>
        </w:rPr>
        <w:t>语言与技能</w:t>
      </w:r>
    </w:p>
    <w:p w14:paraId="41380073" w14:textId="5688145B" w:rsidR="00D5268E" w:rsidRPr="00D5268E" w:rsidRDefault="00D5268E" w:rsidP="00D5268E">
      <w:pPr>
        <w:numPr>
          <w:ilvl w:val="0"/>
          <w:numId w:val="12"/>
        </w:numPr>
        <w:jc w:val="left"/>
        <w:rPr>
          <w:rFonts w:ascii="微软雅黑" w:eastAsia="微软雅黑" w:hAnsi="微软雅黑" w:hint="eastAsia"/>
          <w:sz w:val="24"/>
          <w:szCs w:val="24"/>
        </w:rPr>
      </w:pPr>
      <w:r w:rsidRPr="00D5268E">
        <w:rPr>
          <w:rFonts w:ascii="微软雅黑" w:eastAsia="微软雅黑" w:hAnsi="微软雅黑"/>
          <w:sz w:val="24"/>
          <w:szCs w:val="24"/>
        </w:rPr>
        <w:t>技术：熟练使用Salesforce</w:t>
      </w:r>
    </w:p>
    <w:p w14:paraId="7A2AD46D" w14:textId="77777777" w:rsidR="00D5268E" w:rsidRPr="00D5268E" w:rsidRDefault="00000000" w:rsidP="00D5268E">
      <w:pPr>
        <w:jc w:val="left"/>
        <w:rPr>
          <w:rFonts w:ascii="微软雅黑" w:eastAsia="微软雅黑" w:hAnsi="微软雅黑" w:hint="eastAsia"/>
          <w:sz w:val="24"/>
          <w:szCs w:val="24"/>
        </w:rPr>
      </w:pPr>
      <w:r>
        <w:rPr>
          <w:rFonts w:ascii="微软雅黑" w:eastAsia="微软雅黑" w:hAnsi="微软雅黑"/>
          <w:sz w:val="24"/>
          <w:szCs w:val="24"/>
        </w:rPr>
        <w:pict w14:anchorId="4BC4F594">
          <v:rect id="_x0000_i1029" style="width:0;height:.75pt" o:hralign="center" o:hrstd="t" o:hrnoshade="t" o:hr="t" fillcolor="#404040" stroked="f"/>
        </w:pict>
      </w:r>
    </w:p>
    <w:p w14:paraId="2864F640" w14:textId="660966C6" w:rsidR="00C26E0A" w:rsidRPr="00D5268E" w:rsidRDefault="00C26E0A" w:rsidP="00D5268E">
      <w:pPr>
        <w:jc w:val="left"/>
        <w:rPr>
          <w:rFonts w:ascii="微软雅黑" w:eastAsia="微软雅黑" w:hAnsi="微软雅黑" w:hint="eastAsia"/>
          <w:sz w:val="24"/>
          <w:szCs w:val="24"/>
        </w:rPr>
      </w:pPr>
    </w:p>
    <w:sectPr w:rsidR="00C26E0A" w:rsidRPr="00D5268E">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B6D9B5" w14:textId="77777777" w:rsidR="00A62F14" w:rsidRDefault="00A62F14" w:rsidP="007C6EAC">
      <w:pPr>
        <w:rPr>
          <w:rFonts w:hint="eastAsia"/>
        </w:rPr>
      </w:pPr>
      <w:r>
        <w:separator/>
      </w:r>
    </w:p>
  </w:endnote>
  <w:endnote w:type="continuationSeparator" w:id="0">
    <w:p w14:paraId="2F94F5AC" w14:textId="77777777" w:rsidR="00A62F14" w:rsidRDefault="00A62F14" w:rsidP="007C6EAC">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微软雅黑">
    <w:panose1 w:val="020B0503020204020204"/>
    <w:charset w:val="86"/>
    <w:family w:val="swiss"/>
    <w:pitch w:val="variable"/>
    <w:sig w:usb0="80000287" w:usb1="2ACF3C50" w:usb2="00000016" w:usb3="00000000" w:csb0="0004001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B092C2" w14:textId="77777777" w:rsidR="00A62F14" w:rsidRDefault="00A62F14" w:rsidP="007C6EAC">
      <w:pPr>
        <w:rPr>
          <w:rFonts w:hint="eastAsia"/>
        </w:rPr>
      </w:pPr>
      <w:r>
        <w:separator/>
      </w:r>
    </w:p>
  </w:footnote>
  <w:footnote w:type="continuationSeparator" w:id="0">
    <w:p w14:paraId="7A5E2364" w14:textId="77777777" w:rsidR="00A62F14" w:rsidRDefault="00A62F14" w:rsidP="007C6EAC">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25DB1"/>
    <w:multiLevelType w:val="hybridMultilevel"/>
    <w:tmpl w:val="7B3AFD2C"/>
    <w:lvl w:ilvl="0" w:tplc="D390F408">
      <w:start w:val="1"/>
      <w:numFmt w:val="decimal"/>
      <w:lvlText w:val="%1."/>
      <w:lvlJc w:val="left"/>
      <w:pPr>
        <w:ind w:left="720" w:hanging="360"/>
      </w:pPr>
      <w:rPr>
        <w:rFonts w:hint="default"/>
      </w:rPr>
    </w:lvl>
    <w:lvl w:ilvl="1" w:tplc="04090019" w:tentative="1">
      <w:start w:val="1"/>
      <w:numFmt w:val="lowerLetter"/>
      <w:lvlText w:val="%2)"/>
      <w:lvlJc w:val="left"/>
      <w:pPr>
        <w:ind w:left="1240" w:hanging="440"/>
      </w:pPr>
    </w:lvl>
    <w:lvl w:ilvl="2" w:tplc="0409001B" w:tentative="1">
      <w:start w:val="1"/>
      <w:numFmt w:val="lowerRoman"/>
      <w:lvlText w:val="%3."/>
      <w:lvlJc w:val="right"/>
      <w:pPr>
        <w:ind w:left="1680" w:hanging="440"/>
      </w:pPr>
    </w:lvl>
    <w:lvl w:ilvl="3" w:tplc="0409000F" w:tentative="1">
      <w:start w:val="1"/>
      <w:numFmt w:val="decimal"/>
      <w:lvlText w:val="%4."/>
      <w:lvlJc w:val="left"/>
      <w:pPr>
        <w:ind w:left="2120" w:hanging="440"/>
      </w:pPr>
    </w:lvl>
    <w:lvl w:ilvl="4" w:tplc="04090019" w:tentative="1">
      <w:start w:val="1"/>
      <w:numFmt w:val="lowerLetter"/>
      <w:lvlText w:val="%5)"/>
      <w:lvlJc w:val="left"/>
      <w:pPr>
        <w:ind w:left="2560" w:hanging="440"/>
      </w:pPr>
    </w:lvl>
    <w:lvl w:ilvl="5" w:tplc="0409001B" w:tentative="1">
      <w:start w:val="1"/>
      <w:numFmt w:val="lowerRoman"/>
      <w:lvlText w:val="%6."/>
      <w:lvlJc w:val="right"/>
      <w:pPr>
        <w:ind w:left="3000" w:hanging="440"/>
      </w:pPr>
    </w:lvl>
    <w:lvl w:ilvl="6" w:tplc="0409000F" w:tentative="1">
      <w:start w:val="1"/>
      <w:numFmt w:val="decimal"/>
      <w:lvlText w:val="%7."/>
      <w:lvlJc w:val="left"/>
      <w:pPr>
        <w:ind w:left="3440" w:hanging="440"/>
      </w:pPr>
    </w:lvl>
    <w:lvl w:ilvl="7" w:tplc="04090019" w:tentative="1">
      <w:start w:val="1"/>
      <w:numFmt w:val="lowerLetter"/>
      <w:lvlText w:val="%8)"/>
      <w:lvlJc w:val="left"/>
      <w:pPr>
        <w:ind w:left="3880" w:hanging="440"/>
      </w:pPr>
    </w:lvl>
    <w:lvl w:ilvl="8" w:tplc="0409001B" w:tentative="1">
      <w:start w:val="1"/>
      <w:numFmt w:val="lowerRoman"/>
      <w:lvlText w:val="%9."/>
      <w:lvlJc w:val="right"/>
      <w:pPr>
        <w:ind w:left="4320" w:hanging="440"/>
      </w:pPr>
    </w:lvl>
  </w:abstractNum>
  <w:abstractNum w:abstractNumId="1" w15:restartNumberingAfterBreak="0">
    <w:nsid w:val="001A15F4"/>
    <w:multiLevelType w:val="multilevel"/>
    <w:tmpl w:val="F21A5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A93A14"/>
    <w:multiLevelType w:val="multilevel"/>
    <w:tmpl w:val="861EAC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2B30A93"/>
    <w:multiLevelType w:val="multilevel"/>
    <w:tmpl w:val="926CA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69E38A9"/>
    <w:multiLevelType w:val="multilevel"/>
    <w:tmpl w:val="269E38A9"/>
    <w:lvl w:ilvl="0">
      <w:start w:val="1"/>
      <w:numFmt w:val="bullet"/>
      <w:lvlText w:val=""/>
      <w:lvlJc w:val="left"/>
      <w:pPr>
        <w:ind w:left="420" w:hanging="420"/>
      </w:pPr>
      <w:rPr>
        <w:rFonts w:ascii="Wingdings" w:hAnsi="Wingdings"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5" w15:restartNumberingAfterBreak="0">
    <w:nsid w:val="29DE639E"/>
    <w:multiLevelType w:val="multilevel"/>
    <w:tmpl w:val="EF427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E7E51F0"/>
    <w:multiLevelType w:val="multilevel"/>
    <w:tmpl w:val="77FC60E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6D70F6A"/>
    <w:multiLevelType w:val="hybridMultilevel"/>
    <w:tmpl w:val="191468A8"/>
    <w:lvl w:ilvl="0" w:tplc="82E4DA96">
      <w:start w:val="1"/>
      <w:numFmt w:val="decimal"/>
      <w:lvlText w:val="%1."/>
      <w:lvlJc w:val="left"/>
      <w:pPr>
        <w:ind w:left="440" w:hanging="440"/>
      </w:pPr>
      <w:rPr>
        <w:b w:val="0"/>
        <w:bCs w:val="0"/>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8" w15:restartNumberingAfterBreak="0">
    <w:nsid w:val="36F92BF7"/>
    <w:multiLevelType w:val="multilevel"/>
    <w:tmpl w:val="CE427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BBA027F"/>
    <w:multiLevelType w:val="multilevel"/>
    <w:tmpl w:val="BE94D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BC07BCF"/>
    <w:multiLevelType w:val="multilevel"/>
    <w:tmpl w:val="1E980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F2117C4"/>
    <w:multiLevelType w:val="multilevel"/>
    <w:tmpl w:val="C0167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FBB7539"/>
    <w:multiLevelType w:val="hybridMultilevel"/>
    <w:tmpl w:val="DDE4F652"/>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3" w15:restartNumberingAfterBreak="0">
    <w:nsid w:val="514E5502"/>
    <w:multiLevelType w:val="multilevel"/>
    <w:tmpl w:val="514E550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4" w15:restartNumberingAfterBreak="0">
    <w:nsid w:val="5B1A320E"/>
    <w:multiLevelType w:val="multilevel"/>
    <w:tmpl w:val="E31AE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B1C14B1"/>
    <w:multiLevelType w:val="multilevel"/>
    <w:tmpl w:val="EE56D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7AD1E83"/>
    <w:multiLevelType w:val="multilevel"/>
    <w:tmpl w:val="67AD1E83"/>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7" w15:restartNumberingAfterBreak="0">
    <w:nsid w:val="68C93343"/>
    <w:multiLevelType w:val="multilevel"/>
    <w:tmpl w:val="68C93343"/>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8" w15:restartNumberingAfterBreak="0">
    <w:nsid w:val="6CB248A5"/>
    <w:multiLevelType w:val="multilevel"/>
    <w:tmpl w:val="5E6240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EB731E1"/>
    <w:multiLevelType w:val="multilevel"/>
    <w:tmpl w:val="A08CB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2667812"/>
    <w:multiLevelType w:val="hybridMultilevel"/>
    <w:tmpl w:val="316ECA0E"/>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251814843">
    <w:abstractNumId w:val="5"/>
  </w:num>
  <w:num w:numId="2" w16cid:durableId="883639068">
    <w:abstractNumId w:val="10"/>
  </w:num>
  <w:num w:numId="3" w16cid:durableId="896629979">
    <w:abstractNumId w:val="9"/>
  </w:num>
  <w:num w:numId="4" w16cid:durableId="1244416944">
    <w:abstractNumId w:val="6"/>
  </w:num>
  <w:num w:numId="5" w16cid:durableId="2145929794">
    <w:abstractNumId w:val="1"/>
  </w:num>
  <w:num w:numId="6" w16cid:durableId="1637105016">
    <w:abstractNumId w:val="2"/>
  </w:num>
  <w:num w:numId="7" w16cid:durableId="344479348">
    <w:abstractNumId w:val="19"/>
  </w:num>
  <w:num w:numId="8" w16cid:durableId="786318882">
    <w:abstractNumId w:val="15"/>
  </w:num>
  <w:num w:numId="9" w16cid:durableId="1331566338">
    <w:abstractNumId w:val="14"/>
  </w:num>
  <w:num w:numId="10" w16cid:durableId="1161002032">
    <w:abstractNumId w:val="8"/>
  </w:num>
  <w:num w:numId="11" w16cid:durableId="454325143">
    <w:abstractNumId w:val="3"/>
  </w:num>
  <w:num w:numId="12" w16cid:durableId="167793325">
    <w:abstractNumId w:val="11"/>
  </w:num>
  <w:num w:numId="13" w16cid:durableId="1622300432">
    <w:abstractNumId w:val="18"/>
  </w:num>
  <w:num w:numId="14" w16cid:durableId="1142193713">
    <w:abstractNumId w:val="4"/>
  </w:num>
  <w:num w:numId="15" w16cid:durableId="1844583287">
    <w:abstractNumId w:val="16"/>
  </w:num>
  <w:num w:numId="16" w16cid:durableId="1327396204">
    <w:abstractNumId w:val="17"/>
  </w:num>
  <w:num w:numId="17" w16cid:durableId="1975333730">
    <w:abstractNumId w:val="13"/>
  </w:num>
  <w:num w:numId="18" w16cid:durableId="1890724011">
    <w:abstractNumId w:val="0"/>
  </w:num>
  <w:num w:numId="19" w16cid:durableId="1437673400">
    <w:abstractNumId w:val="20"/>
  </w:num>
  <w:num w:numId="20" w16cid:durableId="2023168650">
    <w:abstractNumId w:val="12"/>
  </w:num>
  <w:num w:numId="21" w16cid:durableId="42037650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3"/>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0B53"/>
    <w:rsid w:val="000545B5"/>
    <w:rsid w:val="00090A70"/>
    <w:rsid w:val="000D5357"/>
    <w:rsid w:val="001212C3"/>
    <w:rsid w:val="0012487E"/>
    <w:rsid w:val="00134C28"/>
    <w:rsid w:val="00162949"/>
    <w:rsid w:val="001D675B"/>
    <w:rsid w:val="002E1B03"/>
    <w:rsid w:val="00314E0D"/>
    <w:rsid w:val="003E1A75"/>
    <w:rsid w:val="00442A29"/>
    <w:rsid w:val="00457F5B"/>
    <w:rsid w:val="00461435"/>
    <w:rsid w:val="00480B53"/>
    <w:rsid w:val="004C2DC8"/>
    <w:rsid w:val="004D1858"/>
    <w:rsid w:val="00520C17"/>
    <w:rsid w:val="0053617C"/>
    <w:rsid w:val="00566C09"/>
    <w:rsid w:val="00675747"/>
    <w:rsid w:val="006C3B55"/>
    <w:rsid w:val="007B25F8"/>
    <w:rsid w:val="007C6EAC"/>
    <w:rsid w:val="007D03A7"/>
    <w:rsid w:val="007E1EC3"/>
    <w:rsid w:val="0080798B"/>
    <w:rsid w:val="008101C6"/>
    <w:rsid w:val="008354A0"/>
    <w:rsid w:val="00841AB5"/>
    <w:rsid w:val="00842A9A"/>
    <w:rsid w:val="008E0233"/>
    <w:rsid w:val="00955727"/>
    <w:rsid w:val="00960799"/>
    <w:rsid w:val="009853B2"/>
    <w:rsid w:val="009D1CDC"/>
    <w:rsid w:val="00A62F14"/>
    <w:rsid w:val="00AA2552"/>
    <w:rsid w:val="00AC1AFE"/>
    <w:rsid w:val="00AE141D"/>
    <w:rsid w:val="00B21B1D"/>
    <w:rsid w:val="00B40160"/>
    <w:rsid w:val="00B505D9"/>
    <w:rsid w:val="00C26E0A"/>
    <w:rsid w:val="00CD0952"/>
    <w:rsid w:val="00D147B7"/>
    <w:rsid w:val="00D408A1"/>
    <w:rsid w:val="00D5268E"/>
    <w:rsid w:val="00D561F8"/>
    <w:rsid w:val="00E05C80"/>
    <w:rsid w:val="00E135CF"/>
    <w:rsid w:val="00E50355"/>
    <w:rsid w:val="00E56685"/>
    <w:rsid w:val="00E56B46"/>
    <w:rsid w:val="00E60AB9"/>
    <w:rsid w:val="00E74F38"/>
    <w:rsid w:val="00E825C7"/>
    <w:rsid w:val="00E84EC6"/>
    <w:rsid w:val="00EB1077"/>
    <w:rsid w:val="00EC72BE"/>
    <w:rsid w:val="00ED02B1"/>
    <w:rsid w:val="00EF59F9"/>
    <w:rsid w:val="00F26D80"/>
    <w:rsid w:val="00F32C3F"/>
    <w:rsid w:val="00F33BBA"/>
    <w:rsid w:val="00F349DA"/>
    <w:rsid w:val="00F85913"/>
    <w:rsid w:val="00F93CD2"/>
    <w:rsid w:val="00FD4491"/>
    <w:rsid w:val="00FE16F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B623E09"/>
  <w15:chartTrackingRefBased/>
  <w15:docId w15:val="{CC376189-2DCC-4765-8A10-5A1A17D81B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480B53"/>
    <w:pPr>
      <w:keepNext/>
      <w:keepLines/>
      <w:spacing w:before="480" w:after="80"/>
      <w:outlineLvl w:val="0"/>
    </w:pPr>
    <w:rPr>
      <w:rFonts w:asciiTheme="majorHAnsi" w:eastAsiaTheme="majorEastAsia" w:hAnsiTheme="majorHAnsi" w:cstheme="majorBidi"/>
      <w:color w:val="2E74B5" w:themeColor="accent1" w:themeShade="BF"/>
      <w:sz w:val="48"/>
      <w:szCs w:val="48"/>
    </w:rPr>
  </w:style>
  <w:style w:type="paragraph" w:styleId="2">
    <w:name w:val="heading 2"/>
    <w:basedOn w:val="a"/>
    <w:next w:val="a"/>
    <w:link w:val="20"/>
    <w:uiPriority w:val="9"/>
    <w:semiHidden/>
    <w:unhideWhenUsed/>
    <w:qFormat/>
    <w:rsid w:val="00480B53"/>
    <w:pPr>
      <w:keepNext/>
      <w:keepLines/>
      <w:spacing w:before="160" w:after="80"/>
      <w:outlineLvl w:val="1"/>
    </w:pPr>
    <w:rPr>
      <w:rFonts w:asciiTheme="majorHAnsi" w:eastAsiaTheme="majorEastAsia" w:hAnsiTheme="majorHAnsi" w:cstheme="majorBidi"/>
      <w:color w:val="2E74B5" w:themeColor="accent1" w:themeShade="BF"/>
      <w:sz w:val="40"/>
      <w:szCs w:val="40"/>
    </w:rPr>
  </w:style>
  <w:style w:type="paragraph" w:styleId="3">
    <w:name w:val="heading 3"/>
    <w:basedOn w:val="a"/>
    <w:next w:val="a"/>
    <w:link w:val="30"/>
    <w:uiPriority w:val="9"/>
    <w:semiHidden/>
    <w:unhideWhenUsed/>
    <w:qFormat/>
    <w:rsid w:val="00480B53"/>
    <w:pPr>
      <w:keepNext/>
      <w:keepLines/>
      <w:spacing w:before="160" w:after="80"/>
      <w:outlineLvl w:val="2"/>
    </w:pPr>
    <w:rPr>
      <w:rFonts w:asciiTheme="majorHAnsi" w:eastAsiaTheme="majorEastAsia" w:hAnsiTheme="majorHAnsi" w:cstheme="majorBidi"/>
      <w:color w:val="2E74B5" w:themeColor="accent1" w:themeShade="BF"/>
      <w:sz w:val="32"/>
      <w:szCs w:val="32"/>
    </w:rPr>
  </w:style>
  <w:style w:type="paragraph" w:styleId="4">
    <w:name w:val="heading 4"/>
    <w:basedOn w:val="a"/>
    <w:next w:val="a"/>
    <w:link w:val="40"/>
    <w:uiPriority w:val="9"/>
    <w:semiHidden/>
    <w:unhideWhenUsed/>
    <w:qFormat/>
    <w:rsid w:val="00480B53"/>
    <w:pPr>
      <w:keepNext/>
      <w:keepLines/>
      <w:spacing w:before="80" w:after="40"/>
      <w:outlineLvl w:val="3"/>
    </w:pPr>
    <w:rPr>
      <w:rFonts w:cstheme="majorBidi"/>
      <w:color w:val="2E74B5" w:themeColor="accent1" w:themeShade="BF"/>
      <w:sz w:val="28"/>
      <w:szCs w:val="28"/>
    </w:rPr>
  </w:style>
  <w:style w:type="paragraph" w:styleId="5">
    <w:name w:val="heading 5"/>
    <w:basedOn w:val="a"/>
    <w:next w:val="a"/>
    <w:link w:val="50"/>
    <w:uiPriority w:val="9"/>
    <w:semiHidden/>
    <w:unhideWhenUsed/>
    <w:qFormat/>
    <w:rsid w:val="00480B53"/>
    <w:pPr>
      <w:keepNext/>
      <w:keepLines/>
      <w:spacing w:before="80" w:after="40"/>
      <w:outlineLvl w:val="4"/>
    </w:pPr>
    <w:rPr>
      <w:rFonts w:cstheme="majorBidi"/>
      <w:color w:val="2E74B5" w:themeColor="accent1" w:themeShade="BF"/>
      <w:sz w:val="24"/>
      <w:szCs w:val="24"/>
    </w:rPr>
  </w:style>
  <w:style w:type="paragraph" w:styleId="6">
    <w:name w:val="heading 6"/>
    <w:basedOn w:val="a"/>
    <w:next w:val="a"/>
    <w:link w:val="60"/>
    <w:uiPriority w:val="9"/>
    <w:semiHidden/>
    <w:unhideWhenUsed/>
    <w:qFormat/>
    <w:rsid w:val="00480B53"/>
    <w:pPr>
      <w:keepNext/>
      <w:keepLines/>
      <w:spacing w:before="40"/>
      <w:outlineLvl w:val="5"/>
    </w:pPr>
    <w:rPr>
      <w:rFonts w:cstheme="majorBidi"/>
      <w:b/>
      <w:bCs/>
      <w:color w:val="2E74B5" w:themeColor="accent1" w:themeShade="BF"/>
    </w:rPr>
  </w:style>
  <w:style w:type="paragraph" w:styleId="7">
    <w:name w:val="heading 7"/>
    <w:basedOn w:val="a"/>
    <w:next w:val="a"/>
    <w:link w:val="70"/>
    <w:uiPriority w:val="9"/>
    <w:semiHidden/>
    <w:unhideWhenUsed/>
    <w:qFormat/>
    <w:rsid w:val="00480B53"/>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480B53"/>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480B53"/>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480B53"/>
    <w:rPr>
      <w:rFonts w:asciiTheme="majorHAnsi" w:eastAsiaTheme="majorEastAsia" w:hAnsiTheme="majorHAnsi" w:cstheme="majorBidi"/>
      <w:color w:val="2E74B5" w:themeColor="accent1" w:themeShade="BF"/>
      <w:sz w:val="48"/>
      <w:szCs w:val="48"/>
    </w:rPr>
  </w:style>
  <w:style w:type="character" w:customStyle="1" w:styleId="20">
    <w:name w:val="标题 2 字符"/>
    <w:basedOn w:val="a0"/>
    <w:link w:val="2"/>
    <w:uiPriority w:val="9"/>
    <w:semiHidden/>
    <w:rsid w:val="00480B53"/>
    <w:rPr>
      <w:rFonts w:asciiTheme="majorHAnsi" w:eastAsiaTheme="majorEastAsia" w:hAnsiTheme="majorHAnsi" w:cstheme="majorBidi"/>
      <w:color w:val="2E74B5" w:themeColor="accent1" w:themeShade="BF"/>
      <w:sz w:val="40"/>
      <w:szCs w:val="40"/>
    </w:rPr>
  </w:style>
  <w:style w:type="character" w:customStyle="1" w:styleId="30">
    <w:name w:val="标题 3 字符"/>
    <w:basedOn w:val="a0"/>
    <w:link w:val="3"/>
    <w:uiPriority w:val="9"/>
    <w:semiHidden/>
    <w:rsid w:val="00480B53"/>
    <w:rPr>
      <w:rFonts w:asciiTheme="majorHAnsi" w:eastAsiaTheme="majorEastAsia" w:hAnsiTheme="majorHAnsi" w:cstheme="majorBidi"/>
      <w:color w:val="2E74B5" w:themeColor="accent1" w:themeShade="BF"/>
      <w:sz w:val="32"/>
      <w:szCs w:val="32"/>
    </w:rPr>
  </w:style>
  <w:style w:type="character" w:customStyle="1" w:styleId="40">
    <w:name w:val="标题 4 字符"/>
    <w:basedOn w:val="a0"/>
    <w:link w:val="4"/>
    <w:uiPriority w:val="9"/>
    <w:semiHidden/>
    <w:rsid w:val="00480B53"/>
    <w:rPr>
      <w:rFonts w:cstheme="majorBidi"/>
      <w:color w:val="2E74B5" w:themeColor="accent1" w:themeShade="BF"/>
      <w:sz w:val="28"/>
      <w:szCs w:val="28"/>
    </w:rPr>
  </w:style>
  <w:style w:type="character" w:customStyle="1" w:styleId="50">
    <w:name w:val="标题 5 字符"/>
    <w:basedOn w:val="a0"/>
    <w:link w:val="5"/>
    <w:uiPriority w:val="9"/>
    <w:semiHidden/>
    <w:rsid w:val="00480B53"/>
    <w:rPr>
      <w:rFonts w:cstheme="majorBidi"/>
      <w:color w:val="2E74B5" w:themeColor="accent1" w:themeShade="BF"/>
      <w:sz w:val="24"/>
      <w:szCs w:val="24"/>
    </w:rPr>
  </w:style>
  <w:style w:type="character" w:customStyle="1" w:styleId="60">
    <w:name w:val="标题 6 字符"/>
    <w:basedOn w:val="a0"/>
    <w:link w:val="6"/>
    <w:uiPriority w:val="9"/>
    <w:semiHidden/>
    <w:rsid w:val="00480B53"/>
    <w:rPr>
      <w:rFonts w:cstheme="majorBidi"/>
      <w:b/>
      <w:bCs/>
      <w:color w:val="2E74B5" w:themeColor="accent1" w:themeShade="BF"/>
    </w:rPr>
  </w:style>
  <w:style w:type="character" w:customStyle="1" w:styleId="70">
    <w:name w:val="标题 7 字符"/>
    <w:basedOn w:val="a0"/>
    <w:link w:val="7"/>
    <w:uiPriority w:val="9"/>
    <w:semiHidden/>
    <w:rsid w:val="00480B53"/>
    <w:rPr>
      <w:rFonts w:cstheme="majorBidi"/>
      <w:b/>
      <w:bCs/>
      <w:color w:val="595959" w:themeColor="text1" w:themeTint="A6"/>
    </w:rPr>
  </w:style>
  <w:style w:type="character" w:customStyle="1" w:styleId="80">
    <w:name w:val="标题 8 字符"/>
    <w:basedOn w:val="a0"/>
    <w:link w:val="8"/>
    <w:uiPriority w:val="9"/>
    <w:semiHidden/>
    <w:rsid w:val="00480B53"/>
    <w:rPr>
      <w:rFonts w:cstheme="majorBidi"/>
      <w:color w:val="595959" w:themeColor="text1" w:themeTint="A6"/>
    </w:rPr>
  </w:style>
  <w:style w:type="character" w:customStyle="1" w:styleId="90">
    <w:name w:val="标题 9 字符"/>
    <w:basedOn w:val="a0"/>
    <w:link w:val="9"/>
    <w:uiPriority w:val="9"/>
    <w:semiHidden/>
    <w:rsid w:val="00480B53"/>
    <w:rPr>
      <w:rFonts w:eastAsiaTheme="majorEastAsia" w:cstheme="majorBidi"/>
      <w:color w:val="595959" w:themeColor="text1" w:themeTint="A6"/>
    </w:rPr>
  </w:style>
  <w:style w:type="paragraph" w:styleId="a3">
    <w:name w:val="Title"/>
    <w:basedOn w:val="a"/>
    <w:next w:val="a"/>
    <w:link w:val="a4"/>
    <w:uiPriority w:val="10"/>
    <w:qFormat/>
    <w:rsid w:val="00480B53"/>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480B53"/>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480B53"/>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480B53"/>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480B53"/>
    <w:pPr>
      <w:spacing w:before="160" w:after="160"/>
      <w:jc w:val="center"/>
    </w:pPr>
    <w:rPr>
      <w:i/>
      <w:iCs/>
      <w:color w:val="404040" w:themeColor="text1" w:themeTint="BF"/>
    </w:rPr>
  </w:style>
  <w:style w:type="character" w:customStyle="1" w:styleId="a8">
    <w:name w:val="引用 字符"/>
    <w:basedOn w:val="a0"/>
    <w:link w:val="a7"/>
    <w:uiPriority w:val="29"/>
    <w:rsid w:val="00480B53"/>
    <w:rPr>
      <w:i/>
      <w:iCs/>
      <w:color w:val="404040" w:themeColor="text1" w:themeTint="BF"/>
    </w:rPr>
  </w:style>
  <w:style w:type="paragraph" w:styleId="a9">
    <w:name w:val="List Paragraph"/>
    <w:basedOn w:val="a"/>
    <w:uiPriority w:val="34"/>
    <w:qFormat/>
    <w:rsid w:val="00480B53"/>
    <w:pPr>
      <w:ind w:left="720"/>
      <w:contextualSpacing/>
    </w:pPr>
  </w:style>
  <w:style w:type="character" w:styleId="aa">
    <w:name w:val="Intense Emphasis"/>
    <w:basedOn w:val="a0"/>
    <w:uiPriority w:val="21"/>
    <w:qFormat/>
    <w:rsid w:val="00480B53"/>
    <w:rPr>
      <w:i/>
      <w:iCs/>
      <w:color w:val="2E74B5" w:themeColor="accent1" w:themeShade="BF"/>
    </w:rPr>
  </w:style>
  <w:style w:type="paragraph" w:styleId="ab">
    <w:name w:val="Intense Quote"/>
    <w:basedOn w:val="a"/>
    <w:next w:val="a"/>
    <w:link w:val="ac"/>
    <w:uiPriority w:val="30"/>
    <w:qFormat/>
    <w:rsid w:val="00480B53"/>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ac">
    <w:name w:val="明显引用 字符"/>
    <w:basedOn w:val="a0"/>
    <w:link w:val="ab"/>
    <w:uiPriority w:val="30"/>
    <w:rsid w:val="00480B53"/>
    <w:rPr>
      <w:i/>
      <w:iCs/>
      <w:color w:val="2E74B5" w:themeColor="accent1" w:themeShade="BF"/>
    </w:rPr>
  </w:style>
  <w:style w:type="character" w:styleId="ad">
    <w:name w:val="Intense Reference"/>
    <w:basedOn w:val="a0"/>
    <w:uiPriority w:val="32"/>
    <w:qFormat/>
    <w:rsid w:val="00480B53"/>
    <w:rPr>
      <w:b/>
      <w:bCs/>
      <w:smallCaps/>
      <w:color w:val="2E74B5" w:themeColor="accent1" w:themeShade="BF"/>
      <w:spacing w:val="5"/>
    </w:rPr>
  </w:style>
  <w:style w:type="character" w:styleId="ae">
    <w:name w:val="Hyperlink"/>
    <w:basedOn w:val="a0"/>
    <w:uiPriority w:val="99"/>
    <w:unhideWhenUsed/>
    <w:rsid w:val="00480B53"/>
    <w:rPr>
      <w:color w:val="0563C1" w:themeColor="hyperlink"/>
      <w:u w:val="single"/>
    </w:rPr>
  </w:style>
  <w:style w:type="character" w:styleId="af">
    <w:name w:val="Unresolved Mention"/>
    <w:basedOn w:val="a0"/>
    <w:uiPriority w:val="99"/>
    <w:semiHidden/>
    <w:unhideWhenUsed/>
    <w:rsid w:val="00480B53"/>
    <w:rPr>
      <w:color w:val="605E5C"/>
      <w:shd w:val="clear" w:color="auto" w:fill="E1DFDD"/>
    </w:rPr>
  </w:style>
  <w:style w:type="paragraph" w:styleId="af0">
    <w:name w:val="header"/>
    <w:basedOn w:val="a"/>
    <w:link w:val="af1"/>
    <w:uiPriority w:val="99"/>
    <w:unhideWhenUsed/>
    <w:rsid w:val="007C6EAC"/>
    <w:pPr>
      <w:tabs>
        <w:tab w:val="center" w:pos="4153"/>
        <w:tab w:val="right" w:pos="8306"/>
      </w:tabs>
      <w:snapToGrid w:val="0"/>
      <w:jc w:val="center"/>
    </w:pPr>
    <w:rPr>
      <w:sz w:val="18"/>
      <w:szCs w:val="18"/>
    </w:rPr>
  </w:style>
  <w:style w:type="character" w:customStyle="1" w:styleId="af1">
    <w:name w:val="页眉 字符"/>
    <w:basedOn w:val="a0"/>
    <w:link w:val="af0"/>
    <w:uiPriority w:val="99"/>
    <w:rsid w:val="007C6EAC"/>
    <w:rPr>
      <w:sz w:val="18"/>
      <w:szCs w:val="18"/>
    </w:rPr>
  </w:style>
  <w:style w:type="paragraph" w:styleId="af2">
    <w:name w:val="footer"/>
    <w:basedOn w:val="a"/>
    <w:link w:val="af3"/>
    <w:uiPriority w:val="99"/>
    <w:unhideWhenUsed/>
    <w:rsid w:val="007C6EAC"/>
    <w:pPr>
      <w:tabs>
        <w:tab w:val="center" w:pos="4153"/>
        <w:tab w:val="right" w:pos="8306"/>
      </w:tabs>
      <w:snapToGrid w:val="0"/>
      <w:jc w:val="left"/>
    </w:pPr>
    <w:rPr>
      <w:sz w:val="18"/>
      <w:szCs w:val="18"/>
    </w:rPr>
  </w:style>
  <w:style w:type="character" w:customStyle="1" w:styleId="af3">
    <w:name w:val="页脚 字符"/>
    <w:basedOn w:val="a0"/>
    <w:link w:val="af2"/>
    <w:uiPriority w:val="99"/>
    <w:rsid w:val="007C6EAC"/>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53610887">
      <w:bodyDiv w:val="1"/>
      <w:marLeft w:val="0"/>
      <w:marRight w:val="0"/>
      <w:marTop w:val="0"/>
      <w:marBottom w:val="0"/>
      <w:divBdr>
        <w:top w:val="none" w:sz="0" w:space="0" w:color="auto"/>
        <w:left w:val="none" w:sz="0" w:space="0" w:color="auto"/>
        <w:bottom w:val="none" w:sz="0" w:space="0" w:color="auto"/>
        <w:right w:val="none" w:sz="0" w:space="0" w:color="auto"/>
      </w:divBdr>
    </w:div>
    <w:div w:id="1084691286">
      <w:bodyDiv w:val="1"/>
      <w:marLeft w:val="0"/>
      <w:marRight w:val="0"/>
      <w:marTop w:val="0"/>
      <w:marBottom w:val="0"/>
      <w:divBdr>
        <w:top w:val="none" w:sz="0" w:space="0" w:color="auto"/>
        <w:left w:val="none" w:sz="0" w:space="0" w:color="auto"/>
        <w:bottom w:val="none" w:sz="0" w:space="0" w:color="auto"/>
        <w:right w:val="none" w:sz="0" w:space="0" w:color="auto"/>
      </w:divBdr>
    </w:div>
    <w:div w:id="1384255689">
      <w:bodyDiv w:val="1"/>
      <w:marLeft w:val="0"/>
      <w:marRight w:val="0"/>
      <w:marTop w:val="0"/>
      <w:marBottom w:val="0"/>
      <w:divBdr>
        <w:top w:val="none" w:sz="0" w:space="0" w:color="auto"/>
        <w:left w:val="none" w:sz="0" w:space="0" w:color="auto"/>
        <w:bottom w:val="none" w:sz="0" w:space="0" w:color="auto"/>
        <w:right w:val="none" w:sz="0" w:space="0" w:color="auto"/>
      </w:divBdr>
    </w:div>
    <w:div w:id="18267804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568496194@qq.com" TargetMode="Externa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176</TotalTime>
  <Pages>3</Pages>
  <Words>633</Words>
  <Characters>691</Characters>
  <Application>Microsoft Office Word</Application>
  <DocSecurity>0</DocSecurity>
  <Lines>34</Lines>
  <Paragraphs>40</Paragraphs>
  <ScaleCrop>false</ScaleCrop>
  <Company/>
  <LinksUpToDate>false</LinksUpToDate>
  <CharactersWithSpaces>1284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23</cp:revision>
  <dcterms:created xsi:type="dcterms:W3CDTF">2025-02-19T05:47:00Z</dcterms:created>
  <dcterms:modified xsi:type="dcterms:W3CDTF">2025-07-21T10:53:00Z</dcterms:modified>
</cp:coreProperties>
</file>