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9071B0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</w:rPr>
      </w:pP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个人信息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:</w:t>
      </w:r>
    </w:p>
    <w:p w14:paraId="56850337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姓名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 xml:space="preserve">: 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金杰</w:t>
      </w:r>
    </w:p>
    <w:p w14:paraId="68751DF9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bookmarkStart w:id="0" w:name="OLE_LINK1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联系方式：</w:t>
      </w:r>
      <w:r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  <w:t>13585834394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br/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邮箱：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bestjinjie@163.com</w:t>
      </w:r>
    </w:p>
    <w:p w14:paraId="62BD9FD2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性别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:  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男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br/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出生日期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: 1988.07</w:t>
      </w:r>
    </w:p>
    <w:p w14:paraId="3DF625D5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所在地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 xml:space="preserve">: 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上海</w:t>
      </w:r>
    </w:p>
    <w:bookmarkEnd w:id="0"/>
    <w:p w14:paraId="23E6D0F1" w14:textId="77777777" w:rsidR="009834AA" w:rsidRDefault="009834AA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</w:p>
    <w:p w14:paraId="30893223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b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教育背景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:   </w:t>
      </w:r>
    </w:p>
    <w:p w14:paraId="57E83DAD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bCs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 xml:space="preserve">2005.09-2009.06      </w:t>
      </w:r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>上海理工大学</w:t>
      </w:r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 xml:space="preserve">   </w:t>
      </w:r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 xml:space="preserve">    </w:t>
      </w:r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>医疗器械检测</w:t>
      </w:r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 xml:space="preserve">    </w:t>
      </w:r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 xml:space="preserve">   </w:t>
      </w:r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>本科</w:t>
      </w:r>
    </w:p>
    <w:p w14:paraId="66BCFC6D" w14:textId="77777777" w:rsidR="009834AA" w:rsidRDefault="009834AA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b/>
          <w:color w:val="000000"/>
          <w:sz w:val="21"/>
          <w:szCs w:val="21"/>
          <w:shd w:val="clear" w:color="auto" w:fill="FFFFFF"/>
        </w:rPr>
      </w:pPr>
    </w:p>
    <w:p w14:paraId="4DCDCA6D" w14:textId="2C3973C0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bCs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自我评价：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br/>
      </w:r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>1</w:t>
      </w:r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>、</w:t>
      </w:r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>15</w:t>
      </w:r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>年市场拓展经验，</w:t>
      </w:r>
      <w:r>
        <w:rPr>
          <w:rFonts w:ascii="微软雅黑" w:eastAsia="微软雅黑" w:hAnsi="微软雅黑" w:cs="微软雅黑"/>
          <w:bCs/>
          <w:color w:val="000000"/>
          <w:sz w:val="21"/>
          <w:szCs w:val="21"/>
          <w:shd w:val="clear" w:color="auto" w:fill="FFFFFF"/>
        </w:rPr>
        <w:t>9</w:t>
      </w:r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>年互联网大厂</w:t>
      </w:r>
      <w:proofErr w:type="gramStart"/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>云业务</w:t>
      </w:r>
      <w:proofErr w:type="gramEnd"/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>拓展经验，多年管理经验，百度云</w:t>
      </w:r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>E7</w:t>
      </w:r>
      <w:r w:rsidR="00ED647F"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>。</w:t>
      </w:r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>熟悉政企业务：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医疗、</w:t>
      </w:r>
      <w:r w:rsid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A</w:t>
      </w:r>
      <w:r w:rsidR="00ED647F"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  <w:t>I</w:t>
      </w:r>
      <w:r w:rsid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科技企业、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数字政府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、公安雪亮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、大模型产业等；</w:t>
      </w:r>
    </w:p>
    <w:p w14:paraId="6D217B6C" w14:textId="77777777" w:rsidR="009834AA" w:rsidRDefault="001F26CF">
      <w:pPr>
        <w:pStyle w:val="a5"/>
        <w:widowControl/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bCs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>IAAS</w:t>
      </w:r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>（公有云、混合云）、</w:t>
      </w:r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>PAAS</w:t>
      </w:r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>平台（数据中台、</w:t>
      </w:r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>AI</w:t>
      </w:r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>中台类）、大模型</w:t>
      </w:r>
      <w:r>
        <w:rPr>
          <w:rFonts w:ascii="微软雅黑" w:eastAsia="微软雅黑" w:hAnsi="微软雅黑" w:cs="微软雅黑"/>
          <w:bCs/>
          <w:color w:val="000000"/>
          <w:sz w:val="21"/>
          <w:szCs w:val="21"/>
          <w:shd w:val="clear" w:color="auto" w:fill="FFFFFF"/>
        </w:rPr>
        <w:t>MAAS</w:t>
      </w:r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>平台等</w:t>
      </w:r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>项目有丰富经验；</w:t>
      </w:r>
    </w:p>
    <w:p w14:paraId="6D4F8E6F" w14:textId="77777777" w:rsidR="009834AA" w:rsidRDefault="001F26CF">
      <w:pPr>
        <w:pStyle w:val="a5"/>
        <w:widowControl/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b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bCs/>
          <w:color w:val="000000"/>
          <w:sz w:val="21"/>
          <w:szCs w:val="21"/>
          <w:shd w:val="clear" w:color="auto" w:fill="FFFFFF"/>
        </w:rPr>
        <w:t>擅长突破重点行业及重点客户，并通过资源协调，针对客户诉求，结合自身优势打造针对性的解决方案，建立护城河，获得客户青睐，并产生持续性收入。</w:t>
      </w:r>
    </w:p>
    <w:p w14:paraId="169975D0" w14:textId="77777777" w:rsidR="009834AA" w:rsidRDefault="009834AA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b/>
          <w:color w:val="000000"/>
          <w:sz w:val="21"/>
          <w:szCs w:val="21"/>
          <w:shd w:val="clear" w:color="auto" w:fill="FFFFFF"/>
        </w:rPr>
      </w:pPr>
    </w:p>
    <w:p w14:paraId="5B234E8C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b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工作经历：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 </w:t>
      </w:r>
    </w:p>
    <w:p w14:paraId="232F443C" w14:textId="51100681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b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2022.10-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至今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   </w:t>
      </w:r>
      <w:bookmarkStart w:id="1" w:name="OLE_LINK2"/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        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百度</w:t>
      </w:r>
      <w:r w:rsidR="00A27778"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云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 </w:t>
      </w:r>
      <w:bookmarkEnd w:id="1"/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 </w:t>
      </w:r>
    </w:p>
    <w:p w14:paraId="4495E044" w14:textId="6ED6719B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b/>
          <w:color w:val="000000"/>
          <w:sz w:val="21"/>
          <w:szCs w:val="21"/>
          <w:shd w:val="clear" w:color="auto" w:fill="FFFFFF"/>
        </w:rPr>
      </w:pPr>
      <w:bookmarkStart w:id="2" w:name="OLE_LINK3"/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职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   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位：</w:t>
      </w:r>
      <w:r w:rsidR="00A27778"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医</w:t>
      </w:r>
      <w:bookmarkStart w:id="3" w:name="_GoBack"/>
      <w:bookmarkEnd w:id="3"/>
      <w:r w:rsidR="00A27778"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疗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华东大区销售总监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br/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工作职责：</w:t>
      </w:r>
      <w:bookmarkEnd w:id="2"/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 </w:t>
      </w:r>
    </w:p>
    <w:p w14:paraId="48543BAC" w14:textId="45BE738B" w:rsidR="00ED647F" w:rsidRDefault="001F26CF" w:rsidP="00ED647F">
      <w:pPr>
        <w:pStyle w:val="a5"/>
        <w:widowControl/>
        <w:numPr>
          <w:ilvl w:val="0"/>
          <w:numId w:val="2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负责百度在华东医疗</w:t>
      </w:r>
      <w:r w:rsidR="00A27778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行业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的业务拓展工作</w:t>
      </w:r>
      <w:r w:rsid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。</w:t>
      </w:r>
      <w:r w:rsid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针对区域特点，明确团队</w:t>
      </w:r>
      <w:r w:rsid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策略和</w:t>
      </w:r>
      <w:r w:rsid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打法，结合公司优势能力和行业认知，</w:t>
      </w:r>
      <w:r w:rsid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按照公司核心目标</w:t>
      </w:r>
      <w:r w:rsidR="002225F1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牵引</w:t>
      </w:r>
      <w:r w:rsid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，</w:t>
      </w:r>
      <w:r w:rsidRP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打造多个</w:t>
      </w:r>
      <w:r w:rsid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有重大影响力的</w:t>
      </w:r>
      <w:r w:rsidRP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项目标杆</w:t>
      </w:r>
      <w:r w:rsid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，</w:t>
      </w:r>
      <w:r w:rsid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获得客户的积极反馈</w:t>
      </w:r>
      <w:r w:rsid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；</w:t>
      </w:r>
    </w:p>
    <w:p w14:paraId="042B12CB" w14:textId="77777777" w:rsidR="00ED647F" w:rsidRDefault="00ED647F" w:rsidP="00ED647F">
      <w:pPr>
        <w:pStyle w:val="a5"/>
        <w:widowControl/>
        <w:numPr>
          <w:ilvl w:val="0"/>
          <w:numId w:val="2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项目经验：</w:t>
      </w:r>
    </w:p>
    <w:p w14:paraId="7783B169" w14:textId="7DDC874A" w:rsidR="00A27778" w:rsidRDefault="00A27778" w:rsidP="00A27778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（</w:t>
      </w:r>
      <w:r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  <w:t>1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）</w:t>
      </w:r>
      <w:r w:rsidRP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部门第一个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区域</w:t>
      </w:r>
      <w:r w:rsidRP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卫健大模型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私有化</w:t>
      </w:r>
      <w:r w:rsidRP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项目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（</w:t>
      </w:r>
      <w:r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  <w:t>1100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万）</w:t>
      </w:r>
      <w:r w:rsidRPr="00ED647F"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，且为</w:t>
      </w:r>
      <w:r w:rsidR="002225F1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市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政府重点工程，作为政府M</w:t>
      </w:r>
      <w:r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  <w:t>AAS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平台重要组成</w:t>
      </w:r>
    </w:p>
    <w:p w14:paraId="69958E68" w14:textId="3E8E8DA3" w:rsidR="00A27778" w:rsidRPr="00A27778" w:rsidRDefault="00A27778" w:rsidP="00A27778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（</w:t>
      </w:r>
      <w:r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  <w:t>2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）</w:t>
      </w:r>
      <w:r w:rsidRP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部门第一个全国TOP5</w:t>
      </w:r>
      <w:r w:rsidR="002225F1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级别</w:t>
      </w:r>
      <w:r w:rsidRP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医院私有化大模型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平台及</w:t>
      </w:r>
      <w:r w:rsidRP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应用项目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（3</w:t>
      </w:r>
      <w:r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  <w:t>80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万）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，收到院领导肯定并</w:t>
      </w:r>
      <w:r w:rsidR="002225F1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打造新型合作模式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。</w:t>
      </w:r>
      <w:r w:rsidRP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；</w:t>
      </w:r>
    </w:p>
    <w:p w14:paraId="3B0C6176" w14:textId="6244C991" w:rsidR="00A27778" w:rsidRDefault="00A27778" w:rsidP="00ED647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（</w:t>
      </w:r>
      <w:r w:rsidR="002225F1"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  <w:t>3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）</w:t>
      </w:r>
      <w:r w:rsidR="001F26CF" w:rsidRP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部门第一个面向企业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服务</w:t>
      </w:r>
      <w:r w:rsidR="001F26CF" w:rsidRP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的</w:t>
      </w:r>
      <w:r w:rsidR="001F26CF" w:rsidRP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基础</w:t>
      </w:r>
      <w:r w:rsidR="001F26CF" w:rsidRP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AI</w:t>
      </w:r>
      <w:r w:rsidR="001F26CF" w:rsidRP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工具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模组按</w:t>
      </w:r>
      <w:r w:rsidR="001F26CF" w:rsidRP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年消耗项目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（1</w:t>
      </w:r>
      <w:r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  <w:t>600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万/</w:t>
      </w:r>
      <w:r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  <w:t>4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年）；</w:t>
      </w:r>
    </w:p>
    <w:p w14:paraId="2B66DD5C" w14:textId="01AA3C23" w:rsidR="00A27778" w:rsidRDefault="00A27778" w:rsidP="00ED647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（</w:t>
      </w:r>
      <w:r w:rsidR="002225F1"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  <w:t>4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）部门</w:t>
      </w:r>
      <w:r w:rsidR="001F26CF" w:rsidRP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第一个企业自营互联网医院</w:t>
      </w:r>
      <w:r w:rsidR="001F26CF" w:rsidRP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大模型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订阅制</w:t>
      </w:r>
      <w:r w:rsidR="001F26CF" w:rsidRP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服务项目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（4</w:t>
      </w:r>
      <w:r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  <w:t>10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万，后续每年1</w:t>
      </w:r>
      <w:r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  <w:t>20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万）</w:t>
      </w:r>
      <w:r w:rsidR="001F26CF" w:rsidRP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；</w:t>
      </w:r>
    </w:p>
    <w:p w14:paraId="05F1DBA4" w14:textId="2990D9A0" w:rsidR="00A27778" w:rsidRDefault="00A27778" w:rsidP="00A27778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（</w:t>
      </w:r>
      <w:r w:rsidR="002225F1"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  <w:t>5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）</w:t>
      </w:r>
      <w:r w:rsidRP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部门第一个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面向</w:t>
      </w:r>
      <w:r w:rsidRP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企业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合作的</w:t>
      </w:r>
      <w:r w:rsidRP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数据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治理</w:t>
      </w:r>
      <w:r w:rsidRPr="00ED647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平台工具类产品按年付费输出项目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（1</w:t>
      </w:r>
      <w:r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  <w:t>50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万</w:t>
      </w:r>
      <w:r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  <w:t>/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年）；</w:t>
      </w:r>
    </w:p>
    <w:p w14:paraId="0FFA2361" w14:textId="028DFD36" w:rsidR="00A27778" w:rsidRDefault="00A27778" w:rsidP="00ED647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lastRenderedPageBreak/>
        <w:t>（</w:t>
      </w:r>
      <w:r w:rsidR="002225F1"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  <w:t>6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）</w:t>
      </w:r>
      <w:r w:rsidR="002225F1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开拓多个A</w:t>
      </w:r>
      <w:r w:rsidR="002225F1"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  <w:t>I</w:t>
      </w:r>
      <w:r w:rsidR="002225F1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头部科技类企业的合作，提供底层算力、</w:t>
      </w:r>
      <w:proofErr w:type="gramStart"/>
      <w:r w:rsidR="002225F1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云服务</w:t>
      </w:r>
      <w:proofErr w:type="gramEnd"/>
      <w:r w:rsidR="002225F1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平台以及大模型订阅等多方位合作。</w:t>
      </w:r>
    </w:p>
    <w:p w14:paraId="47734F94" w14:textId="5E7EF878" w:rsidR="009834AA" w:rsidRDefault="002225F1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  <w:t>3</w:t>
      </w:r>
      <w:r w:rsidR="001F26C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、荣誉：个人于</w:t>
      </w:r>
      <w:r w:rsidR="001F26C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 xml:space="preserve">2022 </w:t>
      </w:r>
      <w:r w:rsidR="001F26C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年获得</w:t>
      </w:r>
      <w:r w:rsidR="001F26C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 xml:space="preserve"> HCG </w:t>
      </w:r>
      <w:r w:rsidR="001F26C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最佳新人奖，优秀团队奖；</w:t>
      </w:r>
      <w:r w:rsidR="001F26C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团队成员于</w:t>
      </w:r>
      <w:r w:rsidR="001F26C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 xml:space="preserve">2023 </w:t>
      </w:r>
      <w:r w:rsidR="001F26C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年年中获得最佳新人</w:t>
      </w:r>
      <w:r w:rsidR="001F26CF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。</w:t>
      </w:r>
      <w:r w:rsidR="00ED0A35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连续三年获得百度额外股票激励。</w:t>
      </w:r>
    </w:p>
    <w:p w14:paraId="53310671" w14:textId="77777777" w:rsidR="009834AA" w:rsidRDefault="009834AA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</w:p>
    <w:p w14:paraId="1A6E2DF3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 xml:space="preserve"> </w:t>
      </w:r>
    </w:p>
    <w:p w14:paraId="4E92C774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b/>
          <w:bCs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  <w:color w:val="000000"/>
          <w:sz w:val="21"/>
          <w:szCs w:val="21"/>
          <w:shd w:val="clear" w:color="auto" w:fill="FFFFFF"/>
        </w:rPr>
        <w:t xml:space="preserve">2017.09-2022.10       </w:t>
      </w:r>
      <w:proofErr w:type="gramStart"/>
      <w:r>
        <w:rPr>
          <w:rFonts w:ascii="微软雅黑" w:eastAsia="微软雅黑" w:hAnsi="微软雅黑" w:cs="微软雅黑" w:hint="eastAsia"/>
          <w:b/>
          <w:bCs/>
          <w:color w:val="000000"/>
          <w:sz w:val="21"/>
          <w:szCs w:val="21"/>
          <w:shd w:val="clear" w:color="auto" w:fill="FFFFFF"/>
        </w:rPr>
        <w:t>腾讯云</w:t>
      </w:r>
      <w:proofErr w:type="gramEnd"/>
      <w:r>
        <w:rPr>
          <w:rFonts w:ascii="微软雅黑" w:eastAsia="微软雅黑" w:hAnsi="微软雅黑" w:cs="微软雅黑" w:hint="eastAsia"/>
          <w:b/>
          <w:bCs/>
          <w:color w:val="000000"/>
          <w:sz w:val="21"/>
          <w:szCs w:val="21"/>
          <w:shd w:val="clear" w:color="auto" w:fill="FFFFFF"/>
        </w:rPr>
        <w:t xml:space="preserve"> </w:t>
      </w:r>
    </w:p>
    <w:p w14:paraId="211616E5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bookmarkStart w:id="4" w:name="OLE_LINK5"/>
      <w:r>
        <w:rPr>
          <w:rFonts w:ascii="微软雅黑" w:eastAsia="微软雅黑" w:hAnsi="微软雅黑" w:cs="微软雅黑" w:hint="eastAsia"/>
          <w:b/>
          <w:bCs/>
          <w:color w:val="000000"/>
          <w:sz w:val="21"/>
          <w:szCs w:val="21"/>
          <w:shd w:val="clear" w:color="auto" w:fill="FFFFFF"/>
        </w:rPr>
        <w:t>职</w:t>
      </w:r>
      <w:r>
        <w:rPr>
          <w:rFonts w:ascii="微软雅黑" w:eastAsia="微软雅黑" w:hAnsi="微软雅黑" w:cs="微软雅黑" w:hint="eastAsia"/>
          <w:b/>
          <w:bCs/>
          <w:color w:val="000000"/>
          <w:sz w:val="21"/>
          <w:szCs w:val="21"/>
          <w:shd w:val="clear" w:color="auto" w:fill="FFFFFF"/>
        </w:rPr>
        <w:t xml:space="preserve">   </w:t>
      </w:r>
      <w:r>
        <w:rPr>
          <w:rFonts w:ascii="微软雅黑" w:eastAsia="微软雅黑" w:hAnsi="微软雅黑" w:cs="微软雅黑" w:hint="eastAsia"/>
          <w:b/>
          <w:bCs/>
          <w:color w:val="000000"/>
          <w:sz w:val="21"/>
          <w:szCs w:val="21"/>
          <w:shd w:val="clear" w:color="auto" w:fill="FFFFFF"/>
        </w:rPr>
        <w:t>位：区域销售总监</w:t>
      </w:r>
      <w:r>
        <w:rPr>
          <w:rFonts w:ascii="微软雅黑" w:eastAsia="微软雅黑" w:hAnsi="微软雅黑" w:cs="微软雅黑" w:hint="eastAsia"/>
          <w:b/>
          <w:bCs/>
          <w:color w:val="000000"/>
          <w:sz w:val="21"/>
          <w:szCs w:val="21"/>
          <w:shd w:val="clear" w:color="auto" w:fill="FFFFFF"/>
        </w:rPr>
        <w:br/>
      </w:r>
      <w:r>
        <w:rPr>
          <w:rFonts w:ascii="微软雅黑" w:eastAsia="微软雅黑" w:hAnsi="微软雅黑" w:cs="微软雅黑" w:hint="eastAsia"/>
          <w:b/>
          <w:bCs/>
          <w:color w:val="000000"/>
          <w:sz w:val="21"/>
          <w:szCs w:val="21"/>
          <w:shd w:val="clear" w:color="auto" w:fill="FFFFFF"/>
        </w:rPr>
        <w:t>工作职责：</w:t>
      </w:r>
      <w:r>
        <w:rPr>
          <w:rFonts w:ascii="微软雅黑" w:eastAsia="微软雅黑" w:hAnsi="微软雅黑" w:cs="微软雅黑" w:hint="eastAsia"/>
          <w:b/>
          <w:bCs/>
          <w:color w:val="000000"/>
          <w:sz w:val="21"/>
          <w:szCs w:val="21"/>
          <w:shd w:val="clear" w:color="auto" w:fill="FFFFFF"/>
        </w:rPr>
        <w:t xml:space="preserve">  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  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 </w:t>
      </w:r>
    </w:p>
    <w:bookmarkEnd w:id="4"/>
    <w:p w14:paraId="28991C4B" w14:textId="498DB835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1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、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18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年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9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月底</w:t>
      </w:r>
      <w:proofErr w:type="gramStart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从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腾讯</w:t>
      </w:r>
      <w:proofErr w:type="gramEnd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“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互联网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+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”部门转岗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加入</w:t>
      </w:r>
      <w:proofErr w:type="gramStart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腾讯云</w:t>
      </w:r>
      <w:proofErr w:type="gramEnd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部门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，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负责</w:t>
      </w:r>
      <w:proofErr w:type="gramStart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腾讯云</w:t>
      </w:r>
      <w:proofErr w:type="gramEnd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上海及浙江区域政企业务拓展工作，在政企：</w:t>
      </w:r>
      <w:bookmarkStart w:id="5" w:name="OLE_LINK8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数字政府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、</w:t>
      </w:r>
      <w:r w:rsid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智慧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医疗、未来社区、</w:t>
      </w:r>
      <w:r w:rsid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公安雪亮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、</w:t>
      </w:r>
      <w:r w:rsid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智慧工业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、</w:t>
      </w:r>
      <w:r w:rsid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数字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产业基地</w:t>
      </w:r>
      <w:bookmarkEnd w:id="5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等领域均落地诸多项目。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期间一直身背团队及个人指标，期间一直是东区公认的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Top Sales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；</w:t>
      </w:r>
    </w:p>
    <w:p w14:paraId="1376A519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2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、项目经验：</w:t>
      </w:r>
    </w:p>
    <w:p w14:paraId="7F18F4BB" w14:textId="126652D3" w:rsidR="00ED0A35" w:rsidRDefault="00ED0A35">
      <w:pPr>
        <w:pStyle w:val="a5"/>
        <w:widowControl/>
        <w:numPr>
          <w:ilvl w:val="0"/>
          <w:numId w:val="3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在智慧医疗领域，获得浙江某地市全市域智慧健康城市医疗试点项目，打造全市域一体化医疗服务管理平台；浙江某县人工智能应用县影像云底座+</w:t>
      </w:r>
      <w:proofErr w:type="gramStart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云服务</w:t>
      </w:r>
      <w:proofErr w:type="gramEnd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订阅服务项目，打造全县政府影像云服务；上海某区级的基层医生人工智能服务平台，提升区内全科医生服务及业务能力；华东多个顶级头部医院的全院智慧医院平台等项目；获得某</w:t>
      </w:r>
      <w:proofErr w:type="gramStart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知名央企的</w:t>
      </w:r>
      <w:proofErr w:type="gramEnd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非</w:t>
      </w:r>
      <w:proofErr w:type="gramStart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公医疗集团公有云</w:t>
      </w:r>
      <w:proofErr w:type="gramEnd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+私有化数据中台的订单；获得某</w:t>
      </w:r>
      <w:proofErr w:type="gramStart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知名央企药品</w:t>
      </w:r>
      <w:proofErr w:type="gramEnd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流通企业互联网医院云HIS底座订阅服务项目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；</w:t>
      </w:r>
    </w:p>
    <w:p w14:paraId="7A841D79" w14:textId="17FB07A8" w:rsidR="00ED0A35" w:rsidRDefault="00ED0A35">
      <w:pPr>
        <w:pStyle w:val="a5"/>
        <w:widowControl/>
        <w:numPr>
          <w:ilvl w:val="0"/>
          <w:numId w:val="3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在政府一网通管领域，通过团队协作，获得上海某区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的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一网通管项目，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帮助政府打造底层基础云平台，政务数据平台，网格化管理平台等一系列大型平台，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将该项目打造成上海重点工程，相关领导获得全国</w:t>
      </w:r>
      <w:proofErr w:type="gramStart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最佳县委</w:t>
      </w:r>
      <w:proofErr w:type="gramEnd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书记称号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。并在后续获得持续性业务合作。</w:t>
      </w:r>
    </w:p>
    <w:p w14:paraId="14616E6F" w14:textId="45FF137D" w:rsidR="00ED0A35" w:rsidRDefault="00ED0A35">
      <w:pPr>
        <w:pStyle w:val="a5"/>
        <w:widowControl/>
        <w:numPr>
          <w:ilvl w:val="0"/>
          <w:numId w:val="3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在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智慧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社区领域，提出15分钟社区生态圈理念，获得当地政府的高度认可，单一来源中标浙江某地市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全区未来社区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试点项目。打造该市主城区的智慧社区</w:t>
      </w:r>
      <w:proofErr w:type="gramStart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私有云</w:t>
      </w:r>
      <w:proofErr w:type="gramEnd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底座，社区数据中台和应用中台，以及SAAS端社区服务平台等整体平台。并通过深化合作，承接了该市的智慧农业平台以及智慧健康城市平台；同时还</w:t>
      </w:r>
      <w:r w:rsid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将方案积极复制，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承接了浙江另一地级市开发区的</w:t>
      </w:r>
      <w:r w:rsid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大体量重点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未来社区项目；</w:t>
      </w:r>
    </w:p>
    <w:p w14:paraId="6DA75865" w14:textId="1C0A6181" w:rsidR="00ED0A35" w:rsidRDefault="00ED0A35">
      <w:pPr>
        <w:pStyle w:val="a5"/>
        <w:widowControl/>
        <w:numPr>
          <w:ilvl w:val="0"/>
          <w:numId w:val="3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在智慧公安领域，获得</w:t>
      </w:r>
      <w:r w:rsid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上海、台州以及扬州、廊坊等多个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大体量的公安雪亮项目，</w:t>
      </w:r>
      <w:r w:rsid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以及可视化指挥中心、区域人流热力调动管理平台项目。</w:t>
      </w:r>
    </w:p>
    <w:p w14:paraId="117B7228" w14:textId="30F1C07D" w:rsidR="009834AA" w:rsidRDefault="001F26CF">
      <w:pPr>
        <w:pStyle w:val="a5"/>
        <w:widowControl/>
        <w:numPr>
          <w:ilvl w:val="0"/>
          <w:numId w:val="3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在</w:t>
      </w:r>
      <w:bookmarkStart w:id="6" w:name="OLE_LINK4"/>
      <w:r w:rsid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智慧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工业</w:t>
      </w:r>
      <w:bookmarkEnd w:id="6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方面获得某知名公司的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RPA</w:t>
      </w:r>
      <w:proofErr w:type="gramStart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云训练</w:t>
      </w:r>
      <w:proofErr w:type="gramEnd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集群平台，获得多个云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MES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和云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ERP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公司的</w:t>
      </w:r>
      <w:proofErr w:type="gramStart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云服务</w:t>
      </w:r>
      <w:proofErr w:type="gramEnd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平台。同步开发和深化了多个</w:t>
      </w:r>
      <w:proofErr w:type="gramStart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云服务</w:t>
      </w:r>
      <w:proofErr w:type="gramEnd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商等多个重要渠道商，成功牵引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AWS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以及阿里业务上腾讯云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；</w:t>
      </w:r>
    </w:p>
    <w:p w14:paraId="4D5F73EB" w14:textId="77777777" w:rsidR="00163AEE" w:rsidRDefault="001F26CF" w:rsidP="00163AEE">
      <w:pPr>
        <w:pStyle w:val="a5"/>
        <w:widowControl/>
        <w:numPr>
          <w:ilvl w:val="0"/>
          <w:numId w:val="3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 w:rsidRP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lastRenderedPageBreak/>
        <w:t>通过落地</w:t>
      </w:r>
      <w:r w:rsid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多个</w:t>
      </w:r>
      <w:r w:rsidRP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大型产业基地</w:t>
      </w:r>
      <w:r w:rsid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类</w:t>
      </w:r>
      <w:r w:rsidRP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项目，获得大量</w:t>
      </w:r>
      <w:r w:rsid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政府侧发放的</w:t>
      </w:r>
      <w:r w:rsidRP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企业上云补贴。</w:t>
      </w:r>
      <w:r w:rsid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例如浙江某地市的</w:t>
      </w:r>
      <w:proofErr w:type="gramStart"/>
      <w:r w:rsid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云启基地</w:t>
      </w:r>
      <w:proofErr w:type="gramEnd"/>
      <w:r w:rsid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项目，</w:t>
      </w:r>
      <w:r w:rsid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每年获得1500万补贴；上海某</w:t>
      </w:r>
      <w:r w:rsid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大型</w:t>
      </w:r>
      <w:r w:rsid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园区共建项目，每年获得500万</w:t>
      </w:r>
      <w:proofErr w:type="gramStart"/>
      <w:r w:rsid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公有云</w:t>
      </w:r>
      <w:proofErr w:type="gramEnd"/>
      <w:r w:rsid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补贴；</w:t>
      </w:r>
      <w:r w:rsidR="00163AEE" w:rsidRP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并积极通过上云补贴，撬动企业上</w:t>
      </w:r>
      <w:proofErr w:type="gramStart"/>
      <w:r w:rsidR="00163AEE" w:rsidRP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云或者云</w:t>
      </w:r>
      <w:proofErr w:type="gramEnd"/>
      <w:r w:rsidR="00163AEE" w:rsidRP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迁移。</w:t>
      </w:r>
    </w:p>
    <w:p w14:paraId="6A11DAE3" w14:textId="46267B92" w:rsidR="009834AA" w:rsidRPr="00163AEE" w:rsidRDefault="001F26CF" w:rsidP="00163AEE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 w:rsidRP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3</w:t>
      </w:r>
      <w:r w:rsidRP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、</w:t>
      </w:r>
      <w:r w:rsidRPr="00163AEE"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业绩情况：</w:t>
      </w:r>
    </w:p>
    <w:p w14:paraId="54F34AFA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18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年当年无业绩指标下完成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400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万收入确认，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2000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万合同签约；</w:t>
      </w:r>
    </w:p>
    <w:p w14:paraId="5564E201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19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年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2650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万个人指标完成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4600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万。团队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5000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万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KPI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，完成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6000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万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+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的业绩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；</w:t>
      </w:r>
    </w:p>
    <w:p w14:paraId="71AF3A78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20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年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4800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万个人指标，完成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5200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万个人业绩。团队完成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8000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万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+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指标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；</w:t>
      </w:r>
    </w:p>
    <w:p w14:paraId="4D728045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21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年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4500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万个人指标，完成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4600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万个人业绩。团队完成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8000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万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+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指标。</w:t>
      </w:r>
    </w:p>
    <w:p w14:paraId="2BD2036E" w14:textId="77777777" w:rsidR="009834AA" w:rsidRDefault="009834AA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</w:p>
    <w:p w14:paraId="76FF76A3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b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2017.02-2017.09        </w:t>
      </w:r>
      <w:proofErr w:type="gramStart"/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众安科技</w:t>
      </w:r>
      <w:proofErr w:type="gramEnd"/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  </w:t>
      </w:r>
    </w:p>
    <w:p w14:paraId="74473DEF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b/>
          <w:color w:val="000000"/>
          <w:sz w:val="21"/>
          <w:szCs w:val="21"/>
          <w:shd w:val="clear" w:color="auto" w:fill="FFFFFF"/>
        </w:rPr>
      </w:pPr>
      <w:bookmarkStart w:id="7" w:name="OLE_LINK6"/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职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   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位：业务线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BD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总监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br/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工作职责：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  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  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 </w:t>
      </w:r>
    </w:p>
    <w:bookmarkEnd w:id="7"/>
    <w:p w14:paraId="4E7AD20C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负责公司医疗平台战略及商保直赔、智能核保、</w:t>
      </w:r>
      <w:proofErr w:type="gramStart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医疗大</w:t>
      </w:r>
      <w:proofErr w:type="gramEnd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数据及其生态圈业务模式的构建，营造区块链、人工智能技术应用场景和互联网健康保险需求场景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。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 xml:space="preserve"> </w:t>
      </w:r>
    </w:p>
    <w:p w14:paraId="10CBE9BC" w14:textId="77777777" w:rsidR="009834AA" w:rsidRDefault="009834AA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</w:p>
    <w:p w14:paraId="68872E18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b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2015.07-2017.02         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微</w:t>
      </w:r>
      <w:proofErr w:type="gramStart"/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医</w:t>
      </w:r>
      <w:proofErr w:type="gramEnd"/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集团</w:t>
      </w:r>
    </w:p>
    <w:p w14:paraId="7C6CED59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b/>
          <w:color w:val="000000"/>
          <w:sz w:val="21"/>
          <w:szCs w:val="21"/>
          <w:shd w:val="clear" w:color="auto" w:fill="FFFFFF"/>
        </w:rPr>
      </w:pPr>
      <w:bookmarkStart w:id="8" w:name="OLE_LINK7"/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职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   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位：资深客户经理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br/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工作职责：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    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 </w:t>
      </w:r>
    </w:p>
    <w:bookmarkEnd w:id="8"/>
    <w:p w14:paraId="73ACDE94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1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、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通过与知名专家教授深入沟通合作，为其建立专家团队，并积极策划各种活动用来维护关系和运营数据，拓展用户量。已经完成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 xml:space="preserve"> 43 </w:t>
      </w:r>
      <w:proofErr w:type="gramStart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个</w:t>
      </w:r>
      <w:proofErr w:type="gramEnd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专家团队的组建；</w:t>
      </w:r>
    </w:p>
    <w:p w14:paraId="086D8FDF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2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、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和上海的大型三甲医院的院长进行深入的沟通谈判，建立上海市互联网医院试点，并积极运营盘活互联网医疗资源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；</w:t>
      </w:r>
    </w:p>
    <w:p w14:paraId="6001029C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3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、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深度参与</w:t>
      </w:r>
      <w:proofErr w:type="gramStart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挂号网</w:t>
      </w:r>
      <w:proofErr w:type="gramEnd"/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以及互联网医院与大型医药企业的合作。</w:t>
      </w:r>
    </w:p>
    <w:p w14:paraId="4D3BA4A3" w14:textId="77777777" w:rsidR="009834AA" w:rsidRDefault="009834AA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</w:p>
    <w:p w14:paraId="59431B10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b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2009.03-2015.06       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安凯内窥镜</w:t>
      </w:r>
    </w:p>
    <w:p w14:paraId="1817DFEC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b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职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   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位：华东大区销售主管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br/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>工作职责：</w:t>
      </w:r>
      <w:r>
        <w:rPr>
          <w:rFonts w:ascii="微软雅黑" w:eastAsia="微软雅黑" w:hAnsi="微软雅黑" w:cs="微软雅黑" w:hint="eastAsia"/>
          <w:b/>
          <w:color w:val="000000"/>
          <w:sz w:val="21"/>
          <w:szCs w:val="21"/>
          <w:shd w:val="clear" w:color="auto" w:fill="FFFFFF"/>
        </w:rPr>
        <w:t xml:space="preserve">  </w:t>
      </w:r>
    </w:p>
    <w:p w14:paraId="652DBA3A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1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、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主要负责华东区域内窥镜维修和销售业务；</w:t>
      </w:r>
    </w:p>
    <w:p w14:paraId="3C2364FB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2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、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负责团队指标制定，团队员工培养，所辖市场分析和定位，目标客户筛选、开发、业务接洽、业务签署、后期回访、账款催收一整套业务链中所有的事情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；</w:t>
      </w:r>
    </w:p>
    <w:p w14:paraId="30FCF6B5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3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、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业绩情况：</w:t>
      </w:r>
    </w:p>
    <w:p w14:paraId="191DB256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14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年团队指标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 xml:space="preserve"> 240 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万，已完成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 xml:space="preserve"> 260 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多万，个人指标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 xml:space="preserve"> 100 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万，已完成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 xml:space="preserve"> 140 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多万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；</w:t>
      </w:r>
    </w:p>
    <w:p w14:paraId="4377B150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 xml:space="preserve">13 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年团队指标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 xml:space="preserve"> 200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万，完成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 xml:space="preserve"> 220 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万；个人指标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 xml:space="preserve"> 80 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万，完成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 xml:space="preserve"> 100 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万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；</w:t>
      </w:r>
    </w:p>
    <w:p w14:paraId="743B39F6" w14:textId="77777777" w:rsidR="009834AA" w:rsidRDefault="001F26CF">
      <w:pPr>
        <w:pStyle w:val="a5"/>
        <w:widowControl/>
        <w:numPr>
          <w:ilvl w:val="0"/>
          <w:numId w:val="4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lastRenderedPageBreak/>
        <w:t>荣誉：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br/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连续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2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年夺得最佳销售，并获得晋升为华东区销售主管的机会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；</w:t>
      </w:r>
    </w:p>
    <w:p w14:paraId="36DC7D2F" w14:textId="77777777" w:rsidR="009834AA" w:rsidRDefault="001F26CF">
      <w:pPr>
        <w:pStyle w:val="a5"/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400" w:lineRule="exact"/>
        <w:rPr>
          <w:rFonts w:ascii="微软雅黑" w:eastAsia="微软雅黑" w:hAnsi="微软雅黑" w:cs="微软雅黑"/>
          <w:color w:val="000000"/>
          <w:sz w:val="21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连续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 xml:space="preserve"> 3 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年带领华东团队夺得公司最佳销售团队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shd w:val="clear" w:color="auto" w:fill="FFFFFF"/>
        </w:rPr>
        <w:t>。</w:t>
      </w:r>
    </w:p>
    <w:sectPr w:rsidR="009834AA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7E3575" w14:textId="77777777" w:rsidR="001F26CF" w:rsidRDefault="001F26CF">
      <w:r>
        <w:separator/>
      </w:r>
    </w:p>
  </w:endnote>
  <w:endnote w:type="continuationSeparator" w:id="0">
    <w:p w14:paraId="683097EF" w14:textId="77777777" w:rsidR="001F26CF" w:rsidRDefault="001F2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B1AE99" w14:textId="77777777" w:rsidR="001F26CF" w:rsidRDefault="001F26CF">
      <w:r>
        <w:separator/>
      </w:r>
    </w:p>
  </w:footnote>
  <w:footnote w:type="continuationSeparator" w:id="0">
    <w:p w14:paraId="11E6F73F" w14:textId="77777777" w:rsidR="001F26CF" w:rsidRDefault="001F26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FCD2B5" w14:textId="77777777" w:rsidR="009834AA" w:rsidRDefault="009834AA">
    <w:pPr>
      <w:pStyle w:val="a4"/>
      <w:pBdr>
        <w:bottom w:val="double" w:sz="8" w:space="1" w:color="auto"/>
      </w:pBd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multiLevelType w:val="singleLevel"/>
    <w:tmpl w:val="8C43CDF3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0000001"/>
    <w:multiLevelType w:val="singleLevel"/>
    <w:tmpl w:val="B5C4C644"/>
    <w:lvl w:ilvl="0">
      <w:start w:val="4"/>
      <w:numFmt w:val="decimal"/>
      <w:suff w:val="nothing"/>
      <w:lvlText w:val="%1、"/>
      <w:lvlJc w:val="left"/>
    </w:lvl>
  </w:abstractNum>
  <w:abstractNum w:abstractNumId="2" w15:restartNumberingAfterBreak="0">
    <w:nsid w:val="00000002"/>
    <w:multiLevelType w:val="singleLevel"/>
    <w:tmpl w:val="EC6F0D72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00000003"/>
    <w:multiLevelType w:val="singleLevel"/>
    <w:tmpl w:val="24AA06F7"/>
    <w:lvl w:ilvl="0">
      <w:start w:val="2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4AA"/>
    <w:rsid w:val="00163AEE"/>
    <w:rsid w:val="001F26CF"/>
    <w:rsid w:val="002225F1"/>
    <w:rsid w:val="009834AA"/>
    <w:rsid w:val="00A27778"/>
    <w:rsid w:val="00ED0A35"/>
    <w:rsid w:val="00ED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660F83"/>
  <w15:docId w15:val="{693305CB-BE55-44A1-B5A0-152535AF0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rPr>
      <w:sz w:val="24"/>
    </w:rPr>
  </w:style>
  <w:style w:type="character" w:styleId="a6">
    <w:name w:val="Hyperlink"/>
    <w:basedOn w:val="a0"/>
    <w:qFormat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389</Words>
  <Characters>2218</Characters>
  <Application>Microsoft Office Word</Application>
  <DocSecurity>0</DocSecurity>
  <Lines>18</Lines>
  <Paragraphs>5</Paragraphs>
  <ScaleCrop>false</ScaleCrop>
  <Company>BAIDU</Company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Jeff【猎头顾问】</dc:creator>
  <cp:lastModifiedBy>Jin,Jie(ACG IHU)</cp:lastModifiedBy>
  <cp:revision>2</cp:revision>
  <cp:lastPrinted>2025-08-04T01:44:00Z</cp:lastPrinted>
  <dcterms:created xsi:type="dcterms:W3CDTF">2025-08-04T01:44:00Z</dcterms:created>
  <dcterms:modified xsi:type="dcterms:W3CDTF">2025-08-04T01:44:00Z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647d1b6144284741a3af3d7de0a36002_23</vt:lpwstr>
  </property>
  <property fmtid="{D5CDD505-2E9C-101B-9397-08002B2CF9AE}" pid="4" name="KSOTemplateDocerSaveRecord">
    <vt:lpwstr>eyJoZGlkIjoiYjlkZjBmYTNkNmY5MzExZDZiMzkyY2YwYmY4YzRiNjAiLCJ1c2VySWQiOiIyNDgzMTI5MDcifQ==</vt:lpwstr>
  </property>
</Properties>
</file>