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line="400" w:lineRule="atLeast"/>
        <w:rPr>
          <w:rFonts w:ascii="Arial" w:hAnsi="Arial" w:cs="宋体"/>
          <w:b/>
          <w:bCs/>
          <w:color w:val="000000"/>
          <w:lang w:eastAsia="zh-CN" w:bidi="lo-LA"/>
        </w:rPr>
      </w:pPr>
      <w:r>
        <w:rPr>
          <w:rFonts w:ascii="Arial" w:hAnsi="Arial" w:cs="宋体"/>
          <w:b/>
          <w:bCs/>
          <w:color w:val="000000"/>
          <w:lang w:eastAsia="zh-CN" w:bidi="lo-LA"/>
        </w:rPr>
        <w:t xml:space="preserve">个人信息: </w:t>
      </w:r>
    </w:p>
    <w:p>
      <w:pPr>
        <w:shd w:val="clear" w:color="auto" w:fill="FFFFFF"/>
        <w:spacing w:line="400" w:lineRule="atLeast"/>
        <w:rPr>
          <w:rFonts w:hint="eastAsia" w:ascii="Arial" w:hAnsi="Arial" w:cs="宋体"/>
          <w:bCs/>
          <w:color w:val="000000"/>
          <w:lang w:eastAsia="zh-CN" w:bidi="lo-LA"/>
        </w:rPr>
      </w:pPr>
      <w:r>
        <w:rPr>
          <w:rFonts w:ascii="Arial" w:hAnsi="Arial" w:cs="宋体"/>
          <w:b/>
          <w:bCs/>
          <w:color w:val="000000"/>
          <w:lang w:eastAsia="zh-CN" w:bidi="lo-LA"/>
        </w:rPr>
        <w:t>姓名: </w:t>
      </w:r>
      <w:r>
        <w:rPr>
          <w:rFonts w:ascii="Arial" w:hAnsi="Arial" w:cs="宋体"/>
          <w:bCs/>
          <w:color w:val="000000"/>
          <w:lang w:eastAsia="zh-CN" w:bidi="lo-LA"/>
        </w:rPr>
        <w:t>        </w:t>
      </w:r>
      <w:r>
        <w:rPr>
          <w:rFonts w:hint="eastAsia" w:ascii="Arial" w:hAnsi="Arial" w:cs="宋体"/>
          <w:bCs/>
          <w:color w:val="000000"/>
          <w:lang w:eastAsia="zh-CN" w:bidi="lo-LA"/>
        </w:rPr>
        <w:t xml:space="preserve"> 伍松</w:t>
      </w:r>
    </w:p>
    <w:p>
      <w:pPr>
        <w:shd w:val="clear" w:color="auto" w:fill="FFFFFF"/>
        <w:spacing w:line="400" w:lineRule="atLeast"/>
        <w:rPr>
          <w:rFonts w:hint="eastAsia" w:ascii="Arial" w:hAnsi="Arial" w:cs="宋体"/>
          <w:bCs/>
          <w:color w:val="000000"/>
          <w:lang w:eastAsia="zh-CN" w:bidi="lo-LA"/>
        </w:rPr>
      </w:pPr>
      <w:r>
        <w:rPr>
          <w:rFonts w:ascii="Arial" w:hAnsi="Arial" w:cs="宋体"/>
          <w:b/>
          <w:bCs/>
          <w:color w:val="000000"/>
          <w:lang w:eastAsia="zh-CN" w:bidi="lo-LA"/>
        </w:rPr>
        <w:t>性别:   </w:t>
      </w:r>
      <w:r>
        <w:rPr>
          <w:rFonts w:ascii="Arial" w:hAnsi="Arial" w:cs="宋体"/>
          <w:bCs/>
          <w:color w:val="000000"/>
          <w:lang w:eastAsia="zh-CN" w:bidi="lo-LA"/>
        </w:rPr>
        <w:t>         </w:t>
      </w:r>
      <w:r>
        <w:rPr>
          <w:rFonts w:hint="eastAsia" w:ascii="Arial" w:hAnsi="Arial" w:cs="宋体"/>
          <w:bCs/>
          <w:color w:val="000000"/>
          <w:lang w:eastAsia="zh-CN" w:bidi="lo-LA"/>
        </w:rPr>
        <w:t>男</w:t>
      </w:r>
    </w:p>
    <w:p>
      <w:pPr>
        <w:shd w:val="clear" w:color="auto" w:fill="FFFFFF"/>
        <w:spacing w:line="400" w:lineRule="atLeast"/>
        <w:rPr>
          <w:rFonts w:ascii="宋体" w:hAnsi="宋体" w:cs="宋体"/>
          <w:bCs/>
          <w:color w:val="000000"/>
          <w:lang w:eastAsia="zh-CN" w:bidi="lo-LA"/>
        </w:rPr>
      </w:pPr>
      <w:r>
        <w:rPr>
          <w:rFonts w:ascii="Arial" w:hAnsi="Arial" w:cs="宋体"/>
          <w:b/>
          <w:bCs/>
          <w:color w:val="000000"/>
          <w:lang w:eastAsia="zh-CN" w:bidi="lo-LA"/>
        </w:rPr>
        <w:t>联系方式</w:t>
      </w:r>
      <w:r>
        <w:rPr>
          <w:rFonts w:ascii="Arial" w:hAnsi="Arial" w:cs="宋体"/>
          <w:bCs/>
          <w:color w:val="000000"/>
          <w:lang w:eastAsia="zh-CN" w:bidi="lo-LA"/>
        </w:rPr>
        <w:t>：</w:t>
      </w:r>
      <w:r>
        <w:rPr>
          <w:rFonts w:hint="eastAsia" w:ascii="宋体" w:hAnsi="宋体" w:cs="宋体"/>
          <w:bCs/>
          <w:color w:val="000000"/>
          <w:lang w:eastAsia="zh-CN" w:bidi="lo-LA"/>
        </w:rPr>
        <w:t xml:space="preserve"> 13641404133</w:t>
      </w:r>
    </w:p>
    <w:p>
      <w:pPr>
        <w:shd w:val="clear" w:color="auto" w:fill="FFFFFF"/>
        <w:spacing w:line="400" w:lineRule="atLeast"/>
        <w:rPr>
          <w:rFonts w:ascii="宋体" w:hAnsi="宋体" w:cs="宋体"/>
          <w:bCs/>
          <w:color w:val="000000"/>
          <w:lang w:eastAsia="zh-CN" w:bidi="lo-LA"/>
        </w:rPr>
      </w:pPr>
      <w:r>
        <w:rPr>
          <w:rFonts w:ascii="宋体" w:hAnsi="宋体" w:cs="宋体"/>
          <w:b/>
          <w:bCs/>
          <w:color w:val="000000"/>
          <w:lang w:eastAsia="zh-CN" w:bidi="lo-LA"/>
        </w:rPr>
        <w:t>邮箱：</w:t>
      </w:r>
      <w:r>
        <w:rPr>
          <w:rFonts w:hint="eastAsia" w:ascii="宋体" w:hAnsi="宋体" w:cs="宋体"/>
          <w:bCs/>
          <w:color w:val="000000"/>
          <w:lang w:eastAsia="zh-CN" w:bidi="lo-LA"/>
        </w:rPr>
        <w:tab/>
      </w:r>
      <w:r>
        <w:rPr>
          <w:rFonts w:hint="eastAsia" w:ascii="宋体" w:hAnsi="宋体" w:cs="宋体"/>
          <w:bCs/>
          <w:color w:val="000000"/>
          <w:lang w:eastAsia="zh-CN" w:bidi="lo-LA"/>
        </w:rPr>
        <w:t xml:space="preserve">   davidwu778@163.com</w:t>
      </w:r>
    </w:p>
    <w:p>
      <w:pPr>
        <w:shd w:val="clear" w:color="auto" w:fill="FFFFFF"/>
        <w:spacing w:line="400" w:lineRule="atLeast"/>
        <w:rPr>
          <w:rFonts w:ascii="宋体" w:hAnsi="宋体" w:cs="宋体"/>
          <w:bCs/>
          <w:color w:val="000000"/>
          <w:lang w:eastAsia="zh-CN" w:bidi="lo-LA"/>
        </w:rPr>
      </w:pPr>
      <w:r>
        <w:rPr>
          <w:rFonts w:ascii="Arial" w:hAnsi="Arial" w:cs="宋体"/>
          <w:b/>
          <w:bCs/>
          <w:color w:val="000000"/>
          <w:lang w:eastAsia="zh-CN" w:bidi="lo-LA"/>
        </w:rPr>
        <w:t>出生日期:  </w:t>
      </w:r>
      <w:r>
        <w:rPr>
          <w:rFonts w:ascii="Arial" w:hAnsi="Arial" w:cs="宋体"/>
          <w:bCs/>
          <w:color w:val="000000"/>
          <w:lang w:eastAsia="zh-CN" w:bidi="lo-LA"/>
        </w:rPr>
        <w:t>  </w:t>
      </w:r>
      <w:r>
        <w:rPr>
          <w:rFonts w:hint="eastAsia" w:ascii="Arial" w:hAnsi="Arial" w:cs="宋体"/>
          <w:bCs/>
          <w:color w:val="000000"/>
          <w:lang w:eastAsia="zh-CN" w:bidi="lo-LA"/>
        </w:rPr>
        <w:t>1980-09-23</w:t>
      </w:r>
    </w:p>
    <w:p>
      <w:pPr>
        <w:shd w:val="clear" w:color="auto" w:fill="FFFFFF"/>
        <w:spacing w:line="400" w:lineRule="atLeast"/>
        <w:rPr>
          <w:rFonts w:ascii="宋体" w:hAnsi="宋体" w:cs="宋体"/>
          <w:bCs/>
          <w:color w:val="000000"/>
          <w:lang w:eastAsia="zh-CN" w:bidi="lo-LA"/>
        </w:rPr>
      </w:pPr>
      <w:r>
        <w:rPr>
          <w:rFonts w:ascii="Arial" w:hAnsi="Arial" w:cs="宋体"/>
          <w:b/>
          <w:bCs/>
          <w:color w:val="000000"/>
          <w:lang w:eastAsia="zh-CN" w:bidi="lo-LA"/>
        </w:rPr>
        <w:t>所在地:  </w:t>
      </w:r>
      <w:r>
        <w:rPr>
          <w:rFonts w:ascii="Arial" w:hAnsi="Arial" w:cs="宋体"/>
          <w:bCs/>
          <w:color w:val="000000"/>
          <w:lang w:eastAsia="zh-CN" w:bidi="lo-LA"/>
        </w:rPr>
        <w:t>      </w:t>
      </w:r>
      <w:r>
        <w:rPr>
          <w:rFonts w:hint="eastAsia" w:ascii="Arial" w:hAnsi="Arial" w:cs="宋体"/>
          <w:bCs/>
          <w:color w:val="000000"/>
          <w:lang w:eastAsia="zh-CN" w:bidi="lo-LA"/>
        </w:rPr>
        <w:t>深圳</w:t>
      </w:r>
    </w:p>
    <w:p>
      <w:pPr>
        <w:shd w:val="clear" w:color="auto" w:fill="FFFFFF"/>
        <w:spacing w:line="400" w:lineRule="atLeast"/>
        <w:rPr>
          <w:rFonts w:ascii="Arial" w:hAnsi="Arial" w:cs="宋体"/>
          <w:b/>
          <w:bCs/>
          <w:color w:val="000000"/>
          <w:lang w:eastAsia="zh-CN" w:bidi="lo-LA"/>
        </w:rPr>
      </w:pPr>
    </w:p>
    <w:p>
      <w:pPr>
        <w:shd w:val="clear" w:color="auto" w:fill="FFFFFF"/>
        <w:spacing w:line="400" w:lineRule="atLeast"/>
        <w:rPr>
          <w:rFonts w:ascii="Arial" w:hAnsi="Arial" w:cs="宋体"/>
          <w:b/>
          <w:bCs/>
          <w:color w:val="000000"/>
          <w:lang w:eastAsia="zh-CN" w:bidi="lo-LA"/>
        </w:rPr>
      </w:pPr>
      <w:r>
        <w:rPr>
          <w:rFonts w:ascii="Arial" w:hAnsi="Arial" w:cs="宋体"/>
          <w:b/>
          <w:bCs/>
          <w:color w:val="000000"/>
          <w:lang w:eastAsia="zh-CN" w:bidi="lo-LA"/>
        </w:rPr>
        <w:t>教育背景:</w:t>
      </w:r>
    </w:p>
    <w:p>
      <w:pPr>
        <w:shd w:val="clear" w:color="auto" w:fill="FFFFFF"/>
        <w:spacing w:line="400" w:lineRule="atLeast"/>
        <w:rPr>
          <w:rFonts w:ascii="Arial" w:hAnsi="Arial" w:cs="宋体"/>
          <w:bCs/>
          <w:color w:val="000000"/>
          <w:lang w:eastAsia="zh-CN" w:bidi="lo-LA"/>
        </w:rPr>
      </w:pPr>
      <w:r>
        <w:rPr>
          <w:rFonts w:hint="eastAsia" w:ascii="宋体" w:hAnsi="宋体"/>
          <w:lang w:eastAsia="zh-CN"/>
        </w:rPr>
        <w:t>1996</w:t>
      </w:r>
      <w:r>
        <w:rPr>
          <w:rFonts w:ascii="宋体" w:hAnsi="宋体"/>
          <w:lang w:eastAsia="zh-CN"/>
        </w:rPr>
        <w:t>.09 - 200</w:t>
      </w:r>
      <w:r>
        <w:rPr>
          <w:rFonts w:hint="eastAsia" w:ascii="宋体" w:hAnsi="宋体"/>
          <w:lang w:eastAsia="zh-CN"/>
        </w:rPr>
        <w:t>0</w:t>
      </w:r>
      <w:r>
        <w:rPr>
          <w:rFonts w:ascii="宋体" w:hAnsi="宋体"/>
          <w:lang w:eastAsia="zh-CN"/>
        </w:rPr>
        <w:t>.07</w:t>
      </w:r>
      <w:r>
        <w:rPr>
          <w:rFonts w:ascii="宋体" w:hAnsi="宋体" w:cs="宋体"/>
          <w:bCs/>
          <w:color w:val="000000"/>
          <w:lang w:eastAsia="zh-CN" w:bidi="lo-LA"/>
        </w:rPr>
        <w:t> </w:t>
      </w:r>
      <w:r>
        <w:rPr>
          <w:rFonts w:ascii="Arial" w:hAnsi="Arial" w:cs="宋体"/>
          <w:bCs/>
          <w:color w:val="000000"/>
          <w:lang w:eastAsia="zh-CN" w:bidi="lo-LA"/>
        </w:rPr>
        <w:t xml:space="preserve"> </w:t>
      </w:r>
      <w:r>
        <w:rPr>
          <w:rFonts w:hint="eastAsia" w:ascii="Arial" w:hAnsi="Arial" w:cs="宋体"/>
          <w:bCs/>
          <w:color w:val="000000"/>
          <w:lang w:eastAsia="zh-CN" w:bidi="lo-LA"/>
        </w:rPr>
        <w:tab/>
      </w:r>
      <w:r>
        <w:rPr>
          <w:rStyle w:val="6"/>
          <w:rFonts w:hint="eastAsia" w:ascii="宋体" w:hAnsi="宋体"/>
          <w:lang w:eastAsia="zh-CN"/>
        </w:rPr>
        <w:t>重庆交通学校</w:t>
      </w:r>
      <w:r>
        <w:rPr>
          <w:rFonts w:ascii="宋体" w:hAnsi="宋体" w:cs="宋体"/>
          <w:bCs/>
          <w:color w:val="000000"/>
          <w:lang w:eastAsia="zh-CN" w:bidi="lo-LA"/>
        </w:rPr>
        <w:t>    </w:t>
      </w:r>
      <w:r>
        <w:rPr>
          <w:rFonts w:hint="eastAsia" w:ascii="宋体" w:hAnsi="宋体" w:cs="宋体"/>
          <w:bCs/>
          <w:color w:val="000000"/>
          <w:lang w:eastAsia="zh-CN" w:bidi="lo-LA"/>
        </w:rPr>
        <w:t xml:space="preserve">轮机管理        </w:t>
      </w:r>
      <w:r>
        <w:rPr>
          <w:rFonts w:hint="eastAsia" w:ascii="宋体" w:hAnsi="宋体" w:cs="宋体"/>
          <w:bCs/>
          <w:color w:val="000000"/>
          <w:lang w:eastAsia="zh-CN" w:bidi="lo-LA"/>
        </w:rPr>
        <w:tab/>
      </w:r>
      <w:r>
        <w:rPr>
          <w:rFonts w:hint="eastAsia" w:ascii="宋体" w:hAnsi="宋体" w:cs="宋体"/>
          <w:bCs/>
          <w:color w:val="000000"/>
          <w:lang w:eastAsia="zh-CN" w:bidi="lo-LA"/>
        </w:rPr>
        <w:t xml:space="preserve">      中专</w:t>
      </w:r>
    </w:p>
    <w:p>
      <w:pPr>
        <w:shd w:val="clear" w:color="auto" w:fill="FFFFFF"/>
        <w:spacing w:line="400" w:lineRule="atLeast"/>
        <w:rPr>
          <w:rFonts w:hint="eastAsia" w:ascii="宋体" w:hAnsi="宋体" w:cs="宋体"/>
          <w:bCs/>
          <w:color w:val="000000"/>
          <w:lang w:eastAsia="zh-CN" w:bidi="lo-LA"/>
        </w:rPr>
      </w:pPr>
      <w:r>
        <w:rPr>
          <w:rFonts w:hint="eastAsia" w:ascii="宋体" w:hAnsi="宋体"/>
          <w:lang w:eastAsia="zh-CN"/>
        </w:rPr>
        <w:t>2005</w:t>
      </w:r>
      <w:r>
        <w:rPr>
          <w:rFonts w:ascii="宋体" w:hAnsi="宋体"/>
          <w:lang w:eastAsia="zh-CN"/>
        </w:rPr>
        <w:t>.09 - 200</w:t>
      </w:r>
      <w:r>
        <w:rPr>
          <w:rFonts w:hint="eastAsia" w:ascii="宋体" w:hAnsi="宋体"/>
          <w:lang w:eastAsia="zh-CN"/>
        </w:rPr>
        <w:t>8</w:t>
      </w:r>
      <w:r>
        <w:rPr>
          <w:rFonts w:ascii="宋体" w:hAnsi="宋体"/>
          <w:lang w:eastAsia="zh-CN"/>
        </w:rPr>
        <w:t>.0</w:t>
      </w:r>
      <w:r>
        <w:rPr>
          <w:rFonts w:hint="eastAsia" w:ascii="宋体" w:hAnsi="宋体"/>
          <w:lang w:eastAsia="zh-CN"/>
        </w:rPr>
        <w:t>6</w:t>
      </w:r>
      <w:r>
        <w:rPr>
          <w:rFonts w:ascii="宋体" w:hAnsi="宋体" w:cs="宋体"/>
          <w:bCs/>
          <w:color w:val="000000"/>
          <w:lang w:eastAsia="zh-CN" w:bidi="lo-LA"/>
        </w:rPr>
        <w:t> </w:t>
      </w:r>
      <w:r>
        <w:rPr>
          <w:rFonts w:ascii="Arial" w:hAnsi="Arial" w:cs="宋体"/>
          <w:bCs/>
          <w:color w:val="000000"/>
          <w:lang w:eastAsia="zh-CN" w:bidi="lo-LA"/>
        </w:rPr>
        <w:t xml:space="preserve"> </w:t>
      </w:r>
      <w:r>
        <w:rPr>
          <w:rFonts w:hint="eastAsia" w:ascii="Arial" w:hAnsi="Arial" w:cs="宋体"/>
          <w:bCs/>
          <w:color w:val="000000"/>
          <w:lang w:eastAsia="zh-CN" w:bidi="lo-LA"/>
        </w:rPr>
        <w:tab/>
      </w:r>
      <w:r>
        <w:rPr>
          <w:rStyle w:val="6"/>
          <w:rFonts w:hint="eastAsia" w:ascii="宋体" w:hAnsi="宋体"/>
          <w:lang w:eastAsia="zh-CN"/>
        </w:rPr>
        <w:t>四川大学</w:t>
      </w:r>
      <w:r>
        <w:rPr>
          <w:rFonts w:ascii="宋体" w:hAnsi="宋体" w:cs="宋体"/>
          <w:bCs/>
          <w:color w:val="000000"/>
          <w:lang w:eastAsia="zh-CN" w:bidi="lo-LA"/>
        </w:rPr>
        <w:t>    </w:t>
      </w:r>
      <w:r>
        <w:rPr>
          <w:rFonts w:hint="eastAsia" w:ascii="宋体" w:hAnsi="宋体" w:cs="宋体"/>
          <w:bCs/>
          <w:color w:val="000000"/>
          <w:lang w:eastAsia="zh-CN" w:bidi="lo-LA"/>
        </w:rPr>
        <w:t xml:space="preserve">    工商管理</w:t>
      </w:r>
      <w:r>
        <w:rPr>
          <w:rFonts w:hint="eastAsia" w:ascii="宋体" w:hAnsi="宋体" w:cs="宋体"/>
          <w:bCs/>
          <w:color w:val="000000"/>
          <w:lang w:eastAsia="zh-CN" w:bidi="lo-LA"/>
        </w:rPr>
        <w:tab/>
      </w:r>
      <w:r>
        <w:rPr>
          <w:rFonts w:hint="eastAsia" w:ascii="宋体" w:hAnsi="宋体" w:cs="宋体"/>
          <w:bCs/>
          <w:color w:val="000000"/>
          <w:lang w:eastAsia="zh-CN" w:bidi="lo-LA"/>
        </w:rPr>
        <w:t xml:space="preserve">   </w:t>
      </w:r>
      <w:r>
        <w:rPr>
          <w:rFonts w:ascii="宋体" w:hAnsi="宋体" w:cs="宋体"/>
          <w:bCs/>
          <w:color w:val="000000"/>
          <w:lang w:eastAsia="zh-CN" w:bidi="lo-LA"/>
        </w:rPr>
        <w:t xml:space="preserve">            </w:t>
      </w:r>
      <w:r>
        <w:rPr>
          <w:rFonts w:hint="eastAsia" w:ascii="宋体" w:hAnsi="宋体" w:cs="宋体"/>
          <w:bCs/>
          <w:color w:val="000000"/>
          <w:lang w:eastAsia="zh-CN" w:bidi="lo-LA"/>
        </w:rPr>
        <w:t>专科</w:t>
      </w:r>
    </w:p>
    <w:p>
      <w:pPr>
        <w:shd w:val="clear" w:color="auto" w:fill="FFFFFF"/>
        <w:spacing w:line="400" w:lineRule="atLeast"/>
        <w:rPr>
          <w:rFonts w:hint="eastAsia" w:ascii="宋体" w:hAnsi="宋体" w:cs="宋体"/>
          <w:bCs/>
          <w:color w:val="000000"/>
          <w:lang w:eastAsia="zh-CN" w:bidi="lo-LA"/>
        </w:rPr>
      </w:pPr>
    </w:p>
    <w:p>
      <w:pPr>
        <w:shd w:val="clear" w:color="auto" w:fill="FFFFFF"/>
        <w:spacing w:line="400" w:lineRule="atLeast"/>
        <w:rPr>
          <w:rFonts w:ascii="Arial" w:hAnsi="Arial" w:cs="宋体"/>
          <w:b/>
          <w:bCs/>
          <w:color w:val="000000"/>
          <w:lang w:eastAsia="zh-CN" w:bidi="lo-LA"/>
        </w:rPr>
      </w:pPr>
      <w:r>
        <w:rPr>
          <w:rFonts w:hint="eastAsia" w:ascii="Arial" w:hAnsi="Arial" w:cs="宋体"/>
          <w:b/>
          <w:bCs/>
          <w:color w:val="000000"/>
          <w:lang w:eastAsia="zh-CN" w:bidi="lo-LA"/>
        </w:rPr>
        <w:t>工作经历：</w:t>
      </w:r>
    </w:p>
    <w:p>
      <w:pPr>
        <w:rPr>
          <w:rFonts w:ascii="宋体" w:hAnsi="宋体" w:cs="宋体"/>
          <w:b/>
          <w:color w:val="000000"/>
          <w:lang w:eastAsia="zh-CN" w:bidi="lo-LA"/>
        </w:rPr>
      </w:pPr>
      <w:r>
        <w:rPr>
          <w:rFonts w:hint="eastAsia" w:ascii="宋体" w:hAnsi="宋体" w:cs="宋体"/>
          <w:b/>
          <w:color w:val="000000"/>
          <w:lang w:eastAsia="zh-CN" w:bidi="lo-LA"/>
        </w:rPr>
        <w:t>201</w:t>
      </w:r>
      <w:r>
        <w:rPr>
          <w:rFonts w:ascii="宋体" w:hAnsi="宋体" w:cs="宋体"/>
          <w:b/>
          <w:color w:val="000000"/>
          <w:lang w:eastAsia="zh-CN" w:bidi="lo-LA"/>
        </w:rPr>
        <w:t>8</w:t>
      </w:r>
      <w:r>
        <w:rPr>
          <w:rFonts w:hint="eastAsia" w:ascii="宋体" w:hAnsi="宋体" w:cs="宋体"/>
          <w:b/>
          <w:color w:val="000000"/>
          <w:lang w:eastAsia="zh-CN" w:bidi="lo-LA"/>
        </w:rPr>
        <w:t xml:space="preserve">.03 </w:t>
      </w:r>
      <w:r>
        <w:rPr>
          <w:rFonts w:ascii="宋体" w:hAnsi="宋体" w:cs="宋体"/>
          <w:b/>
          <w:color w:val="000000"/>
          <w:lang w:eastAsia="zh-CN" w:bidi="lo-LA"/>
        </w:rPr>
        <w:t>–</w:t>
      </w:r>
      <w:r>
        <w:rPr>
          <w:rFonts w:hint="eastAsia" w:ascii="宋体" w:hAnsi="宋体" w:cs="宋体"/>
          <w:b/>
          <w:color w:val="000000"/>
          <w:lang w:eastAsia="zh-CN" w:bidi="lo-LA"/>
        </w:rPr>
        <w:t xml:space="preserve"> 至今 </w:t>
      </w:r>
      <w:r>
        <w:rPr>
          <w:rFonts w:hint="eastAsia" w:ascii="宋体" w:hAnsi="宋体" w:cs="宋体"/>
          <w:b/>
          <w:color w:val="000000"/>
          <w:lang w:val="en-US" w:eastAsia="zh-CN" w:bidi="lo-LA"/>
        </w:rPr>
        <w:t xml:space="preserve">     </w:t>
      </w:r>
      <w:r>
        <w:rPr>
          <w:rFonts w:hint="eastAsia" w:ascii="宋体" w:hAnsi="宋体" w:cs="宋体"/>
          <w:b/>
          <w:color w:val="000000"/>
          <w:lang w:eastAsia="zh-CN" w:bidi="lo-LA"/>
        </w:rPr>
        <w:t xml:space="preserve">深圳市易站连锁股份有限公司  </w:t>
      </w:r>
      <w:r>
        <w:rPr>
          <w:rFonts w:ascii="宋体" w:hAnsi="宋体" w:cs="宋体"/>
          <w:b/>
          <w:color w:val="000000"/>
          <w:lang w:eastAsia="zh-CN" w:bidi="lo-LA"/>
        </w:rPr>
        <w:t xml:space="preserve">   </w:t>
      </w:r>
    </w:p>
    <w:p>
      <w:pPr>
        <w:rPr>
          <w:rFonts w:ascii="宋体" w:hAnsi="宋体" w:cs="宋体"/>
          <w:b/>
          <w:color w:val="000000"/>
          <w:lang w:eastAsia="zh-CN" w:bidi="lo-LA"/>
        </w:rPr>
      </w:pPr>
      <w:r>
        <w:rPr>
          <w:rFonts w:hint="eastAsia" w:ascii="宋体" w:hAnsi="宋体" w:cs="宋体"/>
          <w:b/>
          <w:color w:val="000000"/>
          <w:lang w:eastAsia="zh-CN" w:bidi="lo-LA"/>
        </w:rPr>
        <w:t>商品部总监</w:t>
      </w:r>
    </w:p>
    <w:p>
      <w:pPr>
        <w:rPr>
          <w:rFonts w:hint="eastAsia" w:ascii="宋体" w:hAnsi="宋体" w:cs="宋体"/>
          <w:b/>
          <w:bCs/>
          <w:color w:val="000000"/>
          <w:lang w:eastAsia="zh-CN" w:bidi="lo-LA"/>
        </w:rPr>
      </w:pPr>
      <w:r>
        <w:rPr>
          <w:rFonts w:hint="eastAsia" w:ascii="宋体" w:hAnsi="宋体" w:cs="宋体"/>
          <w:b/>
          <w:bCs/>
          <w:color w:val="000000"/>
          <w:lang w:eastAsia="zh-CN" w:bidi="lo-LA"/>
        </w:rPr>
        <w:t>工作职责：</w:t>
      </w:r>
    </w:p>
    <w:p>
      <w:pPr>
        <w:rPr>
          <w:rFonts w:ascii="宋体" w:hAnsi="宋体" w:cs="宋体"/>
          <w:color w:val="000000"/>
          <w:lang w:eastAsia="zh-CN" w:bidi="lo-LA"/>
        </w:rPr>
      </w:pPr>
      <w:r>
        <w:rPr>
          <w:rFonts w:hint="eastAsia" w:ascii="宋体" w:hAnsi="宋体" w:cs="宋体"/>
          <w:color w:val="000000"/>
          <w:lang w:eastAsia="zh-CN" w:bidi="lo-LA"/>
        </w:rPr>
        <w:t>负责易站商品（常温、低温、鲜食热食、自有品牌、商品行政、营销）采购工作；</w:t>
      </w:r>
    </w:p>
    <w:p>
      <w:pPr>
        <w:rPr>
          <w:rFonts w:ascii="宋体" w:hAnsi="宋体" w:cs="宋体"/>
          <w:color w:val="000000"/>
          <w:lang w:eastAsia="zh-CN" w:bidi="lo-LA"/>
        </w:rPr>
      </w:pPr>
      <w:r>
        <w:rPr>
          <w:rFonts w:hint="eastAsia" w:ascii="宋体" w:hAnsi="宋体" w:cs="宋体"/>
          <w:color w:val="000000"/>
          <w:lang w:eastAsia="zh-CN" w:bidi="lo-LA"/>
        </w:rPr>
        <w:t>主要工作内容：改善商品结构，不同类型商圈商品选择，优化供应链，自有品牌开发，低温供应链整合及冷链配送商协调；便利店+项目研发；搭建团队等；对公司商品的整体损益负责；</w:t>
      </w:r>
    </w:p>
    <w:p>
      <w:pPr>
        <w:rPr>
          <w:rFonts w:hint="eastAsia" w:ascii="宋体" w:hAnsi="宋体" w:cs="宋体"/>
          <w:color w:val="000000"/>
          <w:lang w:eastAsia="zh-CN" w:bidi="lo-LA"/>
        </w:rPr>
      </w:pPr>
      <w:r>
        <w:rPr>
          <w:rFonts w:hint="eastAsia" w:ascii="宋体" w:hAnsi="宋体" w:cs="宋体"/>
          <w:color w:val="000000"/>
          <w:lang w:eastAsia="zh-CN" w:bidi="lo-LA"/>
        </w:rPr>
        <w:t>主要工作业绩：</w:t>
      </w:r>
    </w:p>
    <w:p>
      <w:pPr>
        <w:rPr>
          <w:rFonts w:hint="eastAsia" w:ascii="宋体" w:hAnsi="宋体" w:cs="宋体"/>
          <w:color w:val="000000"/>
          <w:lang w:eastAsia="zh-CN" w:bidi="lo-LA"/>
        </w:rPr>
      </w:pPr>
      <w:bookmarkStart w:id="3" w:name="_GoBack"/>
      <w:bookmarkEnd w:id="3"/>
      <w:r>
        <w:rPr>
          <w:rFonts w:hint="eastAsia" w:ascii="宋体" w:hAnsi="宋体" w:cs="宋体"/>
          <w:color w:val="000000"/>
          <w:lang w:eastAsia="zh-CN" w:bidi="lo-LA"/>
        </w:rPr>
        <w:t>升级完善商品结构，1</w:t>
      </w:r>
      <w:r>
        <w:rPr>
          <w:rFonts w:ascii="宋体" w:hAnsi="宋体" w:cs="宋体"/>
          <w:color w:val="000000"/>
          <w:lang w:eastAsia="zh-CN" w:bidi="lo-LA"/>
        </w:rPr>
        <w:t>8</w:t>
      </w:r>
      <w:r>
        <w:rPr>
          <w:rFonts w:hint="eastAsia" w:ascii="宋体" w:hAnsi="宋体" w:cs="宋体"/>
          <w:color w:val="000000"/>
          <w:lang w:eastAsia="zh-CN" w:bidi="lo-LA"/>
        </w:rPr>
        <w:t>年淘汰引进单品近9</w:t>
      </w:r>
      <w:r>
        <w:rPr>
          <w:rFonts w:ascii="宋体" w:hAnsi="宋体" w:cs="宋体"/>
          <w:color w:val="000000"/>
          <w:lang w:eastAsia="zh-CN" w:bidi="lo-LA"/>
        </w:rPr>
        <w:t>00</w:t>
      </w:r>
      <w:r>
        <w:rPr>
          <w:rFonts w:hint="eastAsia" w:ascii="宋体" w:hAnsi="宋体" w:cs="宋体"/>
          <w:color w:val="000000"/>
          <w:lang w:eastAsia="zh-CN" w:bidi="lo-LA"/>
        </w:rPr>
        <w:t>个，汰换率6</w:t>
      </w:r>
      <w:r>
        <w:rPr>
          <w:rFonts w:ascii="宋体" w:hAnsi="宋体" w:cs="宋体"/>
          <w:color w:val="000000"/>
          <w:lang w:eastAsia="zh-CN" w:bidi="lo-LA"/>
        </w:rPr>
        <w:t>0</w:t>
      </w:r>
      <w:r>
        <w:rPr>
          <w:rFonts w:hint="eastAsia" w:ascii="宋体" w:hAnsi="宋体" w:cs="宋体"/>
          <w:color w:val="000000"/>
          <w:lang w:eastAsia="zh-CN" w:bidi="lo-LA"/>
        </w:rPr>
        <w:t>%；优化供应链，减少合作层级提升供应链效率（一线品牌4</w:t>
      </w:r>
      <w:r>
        <w:rPr>
          <w:rFonts w:ascii="宋体" w:hAnsi="宋体" w:cs="宋体"/>
          <w:color w:val="000000"/>
          <w:lang w:eastAsia="zh-CN" w:bidi="lo-LA"/>
        </w:rPr>
        <w:t>0</w:t>
      </w:r>
      <w:r>
        <w:rPr>
          <w:rFonts w:hint="eastAsia" w:ascii="宋体" w:hAnsi="宋体" w:cs="宋体"/>
          <w:color w:val="000000"/>
          <w:lang w:eastAsia="zh-CN" w:bidi="lo-LA"/>
        </w:rPr>
        <w:t>多家）；搭建了全系统的整个低温商品及配送系统（1</w:t>
      </w:r>
      <w:r>
        <w:rPr>
          <w:rFonts w:ascii="宋体" w:hAnsi="宋体" w:cs="宋体"/>
          <w:color w:val="000000"/>
          <w:lang w:eastAsia="zh-CN" w:bidi="lo-LA"/>
        </w:rPr>
        <w:t>8</w:t>
      </w:r>
      <w:r>
        <w:rPr>
          <w:rFonts w:hint="eastAsia" w:ascii="宋体" w:hAnsi="宋体" w:cs="宋体"/>
          <w:color w:val="000000"/>
          <w:lang w:eastAsia="zh-CN" w:bidi="lo-LA"/>
        </w:rPr>
        <w:t>年6月6日开始运行，目前全广东所有门店均可正常配送冷冻和冷藏）；便利店+项目设计并开出样板店，所有直营店已全部转型；团队搭建及稳定，流失率从1</w:t>
      </w:r>
      <w:r>
        <w:rPr>
          <w:rFonts w:ascii="宋体" w:hAnsi="宋体" w:cs="宋体"/>
          <w:color w:val="000000"/>
          <w:lang w:eastAsia="zh-CN" w:bidi="lo-LA"/>
        </w:rPr>
        <w:t>10</w:t>
      </w:r>
      <w:r>
        <w:rPr>
          <w:rFonts w:hint="eastAsia" w:ascii="宋体" w:hAnsi="宋体" w:cs="宋体"/>
          <w:color w:val="000000"/>
          <w:lang w:eastAsia="zh-CN" w:bidi="lo-LA"/>
        </w:rPr>
        <w:t>%下降到3</w:t>
      </w:r>
      <w:r>
        <w:rPr>
          <w:rFonts w:ascii="宋体" w:hAnsi="宋体" w:cs="宋体"/>
          <w:color w:val="000000"/>
          <w:lang w:eastAsia="zh-CN" w:bidi="lo-LA"/>
        </w:rPr>
        <w:t>0</w:t>
      </w:r>
      <w:r>
        <w:rPr>
          <w:rFonts w:hint="eastAsia" w:ascii="宋体" w:hAnsi="宋体" w:cs="宋体"/>
          <w:color w:val="000000"/>
          <w:lang w:eastAsia="zh-CN" w:bidi="lo-LA"/>
        </w:rPr>
        <w:t>%。商品部1</w:t>
      </w:r>
      <w:r>
        <w:rPr>
          <w:rFonts w:ascii="宋体" w:hAnsi="宋体" w:cs="宋体"/>
          <w:color w:val="000000"/>
          <w:lang w:eastAsia="zh-CN" w:bidi="lo-LA"/>
        </w:rPr>
        <w:t>8</w:t>
      </w:r>
      <w:r>
        <w:rPr>
          <w:rFonts w:hint="eastAsia" w:ascii="宋体" w:hAnsi="宋体" w:cs="宋体"/>
          <w:color w:val="000000"/>
          <w:lang w:eastAsia="zh-CN" w:bidi="lo-LA"/>
        </w:rPr>
        <w:t>年整体收益率绝对值提升1.</w:t>
      </w:r>
      <w:r>
        <w:rPr>
          <w:rFonts w:ascii="宋体" w:hAnsi="宋体" w:cs="宋体"/>
          <w:color w:val="000000"/>
          <w:lang w:eastAsia="zh-CN" w:bidi="lo-LA"/>
        </w:rPr>
        <w:t>8</w:t>
      </w:r>
      <w:r>
        <w:rPr>
          <w:rFonts w:hint="eastAsia" w:ascii="宋体" w:hAnsi="宋体" w:cs="宋体"/>
          <w:color w:val="000000"/>
          <w:lang w:eastAsia="zh-CN" w:bidi="lo-LA"/>
        </w:rPr>
        <w:t>%。</w:t>
      </w:r>
    </w:p>
    <w:p>
      <w:pPr>
        <w:rPr>
          <w:rFonts w:hint="eastAsia" w:ascii="宋体" w:hAnsi="宋体" w:cs="宋体"/>
          <w:color w:val="000000"/>
          <w:lang w:eastAsia="zh-CN" w:bidi="lo-LA"/>
        </w:rPr>
      </w:pPr>
    </w:p>
    <w:p>
      <w:pPr>
        <w:rPr>
          <w:rFonts w:hint="eastAsia" w:ascii="宋体" w:hAnsi="宋体" w:cs="宋体"/>
          <w:b/>
          <w:color w:val="000000"/>
          <w:lang w:val="en-US" w:eastAsia="zh-CN" w:bidi="lo-LA"/>
        </w:rPr>
      </w:pPr>
      <w:r>
        <w:rPr>
          <w:rFonts w:hint="eastAsia" w:ascii="宋体" w:hAnsi="宋体" w:cs="宋体"/>
          <w:b/>
          <w:color w:val="000000"/>
          <w:lang w:eastAsia="zh-CN" w:bidi="lo-LA"/>
        </w:rPr>
        <w:t>2005.01</w:t>
      </w:r>
      <w:r>
        <w:rPr>
          <w:rFonts w:hint="eastAsia" w:ascii="宋体" w:hAnsi="宋体" w:cs="宋体"/>
          <w:b/>
          <w:color w:val="000000"/>
          <w:lang w:val="en-US" w:eastAsia="zh-CN" w:bidi="lo-LA"/>
        </w:rPr>
        <w:t xml:space="preserve">  - </w:t>
      </w:r>
      <w:r>
        <w:rPr>
          <w:rFonts w:hint="eastAsia" w:ascii="宋体" w:hAnsi="宋体" w:cs="宋体"/>
          <w:b/>
          <w:color w:val="000000"/>
          <w:lang w:eastAsia="zh-CN" w:bidi="lo-LA"/>
        </w:rPr>
        <w:t>2</w:t>
      </w:r>
      <w:r>
        <w:rPr>
          <w:rFonts w:ascii="宋体" w:hAnsi="宋体" w:cs="宋体"/>
          <w:b/>
          <w:color w:val="000000"/>
          <w:lang w:eastAsia="zh-CN" w:bidi="lo-LA"/>
        </w:rPr>
        <w:t>018</w:t>
      </w:r>
      <w:r>
        <w:rPr>
          <w:rFonts w:hint="eastAsia" w:ascii="宋体" w:hAnsi="宋体" w:cs="宋体"/>
          <w:b/>
          <w:color w:val="000000"/>
          <w:lang w:eastAsia="zh-CN" w:bidi="lo-LA"/>
        </w:rPr>
        <w:t>.</w:t>
      </w:r>
      <w:r>
        <w:rPr>
          <w:rFonts w:ascii="宋体" w:hAnsi="宋体" w:cs="宋体"/>
          <w:b/>
          <w:color w:val="000000"/>
          <w:lang w:eastAsia="zh-CN" w:bidi="lo-LA"/>
        </w:rPr>
        <w:t>02</w:t>
      </w:r>
      <w:r>
        <w:rPr>
          <w:rFonts w:hint="eastAsia" w:ascii="宋体" w:hAnsi="宋体" w:cs="宋体"/>
          <w:b/>
          <w:color w:val="000000"/>
          <w:lang w:val="en-US" w:eastAsia="zh-CN" w:bidi="lo-LA"/>
        </w:rPr>
        <w:t xml:space="preserve">  人人乐</w:t>
      </w:r>
    </w:p>
    <w:p>
      <w:pPr>
        <w:rPr>
          <w:rFonts w:hint="default" w:ascii="宋体" w:hAnsi="宋体" w:cs="宋体"/>
          <w:b/>
          <w:color w:val="000000"/>
          <w:lang w:val="en-US" w:eastAsia="zh-CN" w:bidi="lo-LA"/>
        </w:rPr>
      </w:pPr>
      <w:r>
        <w:rPr>
          <w:rFonts w:hint="eastAsia" w:ascii="宋体" w:hAnsi="宋体" w:cs="宋体"/>
          <w:b/>
          <w:color w:val="000000"/>
          <w:lang w:val="en-US" w:eastAsia="zh-CN" w:bidi="lo-LA"/>
        </w:rPr>
        <w:t>工作职责：</w:t>
      </w:r>
    </w:p>
    <w:p>
      <w:pPr>
        <w:rPr>
          <w:rFonts w:hint="eastAsia" w:ascii="宋体" w:hAnsi="宋体" w:cs="宋体"/>
          <w:color w:val="000000"/>
          <w:lang w:eastAsia="zh-CN" w:bidi="lo-LA"/>
        </w:rPr>
      </w:pPr>
      <w:bookmarkStart w:id="0" w:name="_Hlk10211085"/>
      <w:r>
        <w:rPr>
          <w:rFonts w:hint="eastAsia" w:ascii="宋体" w:hAnsi="宋体" w:cs="宋体"/>
          <w:b/>
          <w:color w:val="000000"/>
          <w:lang w:eastAsia="zh-CN" w:bidi="lo-LA"/>
        </w:rPr>
        <w:t xml:space="preserve">2016.03 </w:t>
      </w:r>
      <w:r>
        <w:rPr>
          <w:rFonts w:ascii="宋体" w:hAnsi="宋体" w:cs="宋体"/>
          <w:b/>
          <w:color w:val="000000"/>
          <w:lang w:eastAsia="zh-CN" w:bidi="lo-LA"/>
        </w:rPr>
        <w:t>–</w:t>
      </w:r>
      <w:r>
        <w:rPr>
          <w:rFonts w:hint="eastAsia" w:ascii="宋体" w:hAnsi="宋体" w:cs="宋体"/>
          <w:b/>
          <w:color w:val="000000"/>
          <w:lang w:eastAsia="zh-CN" w:bidi="lo-LA"/>
        </w:rPr>
        <w:t xml:space="preserve"> 2</w:t>
      </w:r>
      <w:r>
        <w:rPr>
          <w:rFonts w:ascii="宋体" w:hAnsi="宋体" w:cs="宋体"/>
          <w:b/>
          <w:color w:val="000000"/>
          <w:lang w:eastAsia="zh-CN" w:bidi="lo-LA"/>
        </w:rPr>
        <w:t>018</w:t>
      </w:r>
      <w:r>
        <w:rPr>
          <w:rFonts w:hint="eastAsia" w:ascii="宋体" w:hAnsi="宋体" w:cs="宋体"/>
          <w:b/>
          <w:color w:val="000000"/>
          <w:lang w:eastAsia="zh-CN" w:bidi="lo-LA"/>
        </w:rPr>
        <w:t>.</w:t>
      </w:r>
      <w:r>
        <w:rPr>
          <w:rFonts w:ascii="宋体" w:hAnsi="宋体" w:cs="宋体"/>
          <w:b/>
          <w:color w:val="000000"/>
          <w:lang w:eastAsia="zh-CN" w:bidi="lo-LA"/>
        </w:rPr>
        <w:t>02</w:t>
      </w:r>
      <w:r>
        <w:rPr>
          <w:rFonts w:hint="eastAsia" w:ascii="宋体" w:hAnsi="宋体" w:cs="宋体"/>
          <w:b/>
          <w:color w:val="000000"/>
          <w:lang w:eastAsia="zh-CN" w:bidi="lo-LA"/>
        </w:rPr>
        <w:t xml:space="preserve"> 精品超市业态 Le Super         新业态总监</w:t>
      </w:r>
      <w:bookmarkEnd w:id="0"/>
      <w:r>
        <w:rPr>
          <w:rFonts w:hint="eastAsia" w:ascii="宋体" w:hAnsi="宋体" w:cs="宋体"/>
          <w:color w:val="000000"/>
          <w:lang w:eastAsia="zh-CN" w:bidi="lo-LA"/>
        </w:rPr>
        <w:tab/>
      </w:r>
    </w:p>
    <w:p>
      <w:pPr>
        <w:rPr>
          <w:rFonts w:ascii="宋体" w:hAnsi="宋体" w:cs="宋体"/>
          <w:color w:val="000000"/>
          <w:lang w:eastAsia="zh-CN" w:bidi="lo-LA"/>
        </w:rPr>
      </w:pPr>
      <w:r>
        <w:rPr>
          <w:rFonts w:hint="eastAsia" w:ascii="宋体" w:hAnsi="宋体" w:cs="宋体"/>
          <w:color w:val="000000"/>
          <w:lang w:eastAsia="zh-CN" w:bidi="lo-LA"/>
        </w:rPr>
        <w:t>独立负责集团精品业态</w:t>
      </w:r>
      <w:r>
        <w:rPr>
          <w:rFonts w:hint="eastAsia" w:ascii="宋体" w:hAnsi="宋体" w:cs="宋体"/>
          <w:b/>
          <w:color w:val="000000"/>
          <w:lang w:eastAsia="zh-CN" w:bidi="lo-LA"/>
        </w:rPr>
        <w:t>Le Super</w:t>
      </w:r>
      <w:r>
        <w:rPr>
          <w:rFonts w:hint="eastAsia" w:ascii="宋体" w:hAnsi="宋体" w:cs="宋体"/>
          <w:color w:val="000000"/>
          <w:lang w:eastAsia="zh-CN" w:bidi="lo-LA"/>
        </w:rPr>
        <w:t>全业态工作，对业态最终损益负责；</w:t>
      </w:r>
    </w:p>
    <w:p>
      <w:pPr>
        <w:rPr>
          <w:rFonts w:ascii="宋体" w:hAnsi="宋体" w:cs="宋体"/>
          <w:color w:val="000000"/>
          <w:lang w:eastAsia="zh-CN" w:bidi="lo-LA"/>
        </w:rPr>
      </w:pPr>
      <w:bookmarkStart w:id="1" w:name="_Hlk10217722"/>
      <w:r>
        <w:rPr>
          <w:rFonts w:hint="eastAsia" w:ascii="宋体" w:hAnsi="宋体" w:cs="宋体"/>
          <w:color w:val="000000"/>
          <w:lang w:eastAsia="zh-CN" w:bidi="lo-LA"/>
        </w:rPr>
        <w:t>主要工作内容：</w:t>
      </w:r>
      <w:bookmarkEnd w:id="1"/>
      <w:r>
        <w:rPr>
          <w:rFonts w:hint="eastAsia" w:ascii="宋体" w:hAnsi="宋体" w:cs="宋体"/>
          <w:color w:val="000000"/>
          <w:lang w:eastAsia="zh-CN" w:bidi="lo-LA"/>
        </w:rPr>
        <w:t>新店规划与卖场布局（9家筹备店18年5月前开业）；老店调整与升级（5家）；全国优势供应链资源整合与覆盖（非生鲜近5000个SKU）；业态营销与门店VI；组织架构搭建与团队培训等；</w:t>
      </w:r>
    </w:p>
    <w:p>
      <w:pPr>
        <w:rPr>
          <w:rFonts w:hint="eastAsia" w:ascii="宋体" w:hAnsi="宋体" w:cs="宋体"/>
          <w:color w:val="000000"/>
          <w:lang w:eastAsia="zh-CN" w:bidi="lo-LA"/>
        </w:rPr>
      </w:pPr>
      <w:bookmarkStart w:id="2" w:name="_Hlk10217733"/>
      <w:r>
        <w:rPr>
          <w:rFonts w:hint="eastAsia" w:ascii="宋体" w:hAnsi="宋体" w:cs="宋体"/>
          <w:color w:val="000000"/>
          <w:lang w:eastAsia="zh-CN" w:bidi="lo-LA"/>
        </w:rPr>
        <w:t>主要工作业绩：</w:t>
      </w:r>
      <w:bookmarkEnd w:id="2"/>
      <w:r>
        <w:rPr>
          <w:rFonts w:hint="eastAsia" w:ascii="宋体" w:hAnsi="宋体" w:cs="宋体"/>
          <w:color w:val="000000"/>
          <w:lang w:eastAsia="zh-CN" w:bidi="lo-LA"/>
        </w:rPr>
        <w:t>独立筹备开业集团第一家第二家</w:t>
      </w:r>
      <w:r>
        <w:rPr>
          <w:rFonts w:hint="eastAsia" w:ascii="宋体" w:hAnsi="宋体" w:cs="宋体"/>
          <w:b/>
          <w:color w:val="000000"/>
          <w:lang w:eastAsia="zh-CN" w:bidi="lo-LA"/>
        </w:rPr>
        <w:t>Le Super</w:t>
      </w:r>
      <w:r>
        <w:rPr>
          <w:rFonts w:hint="eastAsia" w:ascii="宋体" w:hAnsi="宋体" w:cs="宋体"/>
          <w:color w:val="000000"/>
          <w:lang w:eastAsia="zh-CN" w:bidi="lo-LA"/>
        </w:rPr>
        <w:t>精品超市（惠州华贸和深圳天悦），华贸店开业即实现赢利，天悦店17年4月受到中国连锁经营协会推荐会员企业到店参访并作了协会大会主题演讲；实现了业态模板化，并成功向全国5个营运大区复制推广，管理18家门店。</w:t>
      </w:r>
    </w:p>
    <w:p>
      <w:pPr>
        <w:rPr>
          <w:rFonts w:hint="eastAsia" w:ascii="宋体" w:hAnsi="宋体" w:cs="宋体"/>
          <w:color w:val="000000"/>
          <w:lang w:eastAsia="zh-CN" w:bidi="lo-LA"/>
        </w:rPr>
      </w:pPr>
    </w:p>
    <w:p>
      <w:pPr>
        <w:rPr>
          <w:rFonts w:ascii="宋体" w:hAnsi="宋体" w:cs="宋体"/>
          <w:b/>
          <w:color w:val="000000"/>
          <w:lang w:eastAsia="zh-CN" w:bidi="lo-LA"/>
        </w:rPr>
      </w:pPr>
      <w:r>
        <w:rPr>
          <w:rFonts w:hint="eastAsia" w:ascii="宋体" w:hAnsi="宋体" w:cs="宋体"/>
          <w:b/>
          <w:color w:val="000000"/>
          <w:lang w:eastAsia="zh-CN" w:bidi="lo-LA"/>
        </w:rPr>
        <w:t>2013.12- -2016.02社区网购生活超市（线下）  采购总监</w:t>
      </w:r>
    </w:p>
    <w:p>
      <w:pPr>
        <w:rPr>
          <w:rFonts w:ascii="宋体" w:hAnsi="宋体" w:cs="宋体"/>
          <w:color w:val="000000"/>
          <w:lang w:eastAsia="zh-CN" w:bidi="lo-LA"/>
        </w:rPr>
      </w:pPr>
      <w:r>
        <w:rPr>
          <w:rFonts w:hint="eastAsia" w:ascii="宋体" w:hAnsi="宋体" w:cs="宋体"/>
          <w:color w:val="000000"/>
          <w:lang w:eastAsia="zh-CN" w:bidi="lo-LA"/>
        </w:rPr>
        <w:t>协助小业态总经理,对社区生活超市商品部销售,毛利率,综合收益,周转天数负责；</w:t>
      </w:r>
    </w:p>
    <w:p>
      <w:pPr>
        <w:rPr>
          <w:rFonts w:ascii="宋体" w:hAnsi="宋体" w:cs="宋体"/>
          <w:b/>
          <w:color w:val="000000"/>
          <w:lang w:eastAsia="zh-CN" w:bidi="lo-LA"/>
        </w:rPr>
      </w:pPr>
      <w:r>
        <w:rPr>
          <w:rFonts w:hint="eastAsia" w:ascii="宋体" w:hAnsi="宋体" w:cs="宋体"/>
          <w:color w:val="000000"/>
          <w:lang w:eastAsia="zh-CN" w:bidi="lo-LA"/>
        </w:rPr>
        <w:t>主要工作内容：负责小业态模型研发；小业态供应商资源开发及管理；小业态营销；团队搭建与培训；</w:t>
      </w:r>
    </w:p>
    <w:p>
      <w:pPr>
        <w:rPr>
          <w:rFonts w:ascii="宋体" w:hAnsi="宋体" w:cs="宋体"/>
          <w:color w:val="000000"/>
          <w:lang w:eastAsia="zh-CN" w:bidi="lo-LA"/>
        </w:rPr>
      </w:pPr>
      <w:r>
        <w:rPr>
          <w:rFonts w:hint="eastAsia" w:ascii="宋体" w:hAnsi="宋体" w:cs="宋体"/>
          <w:color w:val="000000"/>
          <w:lang w:eastAsia="zh-CN" w:bidi="lo-LA"/>
        </w:rPr>
        <w:t>主要工作业绩：完成小业态门店基本模型搭建，成功开出三家试点店：深圳和成世纪，成都香颂丽都，西安乔家堡;全国门店拓展到1</w:t>
      </w:r>
      <w:r>
        <w:rPr>
          <w:rFonts w:ascii="宋体" w:hAnsi="宋体" w:cs="宋体"/>
          <w:color w:val="000000"/>
          <w:lang w:eastAsia="zh-CN" w:bidi="lo-LA"/>
        </w:rPr>
        <w:t>2</w:t>
      </w:r>
      <w:r>
        <w:rPr>
          <w:rFonts w:hint="eastAsia" w:ascii="宋体" w:hAnsi="宋体" w:cs="宋体"/>
          <w:color w:val="000000"/>
          <w:lang w:eastAsia="zh-CN" w:bidi="lo-LA"/>
        </w:rPr>
        <w:t>家。</w:t>
      </w:r>
    </w:p>
    <w:p>
      <w:pPr>
        <w:rPr>
          <w:rFonts w:ascii="宋体" w:hAnsi="宋体" w:cs="宋体"/>
          <w:b/>
          <w:color w:val="000000"/>
          <w:lang w:eastAsia="zh-CN" w:bidi="lo-LA"/>
        </w:rPr>
      </w:pPr>
      <w:r>
        <w:rPr>
          <w:rFonts w:hint="eastAsia" w:ascii="宋体" w:hAnsi="宋体" w:cs="宋体"/>
          <w:b/>
          <w:color w:val="000000"/>
          <w:lang w:eastAsia="zh-CN" w:bidi="lo-LA"/>
        </w:rPr>
        <w:t>2012.12 - -2013.11品类采购总监（烟酒饮料和粮油调料）</w:t>
      </w:r>
    </w:p>
    <w:p>
      <w:pPr>
        <w:rPr>
          <w:rFonts w:ascii="宋体" w:hAnsi="宋体" w:cs="宋体"/>
          <w:color w:val="000000"/>
          <w:lang w:eastAsia="zh-CN" w:bidi="lo-LA"/>
        </w:rPr>
      </w:pPr>
      <w:r>
        <w:rPr>
          <w:rFonts w:hint="eastAsia" w:ascii="宋体" w:hAnsi="宋体" w:cs="宋体"/>
          <w:color w:val="000000"/>
          <w:lang w:eastAsia="zh-CN" w:bidi="lo-LA"/>
        </w:rPr>
        <w:t>对全国品类指标负责（销售/毛利/收益/周转），整合并管理烟酒饮料和粮油调料两个部门的全国重点客户；</w:t>
      </w:r>
    </w:p>
    <w:p>
      <w:pPr>
        <w:rPr>
          <w:rFonts w:ascii="宋体" w:hAnsi="宋体" w:cs="宋体"/>
          <w:color w:val="000000"/>
          <w:lang w:eastAsia="zh-CN" w:bidi="lo-LA"/>
        </w:rPr>
      </w:pPr>
      <w:r>
        <w:rPr>
          <w:rFonts w:hint="eastAsia" w:ascii="宋体" w:hAnsi="宋体" w:cs="宋体"/>
          <w:color w:val="000000"/>
          <w:lang w:eastAsia="zh-CN" w:bidi="lo-LA"/>
        </w:rPr>
        <w:t>主要工作内容:整合全国优势品牌资源,签订直采或框架合同；指导各区域品类采购完成部门业绩；</w:t>
      </w:r>
    </w:p>
    <w:p>
      <w:pPr>
        <w:rPr>
          <w:rFonts w:ascii="宋体" w:hAnsi="宋体" w:cs="宋体"/>
          <w:b/>
          <w:color w:val="000000"/>
          <w:lang w:eastAsia="zh-CN" w:bidi="lo-LA"/>
        </w:rPr>
      </w:pPr>
      <w:r>
        <w:rPr>
          <w:rFonts w:hint="eastAsia" w:ascii="宋体" w:hAnsi="宋体" w:cs="宋体"/>
          <w:b/>
          <w:color w:val="000000"/>
          <w:lang w:eastAsia="zh-CN" w:bidi="lo-LA"/>
        </w:rPr>
        <w:t>2007.12- 2012.11大超业态针纺采购部         品类采购总监</w:t>
      </w:r>
    </w:p>
    <w:p>
      <w:pPr>
        <w:rPr>
          <w:rFonts w:ascii="宋体" w:hAnsi="宋体" w:cs="宋体"/>
          <w:color w:val="000000"/>
          <w:lang w:eastAsia="zh-CN" w:bidi="lo-LA"/>
        </w:rPr>
      </w:pPr>
      <w:r>
        <w:rPr>
          <w:rFonts w:hint="eastAsia" w:ascii="宋体" w:hAnsi="宋体" w:cs="宋体"/>
          <w:color w:val="000000"/>
          <w:lang w:eastAsia="zh-CN" w:bidi="lo-LA"/>
        </w:rPr>
        <w:t>对全国针纺部类业绩负责；整合全国优势针纺资源，培训全国针纺采购团队；</w:t>
      </w:r>
    </w:p>
    <w:p>
      <w:pPr>
        <w:rPr>
          <w:rFonts w:ascii="宋体" w:hAnsi="宋体" w:cs="宋体"/>
          <w:color w:val="000000"/>
          <w:lang w:eastAsia="zh-CN" w:bidi="lo-LA"/>
        </w:rPr>
      </w:pPr>
      <w:r>
        <w:rPr>
          <w:rFonts w:hint="eastAsia" w:ascii="宋体" w:hAnsi="宋体" w:cs="宋体"/>
          <w:color w:val="000000"/>
          <w:lang w:eastAsia="zh-CN" w:bidi="lo-LA"/>
        </w:rPr>
        <w:t>主要工作内容:取消地采为全国统采，实现针纺服装品类的全国供应商统采化，覆盖率达86%；</w:t>
      </w:r>
    </w:p>
    <w:p>
      <w:pPr>
        <w:rPr>
          <w:rFonts w:ascii="宋体" w:hAnsi="宋体" w:cs="宋体"/>
          <w:color w:val="000000"/>
          <w:lang w:eastAsia="zh-CN" w:bidi="lo-LA"/>
        </w:rPr>
      </w:pPr>
      <w:r>
        <w:rPr>
          <w:rFonts w:hint="eastAsia" w:ascii="宋体" w:hAnsi="宋体" w:cs="宋体"/>
          <w:color w:val="000000"/>
          <w:lang w:eastAsia="zh-CN" w:bidi="lo-LA"/>
        </w:rPr>
        <w:t>主要工作业绩：08年实现了部类资源全国统采的目标，09年开始连续3家销售年增长12%以上，综合收益实现36%以上；</w:t>
      </w:r>
    </w:p>
    <w:p>
      <w:pPr>
        <w:rPr>
          <w:rFonts w:hint="eastAsia" w:ascii="宋体" w:hAnsi="宋体" w:cs="宋体"/>
          <w:b/>
          <w:color w:val="000000"/>
          <w:lang w:eastAsia="zh-CN" w:bidi="lo-LA"/>
        </w:rPr>
      </w:pPr>
      <w:r>
        <w:rPr>
          <w:rFonts w:hint="eastAsia" w:ascii="宋体" w:hAnsi="宋体" w:cs="宋体"/>
          <w:b/>
          <w:color w:val="000000"/>
          <w:lang w:eastAsia="zh-CN" w:bidi="lo-LA"/>
        </w:rPr>
        <w:t>2005.01- 2007.11</w:t>
      </w:r>
      <w:r>
        <w:rPr>
          <w:rFonts w:hint="eastAsia" w:ascii="宋体" w:hAnsi="宋体" w:cs="宋体"/>
          <w:b/>
          <w:color w:val="000000"/>
          <w:lang w:val="en-US" w:eastAsia="zh-CN" w:bidi="lo-LA"/>
        </w:rPr>
        <w:t xml:space="preserve"> </w:t>
      </w:r>
      <w:r>
        <w:rPr>
          <w:rFonts w:hint="eastAsia" w:ascii="宋体" w:hAnsi="宋体" w:cs="宋体"/>
          <w:b/>
          <w:color w:val="000000"/>
          <w:lang w:eastAsia="zh-CN" w:bidi="lo-LA"/>
        </w:rPr>
        <w:t xml:space="preserve">重庆/西安公司采购中心      </w:t>
      </w:r>
    </w:p>
    <w:p>
      <w:pPr>
        <w:rPr>
          <w:rFonts w:ascii="宋体" w:hAnsi="宋体" w:cs="宋体"/>
          <w:b/>
          <w:color w:val="000000"/>
          <w:lang w:eastAsia="zh-CN" w:bidi="lo-LA"/>
        </w:rPr>
      </w:pPr>
      <w:r>
        <w:rPr>
          <w:rFonts w:hint="eastAsia" w:ascii="宋体" w:hAnsi="宋体" w:cs="宋体"/>
          <w:b/>
          <w:color w:val="000000"/>
          <w:lang w:eastAsia="zh-CN" w:bidi="lo-LA"/>
        </w:rPr>
        <w:t>采购经理</w:t>
      </w:r>
    </w:p>
    <w:p>
      <w:pPr>
        <w:rPr>
          <w:rFonts w:hint="eastAsia" w:ascii="宋体" w:hAnsi="宋体" w:cs="宋体"/>
          <w:color w:val="000000"/>
          <w:lang w:eastAsia="zh-CN" w:bidi="lo-LA"/>
        </w:rPr>
      </w:pPr>
      <w:r>
        <w:rPr>
          <w:rFonts w:hint="eastAsia" w:ascii="宋体" w:hAnsi="宋体" w:cs="宋体"/>
          <w:color w:val="000000"/>
          <w:lang w:eastAsia="zh-CN" w:bidi="lo-LA"/>
        </w:rPr>
        <w:t>工作职责：</w:t>
      </w:r>
    </w:p>
    <w:p>
      <w:pPr>
        <w:rPr>
          <w:rFonts w:hint="eastAsia" w:ascii="宋体" w:hAnsi="宋体" w:cs="宋体"/>
          <w:color w:val="000000"/>
          <w:lang w:eastAsia="zh-CN" w:bidi="lo-LA"/>
        </w:rPr>
      </w:pPr>
      <w:r>
        <w:rPr>
          <w:rFonts w:hint="eastAsia" w:ascii="宋体" w:hAnsi="宋体" w:cs="宋体"/>
          <w:color w:val="000000"/>
          <w:lang w:eastAsia="zh-CN" w:bidi="lo-LA"/>
        </w:rPr>
        <w:t>对区域针纺部类业绩负责，区域优势资源开发及管理，团队培养与梯队建设；</w:t>
      </w:r>
    </w:p>
    <w:p>
      <w:pPr>
        <w:rPr>
          <w:rFonts w:hint="eastAsia" w:ascii="宋体" w:hAnsi="宋体" w:cs="宋体"/>
          <w:color w:val="000000"/>
          <w:lang w:eastAsia="zh-CN" w:bidi="lo-LA"/>
        </w:rPr>
      </w:pPr>
    </w:p>
    <w:p>
      <w:pPr>
        <w:rPr>
          <w:rFonts w:hint="eastAsia" w:ascii="宋体" w:hAnsi="宋体" w:cs="宋体"/>
          <w:b/>
          <w:color w:val="000000"/>
          <w:lang w:eastAsia="zh-CN" w:bidi="lo-LA"/>
        </w:rPr>
      </w:pPr>
      <w:r>
        <w:rPr>
          <w:rFonts w:hint="eastAsia" w:ascii="宋体" w:hAnsi="宋体" w:cs="宋体"/>
          <w:b/>
          <w:color w:val="000000"/>
          <w:lang w:eastAsia="zh-CN" w:bidi="lo-LA"/>
        </w:rPr>
        <w:t xml:space="preserve">2003.08- 2005.12家乐福重庆公司   </w:t>
      </w:r>
    </w:p>
    <w:p>
      <w:pPr>
        <w:rPr>
          <w:rFonts w:ascii="宋体" w:hAnsi="宋体" w:cs="宋体"/>
          <w:b/>
          <w:color w:val="000000"/>
          <w:lang w:eastAsia="zh-CN" w:bidi="lo-LA"/>
        </w:rPr>
      </w:pPr>
      <w:r>
        <w:rPr>
          <w:rFonts w:hint="eastAsia" w:ascii="宋体" w:hAnsi="宋体" w:cs="宋体"/>
          <w:b/>
          <w:color w:val="000000"/>
          <w:lang w:eastAsia="zh-CN" w:bidi="lo-LA"/>
        </w:rPr>
        <w:t>营运课长</w:t>
      </w:r>
    </w:p>
    <w:p>
      <w:pPr>
        <w:rPr>
          <w:rFonts w:hint="eastAsia" w:ascii="宋体" w:hAnsi="宋体" w:cs="宋体"/>
          <w:color w:val="000000"/>
          <w:lang w:eastAsia="zh-CN" w:bidi="lo-LA"/>
        </w:rPr>
      </w:pPr>
      <w:r>
        <w:rPr>
          <w:rFonts w:hint="eastAsia" w:ascii="宋体" w:hAnsi="宋体" w:cs="宋体"/>
          <w:color w:val="000000"/>
          <w:lang w:eastAsia="zh-CN" w:bidi="lo-LA"/>
        </w:rPr>
        <w:t>工作职责：</w:t>
      </w:r>
    </w:p>
    <w:p>
      <w:pPr>
        <w:rPr>
          <w:rFonts w:hint="eastAsia" w:ascii="宋体" w:hAnsi="宋体" w:cs="宋体"/>
          <w:color w:val="000000"/>
          <w:lang w:eastAsia="zh-CN" w:bidi="lo-LA"/>
        </w:rPr>
      </w:pPr>
      <w:r>
        <w:rPr>
          <w:rFonts w:hint="eastAsia" w:ascii="宋体" w:hAnsi="宋体" w:cs="宋体"/>
          <w:color w:val="000000"/>
          <w:lang w:eastAsia="zh-CN" w:bidi="lo-LA"/>
        </w:rPr>
        <w:t>对门店60/65课业绩负全责,对接全国供应商资源落地执行,与CCU对接新品及营销;员工和促销员培训;</w:t>
      </w:r>
    </w:p>
    <w:p>
      <w:pPr>
        <w:rPr>
          <w:rFonts w:hint="eastAsia" w:ascii="宋体" w:hAnsi="宋体" w:cs="宋体"/>
          <w:color w:val="000000"/>
          <w:lang w:eastAsia="zh-CN" w:bidi="lo-LA"/>
        </w:rPr>
      </w:pPr>
    </w:p>
    <w:p>
      <w:pPr>
        <w:rPr>
          <w:rFonts w:hint="eastAsia" w:ascii="宋体" w:hAnsi="宋体" w:cs="宋体"/>
          <w:b/>
          <w:color w:val="000000"/>
          <w:lang w:eastAsia="zh-CN" w:bidi="lo-LA"/>
        </w:rPr>
      </w:pPr>
      <w:r>
        <w:rPr>
          <w:rFonts w:hint="eastAsia" w:ascii="宋体" w:hAnsi="宋体" w:cs="宋体"/>
          <w:b/>
          <w:color w:val="000000"/>
          <w:lang w:eastAsia="zh-CN" w:bidi="lo-LA"/>
        </w:rPr>
        <w:t xml:space="preserve">2000.03- 2003.07重庆山城超市公司  </w:t>
      </w:r>
    </w:p>
    <w:p>
      <w:pPr>
        <w:rPr>
          <w:rFonts w:hint="eastAsia" w:ascii="宋体" w:hAnsi="宋体" w:cs="宋体"/>
          <w:b/>
          <w:color w:val="000000"/>
          <w:lang w:eastAsia="zh-CN" w:bidi="lo-LA"/>
        </w:rPr>
      </w:pPr>
      <w:r>
        <w:rPr>
          <w:rFonts w:hint="eastAsia" w:ascii="宋体" w:hAnsi="宋体" w:cs="宋体"/>
          <w:b/>
          <w:color w:val="000000"/>
          <w:lang w:eastAsia="zh-CN" w:bidi="lo-LA"/>
        </w:rPr>
        <w:t>非食品采购部采购主管</w:t>
      </w:r>
    </w:p>
    <w:p>
      <w:pPr>
        <w:rPr>
          <w:rFonts w:hint="eastAsia" w:ascii="宋体" w:hAnsi="宋体" w:cs="宋体"/>
          <w:color w:val="000000"/>
          <w:lang w:eastAsia="zh-CN" w:bidi="lo-LA"/>
        </w:rPr>
      </w:pPr>
      <w:r>
        <w:rPr>
          <w:rFonts w:hint="eastAsia" w:ascii="宋体" w:hAnsi="宋体" w:cs="宋体"/>
          <w:color w:val="000000"/>
          <w:lang w:eastAsia="zh-CN" w:bidi="lo-LA"/>
        </w:rPr>
        <w:t>工作职责：</w:t>
      </w:r>
    </w:p>
    <w:p>
      <w:pPr>
        <w:rPr>
          <w:rFonts w:ascii="宋体" w:hAnsi="宋体" w:cs="宋体"/>
          <w:color w:val="000000"/>
          <w:lang w:eastAsia="zh-CN" w:bidi="lo-LA"/>
        </w:rPr>
      </w:pPr>
      <w:r>
        <w:rPr>
          <w:rFonts w:hint="eastAsia" w:ascii="宋体" w:hAnsi="宋体" w:cs="宋体"/>
          <w:color w:val="000000"/>
          <w:lang w:eastAsia="zh-CN" w:bidi="lo-LA"/>
        </w:rPr>
        <w:t>负责公司纺织/日杂采购工作,开发区域内优势供应商资源并管理。</w:t>
      </w:r>
    </w:p>
    <w:p>
      <w:pPr>
        <w:rPr>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1F8"/>
    <w:rsid w:val="00020F44"/>
    <w:rsid w:val="000F4877"/>
    <w:rsid w:val="001B7851"/>
    <w:rsid w:val="00200D00"/>
    <w:rsid w:val="00225DBE"/>
    <w:rsid w:val="0023770A"/>
    <w:rsid w:val="003C17D8"/>
    <w:rsid w:val="003C2670"/>
    <w:rsid w:val="0047338B"/>
    <w:rsid w:val="004B1677"/>
    <w:rsid w:val="00561A44"/>
    <w:rsid w:val="00570296"/>
    <w:rsid w:val="0057497A"/>
    <w:rsid w:val="006A2D5A"/>
    <w:rsid w:val="00804098"/>
    <w:rsid w:val="008C35D7"/>
    <w:rsid w:val="00922990"/>
    <w:rsid w:val="00A121F8"/>
    <w:rsid w:val="00A716F1"/>
    <w:rsid w:val="00AB648D"/>
    <w:rsid w:val="00BC1642"/>
    <w:rsid w:val="00BD6375"/>
    <w:rsid w:val="00C85E13"/>
    <w:rsid w:val="00CD6339"/>
    <w:rsid w:val="00CE479C"/>
    <w:rsid w:val="00D56158"/>
    <w:rsid w:val="00DD1652"/>
    <w:rsid w:val="00E9059D"/>
    <w:rsid w:val="00F518CA"/>
    <w:rsid w:val="00FF072E"/>
    <w:rsid w:val="0C265C67"/>
    <w:rsid w:val="189C1E46"/>
    <w:rsid w:val="23C96E20"/>
    <w:rsid w:val="24767A58"/>
    <w:rsid w:val="2FC22A9E"/>
    <w:rsid w:val="652D7E2B"/>
    <w:rsid w:val="6711397E"/>
    <w:rsid w:val="6C072757"/>
    <w:rsid w:val="7EC14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0"/>
      <w:szCs w:val="20"/>
      <w:lang w:val="en-US" w:eastAsia="en-US"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8"/>
    <w:semiHidden/>
    <w:unhideWhenUsed/>
    <w:uiPriority w:val="99"/>
    <w:pPr>
      <w:widowControl w:val="0"/>
      <w:tabs>
        <w:tab w:val="center" w:pos="4153"/>
        <w:tab w:val="right" w:pos="8306"/>
      </w:tabs>
      <w:snapToGrid w:val="0"/>
    </w:pPr>
    <w:rPr>
      <w:rFonts w:asciiTheme="minorHAnsi" w:hAnsiTheme="minorHAnsi" w:eastAsiaTheme="minorEastAsia" w:cstheme="minorBidi"/>
      <w:kern w:val="2"/>
      <w:sz w:val="18"/>
      <w:szCs w:val="18"/>
      <w:lang w:eastAsia="zh-CN"/>
    </w:rPr>
  </w:style>
  <w:style w:type="paragraph" w:styleId="3">
    <w:name w:val="header"/>
    <w:basedOn w:val="1"/>
    <w:link w:val="7"/>
    <w:semiHidden/>
    <w:unhideWhenUsed/>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lang w:eastAsia="zh-CN"/>
    </w:rPr>
  </w:style>
  <w:style w:type="character" w:styleId="6">
    <w:name w:val="Strong"/>
    <w:basedOn w:val="5"/>
    <w:qFormat/>
    <w:uiPriority w:val="22"/>
    <w:rPr>
      <w:b/>
      <w:bCs/>
    </w:rPr>
  </w:style>
  <w:style w:type="character" w:customStyle="1" w:styleId="7">
    <w:name w:val="页眉 字符"/>
    <w:basedOn w:val="5"/>
    <w:link w:val="3"/>
    <w:semiHidden/>
    <w:uiPriority w:val="99"/>
    <w:rPr>
      <w:sz w:val="18"/>
      <w:szCs w:val="18"/>
    </w:rPr>
  </w:style>
  <w:style w:type="character" w:customStyle="1" w:styleId="8">
    <w:name w:val="页脚 字符"/>
    <w:basedOn w:val="5"/>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272</Words>
  <Characters>1551</Characters>
  <Lines>12</Lines>
  <Paragraphs>3</Paragraphs>
  <TotalTime>5</TotalTime>
  <ScaleCrop>false</ScaleCrop>
  <LinksUpToDate>false</LinksUpToDate>
  <CharactersWithSpaces>1820</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2017-12-12T01:09:00Z</dcterms:created>
  <dc:creator>lenovo</dc:creator>
  <cp:lastModifiedBy>理格人才-Eason李臣</cp:lastModifiedBy>
  <dcterms:modified xsi:type="dcterms:W3CDTF">2019-06-26T07:56:24Z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