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4" w:line="267" w:lineRule="exact"/>
        <w:ind w:left="2611" w:right="2729" w:firstLine="0"/>
        <w:jc w:val="center"/>
        <w:rPr>
          <w:rFonts w:hint="eastAsia" w:eastAsia="宋体"/>
          <w:b/>
          <w:sz w:val="24"/>
          <w:lang w:val="en-US" w:eastAsia="zh-CN"/>
        </w:rPr>
      </w:pPr>
      <w:r>
        <w:rPr>
          <w:rFonts w:hint="eastAsia" w:eastAsia="宋体"/>
          <w:b/>
          <w:sz w:val="24"/>
          <w:lang w:val="en-US" w:eastAsia="zh-CN"/>
        </w:rPr>
        <w:t>刘婷</w:t>
      </w:r>
      <w:bookmarkStart w:id="0" w:name="_GoBack"/>
      <w:bookmarkEnd w:id="0"/>
    </w:p>
    <w:p>
      <w:pPr>
        <w:pStyle w:val="3"/>
        <w:spacing w:line="221" w:lineRule="exact"/>
        <w:ind w:left="2612" w:right="2729"/>
        <w:jc w:val="center"/>
      </w:pPr>
      <w:r>
        <w:t xml:space="preserve">e-mail: </w:t>
      </w:r>
      <w:r>
        <w:fldChar w:fldCharType="begin"/>
      </w:r>
      <w:r>
        <w:instrText xml:space="preserve"> HYPERLINK "mailto:yukiliu823@gmail.com" \h </w:instrText>
      </w:r>
      <w:r>
        <w:fldChar w:fldCharType="separate"/>
      </w:r>
      <w:r>
        <w:t>yukiliu823@gmail.com</w:t>
      </w:r>
      <w:r>
        <w:fldChar w:fldCharType="end"/>
      </w:r>
      <w:r>
        <w:t xml:space="preserve"> mobile: 18618288064</w:t>
      </w:r>
    </w:p>
    <w:p>
      <w:pPr>
        <w:pStyle w:val="3"/>
        <w:ind w:left="0"/>
      </w:pPr>
    </w:p>
    <w:p>
      <w:pPr>
        <w:pStyle w:val="3"/>
        <w:spacing w:before="5"/>
        <w:ind w:left="0"/>
        <w:rPr>
          <w:sz w:val="18"/>
        </w:rPr>
      </w:pPr>
      <w:r>
        <mc:AlternateContent>
          <mc:Choice Requires="wps">
            <w:drawing>
              <wp:anchor distT="0" distB="0" distL="0" distR="0" simplePos="0" relativeHeight="251658240" behindDoc="1" locked="0" layoutInCell="1" allowOverlap="1">
                <wp:simplePos x="0" y="0"/>
                <wp:positionH relativeFrom="page">
                  <wp:posOffset>701040</wp:posOffset>
                </wp:positionH>
                <wp:positionV relativeFrom="paragraph">
                  <wp:posOffset>162560</wp:posOffset>
                </wp:positionV>
                <wp:extent cx="6159500" cy="0"/>
                <wp:effectExtent l="0" t="0" r="0" b="0"/>
                <wp:wrapTopAndBottom/>
                <wp:docPr id="1" name="直线 2"/>
                <wp:cNvGraphicFramePr/>
                <a:graphic xmlns:a="http://schemas.openxmlformats.org/drawingml/2006/main">
                  <a:graphicData uri="http://schemas.microsoft.com/office/word/2010/wordprocessingShape">
                    <wps:wsp>
                      <wps:cNvSpPr/>
                      <wps:spPr>
                        <a:xfrm>
                          <a:off x="0" y="0"/>
                          <a:ext cx="6159500" cy="0"/>
                        </a:xfrm>
                        <a:prstGeom prst="line">
                          <a:avLst/>
                        </a:prstGeom>
                        <a:ln w="6096"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55.2pt;margin-top:12.8pt;height:0pt;width:485pt;mso-position-horizontal-relative:page;mso-wrap-distance-bottom:0pt;mso-wrap-distance-top:0pt;z-index:-251658240;mso-width-relative:page;mso-height-relative:page;" filled="f" stroked="t" coordsize="21600,21600" o:gfxdata="UEsDBAoAAAAAAIdO4kAAAAAAAAAAAAAAAAAEAAAAZHJzL1BLAwQUAAAACACHTuJAPnCSCNcAAAAK&#10;AQAADwAAAGRycy9kb3ducmV2LnhtbE2PwW7CMBBE75X6D9ZW6q3YQS24aRwOrVqJA0IFxNnE2yRN&#10;vI5iQ+Dv64gDPc7s0+xMtjjblp2w97UjBclEAEMqnKmpVLDbfj5JYD5oMrp1hAou6GGR399lOjVu&#10;oG88bULJYgj5VCuoQuhSzn1RodV+4jqkePtxvdUhyr7kptdDDLctnwox41bXFD9UusP3Cotmc7QK&#10;VpJ/uHWzLy6/w/ZLymXzOl/ulHp8SMQbsIDncINhrB+rQx47HdyRjGdt1Il4jqiC6csM2AgIOTqH&#10;q8PzjP+fkP8BUEsDBBQAAAAIAIdO4kC00dBQzAEAAI0DAAAOAAAAZHJzL2Uyb0RvYy54bWytU0tu&#10;2zAQ3RfIHQjuY8kGYjSC5SzqppuiDZD2AGN+JAL8gcNY9ll6ja666XFyjQ5px2mbTVDUC3rIGT6+&#10;92a0utk7y3YqoQm+5/NZy5nyIkjjh55//XJ7+ZYzzOAl2OBVzw8K+c364s1qip1ahDFYqRIjEI/d&#10;FHs+5hy7pkExKgc4C1F5SuqQHGTapqGRCSZCd7ZZtO2ymUKSMQWhEOl0c0zydcXXWon8WWtUmdme&#10;E7dc11TXbVmb9Qq6IUEcjTjRgH9g4cB4evQMtYEM7CGZF1DOiBQw6DwTwTVBayNU1UBq5u1fau5H&#10;iKpqIXMwnm3C/wcrPu3uEjOSeseZB0ctevz2/fHHT7Yo3kwROyq5j3fptEMKi9C9Tq78kwS2r34e&#10;zn6qfWaCDpfzq+urlmwXT7nm+WJMmD+o4FgJem6NL1Khg91HzPQYlT6VlGPr2USI7fWS4IAmRVvI&#10;FLpI3NEP9S4Ga+StsbbcwDRs39nEdlB6X39FEuH+UVYe2QCOx7qaOk7FqEC+95LlQyRXPI0vLxSc&#10;kpxZRdNeIgKELoOxr6mkp60nBsXVo48l2gZ5oB48xGSGkZyYV5YlQz2vfE/zWYbq931Fev6K1r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PnCSCNcAAAAKAQAADwAAAAAAAAABACAAAAAiAAAAZHJz&#10;L2Rvd25yZXYueG1sUEsBAhQAFAAAAAgAh07iQLTR0FDMAQAAjQMAAA4AAAAAAAAAAQAgAAAAJgEA&#10;AGRycy9lMm9Eb2MueG1sUEsFBgAAAAAGAAYAWQEAAGQFAAAAAA==&#10;">
                <v:fill on="f" focussize="0,0"/>
                <v:stroke weight="0.48pt" color="#000000" joinstyle="round"/>
                <v:imagedata o:title=""/>
                <o:lock v:ext="edit" aspectratio="f"/>
                <w10:wrap type="topAndBottom"/>
              </v:line>
            </w:pict>
          </mc:Fallback>
        </mc:AlternateContent>
      </w:r>
    </w:p>
    <w:p>
      <w:pPr>
        <w:pStyle w:val="2"/>
      </w:pPr>
      <w:r>
        <w:t>About Me</w:t>
      </w:r>
    </w:p>
    <w:p>
      <w:pPr>
        <w:pStyle w:val="3"/>
        <w:spacing w:before="173"/>
        <w:ind w:left="132" w:right="451"/>
      </w:pPr>
      <w:r>
        <w:t>Subscribed to the belief that "We cannot solve our problems using the same thinking we used when we created them", I'm deeply passionate about all things human and disruptive. Technology and human relationships. Big data and big ideas. Purpose and profit. I like to play with the enthusiastic, purposeful and collaborative. I believe that innovation and executions are inseparable, in order to truly lead and implement change within an organisation.</w:t>
      </w:r>
    </w:p>
    <w:p>
      <w:pPr>
        <w:pStyle w:val="3"/>
        <w:spacing w:before="9"/>
        <w:ind w:left="0"/>
        <w:rPr>
          <w:sz w:val="19"/>
        </w:rPr>
      </w:pPr>
      <w:r>
        <mc:AlternateContent>
          <mc:Choice Requires="wps">
            <w:drawing>
              <wp:anchor distT="0" distB="0" distL="0" distR="0" simplePos="0" relativeHeight="251659264" behindDoc="1" locked="0" layoutInCell="1" allowOverlap="1">
                <wp:simplePos x="0" y="0"/>
                <wp:positionH relativeFrom="page">
                  <wp:posOffset>701040</wp:posOffset>
                </wp:positionH>
                <wp:positionV relativeFrom="paragraph">
                  <wp:posOffset>172085</wp:posOffset>
                </wp:positionV>
                <wp:extent cx="6159500" cy="0"/>
                <wp:effectExtent l="0" t="0" r="0" b="0"/>
                <wp:wrapTopAndBottom/>
                <wp:docPr id="2" name="直线 3"/>
                <wp:cNvGraphicFramePr/>
                <a:graphic xmlns:a="http://schemas.openxmlformats.org/drawingml/2006/main">
                  <a:graphicData uri="http://schemas.microsoft.com/office/word/2010/wordprocessingShape">
                    <wps:wsp>
                      <wps:cNvSpPr/>
                      <wps:spPr>
                        <a:xfrm>
                          <a:off x="0" y="0"/>
                          <a:ext cx="6159500" cy="0"/>
                        </a:xfrm>
                        <a:prstGeom prst="line">
                          <a:avLst/>
                        </a:prstGeom>
                        <a:ln w="6096"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55.2pt;margin-top:13.55pt;height:0pt;width:485pt;mso-position-horizontal-relative:page;mso-wrap-distance-bottom:0pt;mso-wrap-distance-top:0pt;z-index:-251657216;mso-width-relative:page;mso-height-relative:page;" filled="f" stroked="t" coordsize="21600,21600" o:gfxdata="UEsDBAoAAAAAAIdO4kAAAAAAAAAAAAAAAAAEAAAAZHJzL1BLAwQUAAAACACHTuJAoxkwfNYAAAAK&#10;AQAADwAAAGRycy9kb3ducmV2LnhtbE2PwW7CMBBE75X4B2uReit2UFXcNA6HVq3EoaoKiLOJlyQk&#10;XkexIfD3ddQDHGf2aXYmW15sy87Y+9qRgmQmgCEVztRUKthuPp8kMB80Gd06QgVX9LDMJw+ZTo0b&#10;6BfP61CyGEI+1QqqELqUc19UaLWfuQ4p3g6utzpE2Zfc9HqI4bblcyFeuNU1xQ+V7vC9wqJZn6yC&#10;b8k/3E+zK67HYfMl5ap5Xay2Sj1OE/EGLOAl3GAY68fqkMdOe3ci41kbdSKeI6pgvkiAjYCQo7P/&#10;d3ie8fsJ+R9QSwMEFAAAAAgAh07iQFM4OcPMAQAAjQMAAA4AAABkcnMvZTJvRG9jLnhtbK1TzW4T&#10;MRC+I/EOlu9kN0GN6CqbHgjlgqBS6QNM/LNryX/yuNnkWXgNTlx4nL4GYydNob0gRA7O2DP+5vs+&#10;z66u9s6ynUpogu/5fNZyprwI0vih53dfr9+84wwzeAk2eNXzg0J+tX79ajXFTi3CGKxUiRGIx26K&#10;PR9zjl3ToBiVA5yFqDwldUgOMm3T0MgEE6E72yzadtlMIcmYglCIdLo5Jvm64mutRP6iNarMbM+J&#10;W65rquu2rM16Bd2QII5GnGjAP7BwYDw1PUNtIAO7T+YFlDMiBQw6z0RwTdDaCFU1kJp5+0zN7QhR&#10;VS1kDsazTfj/YMXn3U1iRvZ8wZkHR0/08O37w4+f7G3xZorYUcltvEmnHVJYhO51cuWfJLB99fNw&#10;9lPtMxN0uJxfXF60ZLt4zDVPF2PC/FEFx0rQc2t8kQod7D5hpmZU+lhSjq1nEyG2l0uCA5oUbSFT&#10;6CJxRz/UuxiskdfG2nID07B9bxPbQXn7+iuSCPePstJkAzge62rqOBWjAvnBS5YPkVzxNL68UHBK&#10;cmYVTXuJCBC6DMb+TSW1tp4YFFePPpZoG+SB3uA+JjOM5MS8siwZevPK9zSfZah+31ekp69o/Q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jGTB81gAAAAoBAAAPAAAAAAAAAAEAIAAAACIAAABkcnMv&#10;ZG93bnJldi54bWxQSwECFAAUAAAACACHTuJAUzg5w8wBAACNAwAADgAAAAAAAAABACAAAAAlAQAA&#10;ZHJzL2Uyb0RvYy54bWxQSwUGAAAAAAYABgBZAQAAYwUAAAAA&#10;">
                <v:fill on="f" focussize="0,0"/>
                <v:stroke weight="0.48pt" color="#000000" joinstyle="round"/>
                <v:imagedata o:title=""/>
                <o:lock v:ext="edit" aspectratio="f"/>
                <w10:wrap type="topAndBottom"/>
              </v:line>
            </w:pict>
          </mc:Fallback>
        </mc:AlternateContent>
      </w:r>
    </w:p>
    <w:p>
      <w:pPr>
        <w:pStyle w:val="2"/>
      </w:pPr>
      <w:r>
        <w:t>Summary</w:t>
      </w:r>
    </w:p>
    <w:p>
      <w:pPr>
        <w:pStyle w:val="3"/>
        <w:ind w:left="0"/>
        <w:rPr>
          <w:b/>
          <w:sz w:val="13"/>
        </w:rPr>
      </w:pPr>
    </w:p>
    <w:p>
      <w:pPr>
        <w:pStyle w:val="3"/>
        <w:spacing w:before="95"/>
        <w:ind w:left="132" w:right="396"/>
      </w:pPr>
      <w:r>
        <w:t>A strategic marketing professional with over 11 years’ experience in delivering effective, scalable marketing activities for international and domestic brands.</w:t>
      </w:r>
    </w:p>
    <w:p>
      <w:pPr>
        <w:pStyle w:val="3"/>
        <w:spacing w:before="2"/>
        <w:ind w:left="0"/>
      </w:pPr>
    </w:p>
    <w:p>
      <w:pPr>
        <w:pStyle w:val="7"/>
        <w:numPr>
          <w:ilvl w:val="0"/>
          <w:numId w:val="1"/>
        </w:numPr>
        <w:tabs>
          <w:tab w:val="left" w:pos="852"/>
          <w:tab w:val="left" w:pos="853"/>
        </w:tabs>
        <w:spacing w:before="0" w:after="0" w:line="240" w:lineRule="auto"/>
        <w:ind w:left="852" w:right="464" w:hanging="360"/>
        <w:jc w:val="left"/>
        <w:rPr>
          <w:sz w:val="20"/>
        </w:rPr>
      </w:pPr>
      <w:r>
        <w:rPr>
          <w:sz w:val="20"/>
        </w:rPr>
        <w:t>Proven ability to produce strategic &amp; holistic integrated marketing activities that straddle</w:t>
      </w:r>
      <w:r>
        <w:rPr>
          <w:spacing w:val="-32"/>
          <w:sz w:val="20"/>
        </w:rPr>
        <w:t xml:space="preserve"> </w:t>
      </w:r>
      <w:r>
        <w:rPr>
          <w:sz w:val="20"/>
        </w:rPr>
        <w:t>traditional, digital, social and/or shopper marketing</w:t>
      </w:r>
      <w:r>
        <w:rPr>
          <w:spacing w:val="5"/>
          <w:sz w:val="20"/>
        </w:rPr>
        <w:t xml:space="preserve"> </w:t>
      </w:r>
      <w:r>
        <w:rPr>
          <w:sz w:val="20"/>
        </w:rPr>
        <w:t>domains.</w:t>
      </w:r>
    </w:p>
    <w:p>
      <w:pPr>
        <w:pStyle w:val="7"/>
        <w:numPr>
          <w:ilvl w:val="0"/>
          <w:numId w:val="1"/>
        </w:numPr>
        <w:tabs>
          <w:tab w:val="left" w:pos="852"/>
          <w:tab w:val="left" w:pos="853"/>
        </w:tabs>
        <w:spacing w:before="1" w:after="0" w:line="240" w:lineRule="auto"/>
        <w:ind w:left="852" w:right="520" w:hanging="360"/>
        <w:jc w:val="left"/>
        <w:rPr>
          <w:sz w:val="20"/>
        </w:rPr>
      </w:pPr>
      <w:r>
        <w:rPr>
          <w:sz w:val="20"/>
        </w:rPr>
        <w:t>Analytical disposition with agile ability for data-driven marketing campaigns optimisation – efficacy and</w:t>
      </w:r>
      <w:r>
        <w:rPr>
          <w:spacing w:val="-1"/>
          <w:sz w:val="20"/>
        </w:rPr>
        <w:t xml:space="preserve"> </w:t>
      </w:r>
      <w:r>
        <w:rPr>
          <w:sz w:val="20"/>
        </w:rPr>
        <w:t>budget-maximising.</w:t>
      </w:r>
    </w:p>
    <w:p>
      <w:pPr>
        <w:pStyle w:val="7"/>
        <w:numPr>
          <w:ilvl w:val="0"/>
          <w:numId w:val="1"/>
        </w:numPr>
        <w:tabs>
          <w:tab w:val="left" w:pos="852"/>
          <w:tab w:val="left" w:pos="853"/>
        </w:tabs>
        <w:spacing w:before="0" w:after="0" w:line="240" w:lineRule="auto"/>
        <w:ind w:left="852" w:right="882" w:hanging="360"/>
        <w:jc w:val="left"/>
        <w:rPr>
          <w:sz w:val="20"/>
        </w:rPr>
      </w:pPr>
      <w:r>
        <w:rPr>
          <w:sz w:val="20"/>
        </w:rPr>
        <w:t>Adept with cross-functional management and collaboration across multiple projects. Proficient project management skills with meticulous sense to</w:t>
      </w:r>
      <w:r>
        <w:rPr>
          <w:spacing w:val="7"/>
          <w:sz w:val="20"/>
        </w:rPr>
        <w:t xml:space="preserve"> </w:t>
      </w:r>
      <w:r>
        <w:rPr>
          <w:sz w:val="20"/>
        </w:rPr>
        <w:t>details.</w:t>
      </w:r>
    </w:p>
    <w:p>
      <w:pPr>
        <w:pStyle w:val="7"/>
        <w:numPr>
          <w:ilvl w:val="0"/>
          <w:numId w:val="1"/>
        </w:numPr>
        <w:tabs>
          <w:tab w:val="left" w:pos="852"/>
          <w:tab w:val="left" w:pos="853"/>
        </w:tabs>
        <w:spacing w:before="0" w:after="0" w:line="226" w:lineRule="exact"/>
        <w:ind w:left="852" w:right="0" w:hanging="361"/>
        <w:jc w:val="left"/>
        <w:rPr>
          <w:sz w:val="20"/>
        </w:rPr>
      </w:pPr>
      <w:r>
        <w:rPr>
          <w:sz w:val="20"/>
        </w:rPr>
        <w:t>Proven track record for farming new business</w:t>
      </w:r>
      <w:r>
        <w:rPr>
          <w:spacing w:val="-16"/>
          <w:sz w:val="20"/>
        </w:rPr>
        <w:t xml:space="preserve"> </w:t>
      </w:r>
      <w:r>
        <w:rPr>
          <w:sz w:val="20"/>
        </w:rPr>
        <w:t>opportunities.</w:t>
      </w:r>
    </w:p>
    <w:p>
      <w:pPr>
        <w:pStyle w:val="7"/>
        <w:numPr>
          <w:ilvl w:val="0"/>
          <w:numId w:val="1"/>
        </w:numPr>
        <w:tabs>
          <w:tab w:val="left" w:pos="852"/>
          <w:tab w:val="left" w:pos="853"/>
        </w:tabs>
        <w:spacing w:before="1" w:after="0" w:line="240" w:lineRule="auto"/>
        <w:ind w:left="852" w:right="0" w:hanging="361"/>
        <w:jc w:val="left"/>
        <w:rPr>
          <w:sz w:val="20"/>
        </w:rPr>
      </w:pPr>
      <w:r>
        <w:rPr>
          <w:sz w:val="20"/>
        </w:rPr>
        <w:t>Adaptive interpersonal skills towards relationship management and stakeholders</w:t>
      </w:r>
      <w:r>
        <w:rPr>
          <w:spacing w:val="-3"/>
          <w:sz w:val="20"/>
        </w:rPr>
        <w:t xml:space="preserve"> </w:t>
      </w:r>
      <w:r>
        <w:rPr>
          <w:sz w:val="20"/>
        </w:rPr>
        <w:t>negotiation.</w:t>
      </w:r>
    </w:p>
    <w:p>
      <w:pPr>
        <w:pStyle w:val="7"/>
        <w:numPr>
          <w:ilvl w:val="0"/>
          <w:numId w:val="1"/>
        </w:numPr>
        <w:tabs>
          <w:tab w:val="left" w:pos="852"/>
          <w:tab w:val="left" w:pos="853"/>
        </w:tabs>
        <w:spacing w:before="0" w:after="0" w:line="240" w:lineRule="auto"/>
        <w:ind w:left="852" w:right="0" w:hanging="361"/>
        <w:jc w:val="left"/>
        <w:rPr>
          <w:sz w:val="20"/>
        </w:rPr>
      </w:pPr>
      <w:r>
        <w:rPr>
          <w:sz w:val="20"/>
        </w:rPr>
        <w:t>Proven leadership and mentorship</w:t>
      </w:r>
      <w:r>
        <w:rPr>
          <w:spacing w:val="-1"/>
          <w:sz w:val="20"/>
        </w:rPr>
        <w:t xml:space="preserve"> </w:t>
      </w:r>
      <w:r>
        <w:rPr>
          <w:sz w:val="20"/>
        </w:rPr>
        <w:t>skills.</w:t>
      </w:r>
    </w:p>
    <w:p>
      <w:pPr>
        <w:pStyle w:val="3"/>
        <w:ind w:left="0"/>
      </w:pPr>
      <w:r>
        <mc:AlternateContent>
          <mc:Choice Requires="wps">
            <w:drawing>
              <wp:anchor distT="0" distB="0" distL="0" distR="0" simplePos="0" relativeHeight="251660288" behindDoc="1" locked="0" layoutInCell="1" allowOverlap="1">
                <wp:simplePos x="0" y="0"/>
                <wp:positionH relativeFrom="page">
                  <wp:posOffset>701040</wp:posOffset>
                </wp:positionH>
                <wp:positionV relativeFrom="paragraph">
                  <wp:posOffset>173990</wp:posOffset>
                </wp:positionV>
                <wp:extent cx="6159500" cy="0"/>
                <wp:effectExtent l="0" t="0" r="0" b="0"/>
                <wp:wrapTopAndBottom/>
                <wp:docPr id="3" name="直线 4"/>
                <wp:cNvGraphicFramePr/>
                <a:graphic xmlns:a="http://schemas.openxmlformats.org/drawingml/2006/main">
                  <a:graphicData uri="http://schemas.microsoft.com/office/word/2010/wordprocessingShape">
                    <wps:wsp>
                      <wps:cNvSpPr/>
                      <wps:spPr>
                        <a:xfrm>
                          <a:off x="0" y="0"/>
                          <a:ext cx="6159500" cy="0"/>
                        </a:xfrm>
                        <a:prstGeom prst="line">
                          <a:avLst/>
                        </a:prstGeom>
                        <a:ln w="6096" cap="flat" cmpd="sng">
                          <a:solidFill>
                            <a:srgbClr val="000000"/>
                          </a:solidFill>
                          <a:prstDash val="solid"/>
                          <a:headEnd type="none" w="med" len="med"/>
                          <a:tailEnd type="none" w="med" len="med"/>
                        </a:ln>
                      </wps:spPr>
                      <wps:bodyPr upright="1"/>
                    </wps:wsp>
                  </a:graphicData>
                </a:graphic>
              </wp:anchor>
            </w:drawing>
          </mc:Choice>
          <mc:Fallback>
            <w:pict>
              <v:line id="直线 4" o:spid="_x0000_s1026" o:spt="20" style="position:absolute;left:0pt;margin-left:55.2pt;margin-top:13.7pt;height:0pt;width:485pt;mso-position-horizontal-relative:page;mso-wrap-distance-bottom:0pt;mso-wrap-distance-top:0pt;z-index:-251656192;mso-width-relative:page;mso-height-relative:page;" filled="f" stroked="t" coordsize="21600,21600" o:gfxdata="UEsDBAoAAAAAAIdO4kAAAAAAAAAAAAAAAAAEAAAAZHJzL1BLAwQUAAAACACHTuJAudUZrNYAAAAK&#10;AQAADwAAAGRycy9kb3ducmV2LnhtbE2PQU/DMAyF70j8h8hI3FjSCbFSmu4AAmkHhNgmzlnjtV0b&#10;p2qydfv3uOIwTtZ7fnr+nC/PrhMnHELjSUMyUyCQSm8bqjRsN+8PKYgQDVnTeUINFwywLG5vcpNZ&#10;P9I3ntaxElxCITMa6hj7TMpQ1uhMmPkeiXd7PzgTWQ6VtIMZudx1cq7Uk3SmIb5Qmx5fayzb9dFp&#10;+Ezlm/9qf8rLYdx8pOmqfV6stlrf3yXqBUTEc7yGYcJndCiYaeePZIPoWCfqkaMa5gueU0Clk7P7&#10;c2SRy/8vFL9QSwMEFAAAAAgAh07iQF5m2OrMAQAAjQMAAA4AAABkcnMvZTJvRG9jLnhtbK1TS27b&#10;MBDdF8gdCO5jyWliNILlLOqkm6INkPYAY34kAvyBw1j2WXqNrrrpcXKNDmnH6WdTFPWCHnKGb957&#10;HC1vds6yrUpogu/5fNZyprwI0vih558/3Z2/4QwzeAk2eNXzvUJ+szp7tZxipy7CGKxUiRGIx26K&#10;PR9zjl3ToBiVA5yFqDwldUgOMm3T0MgEE6E721y07aKZQpIxBaEQ6XR9SPJVxddaifxRa1SZ2Z4T&#10;t1zXVNdNWZvVErohQRyNONKAf2DhwHhqeoJaQwb2mMwfUM6IFDDoPBPBNUFrI1TVQGrm7W9qHkaI&#10;qmohczCebML/Bys+bO8TM7Lnrznz4OiJnr58ffr2nV0Wb6aIHZU8xPt03CGFRehOJ1f+SQLbVT/3&#10;Jz/VLjNBh4v51fVVS7aL51zzcjEmzO9UcKwEPbfGF6nQwfY9ZmpGpc8l5dh6NhFie70gOKBJ0RYy&#10;hS4Sd/RDvYvBGnlnrC03MA2btzaxLZS3r78iiXB/KStN1oDjoa6mDlMxKpC3XrK8j+SKp/HlhYJT&#10;kjOraNpLRIDQZTD2byqptfXEoLh68LFEmyD39AaPMZlhJCfmlWXJ0JtXvsf5LEP1874ivXxFqx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51Rms1gAAAAoBAAAPAAAAAAAAAAEAIAAAACIAAABkcnMv&#10;ZG93bnJldi54bWxQSwECFAAUAAAACACHTuJAXmbY6swBAACNAwAADgAAAAAAAAABACAAAAAlAQAA&#10;ZHJzL2Uyb0RvYy54bWxQSwUGAAAAAAYABgBZAQAAYwUAAAAA&#10;">
                <v:fill on="f" focussize="0,0"/>
                <v:stroke weight="0.48pt" color="#000000" joinstyle="round"/>
                <v:imagedata o:title=""/>
                <o:lock v:ext="edit" aspectratio="f"/>
                <w10:wrap type="topAndBottom"/>
              </v:line>
            </w:pict>
          </mc:Fallback>
        </mc:AlternateContent>
      </w:r>
    </w:p>
    <w:p>
      <w:pPr>
        <w:pStyle w:val="2"/>
      </w:pPr>
      <w:r>
        <w:t>Work Experience</w:t>
      </w:r>
    </w:p>
    <w:p>
      <w:pPr>
        <w:tabs>
          <w:tab w:val="left" w:pos="2292"/>
          <w:tab w:val="left" w:pos="6612"/>
        </w:tabs>
        <w:spacing w:before="163" w:line="225" w:lineRule="exact"/>
        <w:ind w:left="132" w:right="0" w:firstLine="0"/>
        <w:jc w:val="left"/>
        <w:rPr>
          <w:sz w:val="20"/>
        </w:rPr>
      </w:pPr>
      <w:r>
        <w:rPr>
          <w:b/>
          <w:sz w:val="20"/>
        </w:rPr>
        <w:t>Apr-17-Present</w:t>
      </w:r>
      <w:r>
        <w:rPr>
          <w:b/>
          <w:sz w:val="20"/>
        </w:rPr>
        <w:tab/>
      </w:r>
      <w:r>
        <w:rPr>
          <w:b/>
          <w:sz w:val="20"/>
        </w:rPr>
        <w:t>Head of Strategy &amp;</w:t>
      </w:r>
      <w:r>
        <w:rPr>
          <w:b/>
          <w:spacing w:val="-9"/>
          <w:sz w:val="20"/>
        </w:rPr>
        <w:t xml:space="preserve"> </w:t>
      </w:r>
      <w:r>
        <w:rPr>
          <w:b/>
          <w:sz w:val="20"/>
        </w:rPr>
        <w:t>Digital</w:t>
      </w:r>
      <w:r>
        <w:rPr>
          <w:b/>
          <w:spacing w:val="-3"/>
          <w:sz w:val="20"/>
        </w:rPr>
        <w:t xml:space="preserve"> </w:t>
      </w:r>
      <w:r>
        <w:rPr>
          <w:b/>
          <w:sz w:val="20"/>
        </w:rPr>
        <w:t>Transformation</w:t>
      </w:r>
      <w:r>
        <w:rPr>
          <w:b/>
          <w:sz w:val="20"/>
        </w:rPr>
        <w:tab/>
      </w:r>
      <w:r>
        <w:rPr>
          <w:sz w:val="20"/>
        </w:rPr>
        <w:t>Shanghai/Beijing,</w:t>
      </w:r>
      <w:r>
        <w:rPr>
          <w:spacing w:val="3"/>
          <w:sz w:val="20"/>
        </w:rPr>
        <w:t xml:space="preserve"> </w:t>
      </w:r>
      <w:r>
        <w:rPr>
          <w:sz w:val="20"/>
        </w:rPr>
        <w:t>China</w:t>
      </w:r>
    </w:p>
    <w:p>
      <w:pPr>
        <w:pStyle w:val="2"/>
        <w:tabs>
          <w:tab w:val="left" w:pos="2283"/>
        </w:tabs>
        <w:spacing w:before="0" w:line="221" w:lineRule="exact"/>
      </w:pPr>
      <w:r>
        <w:t>Nov-16-Apr-17</w:t>
      </w:r>
      <w:r>
        <w:tab/>
      </w:r>
      <w:r>
        <w:t>Business</w:t>
      </w:r>
      <w:r>
        <w:rPr>
          <w:spacing w:val="-1"/>
        </w:rPr>
        <w:t xml:space="preserve"> </w:t>
      </w:r>
      <w:r>
        <w:t>Director</w:t>
      </w:r>
    </w:p>
    <w:p>
      <w:pPr>
        <w:spacing w:before="0" w:line="225" w:lineRule="exact"/>
        <w:ind w:left="2292" w:right="0" w:firstLine="0"/>
        <w:jc w:val="left"/>
        <w:rPr>
          <w:i/>
          <w:sz w:val="20"/>
        </w:rPr>
      </w:pPr>
      <w:r>
        <w:rPr>
          <w:i/>
          <w:sz w:val="20"/>
        </w:rPr>
        <w:t>TBWA China, Omnicom Group</w:t>
      </w:r>
    </w:p>
    <w:p>
      <w:pPr>
        <w:pStyle w:val="7"/>
        <w:numPr>
          <w:ilvl w:val="1"/>
          <w:numId w:val="1"/>
        </w:numPr>
        <w:tabs>
          <w:tab w:val="left" w:pos="2652"/>
          <w:tab w:val="left" w:pos="2653"/>
        </w:tabs>
        <w:spacing w:before="2" w:after="0" w:line="240" w:lineRule="auto"/>
        <w:ind w:left="2652" w:right="672" w:hanging="360"/>
        <w:jc w:val="left"/>
        <w:rPr>
          <w:rFonts w:ascii="Symbol" w:hAnsi="Symbol"/>
          <w:sz w:val="20"/>
        </w:rPr>
      </w:pPr>
      <w:r>
        <w:rPr>
          <w:sz w:val="20"/>
        </w:rPr>
        <w:t>Leads a multi-disciplinary team of 16, comprising Brand Consultants, Digital Strategists, Data Scientists, Social and Channel</w:t>
      </w:r>
      <w:r>
        <w:rPr>
          <w:spacing w:val="-3"/>
          <w:sz w:val="20"/>
        </w:rPr>
        <w:t xml:space="preserve"> </w:t>
      </w:r>
      <w:r>
        <w:rPr>
          <w:sz w:val="20"/>
        </w:rPr>
        <w:t>Experts.</w:t>
      </w:r>
    </w:p>
    <w:p>
      <w:pPr>
        <w:pStyle w:val="7"/>
        <w:numPr>
          <w:ilvl w:val="1"/>
          <w:numId w:val="1"/>
        </w:numPr>
        <w:tabs>
          <w:tab w:val="left" w:pos="2652"/>
          <w:tab w:val="left" w:pos="2653"/>
        </w:tabs>
        <w:spacing w:before="0" w:after="0" w:line="240" w:lineRule="auto"/>
        <w:ind w:left="2652" w:right="339" w:hanging="360"/>
        <w:jc w:val="left"/>
        <w:rPr>
          <w:rFonts w:ascii="Symbol" w:hAnsi="Symbol"/>
          <w:sz w:val="20"/>
        </w:rPr>
      </w:pPr>
      <w:r>
        <w:rPr>
          <w:sz w:val="20"/>
        </w:rPr>
        <w:t>Responsible for driving digital transformation for TBWA and its clients through developing and implementing multi-dimensional roadmaps together with clients and teams - building capabilities in areas such as performance marketing, OXO experience, content strategy, social commerce and eCommerce.</w:t>
      </w:r>
    </w:p>
    <w:p>
      <w:pPr>
        <w:pStyle w:val="7"/>
        <w:numPr>
          <w:ilvl w:val="1"/>
          <w:numId w:val="1"/>
        </w:numPr>
        <w:tabs>
          <w:tab w:val="left" w:pos="2652"/>
          <w:tab w:val="left" w:pos="2653"/>
        </w:tabs>
        <w:spacing w:before="0" w:after="0" w:line="237" w:lineRule="auto"/>
        <w:ind w:left="2652" w:right="371" w:hanging="360"/>
        <w:jc w:val="left"/>
        <w:rPr>
          <w:rFonts w:ascii="Symbol" w:hAnsi="Symbol"/>
          <w:sz w:val="20"/>
        </w:rPr>
      </w:pPr>
      <w:r>
        <w:rPr>
          <w:sz w:val="20"/>
        </w:rPr>
        <w:t>Leads Customer Acquisition Engine practice in China, adopting a data driven approach to drive business and customer growth that encompasses all aspects of marketing funnels from lead generation to lead nurturing to closing customers.</w:t>
      </w:r>
    </w:p>
    <w:p>
      <w:pPr>
        <w:pStyle w:val="7"/>
        <w:numPr>
          <w:ilvl w:val="1"/>
          <w:numId w:val="1"/>
        </w:numPr>
        <w:tabs>
          <w:tab w:val="left" w:pos="2652"/>
          <w:tab w:val="left" w:pos="2653"/>
        </w:tabs>
        <w:spacing w:before="2" w:after="0" w:line="240" w:lineRule="auto"/>
        <w:ind w:left="2652" w:right="446" w:hanging="360"/>
        <w:jc w:val="left"/>
        <w:rPr>
          <w:rFonts w:ascii="Symbol" w:hAnsi="Symbol"/>
          <w:sz w:val="20"/>
        </w:rPr>
      </w:pPr>
      <w:r>
        <w:rPr>
          <w:sz w:val="20"/>
        </w:rPr>
        <w:t>Spearheads Backslash China – a cultural insight studio and a content curation hub that converts cultural insights into brand</w:t>
      </w:r>
      <w:r>
        <w:rPr>
          <w:spacing w:val="-2"/>
          <w:sz w:val="20"/>
        </w:rPr>
        <w:t xml:space="preserve"> </w:t>
      </w:r>
      <w:r>
        <w:rPr>
          <w:sz w:val="20"/>
        </w:rPr>
        <w:t>opportunities.</w:t>
      </w:r>
    </w:p>
    <w:p>
      <w:pPr>
        <w:pStyle w:val="7"/>
        <w:numPr>
          <w:ilvl w:val="1"/>
          <w:numId w:val="1"/>
        </w:numPr>
        <w:tabs>
          <w:tab w:val="left" w:pos="2652"/>
          <w:tab w:val="left" w:pos="2653"/>
        </w:tabs>
        <w:spacing w:before="0" w:after="0" w:line="240" w:lineRule="auto"/>
        <w:ind w:left="2652" w:right="483" w:hanging="360"/>
        <w:jc w:val="left"/>
        <w:rPr>
          <w:rFonts w:ascii="Symbol" w:hAnsi="Symbol"/>
          <w:sz w:val="20"/>
        </w:rPr>
      </w:pPr>
      <w:r>
        <w:rPr>
          <w:sz w:val="20"/>
        </w:rPr>
        <w:t xml:space="preserve">Notable accounts: adidas, </w:t>
      </w:r>
      <w:r>
        <w:rPr>
          <w:spacing w:val="-3"/>
          <w:sz w:val="20"/>
        </w:rPr>
        <w:t xml:space="preserve">BMW, </w:t>
      </w:r>
      <w:r>
        <w:rPr>
          <w:sz w:val="20"/>
        </w:rPr>
        <w:t>Uniqlo, McDonalds’, Centrum, Ferrero, Booking.com, Intel B2B, Standard Chartered Bank, Michelin, Hilton, Marlboro, Amazon, JD.com</w:t>
      </w:r>
      <w:r>
        <w:rPr>
          <w:rFonts w:ascii="宋体" w:hAnsi="宋体"/>
          <w:sz w:val="20"/>
        </w:rPr>
        <w:t>,</w:t>
      </w:r>
      <w:r>
        <w:rPr>
          <w:sz w:val="20"/>
        </w:rPr>
        <w:t>MoMo.com, and Didi</w:t>
      </w:r>
    </w:p>
    <w:p>
      <w:pPr>
        <w:pStyle w:val="3"/>
        <w:spacing w:before="1"/>
        <w:ind w:left="0"/>
        <w:rPr>
          <w:sz w:val="18"/>
        </w:rPr>
      </w:pPr>
    </w:p>
    <w:p>
      <w:pPr>
        <w:tabs>
          <w:tab w:val="left" w:pos="2292"/>
          <w:tab w:val="left" w:pos="6612"/>
        </w:tabs>
        <w:spacing w:before="1" w:line="225" w:lineRule="exact"/>
        <w:ind w:left="132" w:right="0" w:firstLine="0"/>
        <w:jc w:val="left"/>
        <w:rPr>
          <w:sz w:val="20"/>
        </w:rPr>
      </w:pPr>
      <w:r>
        <w:rPr>
          <w:b/>
          <w:sz w:val="20"/>
        </w:rPr>
        <w:t>Apr-14-Aug-15</w:t>
      </w:r>
      <w:r>
        <w:rPr>
          <w:b/>
          <w:sz w:val="20"/>
        </w:rPr>
        <w:tab/>
      </w:r>
      <w:r>
        <w:rPr>
          <w:b/>
          <w:sz w:val="20"/>
        </w:rPr>
        <w:t>Strategic</w:t>
      </w:r>
      <w:r>
        <w:rPr>
          <w:b/>
          <w:spacing w:val="-1"/>
          <w:sz w:val="20"/>
        </w:rPr>
        <w:t xml:space="preserve"> </w:t>
      </w:r>
      <w:r>
        <w:rPr>
          <w:b/>
          <w:sz w:val="20"/>
        </w:rPr>
        <w:t>Planning</w:t>
      </w:r>
      <w:r>
        <w:rPr>
          <w:b/>
          <w:spacing w:val="-3"/>
          <w:sz w:val="20"/>
        </w:rPr>
        <w:t xml:space="preserve"> </w:t>
      </w:r>
      <w:r>
        <w:rPr>
          <w:b/>
          <w:sz w:val="20"/>
        </w:rPr>
        <w:t>Director</w:t>
      </w:r>
      <w:r>
        <w:rPr>
          <w:b/>
          <w:sz w:val="20"/>
        </w:rPr>
        <w:tab/>
      </w:r>
      <w:r>
        <w:rPr>
          <w:sz w:val="20"/>
        </w:rPr>
        <w:t>Beijing,</w:t>
      </w:r>
      <w:r>
        <w:rPr>
          <w:spacing w:val="3"/>
          <w:sz w:val="20"/>
        </w:rPr>
        <w:t xml:space="preserve"> </w:t>
      </w:r>
      <w:r>
        <w:rPr>
          <w:sz w:val="20"/>
        </w:rPr>
        <w:t>China</w:t>
      </w:r>
    </w:p>
    <w:p>
      <w:pPr>
        <w:spacing w:before="0" w:line="225" w:lineRule="exact"/>
        <w:ind w:left="2292" w:right="0" w:firstLine="0"/>
        <w:jc w:val="left"/>
        <w:rPr>
          <w:i/>
          <w:sz w:val="20"/>
        </w:rPr>
      </w:pPr>
      <w:r>
        <w:rPr>
          <w:i/>
          <w:sz w:val="20"/>
        </w:rPr>
        <w:t>Young Rubicam, WPP Group</w:t>
      </w:r>
    </w:p>
    <w:p>
      <w:pPr>
        <w:pStyle w:val="7"/>
        <w:numPr>
          <w:ilvl w:val="1"/>
          <w:numId w:val="1"/>
        </w:numPr>
        <w:tabs>
          <w:tab w:val="left" w:pos="2652"/>
          <w:tab w:val="left" w:pos="2653"/>
        </w:tabs>
        <w:spacing w:before="1" w:after="0" w:line="240" w:lineRule="auto"/>
        <w:ind w:left="2652" w:right="507" w:hanging="360"/>
        <w:jc w:val="left"/>
        <w:rPr>
          <w:rFonts w:ascii="Symbol" w:hAnsi="Symbol"/>
          <w:sz w:val="20"/>
        </w:rPr>
      </w:pPr>
      <w:r>
        <w:rPr>
          <w:sz w:val="20"/>
        </w:rPr>
        <w:t>Implemented effective, integrated, and innovative digital business solutions at the heart of client marketing</w:t>
      </w:r>
      <w:r>
        <w:rPr>
          <w:spacing w:val="3"/>
          <w:sz w:val="20"/>
        </w:rPr>
        <w:t xml:space="preserve"> </w:t>
      </w:r>
      <w:r>
        <w:rPr>
          <w:sz w:val="20"/>
        </w:rPr>
        <w:t>strategies.</w:t>
      </w:r>
    </w:p>
    <w:p>
      <w:pPr>
        <w:pStyle w:val="7"/>
        <w:numPr>
          <w:ilvl w:val="1"/>
          <w:numId w:val="1"/>
        </w:numPr>
        <w:tabs>
          <w:tab w:val="left" w:pos="2652"/>
          <w:tab w:val="left" w:pos="2653"/>
        </w:tabs>
        <w:spacing w:before="1" w:after="0" w:line="220" w:lineRule="exact"/>
        <w:ind w:left="2652" w:right="925" w:hanging="360"/>
        <w:jc w:val="left"/>
        <w:rPr>
          <w:rFonts w:ascii="Symbol" w:hAnsi="Symbol"/>
          <w:sz w:val="20"/>
        </w:rPr>
      </w:pPr>
      <w:r>
        <w:rPr>
          <w:sz w:val="20"/>
        </w:rPr>
        <w:t xml:space="preserve">Orchestrated account, creative and digital teams to </w:t>
      </w:r>
      <w:r>
        <w:rPr>
          <w:spacing w:val="-3"/>
          <w:sz w:val="20"/>
        </w:rPr>
        <w:t xml:space="preserve">develop </w:t>
      </w:r>
      <w:r>
        <w:rPr>
          <w:sz w:val="20"/>
        </w:rPr>
        <w:t>marketing strategies for different brands such as BMW, Amazon, Dell and</w:t>
      </w:r>
      <w:r>
        <w:rPr>
          <w:spacing w:val="-17"/>
          <w:sz w:val="20"/>
        </w:rPr>
        <w:t xml:space="preserve"> </w:t>
      </w:r>
      <w:r>
        <w:rPr>
          <w:sz w:val="20"/>
        </w:rPr>
        <w:t>UNICEF.</w:t>
      </w:r>
    </w:p>
    <w:p>
      <w:pPr>
        <w:pStyle w:val="7"/>
        <w:numPr>
          <w:ilvl w:val="1"/>
          <w:numId w:val="1"/>
        </w:numPr>
        <w:tabs>
          <w:tab w:val="left" w:pos="2652"/>
          <w:tab w:val="left" w:pos="2653"/>
        </w:tabs>
        <w:spacing w:before="25" w:after="0" w:line="240" w:lineRule="auto"/>
        <w:ind w:left="2652" w:right="0" w:hanging="361"/>
        <w:jc w:val="left"/>
        <w:rPr>
          <w:rFonts w:ascii="Symbol" w:hAnsi="Symbol"/>
          <w:sz w:val="20"/>
        </w:rPr>
      </w:pPr>
      <w:r>
        <w:rPr>
          <w:sz w:val="20"/>
        </w:rPr>
        <w:t>Developed strategic initiatives and thought</w:t>
      </w:r>
      <w:r>
        <w:rPr>
          <w:spacing w:val="4"/>
          <w:sz w:val="20"/>
        </w:rPr>
        <w:t xml:space="preserve"> </w:t>
      </w:r>
      <w:r>
        <w:rPr>
          <w:sz w:val="20"/>
        </w:rPr>
        <w:t>leadership.</w:t>
      </w:r>
    </w:p>
    <w:p>
      <w:pPr>
        <w:tabs>
          <w:tab w:val="left" w:pos="2292"/>
          <w:tab w:val="left" w:pos="6612"/>
        </w:tabs>
        <w:spacing w:before="152" w:line="225" w:lineRule="exact"/>
        <w:ind w:left="132" w:right="0" w:firstLine="0"/>
        <w:jc w:val="left"/>
        <w:rPr>
          <w:sz w:val="20"/>
        </w:rPr>
      </w:pPr>
      <w:r>
        <w:rPr>
          <w:b/>
          <w:sz w:val="20"/>
        </w:rPr>
        <w:t>Apr-12-Apr-14</w:t>
      </w:r>
      <w:r>
        <w:rPr>
          <w:b/>
          <w:sz w:val="20"/>
        </w:rPr>
        <w:tab/>
      </w:r>
      <w:r>
        <w:rPr>
          <w:b/>
          <w:sz w:val="20"/>
        </w:rPr>
        <w:t>Associate Strategic</w:t>
      </w:r>
      <w:r>
        <w:rPr>
          <w:b/>
          <w:spacing w:val="-9"/>
          <w:sz w:val="20"/>
        </w:rPr>
        <w:t xml:space="preserve"> </w:t>
      </w:r>
      <w:r>
        <w:rPr>
          <w:b/>
          <w:sz w:val="20"/>
        </w:rPr>
        <w:t>Planning</w:t>
      </w:r>
      <w:r>
        <w:rPr>
          <w:b/>
          <w:spacing w:val="1"/>
          <w:sz w:val="20"/>
        </w:rPr>
        <w:t xml:space="preserve"> </w:t>
      </w:r>
      <w:r>
        <w:rPr>
          <w:b/>
          <w:sz w:val="20"/>
        </w:rPr>
        <w:t>Director</w:t>
      </w:r>
      <w:r>
        <w:rPr>
          <w:b/>
          <w:sz w:val="20"/>
        </w:rPr>
        <w:tab/>
      </w:r>
      <w:r>
        <w:rPr>
          <w:sz w:val="20"/>
        </w:rPr>
        <w:t>Beijing,</w:t>
      </w:r>
      <w:r>
        <w:rPr>
          <w:spacing w:val="2"/>
          <w:sz w:val="20"/>
        </w:rPr>
        <w:t xml:space="preserve"> </w:t>
      </w:r>
      <w:r>
        <w:rPr>
          <w:sz w:val="20"/>
        </w:rPr>
        <w:t>China</w:t>
      </w:r>
    </w:p>
    <w:p>
      <w:pPr>
        <w:pStyle w:val="2"/>
        <w:tabs>
          <w:tab w:val="left" w:pos="2268"/>
        </w:tabs>
        <w:spacing w:before="3" w:line="230" w:lineRule="auto"/>
        <w:ind w:right="5102"/>
      </w:pPr>
      <w:r>
        <w:t>Sep-10-Apr-12</w:t>
      </w:r>
      <w:r>
        <w:tab/>
      </w:r>
      <w:r>
        <w:t>Senior Strategic Planner Sep-09-Sep-10</w:t>
      </w:r>
      <w:r>
        <w:tab/>
      </w:r>
      <w:r>
        <w:t>Associate Account</w:t>
      </w:r>
      <w:r>
        <w:rPr>
          <w:spacing w:val="-9"/>
        </w:rPr>
        <w:t xml:space="preserve"> </w:t>
      </w:r>
      <w:r>
        <w:t>Director</w:t>
      </w:r>
    </w:p>
    <w:p>
      <w:pPr>
        <w:spacing w:before="0" w:line="211" w:lineRule="exact"/>
        <w:ind w:left="2292" w:right="0" w:firstLine="0"/>
        <w:jc w:val="left"/>
        <w:rPr>
          <w:i/>
          <w:sz w:val="20"/>
        </w:rPr>
      </w:pPr>
      <w:r>
        <w:rPr>
          <w:i/>
          <w:sz w:val="20"/>
        </w:rPr>
        <w:t>Leo Burnett, Publicis Group</w:t>
      </w:r>
    </w:p>
    <w:p>
      <w:pPr>
        <w:pStyle w:val="7"/>
        <w:numPr>
          <w:ilvl w:val="1"/>
          <w:numId w:val="1"/>
        </w:numPr>
        <w:tabs>
          <w:tab w:val="left" w:pos="2652"/>
          <w:tab w:val="left" w:pos="2653"/>
        </w:tabs>
        <w:spacing w:before="3" w:after="0" w:line="223" w:lineRule="auto"/>
        <w:ind w:left="2652" w:right="360" w:hanging="360"/>
        <w:jc w:val="left"/>
        <w:rPr>
          <w:rFonts w:ascii="Symbol" w:hAnsi="Symbol"/>
          <w:sz w:val="20"/>
        </w:rPr>
      </w:pPr>
      <w:r>
        <w:rPr>
          <w:sz w:val="20"/>
        </w:rPr>
        <w:t>Led business and strategic discussions with clients; worked closely with clients’ various</w:t>
      </w:r>
      <w:r>
        <w:rPr>
          <w:spacing w:val="1"/>
          <w:sz w:val="20"/>
        </w:rPr>
        <w:t xml:space="preserve"> </w:t>
      </w:r>
      <w:r>
        <w:rPr>
          <w:sz w:val="20"/>
        </w:rPr>
        <w:t>disciplines.</w:t>
      </w:r>
    </w:p>
    <w:p>
      <w:pPr>
        <w:spacing w:after="0" w:line="223" w:lineRule="auto"/>
        <w:jc w:val="left"/>
        <w:rPr>
          <w:rFonts w:ascii="Symbol" w:hAnsi="Symbol"/>
          <w:sz w:val="20"/>
        </w:rPr>
        <w:sectPr>
          <w:type w:val="continuous"/>
          <w:pgSz w:w="11900" w:h="16840"/>
          <w:pgMar w:top="680" w:right="880" w:bottom="280" w:left="1000" w:header="720" w:footer="720" w:gutter="0"/>
        </w:sectPr>
      </w:pPr>
    </w:p>
    <w:p>
      <w:pPr>
        <w:pStyle w:val="7"/>
        <w:numPr>
          <w:ilvl w:val="1"/>
          <w:numId w:val="1"/>
        </w:numPr>
        <w:tabs>
          <w:tab w:val="left" w:pos="2652"/>
          <w:tab w:val="left" w:pos="2653"/>
        </w:tabs>
        <w:spacing w:before="96" w:after="0" w:line="230" w:lineRule="auto"/>
        <w:ind w:left="2652" w:right="486" w:hanging="360"/>
        <w:jc w:val="left"/>
        <w:rPr>
          <w:rFonts w:ascii="Symbol" w:hAnsi="Symbol"/>
          <w:sz w:val="20"/>
        </w:rPr>
      </w:pPr>
      <w:r>
        <w:rPr>
          <w:sz w:val="20"/>
        </w:rPr>
        <w:t xml:space="preserve">Developed product launch strategies for all the key </w:t>
      </w:r>
      <w:r>
        <w:rPr>
          <w:spacing w:val="-3"/>
          <w:sz w:val="20"/>
        </w:rPr>
        <w:t xml:space="preserve">models </w:t>
      </w:r>
      <w:r>
        <w:rPr>
          <w:sz w:val="20"/>
        </w:rPr>
        <w:t xml:space="preserve">of BMW in China, helping BMW become the “Most Popular Brand” in China with average </w:t>
      </w:r>
      <w:r>
        <w:rPr>
          <w:spacing w:val="-2"/>
          <w:sz w:val="20"/>
        </w:rPr>
        <w:t xml:space="preserve">annual </w:t>
      </w:r>
      <w:r>
        <w:rPr>
          <w:sz w:val="20"/>
        </w:rPr>
        <w:t>sales growth over</w:t>
      </w:r>
      <w:r>
        <w:rPr>
          <w:spacing w:val="3"/>
          <w:sz w:val="20"/>
        </w:rPr>
        <w:t xml:space="preserve"> </w:t>
      </w:r>
      <w:r>
        <w:rPr>
          <w:sz w:val="20"/>
        </w:rPr>
        <w:t>30%.</w:t>
      </w:r>
    </w:p>
    <w:p>
      <w:pPr>
        <w:pStyle w:val="7"/>
        <w:numPr>
          <w:ilvl w:val="1"/>
          <w:numId w:val="1"/>
        </w:numPr>
        <w:tabs>
          <w:tab w:val="left" w:pos="2652"/>
          <w:tab w:val="left" w:pos="2653"/>
        </w:tabs>
        <w:spacing w:before="0" w:after="0" w:line="210" w:lineRule="exact"/>
        <w:ind w:left="2652" w:right="0" w:hanging="361"/>
        <w:jc w:val="left"/>
        <w:rPr>
          <w:rFonts w:ascii="Symbol" w:hAnsi="Symbol"/>
          <w:sz w:val="20"/>
        </w:rPr>
      </w:pPr>
      <w:r>
        <w:rPr>
          <w:sz w:val="20"/>
        </w:rPr>
        <w:t xml:space="preserve">Led new business pitches and won business worth </w:t>
      </w:r>
      <w:r>
        <w:rPr>
          <w:spacing w:val="-3"/>
          <w:sz w:val="20"/>
        </w:rPr>
        <w:t xml:space="preserve">over </w:t>
      </w:r>
      <w:r>
        <w:rPr>
          <w:sz w:val="20"/>
        </w:rPr>
        <w:t>US$</w:t>
      </w:r>
      <w:r>
        <w:rPr>
          <w:spacing w:val="8"/>
          <w:sz w:val="20"/>
        </w:rPr>
        <w:t xml:space="preserve"> </w:t>
      </w:r>
      <w:r>
        <w:rPr>
          <w:sz w:val="20"/>
        </w:rPr>
        <w:t>10m.</w:t>
      </w:r>
    </w:p>
    <w:p>
      <w:pPr>
        <w:pStyle w:val="7"/>
        <w:numPr>
          <w:ilvl w:val="1"/>
          <w:numId w:val="1"/>
        </w:numPr>
        <w:tabs>
          <w:tab w:val="left" w:pos="2652"/>
          <w:tab w:val="left" w:pos="2653"/>
        </w:tabs>
        <w:spacing w:before="2" w:after="0" w:line="223" w:lineRule="auto"/>
        <w:ind w:left="2652" w:right="494" w:hanging="360"/>
        <w:jc w:val="left"/>
        <w:rPr>
          <w:rFonts w:ascii="Symbol" w:hAnsi="Symbol"/>
          <w:sz w:val="20"/>
        </w:rPr>
      </w:pPr>
      <w:r>
        <w:rPr>
          <w:sz w:val="20"/>
        </w:rPr>
        <w:t>Participated two-week “Digital Leadership Masterclass” training programme in Singapore.</w:t>
      </w:r>
    </w:p>
    <w:p>
      <w:pPr>
        <w:pStyle w:val="3"/>
        <w:spacing w:before="8"/>
        <w:ind w:left="0"/>
        <w:rPr>
          <w:sz w:val="18"/>
        </w:rPr>
      </w:pPr>
    </w:p>
    <w:p>
      <w:pPr>
        <w:tabs>
          <w:tab w:val="left" w:pos="2292"/>
          <w:tab w:val="left" w:pos="6612"/>
        </w:tabs>
        <w:spacing w:before="1" w:line="225" w:lineRule="exact"/>
        <w:ind w:left="132" w:right="0" w:firstLine="0"/>
        <w:jc w:val="left"/>
        <w:rPr>
          <w:sz w:val="20"/>
        </w:rPr>
      </w:pPr>
      <w:r>
        <w:rPr>
          <w:b/>
          <w:sz w:val="20"/>
        </w:rPr>
        <w:t>Oct-08-Sep-09</w:t>
      </w:r>
      <w:r>
        <w:rPr>
          <w:b/>
          <w:sz w:val="20"/>
        </w:rPr>
        <w:tab/>
      </w:r>
      <w:r>
        <w:rPr>
          <w:b/>
          <w:sz w:val="20"/>
        </w:rPr>
        <w:t>Project</w:t>
      </w:r>
      <w:r>
        <w:rPr>
          <w:b/>
          <w:spacing w:val="1"/>
          <w:sz w:val="20"/>
        </w:rPr>
        <w:t xml:space="preserve"> </w:t>
      </w:r>
      <w:r>
        <w:rPr>
          <w:b/>
          <w:sz w:val="20"/>
        </w:rPr>
        <w:t>Manager</w:t>
      </w:r>
      <w:r>
        <w:rPr>
          <w:b/>
          <w:sz w:val="20"/>
        </w:rPr>
        <w:tab/>
      </w:r>
      <w:r>
        <w:rPr>
          <w:sz w:val="20"/>
        </w:rPr>
        <w:t>Beijing,</w:t>
      </w:r>
      <w:r>
        <w:rPr>
          <w:spacing w:val="2"/>
          <w:sz w:val="20"/>
        </w:rPr>
        <w:t xml:space="preserve"> </w:t>
      </w:r>
      <w:r>
        <w:rPr>
          <w:sz w:val="20"/>
        </w:rPr>
        <w:t>China</w:t>
      </w:r>
    </w:p>
    <w:p>
      <w:pPr>
        <w:spacing w:before="0" w:line="214" w:lineRule="exact"/>
        <w:ind w:left="2292" w:right="0" w:firstLine="0"/>
        <w:jc w:val="left"/>
        <w:rPr>
          <w:i/>
          <w:sz w:val="20"/>
        </w:rPr>
      </w:pPr>
      <w:r>
        <w:rPr>
          <w:i/>
          <w:sz w:val="20"/>
        </w:rPr>
        <w:t>Synovate Market Research</w:t>
      </w:r>
    </w:p>
    <w:p>
      <w:pPr>
        <w:pStyle w:val="7"/>
        <w:numPr>
          <w:ilvl w:val="1"/>
          <w:numId w:val="1"/>
        </w:numPr>
        <w:tabs>
          <w:tab w:val="left" w:pos="2652"/>
          <w:tab w:val="left" w:pos="2653"/>
        </w:tabs>
        <w:spacing w:before="0" w:after="0" w:line="222" w:lineRule="exact"/>
        <w:ind w:left="2652" w:right="0" w:hanging="361"/>
        <w:jc w:val="left"/>
        <w:rPr>
          <w:rFonts w:ascii="Symbol" w:hAnsi="Symbol"/>
          <w:sz w:val="20"/>
        </w:rPr>
      </w:pPr>
      <w:r>
        <w:rPr>
          <w:sz w:val="20"/>
        </w:rPr>
        <w:t>Spearheaded and managed a team of 6 for Synovate’s core</w:t>
      </w:r>
      <w:r>
        <w:rPr>
          <w:spacing w:val="-9"/>
          <w:sz w:val="20"/>
        </w:rPr>
        <w:t xml:space="preserve"> </w:t>
      </w:r>
      <w:r>
        <w:rPr>
          <w:sz w:val="20"/>
        </w:rPr>
        <w:t>business</w:t>
      </w:r>
    </w:p>
    <w:p>
      <w:pPr>
        <w:pStyle w:val="7"/>
        <w:numPr>
          <w:ilvl w:val="1"/>
          <w:numId w:val="1"/>
        </w:numPr>
        <w:tabs>
          <w:tab w:val="left" w:pos="2652"/>
          <w:tab w:val="left" w:pos="2653"/>
        </w:tabs>
        <w:spacing w:before="1" w:after="0" w:line="223" w:lineRule="auto"/>
        <w:ind w:left="2652" w:right="499" w:hanging="360"/>
        <w:jc w:val="left"/>
        <w:rPr>
          <w:rFonts w:ascii="Symbol" w:hAnsi="Symbol"/>
          <w:sz w:val="20"/>
        </w:rPr>
      </w:pPr>
      <w:r>
        <w:rPr>
          <w:sz w:val="20"/>
        </w:rPr>
        <w:t>Managed cross-regional syndicated projects under intense time pressure with limited</w:t>
      </w:r>
      <w:r>
        <w:rPr>
          <w:spacing w:val="-1"/>
          <w:sz w:val="20"/>
        </w:rPr>
        <w:t xml:space="preserve"> </w:t>
      </w:r>
      <w:r>
        <w:rPr>
          <w:sz w:val="20"/>
        </w:rPr>
        <w:t>budget.</w:t>
      </w:r>
    </w:p>
    <w:p>
      <w:pPr>
        <w:pStyle w:val="7"/>
        <w:numPr>
          <w:ilvl w:val="1"/>
          <w:numId w:val="1"/>
        </w:numPr>
        <w:tabs>
          <w:tab w:val="left" w:pos="2652"/>
          <w:tab w:val="left" w:pos="2653"/>
        </w:tabs>
        <w:spacing w:before="0" w:after="0" w:line="228" w:lineRule="auto"/>
        <w:ind w:left="2652" w:right="795" w:hanging="360"/>
        <w:jc w:val="left"/>
        <w:rPr>
          <w:rFonts w:ascii="Symbol" w:hAnsi="Symbol"/>
          <w:sz w:val="20"/>
        </w:rPr>
      </w:pPr>
      <w:r>
        <w:rPr>
          <w:sz w:val="20"/>
        </w:rPr>
        <w:t>Negotiated on output quality with vendors of data processing and charting, reducing average review time by</w:t>
      </w:r>
      <w:r>
        <w:rPr>
          <w:spacing w:val="1"/>
          <w:sz w:val="20"/>
        </w:rPr>
        <w:t xml:space="preserve"> </w:t>
      </w:r>
      <w:r>
        <w:rPr>
          <w:sz w:val="20"/>
        </w:rPr>
        <w:t>20%.</w:t>
      </w:r>
    </w:p>
    <w:p>
      <w:pPr>
        <w:tabs>
          <w:tab w:val="left" w:pos="2292"/>
          <w:tab w:val="left" w:pos="6612"/>
        </w:tabs>
        <w:spacing w:before="144"/>
        <w:ind w:left="132" w:right="0" w:firstLine="0"/>
        <w:jc w:val="left"/>
        <w:rPr>
          <w:sz w:val="20"/>
        </w:rPr>
      </w:pPr>
      <w:r>
        <w:rPr>
          <w:b/>
          <w:sz w:val="20"/>
        </w:rPr>
        <w:t>May-06-Aug-07</w:t>
      </w:r>
      <w:r>
        <w:rPr>
          <w:b/>
          <w:sz w:val="20"/>
        </w:rPr>
        <w:tab/>
      </w:r>
      <w:r>
        <w:rPr>
          <w:b/>
          <w:sz w:val="20"/>
        </w:rPr>
        <w:t>Business</w:t>
      </w:r>
      <w:r>
        <w:rPr>
          <w:b/>
          <w:spacing w:val="-1"/>
          <w:sz w:val="20"/>
        </w:rPr>
        <w:t xml:space="preserve"> </w:t>
      </w:r>
      <w:r>
        <w:rPr>
          <w:b/>
          <w:sz w:val="20"/>
        </w:rPr>
        <w:t>Reporter</w:t>
      </w:r>
      <w:r>
        <w:rPr>
          <w:b/>
          <w:sz w:val="20"/>
        </w:rPr>
        <w:tab/>
      </w:r>
      <w:r>
        <w:rPr>
          <w:sz w:val="20"/>
        </w:rPr>
        <w:t>Beijing,</w:t>
      </w:r>
      <w:r>
        <w:rPr>
          <w:spacing w:val="2"/>
          <w:sz w:val="20"/>
        </w:rPr>
        <w:t xml:space="preserve"> </w:t>
      </w:r>
      <w:r>
        <w:rPr>
          <w:sz w:val="20"/>
        </w:rPr>
        <w:t>China</w:t>
      </w:r>
    </w:p>
    <w:p>
      <w:pPr>
        <w:spacing w:before="0" w:line="219" w:lineRule="exact"/>
        <w:ind w:left="2292" w:right="0" w:firstLine="0"/>
        <w:jc w:val="left"/>
        <w:rPr>
          <w:i/>
          <w:sz w:val="20"/>
        </w:rPr>
      </w:pPr>
      <w:r>
        <w:rPr>
          <w:i/>
          <w:sz w:val="20"/>
        </w:rPr>
        <w:t>Business Watch Magazine</w:t>
      </w:r>
    </w:p>
    <w:p>
      <w:pPr>
        <w:pStyle w:val="7"/>
        <w:numPr>
          <w:ilvl w:val="1"/>
          <w:numId w:val="1"/>
        </w:numPr>
        <w:tabs>
          <w:tab w:val="left" w:pos="2652"/>
          <w:tab w:val="left" w:pos="2653"/>
        </w:tabs>
        <w:spacing w:before="0" w:after="0" w:line="228" w:lineRule="auto"/>
        <w:ind w:left="2652" w:right="349" w:hanging="360"/>
        <w:jc w:val="left"/>
        <w:rPr>
          <w:rFonts w:ascii="Symbol" w:hAnsi="Symbol"/>
          <w:sz w:val="20"/>
        </w:rPr>
      </w:pPr>
      <w:r>
        <w:rPr>
          <w:sz w:val="20"/>
        </w:rPr>
        <w:t>Focused on the foreign trade relationships between China and its key trade partners; provided in-depth analysis and stories on foreign trade-related</w:t>
      </w:r>
      <w:r>
        <w:rPr>
          <w:spacing w:val="-18"/>
          <w:sz w:val="20"/>
        </w:rPr>
        <w:t xml:space="preserve"> </w:t>
      </w:r>
      <w:r>
        <w:rPr>
          <w:sz w:val="20"/>
        </w:rPr>
        <w:t>issues.</w:t>
      </w:r>
    </w:p>
    <w:p>
      <w:pPr>
        <w:pStyle w:val="7"/>
        <w:numPr>
          <w:ilvl w:val="1"/>
          <w:numId w:val="1"/>
        </w:numPr>
        <w:tabs>
          <w:tab w:val="left" w:pos="2652"/>
          <w:tab w:val="left" w:pos="2653"/>
        </w:tabs>
        <w:spacing w:before="9" w:after="0" w:line="232" w:lineRule="auto"/>
        <w:ind w:left="2652" w:right="870" w:hanging="360"/>
        <w:jc w:val="left"/>
        <w:rPr>
          <w:rFonts w:ascii="Symbol" w:hAnsi="Symbol"/>
          <w:sz w:val="20"/>
        </w:rPr>
      </w:pPr>
      <w:r>
        <w:rPr>
          <w:sz w:val="20"/>
        </w:rPr>
        <w:t>Worked independently to interview and report various stories on business operations of MNCs in</w:t>
      </w:r>
      <w:r>
        <w:rPr>
          <w:spacing w:val="6"/>
          <w:sz w:val="20"/>
        </w:rPr>
        <w:t xml:space="preserve"> </w:t>
      </w:r>
      <w:r>
        <w:rPr>
          <w:sz w:val="20"/>
        </w:rPr>
        <w:t>China.</w:t>
      </w:r>
    </w:p>
    <w:p>
      <w:pPr>
        <w:tabs>
          <w:tab w:val="left" w:pos="2292"/>
          <w:tab w:val="left" w:pos="6612"/>
        </w:tabs>
        <w:spacing w:before="156" w:line="223" w:lineRule="exact"/>
        <w:ind w:left="132" w:right="0" w:firstLine="0"/>
        <w:jc w:val="left"/>
        <w:rPr>
          <w:sz w:val="20"/>
        </w:rPr>
      </w:pPr>
      <w:r>
        <w:rPr>
          <w:b/>
          <w:sz w:val="20"/>
        </w:rPr>
        <w:t>Mar-04-Apr-06</w:t>
      </w:r>
      <w:r>
        <w:rPr>
          <w:b/>
          <w:sz w:val="20"/>
        </w:rPr>
        <w:tab/>
      </w:r>
      <w:r>
        <w:rPr>
          <w:b/>
          <w:sz w:val="20"/>
        </w:rPr>
        <w:t>Research Analyst</w:t>
      </w:r>
      <w:r>
        <w:rPr>
          <w:b/>
          <w:sz w:val="20"/>
        </w:rPr>
        <w:tab/>
      </w:r>
      <w:r>
        <w:rPr>
          <w:sz w:val="20"/>
        </w:rPr>
        <w:t>Beijing,</w:t>
      </w:r>
      <w:r>
        <w:rPr>
          <w:spacing w:val="3"/>
          <w:sz w:val="20"/>
        </w:rPr>
        <w:t xml:space="preserve"> </w:t>
      </w:r>
      <w:r>
        <w:rPr>
          <w:sz w:val="20"/>
        </w:rPr>
        <w:t>China</w:t>
      </w:r>
    </w:p>
    <w:p>
      <w:pPr>
        <w:spacing w:before="0" w:line="212" w:lineRule="exact"/>
        <w:ind w:left="2292" w:right="0" w:firstLine="0"/>
        <w:jc w:val="left"/>
        <w:rPr>
          <w:i/>
          <w:sz w:val="20"/>
        </w:rPr>
      </w:pPr>
      <w:r>
        <w:rPr>
          <w:i/>
          <w:sz w:val="20"/>
        </w:rPr>
        <w:t>Beijing Institute of Machinery &amp; Electrical Industry</w:t>
      </w:r>
    </w:p>
    <w:p>
      <w:pPr>
        <w:pStyle w:val="7"/>
        <w:numPr>
          <w:ilvl w:val="1"/>
          <w:numId w:val="1"/>
        </w:numPr>
        <w:tabs>
          <w:tab w:val="left" w:pos="2652"/>
          <w:tab w:val="left" w:pos="2653"/>
        </w:tabs>
        <w:spacing w:before="0" w:after="0" w:line="230" w:lineRule="auto"/>
        <w:ind w:left="2652" w:right="315" w:hanging="360"/>
        <w:jc w:val="left"/>
        <w:rPr>
          <w:rFonts w:ascii="Symbol" w:hAnsi="Symbol"/>
          <w:sz w:val="20"/>
        </w:rPr>
      </w:pPr>
      <w:r>
        <w:rPr>
          <w:sz w:val="20"/>
        </w:rPr>
        <w:t xml:space="preserve">Assisted project leader to interview managers of enterprises in different sectors; trained to collect and review data, monitor trends and prepare reports of analysis and recommendations to the Ministry </w:t>
      </w:r>
      <w:r>
        <w:rPr>
          <w:spacing w:val="-4"/>
          <w:sz w:val="20"/>
        </w:rPr>
        <w:t xml:space="preserve">of </w:t>
      </w:r>
      <w:r>
        <w:rPr>
          <w:sz w:val="20"/>
        </w:rPr>
        <w:t>Commerce for policy</w:t>
      </w:r>
      <w:r>
        <w:rPr>
          <w:spacing w:val="-3"/>
          <w:sz w:val="20"/>
        </w:rPr>
        <w:t xml:space="preserve"> </w:t>
      </w:r>
      <w:r>
        <w:rPr>
          <w:sz w:val="20"/>
        </w:rPr>
        <w:t>making.</w:t>
      </w:r>
    </w:p>
    <w:p>
      <w:pPr>
        <w:pStyle w:val="7"/>
        <w:numPr>
          <w:ilvl w:val="1"/>
          <w:numId w:val="1"/>
        </w:numPr>
        <w:tabs>
          <w:tab w:val="left" w:pos="2652"/>
          <w:tab w:val="left" w:pos="2653"/>
        </w:tabs>
        <w:spacing w:before="0" w:after="0" w:line="230" w:lineRule="auto"/>
        <w:ind w:left="2652" w:right="266" w:hanging="360"/>
        <w:jc w:val="left"/>
        <w:rPr>
          <w:rFonts w:ascii="Symbol" w:hAnsi="Symbol"/>
          <w:sz w:val="19"/>
        </w:rPr>
      </w:pPr>
      <w:r>
        <w:rPr>
          <w:sz w:val="20"/>
        </w:rPr>
        <w:t xml:space="preserve">Gathered industry intelligence and trends; edited the </w:t>
      </w:r>
      <w:r>
        <w:rPr>
          <w:spacing w:val="-3"/>
          <w:sz w:val="20"/>
        </w:rPr>
        <w:t xml:space="preserve">“Daily </w:t>
      </w:r>
      <w:r>
        <w:rPr>
          <w:sz w:val="20"/>
        </w:rPr>
        <w:t>Industry Intelligence” and distributed to over 100,000</w:t>
      </w:r>
      <w:r>
        <w:rPr>
          <w:spacing w:val="1"/>
          <w:sz w:val="20"/>
        </w:rPr>
        <w:t xml:space="preserve"> </w:t>
      </w:r>
      <w:r>
        <w:rPr>
          <w:sz w:val="20"/>
        </w:rPr>
        <w:t>subscribers</w:t>
      </w:r>
      <w:r>
        <w:rPr>
          <w:rFonts w:ascii="Times New Roman" w:hAnsi="Times New Roman"/>
          <w:sz w:val="19"/>
        </w:rPr>
        <w:t>.</w:t>
      </w:r>
    </w:p>
    <w:p>
      <w:pPr>
        <w:pStyle w:val="3"/>
        <w:spacing w:before="3"/>
        <w:ind w:left="0"/>
        <w:rPr>
          <w:rFonts w:ascii="Times New Roman"/>
          <w:sz w:val="13"/>
        </w:rPr>
      </w:pPr>
      <w:r>
        <mc:AlternateContent>
          <mc:Choice Requires="wps">
            <w:drawing>
              <wp:anchor distT="0" distB="0" distL="0" distR="0" simplePos="0" relativeHeight="251661312" behindDoc="1" locked="0" layoutInCell="1" allowOverlap="1">
                <wp:simplePos x="0" y="0"/>
                <wp:positionH relativeFrom="page">
                  <wp:posOffset>701040</wp:posOffset>
                </wp:positionH>
                <wp:positionV relativeFrom="paragraph">
                  <wp:posOffset>124460</wp:posOffset>
                </wp:positionV>
                <wp:extent cx="6159500" cy="0"/>
                <wp:effectExtent l="0" t="0" r="0" b="0"/>
                <wp:wrapTopAndBottom/>
                <wp:docPr id="4" name="直线 5"/>
                <wp:cNvGraphicFramePr/>
                <a:graphic xmlns:a="http://schemas.openxmlformats.org/drawingml/2006/main">
                  <a:graphicData uri="http://schemas.microsoft.com/office/word/2010/wordprocessingShape">
                    <wps:wsp>
                      <wps:cNvSpPr/>
                      <wps:spPr>
                        <a:xfrm>
                          <a:off x="0" y="0"/>
                          <a:ext cx="6159500" cy="0"/>
                        </a:xfrm>
                        <a:prstGeom prst="line">
                          <a:avLst/>
                        </a:prstGeom>
                        <a:ln w="6096"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55.2pt;margin-top:9.8pt;height:0pt;width:485pt;mso-position-horizontal-relative:page;mso-wrap-distance-bottom:0pt;mso-wrap-distance-top:0pt;z-index:-251655168;mso-width-relative:page;mso-height-relative:page;" filled="f" stroked="t" coordsize="21600,21600" o:gfxdata="UEsDBAoAAAAAAIdO4kAAAAAAAAAAAAAAAAAEAAAAZHJzL1BLAwQUAAAACACHTuJAENTwn9YAAAAK&#10;AQAADwAAAGRycy9kb3ducmV2LnhtbE2PQU/DMAyF70j8h8iTuLGkCI2uNN0BBNIOCLFNnLPGtF0b&#10;p2qydfv3uOIwbn7PT8+f89XZdeKEQ2g8aUjmCgRS6W1DlYbd9u0+BRGiIWs6T6jhggFWxe1NbjLr&#10;R/rC0yZWgksoZEZDHWOfSRnKGp0Jc98j8e7HD85ElkMl7WBGLnedfFBqIZ1piC/UpseXGst2c3Qa&#10;PlL56j/b7/JyGLfvabpul0/rndZ3s0Q9g4h4jtcwTPiMDgUz7f2RbBAd60Q9cpSH5QLEFFDp5Oz/&#10;HFnk8v8LxS9QSwMEFAAAAAgAh07iQCTofkvMAQAAjQMAAA4AAABkcnMvZTJvRG9jLnhtbK1TzW4T&#10;MRC+I/EOlu9kNxWJ6CqbHgjlgqBS6QNM/LNryX/yuNnkWXgNTlx4nL4GYydNob0gRA7O2DP+5vs+&#10;z66u9s6ynUpogu/5fNZyprwI0vih53dfr9+84wwzeAk2eNXzg0J+tX79ajXFTl2EMVipEiMQj90U&#10;ez7mHLumQTEqBzgLUXlK6pAcZNqmoZEJJkJ3trlo22UzhSRjCkIh0unmmOTriq+1EvmL1qgysz0n&#10;brmuqa7bsjbrFXRDgjgacaIB/8DCgfHU9Ay1gQzsPpkXUM6IFDDoPBPBNUFrI1TVQGrm7TM1tyNE&#10;VbWQORjPNuH/gxWfdzeJGdnzt5x5cPRED9++P/z4yRbFmyliRyW38SaddkhhEbrXyZV/ksD21c/D&#10;2U+1z0zQ4XK+uFy0ZLt4zDVPF2PC/FEFx0rQc2t8kQod7D5hpmZU+lhSjq1nEyG2l0uCA5oUbSFT&#10;6CJxRz/UuxiskdfG2nID07B9bxPbQXn7+iuSCPePstJkAzge62rqOBWjAvnBS5YPkVzxNL68UHBK&#10;cmYVTXuJCBC6DMb+TSW1tp4YFFePPpZoG+SB3uA+JjOM5MS8siwZevPK9zSfZah+31ekp69o/Q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Q1PCf1gAAAAoBAAAPAAAAAAAAAAEAIAAAACIAAABkcnMv&#10;ZG93bnJldi54bWxQSwECFAAUAAAACACHTuJAJOh+S8wBAACNAwAADgAAAAAAAAABACAAAAAlAQAA&#10;ZHJzL2Uyb0RvYy54bWxQSwUGAAAAAAYABgBZAQAAYwUAAAAA&#10;">
                <v:fill on="f" focussize="0,0"/>
                <v:stroke weight="0.48pt" color="#000000" joinstyle="round"/>
                <v:imagedata o:title=""/>
                <o:lock v:ext="edit" aspectratio="f"/>
                <w10:wrap type="topAndBottom"/>
              </v:line>
            </w:pict>
          </mc:Fallback>
        </mc:AlternateContent>
      </w:r>
    </w:p>
    <w:p>
      <w:pPr>
        <w:pStyle w:val="2"/>
      </w:pPr>
      <w:r>
        <w:t>Education and Qualifications</w:t>
      </w:r>
    </w:p>
    <w:p>
      <w:pPr>
        <w:tabs>
          <w:tab w:val="left" w:pos="2292"/>
          <w:tab w:val="left" w:pos="6612"/>
        </w:tabs>
        <w:spacing w:before="163" w:line="226" w:lineRule="exact"/>
        <w:ind w:left="132" w:right="0" w:firstLine="0"/>
        <w:jc w:val="left"/>
        <w:rPr>
          <w:sz w:val="20"/>
        </w:rPr>
      </w:pPr>
      <w:r>
        <w:rPr>
          <w:b/>
          <w:sz w:val="20"/>
        </w:rPr>
        <w:t>2015</w:t>
      </w:r>
      <w:r>
        <w:rPr>
          <w:rFonts w:ascii="Times New Roman"/>
          <w:b/>
          <w:sz w:val="20"/>
        </w:rPr>
        <w:t>-</w:t>
      </w:r>
      <w:r>
        <w:rPr>
          <w:b/>
          <w:sz w:val="20"/>
        </w:rPr>
        <w:t>2016</w:t>
      </w:r>
      <w:r>
        <w:rPr>
          <w:b/>
          <w:sz w:val="20"/>
        </w:rPr>
        <w:tab/>
      </w:r>
      <w:r>
        <w:rPr>
          <w:b/>
          <w:sz w:val="20"/>
        </w:rPr>
        <w:t>University</w:t>
      </w:r>
      <w:r>
        <w:rPr>
          <w:b/>
          <w:spacing w:val="-5"/>
          <w:sz w:val="20"/>
        </w:rPr>
        <w:t xml:space="preserve"> </w:t>
      </w:r>
      <w:r>
        <w:rPr>
          <w:b/>
          <w:sz w:val="20"/>
        </w:rPr>
        <w:t>of</w:t>
      </w:r>
      <w:r>
        <w:rPr>
          <w:b/>
          <w:spacing w:val="-3"/>
          <w:sz w:val="20"/>
        </w:rPr>
        <w:t xml:space="preserve"> </w:t>
      </w:r>
      <w:r>
        <w:rPr>
          <w:b/>
          <w:sz w:val="20"/>
        </w:rPr>
        <w:t>Oxford</w:t>
      </w:r>
      <w:r>
        <w:rPr>
          <w:b/>
          <w:sz w:val="20"/>
        </w:rPr>
        <w:tab/>
      </w:r>
      <w:r>
        <w:rPr>
          <w:sz w:val="20"/>
        </w:rPr>
        <w:t>MBA</w:t>
      </w:r>
    </w:p>
    <w:p>
      <w:pPr>
        <w:pStyle w:val="3"/>
        <w:spacing w:line="225" w:lineRule="exact"/>
        <w:ind w:left="2292"/>
      </w:pPr>
      <w:r>
        <w:t>Saïd Business School, UK</w:t>
      </w:r>
    </w:p>
    <w:p>
      <w:pPr>
        <w:tabs>
          <w:tab w:val="left" w:pos="2283"/>
          <w:tab w:val="left" w:pos="6612"/>
        </w:tabs>
        <w:spacing w:before="195" w:line="230" w:lineRule="auto"/>
        <w:ind w:left="2292" w:right="1445" w:hanging="2160"/>
        <w:jc w:val="left"/>
        <w:rPr>
          <w:sz w:val="20"/>
        </w:rPr>
      </w:pPr>
      <w:r>
        <w:rPr>
          <w:b/>
          <w:sz w:val="20"/>
        </w:rPr>
        <w:t>2016</w:t>
      </w:r>
      <w:r>
        <w:rPr>
          <w:rFonts w:ascii="Times New Roman"/>
          <w:b/>
          <w:sz w:val="20"/>
        </w:rPr>
        <w:t>-</w:t>
      </w:r>
      <w:r>
        <w:rPr>
          <w:b/>
          <w:sz w:val="20"/>
        </w:rPr>
        <w:t>Apr-May</w:t>
      </w:r>
      <w:r>
        <w:rPr>
          <w:b/>
          <w:sz w:val="20"/>
        </w:rPr>
        <w:tab/>
      </w:r>
      <w:r>
        <w:rPr>
          <w:b/>
          <w:sz w:val="20"/>
        </w:rPr>
        <w:t>MBA</w:t>
      </w:r>
      <w:r>
        <w:rPr>
          <w:b/>
          <w:spacing w:val="-7"/>
          <w:sz w:val="20"/>
        </w:rPr>
        <w:t xml:space="preserve"> </w:t>
      </w:r>
      <w:r>
        <w:rPr>
          <w:b/>
          <w:sz w:val="20"/>
        </w:rPr>
        <w:t>International</w:t>
      </w:r>
      <w:r>
        <w:rPr>
          <w:b/>
          <w:spacing w:val="-3"/>
          <w:sz w:val="20"/>
        </w:rPr>
        <w:t xml:space="preserve"> </w:t>
      </w:r>
      <w:r>
        <w:rPr>
          <w:b/>
          <w:sz w:val="20"/>
        </w:rPr>
        <w:t>Trek</w:t>
      </w:r>
      <w:r>
        <w:rPr>
          <w:b/>
          <w:sz w:val="20"/>
        </w:rPr>
        <w:tab/>
      </w:r>
      <w:r>
        <w:rPr>
          <w:sz w:val="20"/>
        </w:rPr>
        <w:t>Digital Transformation New York</w:t>
      </w:r>
    </w:p>
    <w:p>
      <w:pPr>
        <w:pStyle w:val="3"/>
        <w:spacing w:before="2"/>
        <w:ind w:left="0"/>
        <w:rPr>
          <w:sz w:val="19"/>
        </w:rPr>
      </w:pPr>
    </w:p>
    <w:p>
      <w:pPr>
        <w:tabs>
          <w:tab w:val="left" w:pos="2292"/>
          <w:tab w:val="left" w:pos="6612"/>
        </w:tabs>
        <w:spacing w:before="0" w:line="230" w:lineRule="auto"/>
        <w:ind w:left="2292" w:right="467" w:hanging="2160"/>
        <w:jc w:val="left"/>
        <w:rPr>
          <w:sz w:val="20"/>
        </w:rPr>
      </w:pPr>
      <w:r>
        <w:rPr>
          <w:b/>
          <w:sz w:val="20"/>
        </w:rPr>
        <w:t>2007-2008</w:t>
      </w:r>
      <w:r>
        <w:rPr>
          <w:b/>
          <w:sz w:val="20"/>
        </w:rPr>
        <w:tab/>
      </w:r>
      <w:r>
        <w:rPr>
          <w:b/>
          <w:sz w:val="20"/>
        </w:rPr>
        <w:t>London School</w:t>
      </w:r>
      <w:r>
        <w:rPr>
          <w:b/>
          <w:spacing w:val="-5"/>
          <w:sz w:val="20"/>
        </w:rPr>
        <w:t xml:space="preserve"> </w:t>
      </w:r>
      <w:r>
        <w:rPr>
          <w:b/>
          <w:sz w:val="20"/>
        </w:rPr>
        <w:t>of</w:t>
      </w:r>
      <w:r>
        <w:rPr>
          <w:b/>
          <w:spacing w:val="-3"/>
          <w:sz w:val="20"/>
        </w:rPr>
        <w:t xml:space="preserve"> </w:t>
      </w:r>
      <w:r>
        <w:rPr>
          <w:b/>
          <w:sz w:val="20"/>
        </w:rPr>
        <w:t>Economics</w:t>
      </w:r>
      <w:r>
        <w:rPr>
          <w:b/>
          <w:sz w:val="20"/>
        </w:rPr>
        <w:tab/>
      </w:r>
      <w:r>
        <w:rPr>
          <w:sz w:val="20"/>
        </w:rPr>
        <w:t>MSc Media and Communications London,</w:t>
      </w:r>
      <w:r>
        <w:rPr>
          <w:spacing w:val="2"/>
          <w:sz w:val="20"/>
        </w:rPr>
        <w:t xml:space="preserve"> </w:t>
      </w:r>
      <w:r>
        <w:rPr>
          <w:sz w:val="20"/>
        </w:rPr>
        <w:t>UK</w:t>
      </w:r>
    </w:p>
    <w:p>
      <w:pPr>
        <w:tabs>
          <w:tab w:val="left" w:pos="2292"/>
          <w:tab w:val="left" w:pos="6612"/>
        </w:tabs>
        <w:spacing w:before="98"/>
        <w:ind w:left="2292" w:right="144" w:hanging="2160"/>
        <w:jc w:val="left"/>
        <w:rPr>
          <w:sz w:val="20"/>
        </w:rPr>
      </w:pPr>
      <w:r>
        <w:rPr>
          <w:b/>
          <w:sz w:val="20"/>
        </w:rPr>
        <w:t>1999-2003</w:t>
      </w:r>
      <w:r>
        <w:rPr>
          <w:b/>
          <w:sz w:val="20"/>
        </w:rPr>
        <w:tab/>
      </w:r>
      <w:r>
        <w:rPr>
          <w:b/>
          <w:sz w:val="20"/>
        </w:rPr>
        <w:t>Wuhan</w:t>
      </w:r>
      <w:r>
        <w:rPr>
          <w:b/>
          <w:spacing w:val="-2"/>
          <w:sz w:val="20"/>
        </w:rPr>
        <w:t xml:space="preserve"> </w:t>
      </w:r>
      <w:r>
        <w:rPr>
          <w:b/>
          <w:sz w:val="20"/>
        </w:rPr>
        <w:t>University</w:t>
      </w:r>
      <w:r>
        <w:rPr>
          <w:b/>
          <w:sz w:val="20"/>
        </w:rPr>
        <w:tab/>
      </w:r>
      <w:r>
        <w:rPr>
          <w:sz w:val="20"/>
        </w:rPr>
        <w:t>BA English Linguistics and Literature Wuhan,</w:t>
      </w:r>
      <w:r>
        <w:rPr>
          <w:spacing w:val="1"/>
          <w:sz w:val="20"/>
        </w:rPr>
        <w:t xml:space="preserve"> </w:t>
      </w:r>
      <w:r>
        <w:rPr>
          <w:sz w:val="20"/>
        </w:rPr>
        <w:t>China</w:t>
      </w:r>
      <w:r>
        <w:rPr>
          <w:sz w:val="20"/>
        </w:rPr>
        <w:tab/>
      </w:r>
      <w:r>
        <w:rPr>
          <w:sz w:val="20"/>
        </w:rPr>
        <w:t>Honours</w:t>
      </w:r>
      <w:r>
        <w:rPr>
          <w:spacing w:val="2"/>
          <w:sz w:val="20"/>
        </w:rPr>
        <w:t xml:space="preserve"> </w:t>
      </w:r>
      <w:r>
        <w:rPr>
          <w:sz w:val="20"/>
        </w:rPr>
        <w:t>Degree</w:t>
      </w:r>
    </w:p>
    <w:p>
      <w:pPr>
        <w:pStyle w:val="3"/>
        <w:spacing w:before="1"/>
        <w:ind w:left="0"/>
      </w:pPr>
      <w:r>
        <mc:AlternateContent>
          <mc:Choice Requires="wps">
            <w:drawing>
              <wp:anchor distT="0" distB="0" distL="0" distR="0" simplePos="0" relativeHeight="251662336" behindDoc="1" locked="0" layoutInCell="1" allowOverlap="1">
                <wp:simplePos x="0" y="0"/>
                <wp:positionH relativeFrom="page">
                  <wp:posOffset>701040</wp:posOffset>
                </wp:positionH>
                <wp:positionV relativeFrom="paragraph">
                  <wp:posOffset>174625</wp:posOffset>
                </wp:positionV>
                <wp:extent cx="6159500" cy="0"/>
                <wp:effectExtent l="0" t="0" r="0" b="0"/>
                <wp:wrapTopAndBottom/>
                <wp:docPr id="5" name="直线 6"/>
                <wp:cNvGraphicFramePr/>
                <a:graphic xmlns:a="http://schemas.openxmlformats.org/drawingml/2006/main">
                  <a:graphicData uri="http://schemas.microsoft.com/office/word/2010/wordprocessingShape">
                    <wps:wsp>
                      <wps:cNvSpPr/>
                      <wps:spPr>
                        <a:xfrm>
                          <a:off x="0" y="0"/>
                          <a:ext cx="6159500" cy="0"/>
                        </a:xfrm>
                        <a:prstGeom prst="line">
                          <a:avLst/>
                        </a:prstGeom>
                        <a:ln w="6096" cap="flat" cmpd="sng">
                          <a:solidFill>
                            <a:srgbClr val="000000"/>
                          </a:solidFill>
                          <a:prstDash val="solid"/>
                          <a:headEnd type="none" w="med" len="med"/>
                          <a:tailEnd type="none" w="med" len="med"/>
                        </a:ln>
                      </wps:spPr>
                      <wps:bodyPr upright="1"/>
                    </wps:wsp>
                  </a:graphicData>
                </a:graphic>
              </wp:anchor>
            </w:drawing>
          </mc:Choice>
          <mc:Fallback>
            <w:pict>
              <v:line id="直线 6" o:spid="_x0000_s1026" o:spt="20" style="position:absolute;left:0pt;margin-left:55.2pt;margin-top:13.75pt;height:0pt;width:485pt;mso-position-horizontal-relative:page;mso-wrap-distance-bottom:0pt;mso-wrap-distance-top:0pt;z-index:-251654144;mso-width-relative:page;mso-height-relative:page;" filled="f" stroked="t" coordsize="21600,21600" o:gfxdata="UEsDBAoAAAAAAIdO4kAAAAAAAAAAAAAAAAAEAAAAZHJzL1BLAwQUAAAACACHTuJA/kIL+9cAAAAK&#10;AQAADwAAAGRycy9kb3ducmV2LnhtbE2PwW7CMBBE75X6D9ZW6q3YQS24aRwOrVqJA0IFxNnE2yRN&#10;vI5iQ+Dv64hDOc7s0+xMtjjblp2w97UjBclEAEMqnKmpVLDbfj5JYD5oMrp1hAou6GGR399lOjVu&#10;oG88bULJYgj5VCuoQuhSzn1RodV+4jqkePtxvdUhyr7kptdDDLctnwox41bXFD9UusP3Cotmc7QK&#10;VpJ/uHWzLy6/w/ZLymXzOl/ulHp8SMQbsIDn8A/DWD9Whzx2OrgjGc/aqBPxHFEF0/kLsBEQcnQO&#10;V4fnGb+dkP8BUEsDBBQAAAAIAIdO4kDRs3oWzAEAAI0DAAAOAAAAZHJzL2Uyb0RvYy54bWytU0tu&#10;2zAQ3QfoHQjua8kBbDSC5SzqppuiDZDmAGN+JAL8gcNY9ll6ja666XFyjQ5px2nSTVHUC3rIGb55&#10;73G0ut47y3YqoQm+5/NZy5nyIkjjh57ff715+44zzOAl2OBVzw8K+fX6zcVqip26DGOwUiVGIB67&#10;KfZ8zDl2TYNiVA5wFqLylNQhOci0TUMjE0yE7mxz2bbLZgpJxhSEQqTTzTHJ1xVfayXyF61RZWZ7&#10;TtxyXVNdt2Vt1ivohgRxNOJEA/6BhQPjqekZagMZ2EMyf0A5I1LAoPNMBNcErY1QVQOpmbev1NyN&#10;EFXVQuZgPNuE/w9WfN7dJmZkzxeceXD0RI/fvj/++MmWxZspYkcld/E2nXZIYRG618mVf5LA9tXP&#10;w9lPtc9M0OFyvrhatGS7eMo1zxdjwvxRBcdK0HNrfJEKHew+YaZmVPpUUo6tZxMhtldLggOaFG0h&#10;U+gicUc/1LsYrJE3xtpyA9OwfW8T20F5+/orkgj3RVlpsgEcj3U1dZyKUYH84CXLh0iueBpfXig4&#10;JTmziqa9RAQIXQZj/6aSWltPDIqrRx9LtA3yQG/wEJMZRnJiXlmWDL155XuazzJUv+8r0vNXtP4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kIL+9cAAAAKAQAADwAAAAAAAAABACAAAAAiAAAAZHJz&#10;L2Rvd25yZXYueG1sUEsBAhQAFAAAAAgAh07iQNGzehbMAQAAjQMAAA4AAAAAAAAAAQAgAAAAJgEA&#10;AGRycy9lMm9Eb2MueG1sUEsFBgAAAAAGAAYAWQEAAGQFAAAAAA==&#10;">
                <v:fill on="f" focussize="0,0"/>
                <v:stroke weight="0.48pt" color="#000000" joinstyle="round"/>
                <v:imagedata o:title=""/>
                <o:lock v:ext="edit" aspectratio="f"/>
                <w10:wrap type="topAndBottom"/>
              </v:line>
            </w:pict>
          </mc:Fallback>
        </mc:AlternateContent>
      </w:r>
    </w:p>
    <w:p>
      <w:pPr>
        <w:pStyle w:val="2"/>
      </w:pPr>
      <w:r>
        <w:t>Additional Information</w:t>
      </w:r>
    </w:p>
    <w:p>
      <w:pPr>
        <w:pStyle w:val="3"/>
        <w:ind w:left="0"/>
        <w:rPr>
          <w:b/>
          <w:sz w:val="13"/>
        </w:rPr>
      </w:pPr>
    </w:p>
    <w:p>
      <w:pPr>
        <w:pStyle w:val="3"/>
        <w:tabs>
          <w:tab w:val="left" w:pos="2292"/>
        </w:tabs>
        <w:spacing w:before="95"/>
        <w:ind w:left="132"/>
      </w:pPr>
      <w:r>
        <w:t>Interests:</w:t>
      </w:r>
      <w:r>
        <w:tab/>
      </w:r>
      <w:r>
        <w:t xml:space="preserve">Passionate about creation; unapologetic enthusiast in </w:t>
      </w:r>
      <w:r>
        <w:rPr>
          <w:spacing w:val="-3"/>
        </w:rPr>
        <w:t xml:space="preserve">all </w:t>
      </w:r>
      <w:r>
        <w:t>things tech and</w:t>
      </w:r>
      <w:r>
        <w:rPr>
          <w:spacing w:val="6"/>
        </w:rPr>
        <w:t xml:space="preserve"> </w:t>
      </w:r>
      <w:r>
        <w:t>art.</w:t>
      </w:r>
    </w:p>
    <w:p>
      <w:pPr>
        <w:pStyle w:val="3"/>
        <w:spacing w:before="1"/>
        <w:ind w:left="2292" w:right="449"/>
      </w:pPr>
      <w:r>
        <w:t>Compulsive thinker with a very, very curious mind, late-night typer and typically on the highly-energetic side of things. An adventurer at heart.</w:t>
      </w:r>
    </w:p>
    <w:p>
      <w:pPr>
        <w:pStyle w:val="3"/>
        <w:tabs>
          <w:tab w:val="left" w:pos="2259"/>
        </w:tabs>
        <w:spacing w:before="157" w:line="230" w:lineRule="auto"/>
        <w:ind w:left="2249" w:right="101" w:hanging="2117"/>
      </w:pPr>
      <w:r>
        <w:t>Achievements:</w:t>
      </w:r>
      <w:r>
        <w:tab/>
      </w:r>
      <w:r>
        <w:tab/>
      </w:r>
      <w:r>
        <w:t xml:space="preserve">Shortlisted </w:t>
      </w:r>
      <w:r>
        <w:rPr>
          <w:i/>
        </w:rPr>
        <w:t xml:space="preserve">Campaign Asia </w:t>
      </w:r>
      <w:r>
        <w:t xml:space="preserve">Strategic Planner of the </w:t>
      </w:r>
      <w:r>
        <w:rPr>
          <w:spacing w:val="-3"/>
        </w:rPr>
        <w:t xml:space="preserve">Year </w:t>
      </w:r>
      <w:r>
        <w:t>2017; Effie Asia Awards 2017 (Marketing Effectiveness Award): 1 Bronze</w:t>
      </w:r>
      <w:r>
        <w:rPr>
          <w:spacing w:val="-2"/>
        </w:rPr>
        <w:t xml:space="preserve"> </w:t>
      </w:r>
      <w:r>
        <w:t>2017;</w:t>
      </w:r>
    </w:p>
    <w:p>
      <w:pPr>
        <w:pStyle w:val="3"/>
        <w:spacing w:line="223" w:lineRule="exact"/>
        <w:ind w:left="2249"/>
      </w:pPr>
      <w:r>
        <w:t>Effie China Awards: 2 Silvers, 5 Bronzes</w:t>
      </w:r>
    </w:p>
    <w:p>
      <w:pPr>
        <w:pStyle w:val="3"/>
        <w:spacing w:before="1"/>
        <w:ind w:left="0"/>
      </w:pPr>
    </w:p>
    <w:p>
      <w:pPr>
        <w:pStyle w:val="3"/>
        <w:tabs>
          <w:tab w:val="left" w:pos="2292"/>
        </w:tabs>
        <w:ind w:left="147"/>
      </w:pPr>
      <w:r>
        <w:t>Languages:</w:t>
      </w:r>
      <w:r>
        <w:tab/>
      </w:r>
      <w:r>
        <w:t>Mandarin (Native); English (Fluent); French</w:t>
      </w:r>
      <w:r>
        <w:rPr>
          <w:spacing w:val="-1"/>
        </w:rPr>
        <w:t xml:space="preserve"> </w:t>
      </w:r>
      <w:r>
        <w:t>(Intermediate)</w:t>
      </w:r>
    </w:p>
    <w:sectPr>
      <w:pgSz w:w="11900" w:h="16840"/>
      <w:pgMar w:top="680" w:right="880" w:bottom="280" w:left="10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 w:name="Arial">
    <w:panose1 w:val="020B0604020202020204"/>
    <w:charset w:val="00"/>
    <w:family w:val="swiss"/>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205925"/>
    <w:multiLevelType w:val="multilevel"/>
    <w:tmpl w:val="BF205925"/>
    <w:lvl w:ilvl="0" w:tentative="0">
      <w:start w:val="0"/>
      <w:numFmt w:val="bullet"/>
      <w:lvlText w:val="•"/>
      <w:lvlJc w:val="left"/>
      <w:pPr>
        <w:ind w:left="852" w:hanging="360"/>
      </w:pPr>
      <w:rPr>
        <w:rFonts w:hint="default" w:ascii="Arial" w:hAnsi="Arial" w:eastAsia="Arial" w:cs="Arial"/>
        <w:w w:val="100"/>
        <w:sz w:val="20"/>
        <w:szCs w:val="20"/>
        <w:lang w:val="en-US" w:eastAsia="en-US" w:bidi="en-US"/>
      </w:rPr>
    </w:lvl>
    <w:lvl w:ilvl="1" w:tentative="0">
      <w:start w:val="0"/>
      <w:numFmt w:val="bullet"/>
      <w:lvlText w:val=""/>
      <w:lvlJc w:val="left"/>
      <w:pPr>
        <w:ind w:left="2652" w:hanging="360"/>
      </w:pPr>
      <w:rPr>
        <w:rFonts w:hint="default"/>
        <w:w w:val="100"/>
        <w:lang w:val="en-US" w:eastAsia="en-US" w:bidi="en-US"/>
      </w:rPr>
    </w:lvl>
    <w:lvl w:ilvl="2" w:tentative="0">
      <w:start w:val="0"/>
      <w:numFmt w:val="bullet"/>
      <w:lvlText w:val="•"/>
      <w:lvlJc w:val="left"/>
      <w:pPr>
        <w:ind w:left="3477" w:hanging="360"/>
      </w:pPr>
      <w:rPr>
        <w:rFonts w:hint="default"/>
        <w:lang w:val="en-US" w:eastAsia="en-US" w:bidi="en-US"/>
      </w:rPr>
    </w:lvl>
    <w:lvl w:ilvl="3" w:tentative="0">
      <w:start w:val="0"/>
      <w:numFmt w:val="bullet"/>
      <w:lvlText w:val="•"/>
      <w:lvlJc w:val="left"/>
      <w:pPr>
        <w:ind w:left="4295" w:hanging="360"/>
      </w:pPr>
      <w:rPr>
        <w:rFonts w:hint="default"/>
        <w:lang w:val="en-US" w:eastAsia="en-US" w:bidi="en-US"/>
      </w:rPr>
    </w:lvl>
    <w:lvl w:ilvl="4" w:tentative="0">
      <w:start w:val="0"/>
      <w:numFmt w:val="bullet"/>
      <w:lvlText w:val="•"/>
      <w:lvlJc w:val="left"/>
      <w:pPr>
        <w:ind w:left="5113" w:hanging="360"/>
      </w:pPr>
      <w:rPr>
        <w:rFonts w:hint="default"/>
        <w:lang w:val="en-US" w:eastAsia="en-US" w:bidi="en-US"/>
      </w:rPr>
    </w:lvl>
    <w:lvl w:ilvl="5" w:tentative="0">
      <w:start w:val="0"/>
      <w:numFmt w:val="bullet"/>
      <w:lvlText w:val="•"/>
      <w:lvlJc w:val="left"/>
      <w:pPr>
        <w:ind w:left="5931" w:hanging="360"/>
      </w:pPr>
      <w:rPr>
        <w:rFonts w:hint="default"/>
        <w:lang w:val="en-US" w:eastAsia="en-US" w:bidi="en-US"/>
      </w:rPr>
    </w:lvl>
    <w:lvl w:ilvl="6" w:tentative="0">
      <w:start w:val="0"/>
      <w:numFmt w:val="bullet"/>
      <w:lvlText w:val="•"/>
      <w:lvlJc w:val="left"/>
      <w:pPr>
        <w:ind w:left="6748" w:hanging="360"/>
      </w:pPr>
      <w:rPr>
        <w:rFonts w:hint="default"/>
        <w:lang w:val="en-US" w:eastAsia="en-US" w:bidi="en-US"/>
      </w:rPr>
    </w:lvl>
    <w:lvl w:ilvl="7" w:tentative="0">
      <w:start w:val="0"/>
      <w:numFmt w:val="bullet"/>
      <w:lvlText w:val="•"/>
      <w:lvlJc w:val="left"/>
      <w:pPr>
        <w:ind w:left="7566" w:hanging="360"/>
      </w:pPr>
      <w:rPr>
        <w:rFonts w:hint="default"/>
        <w:lang w:val="en-US" w:eastAsia="en-US" w:bidi="en-US"/>
      </w:rPr>
    </w:lvl>
    <w:lvl w:ilvl="8" w:tentative="0">
      <w:start w:val="0"/>
      <w:numFmt w:val="bullet"/>
      <w:lvlText w:val="•"/>
      <w:lvlJc w:val="left"/>
      <w:pPr>
        <w:ind w:left="8384" w:hanging="360"/>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7515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en-US"/>
    </w:rPr>
  </w:style>
  <w:style w:type="paragraph" w:styleId="2">
    <w:name w:val="heading 1"/>
    <w:basedOn w:val="1"/>
    <w:next w:val="1"/>
    <w:qFormat/>
    <w:uiPriority w:val="1"/>
    <w:pPr>
      <w:spacing w:before="28"/>
      <w:ind w:left="132"/>
      <w:outlineLvl w:val="1"/>
    </w:pPr>
    <w:rPr>
      <w:rFonts w:ascii="Arial" w:hAnsi="Arial" w:eastAsia="Arial" w:cs="Arial"/>
      <w:b/>
      <w:bCs/>
      <w:sz w:val="20"/>
      <w:szCs w:val="20"/>
      <w:lang w:val="en-US" w:eastAsia="en-US" w:bidi="en-US"/>
    </w:rPr>
  </w:style>
  <w:style w:type="character" w:default="1" w:styleId="5">
    <w:name w:val="Default Paragraph Font"/>
    <w:semiHidden/>
    <w:unhideWhenUsed/>
    <w:uiPriority w:val="1"/>
  </w:style>
  <w:style w:type="table" w:default="1" w:styleId="4">
    <w:name w:val="Normal Table"/>
    <w:semiHidden/>
    <w:uiPriority w:val="0"/>
    <w:tblPr>
      <w:tblLayout w:type="fixed"/>
      <w:tblCellMar>
        <w:top w:w="0" w:type="dxa"/>
        <w:left w:w="108" w:type="dxa"/>
        <w:bottom w:w="0" w:type="dxa"/>
        <w:right w:w="108" w:type="dxa"/>
      </w:tblCellMar>
    </w:tblPr>
  </w:style>
  <w:style w:type="paragraph" w:styleId="3">
    <w:name w:val="Body Text"/>
    <w:basedOn w:val="1"/>
    <w:qFormat/>
    <w:uiPriority w:val="1"/>
    <w:pPr>
      <w:ind w:left="2652"/>
    </w:pPr>
    <w:rPr>
      <w:rFonts w:ascii="Arial" w:hAnsi="Arial" w:eastAsia="Arial" w:cs="Arial"/>
      <w:sz w:val="20"/>
      <w:szCs w:val="20"/>
      <w:lang w:val="en-US" w:eastAsia="en-US" w:bidi="en-US"/>
    </w:rPr>
  </w:style>
  <w:style w:type="table" w:customStyle="1" w:styleId="6">
    <w:name w:val="Table Normal"/>
    <w:semiHidden/>
    <w:unhideWhenUsed/>
    <w:qFormat/>
    <w:uiPriority w:val="2"/>
    <w:tblPr>
      <w:tblLayout w:type="fixed"/>
      <w:tblCellMar>
        <w:top w:w="0" w:type="dxa"/>
        <w:left w:w="0" w:type="dxa"/>
        <w:bottom w:w="0" w:type="dxa"/>
        <w:right w:w="0" w:type="dxa"/>
      </w:tblCellMar>
    </w:tblPr>
  </w:style>
  <w:style w:type="paragraph" w:styleId="7">
    <w:name w:val="List Paragraph"/>
    <w:basedOn w:val="1"/>
    <w:qFormat/>
    <w:uiPriority w:val="1"/>
    <w:pPr>
      <w:ind w:left="2652" w:hanging="360"/>
    </w:pPr>
    <w:rPr>
      <w:rFonts w:ascii="Arial" w:hAnsi="Arial" w:eastAsia="Arial" w:cs="Arial"/>
      <w:lang w:val="en-US" w:eastAsia="en-US" w:bidi="en-US"/>
    </w:rPr>
  </w:style>
  <w:style w:type="paragraph" w:customStyle="1" w:styleId="8">
    <w:name w:val="Table Paragraph"/>
    <w:basedOn w:val="1"/>
    <w:qFormat/>
    <w:uiPriority w:val="1"/>
    <w:rPr>
      <w:lang w:val="en-US" w:eastAsia="en-US" w:bidi="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ScaleCrop>false</ScaleCrop>
  <LinksUpToDate>false</LinksUpToDate>
  <Application>WPS Office_11.1.0.8563_F1E327BC-269C-435d-A152-05C5408002CA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2019-06-13T07:05:00Z</dcterms:created>
  <dc:creator>X1 Carbon</dc:creator>
  <cp:lastModifiedBy>Spy</cp:lastModifiedBy>
  <dcterms:modified xsi:type="dcterms:W3CDTF">2019-06-13T07:06:56Z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2052-11.1.0.8563</vt:lpwstr>
  </property>
</Properties>
</file>