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437E" w:rsidRPr="00A32E89" w:rsidRDefault="0072437E" w:rsidP="0072437E">
      <w:pPr>
        <w:rPr>
          <w:b/>
          <w:bCs/>
          <w:sz w:val="28"/>
          <w:szCs w:val="28"/>
        </w:rPr>
      </w:pPr>
      <w:r w:rsidRPr="006D5E54">
        <w:rPr>
          <w:rFonts w:ascii="Calibri" w:eastAsia="黑体" w:hAnsi="Calibri" w:cs="Calibri"/>
          <w:noProof/>
          <w:sz w:val="28"/>
          <w:szCs w:val="28"/>
        </w:rPr>
        <w:t>张齐</w:t>
      </w:r>
    </w:p>
    <w:p w:rsidR="0072437E" w:rsidRPr="00A32E89" w:rsidRDefault="0072437E" w:rsidP="0072437E">
      <w:pPr>
        <w:rPr>
          <w:sz w:val="28"/>
          <w:szCs w:val="28"/>
        </w:rPr>
      </w:pPr>
      <w:r w:rsidRPr="003B6B5C">
        <w:rPr>
          <w:sz w:val="28"/>
          <w:szCs w:val="28"/>
        </w:rPr>
        <w:t>上海</w:t>
      </w:r>
    </w:p>
    <w:p w:rsidR="0072437E" w:rsidRDefault="0072437E" w:rsidP="0072437E">
      <w:pPr>
        <w:rPr>
          <w:b/>
          <w:bCs/>
          <w:sz w:val="28"/>
          <w:szCs w:val="28"/>
          <w:u w:val="single"/>
        </w:rPr>
      </w:pPr>
    </w:p>
    <w:p w:rsidR="0072437E" w:rsidRPr="00A32E89" w:rsidRDefault="0072437E" w:rsidP="0072437E">
      <w:pPr>
        <w:rPr>
          <w:rFonts w:hint="eastAsia"/>
          <w:b/>
          <w:bCs/>
          <w:sz w:val="28"/>
          <w:szCs w:val="28"/>
          <w:u w:val="single"/>
        </w:rPr>
      </w:pPr>
    </w:p>
    <w:p w:rsidR="0072437E" w:rsidRPr="00A32E89" w:rsidRDefault="0072437E" w:rsidP="0072437E">
      <w:pPr>
        <w:rPr>
          <w:sz w:val="28"/>
          <w:szCs w:val="28"/>
        </w:rPr>
      </w:pPr>
      <w:r w:rsidRPr="00A32E89">
        <w:rPr>
          <w:rFonts w:hint="eastAsia"/>
          <w:b/>
          <w:bCs/>
          <w:sz w:val="28"/>
          <w:szCs w:val="28"/>
          <w:u w:val="single"/>
        </w:rPr>
        <w:t xml:space="preserve">个人信息 </w:t>
      </w:r>
    </w:p>
    <w:p w:rsidR="0072437E" w:rsidRPr="00A32E89" w:rsidRDefault="0072437E" w:rsidP="0072437E">
      <w:pPr>
        <w:rPr>
          <w:sz w:val="28"/>
          <w:szCs w:val="28"/>
        </w:rPr>
      </w:pPr>
      <w:r w:rsidRPr="00A32E89">
        <w:rPr>
          <w:rFonts w:hint="eastAsia"/>
          <w:sz w:val="28"/>
          <w:szCs w:val="28"/>
        </w:rPr>
        <w:t xml:space="preserve">国籍: </w:t>
      </w:r>
      <w:r>
        <w:rPr>
          <w:rFonts w:hint="eastAsia"/>
          <w:sz w:val="28"/>
          <w:szCs w:val="28"/>
        </w:rPr>
        <w:t>中国</w:t>
      </w:r>
    </w:p>
    <w:p w:rsidR="0072437E" w:rsidRPr="00A32E89" w:rsidRDefault="0072437E" w:rsidP="0072437E">
      <w:pPr>
        <w:rPr>
          <w:sz w:val="28"/>
          <w:szCs w:val="28"/>
        </w:rPr>
      </w:pPr>
      <w:r w:rsidRPr="00A32E89">
        <w:rPr>
          <w:rFonts w:hint="eastAsia"/>
          <w:sz w:val="28"/>
          <w:szCs w:val="28"/>
        </w:rPr>
        <w:t>性别</w:t>
      </w:r>
      <w:r w:rsidRPr="00A32E89">
        <w:rPr>
          <w:sz w:val="28"/>
          <w:szCs w:val="28"/>
        </w:rPr>
        <w:t>：</w:t>
      </w:r>
      <w:r w:rsidRPr="003B6B5C">
        <w:rPr>
          <w:sz w:val="28"/>
          <w:szCs w:val="28"/>
        </w:rPr>
        <w:t>男</w:t>
      </w:r>
    </w:p>
    <w:p w:rsidR="0072437E" w:rsidRPr="00A32E89" w:rsidRDefault="0072437E" w:rsidP="0072437E">
      <w:pPr>
        <w:rPr>
          <w:sz w:val="28"/>
          <w:szCs w:val="28"/>
        </w:rPr>
      </w:pPr>
      <w:r w:rsidRPr="00A32E89">
        <w:rPr>
          <w:rFonts w:hint="eastAsia"/>
          <w:sz w:val="28"/>
          <w:szCs w:val="28"/>
        </w:rPr>
        <w:t>出生年月</w:t>
      </w:r>
      <w:r w:rsidRPr="00A32E89">
        <w:rPr>
          <w:sz w:val="28"/>
          <w:szCs w:val="28"/>
        </w:rPr>
        <w:t>：</w:t>
      </w:r>
      <w:r w:rsidRPr="003B6B5C">
        <w:rPr>
          <w:sz w:val="28"/>
          <w:szCs w:val="28"/>
        </w:rPr>
        <w:t>1985-01</w:t>
      </w:r>
    </w:p>
    <w:p w:rsidR="0072437E" w:rsidRDefault="0072437E" w:rsidP="0072437E">
      <w:pPr>
        <w:rPr>
          <w:sz w:val="28"/>
          <w:szCs w:val="28"/>
        </w:rPr>
      </w:pPr>
      <w:r w:rsidRPr="00A32E89">
        <w:rPr>
          <w:rFonts w:hint="eastAsia"/>
          <w:sz w:val="28"/>
          <w:szCs w:val="28"/>
        </w:rPr>
        <w:t>婚姻状况</w:t>
      </w:r>
      <w:r>
        <w:rPr>
          <w:rFonts w:hint="eastAsia"/>
          <w:sz w:val="28"/>
          <w:szCs w:val="28"/>
        </w:rPr>
        <w:t>：未婚</w:t>
      </w:r>
    </w:p>
    <w:p w:rsidR="0072437E" w:rsidRPr="0072437E" w:rsidRDefault="0072437E" w:rsidP="0072437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电话：</w:t>
      </w:r>
      <w:hyperlink r:id="rId6" w:history="1">
        <w:r w:rsidRPr="0072437E">
          <w:rPr>
            <w:rFonts w:hint="eastAsia"/>
            <w:sz w:val="28"/>
            <w:szCs w:val="28"/>
          </w:rPr>
          <w:t>18607971497</w:t>
        </w:r>
      </w:hyperlink>
    </w:p>
    <w:p w:rsidR="0072437E" w:rsidRPr="0072437E" w:rsidRDefault="0072437E" w:rsidP="0072437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邮箱：</w:t>
      </w:r>
      <w:bookmarkStart w:id="0" w:name="_GoBack"/>
      <w:bookmarkEnd w:id="0"/>
      <w:r w:rsidRPr="0072437E">
        <w:rPr>
          <w:sz w:val="28"/>
          <w:szCs w:val="28"/>
        </w:rPr>
        <w:t>zrqhz@qq.com</w:t>
      </w:r>
    </w:p>
    <w:p w:rsidR="0072437E" w:rsidRDefault="0072437E" w:rsidP="0072437E">
      <w:pPr>
        <w:rPr>
          <w:sz w:val="28"/>
          <w:szCs w:val="28"/>
        </w:rPr>
      </w:pPr>
    </w:p>
    <w:p w:rsidR="0072437E" w:rsidRPr="00A32E89" w:rsidRDefault="0072437E" w:rsidP="0072437E">
      <w:pPr>
        <w:rPr>
          <w:rFonts w:hint="eastAsia"/>
          <w:sz w:val="28"/>
          <w:szCs w:val="28"/>
        </w:rPr>
      </w:pPr>
    </w:p>
    <w:p w:rsidR="0072437E" w:rsidRPr="00A32E89" w:rsidRDefault="0072437E" w:rsidP="0072437E">
      <w:pPr>
        <w:rPr>
          <w:sz w:val="28"/>
          <w:szCs w:val="28"/>
        </w:rPr>
      </w:pPr>
    </w:p>
    <w:p w:rsidR="0072437E" w:rsidRPr="00A32E89" w:rsidRDefault="0072437E" w:rsidP="0072437E">
      <w:pPr>
        <w:rPr>
          <w:sz w:val="28"/>
          <w:szCs w:val="28"/>
        </w:rPr>
      </w:pPr>
      <w:r w:rsidRPr="00A32E89">
        <w:rPr>
          <w:rFonts w:hint="eastAsia"/>
          <w:b/>
          <w:bCs/>
          <w:sz w:val="28"/>
          <w:szCs w:val="28"/>
          <w:u w:val="single"/>
        </w:rPr>
        <w:t>教育经历</w:t>
      </w:r>
    </w:p>
    <w:p w:rsidR="0072437E" w:rsidRPr="00225716" w:rsidRDefault="0072437E" w:rsidP="0072437E">
      <w:pPr>
        <w:rPr>
          <w:sz w:val="28"/>
          <w:szCs w:val="28"/>
        </w:rPr>
      </w:pPr>
      <w:r w:rsidRPr="00225716">
        <w:rPr>
          <w:rFonts w:hint="eastAsia"/>
          <w:sz w:val="28"/>
          <w:szCs w:val="28"/>
        </w:rPr>
        <w:t>杜伦大学（全英排名前4，英国）</w:t>
      </w:r>
      <w:r w:rsidRPr="00225716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 w:rsidRPr="00225716">
        <w:rPr>
          <w:rFonts w:hint="eastAsia"/>
          <w:sz w:val="28"/>
          <w:szCs w:val="28"/>
        </w:rPr>
        <w:t>MBA/硕士</w:t>
      </w:r>
      <w:r w:rsidRPr="00225716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 xml:space="preserve">      </w:t>
      </w:r>
      <w:r w:rsidRPr="00225716">
        <w:rPr>
          <w:rFonts w:hint="eastAsia"/>
          <w:sz w:val="28"/>
          <w:szCs w:val="28"/>
        </w:rPr>
        <w:t>2014.09-2016.01</w:t>
      </w:r>
    </w:p>
    <w:p w:rsidR="0072437E" w:rsidRPr="00225716" w:rsidRDefault="0072437E" w:rsidP="0072437E">
      <w:pPr>
        <w:rPr>
          <w:sz w:val="28"/>
          <w:szCs w:val="28"/>
        </w:rPr>
      </w:pPr>
      <w:r w:rsidRPr="00225716">
        <w:rPr>
          <w:rFonts w:hint="eastAsia"/>
          <w:sz w:val="28"/>
          <w:szCs w:val="28"/>
        </w:rPr>
        <w:t>旧金山大学（美国）</w:t>
      </w:r>
      <w:r w:rsidRPr="00225716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 xml:space="preserve">            </w:t>
      </w:r>
      <w:r w:rsidRPr="00225716">
        <w:rPr>
          <w:rFonts w:hint="eastAsia"/>
          <w:sz w:val="28"/>
          <w:szCs w:val="28"/>
        </w:rPr>
        <w:t>创业管理/硕士</w:t>
      </w:r>
      <w:r w:rsidRPr="00225716">
        <w:rPr>
          <w:rFonts w:hint="eastAsia"/>
          <w:sz w:val="28"/>
          <w:szCs w:val="28"/>
        </w:rPr>
        <w:tab/>
        <w:t>2015.03-2015.05</w:t>
      </w:r>
    </w:p>
    <w:p w:rsidR="0072437E" w:rsidRDefault="0072437E" w:rsidP="0072437E">
      <w:pPr>
        <w:rPr>
          <w:sz w:val="28"/>
          <w:szCs w:val="28"/>
        </w:rPr>
      </w:pPr>
      <w:r w:rsidRPr="00225716">
        <w:rPr>
          <w:rFonts w:hint="eastAsia"/>
          <w:sz w:val="28"/>
          <w:szCs w:val="28"/>
        </w:rPr>
        <w:t xml:space="preserve">湖北师范大学（湖北，中国）  </w:t>
      </w:r>
      <w:r>
        <w:rPr>
          <w:sz w:val="28"/>
          <w:szCs w:val="28"/>
        </w:rPr>
        <w:t xml:space="preserve">     </w:t>
      </w:r>
      <w:r w:rsidRPr="00225716">
        <w:rPr>
          <w:rFonts w:hint="eastAsia"/>
          <w:sz w:val="28"/>
          <w:szCs w:val="28"/>
        </w:rPr>
        <w:t xml:space="preserve">本科 </w:t>
      </w:r>
      <w:r w:rsidRPr="00225716">
        <w:rPr>
          <w:rFonts w:hint="eastAsia"/>
          <w:sz w:val="28"/>
          <w:szCs w:val="28"/>
        </w:rPr>
        <w:tab/>
      </w:r>
      <w:r w:rsidRPr="00225716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 xml:space="preserve">      </w:t>
      </w:r>
      <w:r w:rsidRPr="00225716">
        <w:rPr>
          <w:rFonts w:hint="eastAsia"/>
          <w:sz w:val="28"/>
          <w:szCs w:val="28"/>
        </w:rPr>
        <w:t>2003.07-2007.07</w:t>
      </w:r>
    </w:p>
    <w:p w:rsidR="0072437E" w:rsidRDefault="0072437E" w:rsidP="0072437E">
      <w:pPr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Pr="00EF08BE" w:rsidRDefault="0072437E" w:rsidP="0072437E">
      <w:pPr>
        <w:rPr>
          <w:b/>
          <w:bCs/>
          <w:sz w:val="28"/>
          <w:szCs w:val="28"/>
          <w:u w:val="single"/>
        </w:rPr>
      </w:pPr>
      <w:r w:rsidRPr="00EF08BE">
        <w:rPr>
          <w:rFonts w:hint="eastAsia"/>
          <w:b/>
          <w:bCs/>
          <w:sz w:val="28"/>
          <w:szCs w:val="28"/>
          <w:u w:val="single"/>
        </w:rPr>
        <w:t>顾问评价</w:t>
      </w:r>
    </w:p>
    <w:p w:rsidR="0072437E" w:rsidRPr="00E8074D" w:rsidRDefault="0072437E" w:rsidP="0072437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Pr="00E8074D">
        <w:rPr>
          <w:sz w:val="28"/>
          <w:szCs w:val="28"/>
        </w:rPr>
        <w:t xml:space="preserve">人力工作10年左右，掌握上市/跨国公司组织变革、效能深化、胜任力建复盘、收并购等项目的完整操作经验，范围涉及总部、控股平台、与特殊类项目；以及 </w:t>
      </w:r>
    </w:p>
    <w:p w:rsidR="0072437E" w:rsidRPr="00E8074D" w:rsidRDefault="0072437E" w:rsidP="0072437E">
      <w:pPr>
        <w:rPr>
          <w:sz w:val="28"/>
          <w:szCs w:val="28"/>
        </w:rPr>
      </w:pPr>
      <w:r w:rsidRPr="00E8074D">
        <w:rPr>
          <w:sz w:val="28"/>
          <w:szCs w:val="28"/>
        </w:rPr>
        <w:t xml:space="preserve">- 构建业务、组织与团队并举合一的能力； </w:t>
      </w:r>
    </w:p>
    <w:p w:rsidR="0072437E" w:rsidRPr="00E8074D" w:rsidRDefault="0072437E" w:rsidP="0072437E">
      <w:pPr>
        <w:rPr>
          <w:sz w:val="28"/>
          <w:szCs w:val="28"/>
        </w:rPr>
      </w:pPr>
      <w:r w:rsidRPr="00E8074D">
        <w:rPr>
          <w:sz w:val="28"/>
          <w:szCs w:val="28"/>
        </w:rPr>
        <w:t xml:space="preserve">- 提升轻重资产、集团化管理、合规上市运营的经验； </w:t>
      </w:r>
    </w:p>
    <w:p w:rsidR="0072437E" w:rsidRPr="00E8074D" w:rsidRDefault="0072437E" w:rsidP="0072437E">
      <w:pPr>
        <w:rPr>
          <w:sz w:val="28"/>
          <w:szCs w:val="28"/>
        </w:rPr>
      </w:pPr>
      <w:r w:rsidRPr="00E8074D">
        <w:rPr>
          <w:sz w:val="28"/>
          <w:szCs w:val="28"/>
        </w:rPr>
        <w:t xml:space="preserve">- 建立标准灵活的管理生态，引入资源扶持战略，孵化适配战略的工作重点； </w:t>
      </w:r>
    </w:p>
    <w:p w:rsidR="0072437E" w:rsidRPr="00E8074D" w:rsidRDefault="0072437E" w:rsidP="0072437E">
      <w:pPr>
        <w:rPr>
          <w:sz w:val="28"/>
          <w:szCs w:val="28"/>
        </w:rPr>
      </w:pPr>
      <w:r w:rsidRPr="00E8074D">
        <w:rPr>
          <w:sz w:val="28"/>
          <w:szCs w:val="28"/>
        </w:rPr>
        <w:t>- 挖掘现有业务、管理与新技术新模式集合机会，实施新模式的探索与发展；</w:t>
      </w:r>
    </w:p>
    <w:p w:rsidR="0072437E" w:rsidRDefault="0072437E" w:rsidP="0072437E">
      <w:pPr>
        <w:rPr>
          <w:sz w:val="28"/>
          <w:szCs w:val="28"/>
        </w:rPr>
      </w:pPr>
      <w:r w:rsidRPr="00E8074D">
        <w:rPr>
          <w:sz w:val="28"/>
          <w:szCs w:val="28"/>
        </w:rPr>
        <w:t xml:space="preserve">- 提供业务决策所需分析、可行性的支持； </w:t>
      </w:r>
    </w:p>
    <w:p w:rsidR="0072437E" w:rsidRPr="00E8074D" w:rsidRDefault="0072437E" w:rsidP="0072437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Pr="00E8074D">
        <w:rPr>
          <w:sz w:val="28"/>
          <w:szCs w:val="28"/>
        </w:rPr>
        <w:t>MBA管理硕士，海外与国内工作/学习经验，英语听说读写优；</w:t>
      </w:r>
    </w:p>
    <w:p w:rsidR="0072437E" w:rsidRDefault="0072437E" w:rsidP="0072437E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、看机会原因：年初家人病危，辞职回家侍疾，已返沪开始看机会；</w:t>
      </w:r>
    </w:p>
    <w:p w:rsidR="0072437E" w:rsidRDefault="0072437E" w:rsidP="0072437E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、离职前薪资：3</w:t>
      </w:r>
      <w:r>
        <w:rPr>
          <w:sz w:val="28"/>
          <w:szCs w:val="28"/>
        </w:rPr>
        <w:t>.3</w:t>
      </w:r>
      <w:r>
        <w:rPr>
          <w:rFonts w:hint="eastAsia"/>
          <w:sz w:val="28"/>
          <w:szCs w:val="28"/>
        </w:rPr>
        <w:t>万*</w:t>
      </w:r>
      <w:r>
        <w:rPr>
          <w:sz w:val="28"/>
          <w:szCs w:val="28"/>
        </w:rPr>
        <w:t>12</w:t>
      </w:r>
      <w:r>
        <w:rPr>
          <w:rFonts w:hint="eastAsia"/>
          <w:sz w:val="28"/>
          <w:szCs w:val="28"/>
        </w:rPr>
        <w:t>，约4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万/年。</w:t>
      </w:r>
    </w:p>
    <w:p w:rsidR="0072437E" w:rsidRDefault="0072437E" w:rsidP="0072437E">
      <w:pPr>
        <w:rPr>
          <w:sz w:val="28"/>
          <w:szCs w:val="28"/>
        </w:rPr>
      </w:pPr>
    </w:p>
    <w:p w:rsidR="0072437E" w:rsidRDefault="0072437E" w:rsidP="0072437E">
      <w:pPr>
        <w:rPr>
          <w:sz w:val="28"/>
          <w:szCs w:val="28"/>
        </w:rPr>
      </w:pPr>
    </w:p>
    <w:p w:rsidR="0072437E" w:rsidRDefault="0072437E" w:rsidP="0072437E">
      <w:pPr>
        <w:rPr>
          <w:sz w:val="28"/>
          <w:szCs w:val="28"/>
        </w:rPr>
      </w:pPr>
    </w:p>
    <w:p w:rsidR="0072437E" w:rsidRDefault="0072437E" w:rsidP="0072437E">
      <w:pPr>
        <w:rPr>
          <w:sz w:val="28"/>
          <w:szCs w:val="28"/>
        </w:rPr>
      </w:pPr>
    </w:p>
    <w:p w:rsidR="0072437E" w:rsidRDefault="0072437E" w:rsidP="0072437E">
      <w:pPr>
        <w:rPr>
          <w:sz w:val="28"/>
          <w:szCs w:val="28"/>
        </w:rPr>
      </w:pPr>
    </w:p>
    <w:p w:rsidR="0072437E" w:rsidRDefault="0072437E" w:rsidP="0072437E">
      <w:pPr>
        <w:rPr>
          <w:sz w:val="28"/>
          <w:szCs w:val="28"/>
        </w:rPr>
      </w:pPr>
    </w:p>
    <w:p w:rsidR="0072437E" w:rsidRPr="00EF08BE" w:rsidRDefault="0072437E" w:rsidP="0072437E">
      <w:pPr>
        <w:rPr>
          <w:sz w:val="28"/>
          <w:szCs w:val="28"/>
        </w:rPr>
      </w:pPr>
    </w:p>
    <w:p w:rsidR="0072437E" w:rsidRPr="00A32E89" w:rsidRDefault="0072437E" w:rsidP="0072437E">
      <w:pPr>
        <w:rPr>
          <w:b/>
          <w:bCs/>
          <w:sz w:val="28"/>
          <w:szCs w:val="28"/>
          <w:u w:val="single"/>
        </w:rPr>
      </w:pPr>
      <w:r w:rsidRPr="00A32E89">
        <w:rPr>
          <w:rFonts w:hint="eastAsia"/>
          <w:b/>
          <w:bCs/>
          <w:sz w:val="28"/>
          <w:szCs w:val="28"/>
          <w:u w:val="single"/>
        </w:rPr>
        <w:t>工作经历</w:t>
      </w:r>
    </w:p>
    <w:p w:rsidR="0072437E" w:rsidRPr="00A32E89" w:rsidRDefault="0072437E" w:rsidP="0072437E">
      <w:pPr>
        <w:ind w:rightChars="404" w:right="808"/>
        <w:rPr>
          <w:b/>
          <w:bCs/>
          <w:sz w:val="28"/>
          <w:szCs w:val="28"/>
        </w:rPr>
      </w:pPr>
      <w:r w:rsidRPr="004F2B4D">
        <w:rPr>
          <w:b/>
          <w:bCs/>
          <w:sz w:val="28"/>
          <w:szCs w:val="28"/>
        </w:rPr>
        <w:t>复星集团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4F2B4D">
        <w:rPr>
          <w:sz w:val="28"/>
          <w:szCs w:val="28"/>
        </w:rPr>
        <w:t>2016-06 - 至今</w:t>
      </w:r>
      <w:r w:rsidRPr="00A32E89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noProof/>
          <w:sz w:val="28"/>
          <w:szCs w:val="28"/>
        </w:rPr>
        <w:t>人力总监 (组织发展)、投资HRBP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职责业绩：（产业地产与金融投资）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板块业务分布国内与海外，关注产业地产、物业、商业流通、社区生活、PPP等轻重资产的投发建设，与战略重点中的衍生标的投资收并购。截止2018年底，板块管理资产规模人民币千亿，总员工规模过万人。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期间积累较丰富的集团、下属全/合资、及项目的组织规划与变革经验，推动项目有如豫园股份重组（资产规模人民币223亿）、数个重资产标的组织调整（人民币近百亿）等，技能需求关联人财法、开发建设等复合知识体系。近年工作中，已协助完成多个核心业务的组织深耕与复盘工作，推进构建总部人力直管、项目协管、被投企业兼管的3维1体管理界面。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一、组织体系：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1、战略：协助高层推进平台战略年度组织规划分解。推动及管理各单位生产界面、组架编、部门权责、梯队增厚等人力全链条工作的复盘，整合优化方案并敦促落实，核心效能近年持续提升；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2、模式：诊断各级人力生产关系。设计网状、目标、权限流程等解决方案，供应理论与实操工具，深入协同各单位布局至具体工作中，覆盖企业数量近10家；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3、组织：完善指标库、效能诊断、与层级体系建设，推进管理语言标准化。近2年来主导完成多个内部调整、外部引入项目的组织深化工作，涉及人员总数近千人；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4、绩效：组织海内外顶层/平台/部门绩效分解与复盘。涉及评价政策制定、过程协调，复盘简报、及结果汇报等，复盘周期不断缩短；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lastRenderedPageBreak/>
        <w:t>二、核心团队：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1、盘点：推动组织胜任力建模、梯队增厚等。与TA、C&amp;B单元携手标的摸排，提供人才供应链设计，夯实战略核心推进能力；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2、TD：承担多个层次合伙人（全球合伙人、产业合伙人等）、MD、ED的绩效复盘与评优申报工作，协助实现组织中数位高潜ED、MD、产业合伙人的职业晋升；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三、管理运维：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1、流程：提供有关打磨人力底层工作合规方面的建议。修订运维协作流程手册并落实推进，进一步夯实运维基础合规工作；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2、内审：推动下属公司定期不定期管理清查，出具改善方案并落实改善，深化管理秩序，巩固企业文化；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四、其他：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1、交付板块内首个管理层人力智慧数据方案。旨在协助管理层打通决策管理数据痛点，方案汇报至集团全球合伙人认可，现技术实现中；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2、提供尽调及投后支持。近年完成数个收并购标的企业/团队的人力诊断、组织瘦身、股权与合规建设等，项目总资产规模过人民币近10亿左右；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  <w:r w:rsidRPr="00AD2BD2">
        <w:rPr>
          <w:sz w:val="28"/>
          <w:szCs w:val="28"/>
        </w:rPr>
        <w:t>3、兼任产业事业部（现升级为产发集团）HRBP。梳理其初期HR组架编、预算、梯队盘点与岗位晋升等工作，2018年底事业部浮盈人民币40亿左右；</w:t>
      </w:r>
    </w:p>
    <w:p w:rsidR="0072437E" w:rsidRPr="00AD2BD2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4F2B4D">
        <w:rPr>
          <w:b/>
          <w:bCs/>
          <w:sz w:val="28"/>
          <w:szCs w:val="28"/>
        </w:rPr>
        <w:t>莱茵投资有限公司</w:t>
      </w:r>
      <w:r>
        <w:rPr>
          <w:rFonts w:hint="eastAsia"/>
          <w:b/>
          <w:bCs/>
          <w:sz w:val="28"/>
          <w:szCs w:val="28"/>
        </w:rPr>
        <w:t>（互联网金融）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4F2B4D">
        <w:rPr>
          <w:sz w:val="28"/>
          <w:szCs w:val="28"/>
        </w:rPr>
        <w:t>2012-05 - 2014-07</w:t>
      </w:r>
      <w:r w:rsidRPr="00A32E89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人力资源负责人 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下属人数：5 人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11061D">
        <w:rPr>
          <w:sz w:val="28"/>
          <w:szCs w:val="28"/>
        </w:rPr>
        <w:t>工作地点：江西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rFonts w:hint="eastAsia"/>
          <w:sz w:val="28"/>
          <w:szCs w:val="28"/>
        </w:rPr>
        <w:t>（</w:t>
      </w:r>
      <w:r w:rsidRPr="0011061D">
        <w:rPr>
          <w:sz w:val="28"/>
          <w:szCs w:val="28"/>
        </w:rPr>
        <w:t>期间备考MBA，所以选择江西相关企业）</w:t>
      </w:r>
      <w:r>
        <w:rPr>
          <w:noProof/>
          <w:sz w:val="28"/>
          <w:szCs w:val="28"/>
        </w:rPr>
        <w:t xml:space="preserve"> 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1、体系完善：推进组织目标分解。实现体系各岗权责明晰，现体系化、制度化、常规化的规范管理结构；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2、建章立制：完整输出企业组架、部门权责、编制标准、岗位模型等，搭建明晰完善的管理氛围；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3、绩效与效能建设：负责绩效、效能、人力预算与费控。协助组织输出完整绩效体系、效能指标库，并修订相关考核制度；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lastRenderedPageBreak/>
        <w:t>4、建模评测：开发落地创业公司的核心班子增厚与胜任力卡片。不断实践并与招聘团队携手建设梯队，沉淀组织核心能力；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5、底层工作梳理：梳理标准化基础流程。优化多类冗余流程，提升团队工作发展匹效率；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6、培训发展：诊断并明确战略关键词与组织现有资源结构。组织内部学习、走访、分享会等活动，促员工技巧提升，打造内生、柔性的企业梯队</w:t>
      </w:r>
      <w:r>
        <w:rPr>
          <w:rFonts w:hint="eastAsia"/>
          <w:sz w:val="28"/>
          <w:szCs w:val="28"/>
        </w:rPr>
        <w:t>。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4F2B4D">
        <w:rPr>
          <w:b/>
          <w:bCs/>
          <w:sz w:val="28"/>
          <w:szCs w:val="28"/>
        </w:rPr>
        <w:t>北京四达集团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4F2B4D">
        <w:rPr>
          <w:sz w:val="28"/>
          <w:szCs w:val="28"/>
        </w:rPr>
        <w:t>2010-03 - 2012-05</w:t>
      </w:r>
      <w:r w:rsidRPr="00A32E89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noProof/>
          <w:sz w:val="28"/>
          <w:szCs w:val="28"/>
        </w:rPr>
        <w:t>海外项目人力</w:t>
      </w:r>
      <w:r>
        <w:rPr>
          <w:rFonts w:hint="eastAsia"/>
          <w:noProof/>
          <w:sz w:val="28"/>
          <w:szCs w:val="28"/>
        </w:rPr>
        <w:t>高级经理</w:t>
      </w:r>
    </w:p>
    <w:p w:rsidR="0072437E" w:rsidRPr="0011061D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下属人数：10 人</w:t>
      </w:r>
      <w:r>
        <w:rPr>
          <w:rFonts w:hint="eastAsia"/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  </w:t>
      </w:r>
      <w:r w:rsidRPr="0011061D">
        <w:rPr>
          <w:noProof/>
          <w:sz w:val="28"/>
          <w:szCs w:val="28"/>
        </w:rPr>
        <w:t>工作地点：北京</w:t>
      </w:r>
    </w:p>
    <w:p w:rsidR="0072437E" w:rsidRPr="0011061D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职责业绩：（基建投资与建设运营）</w:t>
      </w:r>
    </w:p>
    <w:p w:rsidR="0072437E" w:rsidRPr="0011061D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1、模式明晰：梳理海外公司与国内总部管理界面。关键人才任命与委派标准，管理权责清晰，促项目运营效率大幅提升；</w:t>
      </w:r>
    </w:p>
    <w:p w:rsidR="0072437E" w:rsidRPr="0011061D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2、管理完善：初始化海外公司管理生态。涉及管理层落位、本地团队搭建，运营规范深化等。实现项目国人力团队运营数年0仲裁、0负面争议；</w:t>
      </w:r>
    </w:p>
    <w:p w:rsidR="0072437E" w:rsidRPr="0011061D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3、梯队优化：构建灵活的海外人才结构。结合海外法律细节，重新设计梯队正式、委派、临时、合作、实习、试用等组合，当年度实践费控成效较年初预算人力降低接40%；</w:t>
      </w:r>
    </w:p>
    <w:p w:rsidR="0072437E" w:rsidRPr="0011061D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4、运营工作：处理海外团队劳务纠纷、关键岗位薪资结构的设计与实施；</w:t>
      </w:r>
    </w:p>
    <w:p w:rsidR="0072437E" w:rsidRPr="0011061D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5、尽调：项目国与国家开发银行融资工作中，HR尽调全流程的支持工作；</w:t>
      </w:r>
    </w:p>
    <w:p w:rsidR="0072437E" w:rsidRDefault="0072437E" w:rsidP="0072437E">
      <w:pPr>
        <w:ind w:rightChars="404" w:right="808"/>
        <w:rPr>
          <w:noProof/>
          <w:sz w:val="28"/>
          <w:szCs w:val="28"/>
        </w:rPr>
      </w:pPr>
      <w:r w:rsidRPr="0011061D">
        <w:rPr>
          <w:noProof/>
          <w:sz w:val="28"/>
          <w:szCs w:val="28"/>
        </w:rPr>
        <w:t>6、公共关系：承担海外项目对国内公共关系事务。含国家常委海外访问行程、使馆大使、经商处参赞、新华社驻海外办事处关系维护等</w:t>
      </w:r>
      <w:r>
        <w:rPr>
          <w:rFonts w:hint="eastAsia"/>
          <w:noProof/>
          <w:sz w:val="28"/>
          <w:szCs w:val="28"/>
        </w:rPr>
        <w:t>。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4F2B4D">
        <w:rPr>
          <w:b/>
          <w:bCs/>
          <w:sz w:val="28"/>
          <w:szCs w:val="28"/>
        </w:rPr>
        <w:t>海南国际股份</w:t>
      </w:r>
    </w:p>
    <w:p w:rsidR="0072437E" w:rsidRDefault="0072437E" w:rsidP="0072437E">
      <w:pPr>
        <w:ind w:rightChars="404" w:right="808"/>
        <w:rPr>
          <w:noProof/>
          <w:sz w:val="28"/>
          <w:szCs w:val="28"/>
        </w:rPr>
      </w:pPr>
      <w:r w:rsidRPr="004F2B4D">
        <w:rPr>
          <w:sz w:val="28"/>
          <w:szCs w:val="28"/>
        </w:rPr>
        <w:t>2007-09 - 2010-02</w:t>
      </w:r>
      <w:r w:rsidRPr="00A32E89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noProof/>
          <w:sz w:val="28"/>
          <w:szCs w:val="28"/>
        </w:rPr>
        <w:t>人力负责人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下属人数：6 人</w:t>
      </w:r>
      <w:r w:rsidRPr="0011061D">
        <w:rPr>
          <w:rFonts w:hint="eastAsia"/>
          <w:sz w:val="28"/>
          <w:szCs w:val="28"/>
        </w:rPr>
        <w:t xml:space="preserve"> </w:t>
      </w:r>
      <w:r w:rsidRPr="0011061D">
        <w:rPr>
          <w:sz w:val="28"/>
          <w:szCs w:val="28"/>
        </w:rPr>
        <w:t xml:space="preserve">      工作地点：非洲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职责业绩：（海外地产投资与建设）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lastRenderedPageBreak/>
        <w:t>1、模式初始：常驻一线，执行海外管理生态搭建、招聘计划、运营管理等模块。项目计划周期内完整实现海外项目人力功能的正常运转；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2、团队组建：完成2个月内海外项目百余人队伍的招聘指标。按期启动项目建设，并达成总部要求在人才结构在国籍、文化、语言方面的比例，确保良好组织文化氛围；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3、合规建设：结合属国劳动法规设计海外员工薪资结构，实现整个项目建设周期负面争议为0；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4、公共关系：支持国家常委访问相关接待、当地政府首脑/关键机构关系维护、使馆经商处大使参赞日常走访、当地新华社媒体关系维护等</w:t>
      </w:r>
      <w:r>
        <w:rPr>
          <w:rFonts w:hint="eastAsia"/>
          <w:sz w:val="28"/>
          <w:szCs w:val="28"/>
        </w:rPr>
        <w:t>。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Pr="00EF08BE" w:rsidRDefault="0072437E" w:rsidP="0072437E">
      <w:pPr>
        <w:rPr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项目经验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《组织变革》</w:t>
      </w:r>
      <w:r w:rsidRPr="0011061D">
        <w:rPr>
          <w:sz w:val="28"/>
          <w:szCs w:val="28"/>
        </w:rPr>
        <w:tab/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项目</w:t>
      </w:r>
      <w:r>
        <w:rPr>
          <w:rFonts w:hint="eastAsia"/>
          <w:sz w:val="28"/>
          <w:szCs w:val="28"/>
        </w:rPr>
        <w:t>介绍</w:t>
      </w:r>
      <w:r w:rsidRPr="0011061D">
        <w:rPr>
          <w:sz w:val="28"/>
          <w:szCs w:val="28"/>
        </w:rPr>
        <w:t>：- 某省百亿地标项目整体移交推进，及管理/决策权限平稳过渡。协助核心团队组织融入，提供效能诊断、组架编优化、职级融合等具体OD技能并参与落实，包括审计预算等历史遗留问题与后期合伙人汇报；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- 集团核心团队360度评测设计与结果分析，覆盖海内外各平台管理团队近百余人。设计评测结构、工具、并落地数据评测，给与相关决策支持；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- 组织下属管理平台开展组织诊断、组架编复盘、大层级匹配等优化工作，提供工具、过程监督、以及执行支持；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《投资尽调》</w:t>
      </w:r>
      <w:r w:rsidRPr="0011061D">
        <w:rPr>
          <w:sz w:val="28"/>
          <w:szCs w:val="28"/>
        </w:rPr>
        <w:tab/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项目</w:t>
      </w:r>
      <w:r>
        <w:rPr>
          <w:rFonts w:hint="eastAsia"/>
          <w:sz w:val="28"/>
          <w:szCs w:val="28"/>
        </w:rPr>
        <w:t>介绍</w:t>
      </w:r>
      <w:r w:rsidRPr="0011061D">
        <w:rPr>
          <w:sz w:val="28"/>
          <w:szCs w:val="28"/>
        </w:rPr>
        <w:t>：- 中国第一支中小企业公募债企业破产收购尽调，项目规模人民币50亿左右，负责人力尽调文件、高管访谈、合规性评估、与上会等全流程的推进；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- 某省历史A轮最高融资额项目投前尽调与投后管理（当年估值人民币6亿）。完成资本动作后，企业投后人均利润提升120%，年度人力成本节流近人民币4000余万。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lastRenderedPageBreak/>
        <w:t>- 某国企科技事业部收购尽调（资产估值人民币千万左右）。评审委员身份加入立项、预审、投决与投后， 并根据上市公司标准建议核心团队股权、激励方案；</w:t>
      </w: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Default="0072437E" w:rsidP="0072437E">
      <w:pPr>
        <w:ind w:rightChars="404" w:right="808"/>
        <w:rPr>
          <w:sz w:val="28"/>
          <w:szCs w:val="28"/>
        </w:rPr>
      </w:pP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《项目预审》</w:t>
      </w:r>
      <w:r w:rsidRPr="0011061D">
        <w:rPr>
          <w:sz w:val="28"/>
          <w:szCs w:val="28"/>
        </w:rPr>
        <w:tab/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项目</w:t>
      </w:r>
      <w:r>
        <w:rPr>
          <w:rFonts w:hint="eastAsia"/>
          <w:sz w:val="28"/>
          <w:szCs w:val="28"/>
        </w:rPr>
        <w:t>介绍</w:t>
      </w:r>
      <w:r w:rsidRPr="0011061D">
        <w:rPr>
          <w:sz w:val="28"/>
          <w:szCs w:val="28"/>
        </w:rPr>
        <w:t>：近年各类投资归口项目人力相关预审，涉及企业、项目、团队、资产包的收并购或增资控股等金融行为。</w:t>
      </w:r>
    </w:p>
    <w:p w:rsidR="0072437E" w:rsidRPr="0011061D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项目业绩：- 集团投资类项目中，提供人力方面进行预审风险提示、决策方案支持；</w:t>
      </w:r>
    </w:p>
    <w:p w:rsidR="0072437E" w:rsidRPr="00A32E89" w:rsidRDefault="0072437E" w:rsidP="0072437E">
      <w:pPr>
        <w:ind w:rightChars="404" w:right="808"/>
        <w:rPr>
          <w:sz w:val="28"/>
          <w:szCs w:val="28"/>
        </w:rPr>
      </w:pPr>
      <w:r w:rsidRPr="0011061D">
        <w:rPr>
          <w:sz w:val="28"/>
          <w:szCs w:val="28"/>
        </w:rPr>
        <w:t>- 直管项目的投后管理方案整理与支持</w:t>
      </w:r>
      <w:r>
        <w:rPr>
          <w:rFonts w:hint="eastAsia"/>
          <w:sz w:val="28"/>
          <w:szCs w:val="28"/>
        </w:rPr>
        <w:t>。</w:t>
      </w:r>
    </w:p>
    <w:p w:rsidR="002C37FC" w:rsidRDefault="002C37FC"/>
    <w:sectPr w:rsidR="002C37FC" w:rsidSect="00BB7315">
      <w:footerReference w:type="default" r:id="rId7"/>
      <w:pgSz w:w="12240" w:h="15840"/>
      <w:pgMar w:top="1135" w:right="1800" w:bottom="1276" w:left="1560" w:header="720" w:footer="72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56A4" w:rsidRDefault="002156A4" w:rsidP="0072437E">
      <w:r>
        <w:separator/>
      </w:r>
    </w:p>
  </w:endnote>
  <w:endnote w:type="continuationSeparator" w:id="0">
    <w:p w:rsidR="002156A4" w:rsidRDefault="002156A4" w:rsidP="00724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75C8" w:rsidRDefault="002156A4" w:rsidP="000D75C8">
    <w:pPr>
      <w:pStyle w:val="a5"/>
    </w:pPr>
  </w:p>
  <w:p w:rsidR="00B5409D" w:rsidRDefault="002156A4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56A4" w:rsidRDefault="002156A4" w:rsidP="0072437E">
      <w:r>
        <w:separator/>
      </w:r>
    </w:p>
  </w:footnote>
  <w:footnote w:type="continuationSeparator" w:id="0">
    <w:p w:rsidR="002156A4" w:rsidRDefault="002156A4" w:rsidP="00724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7E"/>
    <w:rsid w:val="002156A4"/>
    <w:rsid w:val="002C37FC"/>
    <w:rsid w:val="0072437E"/>
    <w:rsid w:val="009F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70B800"/>
  <w15:chartTrackingRefBased/>
  <w15:docId w15:val="{2D25F751-FCE3-8D4F-9549-27B6DE13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37E"/>
    <w:rPr>
      <w:rFonts w:ascii="宋体" w:eastAsia="宋体" w:hAnsi="宋体" w:cs="宋体"/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37E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a4">
    <w:name w:val="页眉 字符"/>
    <w:basedOn w:val="a0"/>
    <w:link w:val="a3"/>
    <w:uiPriority w:val="99"/>
    <w:rsid w:val="0072437E"/>
    <w:rPr>
      <w:rFonts w:ascii="宋体" w:eastAsia="宋体" w:hAnsi="宋体" w:cs="宋体"/>
      <w:kern w:val="0"/>
      <w:sz w:val="24"/>
    </w:rPr>
  </w:style>
  <w:style w:type="paragraph" w:styleId="a5">
    <w:name w:val="footer"/>
    <w:basedOn w:val="a"/>
    <w:link w:val="a6"/>
    <w:uiPriority w:val="99"/>
    <w:unhideWhenUsed/>
    <w:rsid w:val="0072437E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a6">
    <w:name w:val="页脚 字符"/>
    <w:basedOn w:val="a0"/>
    <w:link w:val="a5"/>
    <w:uiPriority w:val="99"/>
    <w:rsid w:val="0072437E"/>
    <w:rPr>
      <w:rFonts w:ascii="宋体" w:eastAsia="宋体" w:hAnsi="宋体" w:cs="宋体"/>
      <w:kern w:val="0"/>
      <w:sz w:val="24"/>
    </w:rPr>
  </w:style>
  <w:style w:type="paragraph" w:styleId="a7">
    <w:name w:val="Normal (Web)"/>
    <w:basedOn w:val="a"/>
    <w:uiPriority w:val="99"/>
    <w:semiHidden/>
    <w:unhideWhenUsed/>
    <w:rsid w:val="0072437E"/>
    <w:pPr>
      <w:spacing w:before="100" w:beforeAutospacing="1" w:after="100" w:afterAutospacing="1"/>
    </w:pPr>
    <w:rPr>
      <w:sz w:val="24"/>
      <w:szCs w:val="24"/>
    </w:rPr>
  </w:style>
  <w:style w:type="character" w:styleId="a8">
    <w:name w:val="Hyperlink"/>
    <w:basedOn w:val="a0"/>
    <w:uiPriority w:val="99"/>
    <w:unhideWhenUsed/>
    <w:rsid w:val="0072437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24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2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1860797149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HUANG/SH</dc:creator>
  <cp:keywords/>
  <dc:description/>
  <cp:lastModifiedBy>Rita HUANG/SH</cp:lastModifiedBy>
  <cp:revision>1</cp:revision>
  <dcterms:created xsi:type="dcterms:W3CDTF">2019-07-16T01:47:00Z</dcterms:created>
  <dcterms:modified xsi:type="dcterms:W3CDTF">2019-07-16T01:49:00Z</dcterms:modified>
</cp:coreProperties>
</file>