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EC42A6">
      <w:pPr>
        <w:tabs>
          <w:tab w:val="left" w:pos="4395"/>
        </w:tabs>
        <w:rPr>
          <w:rFonts w:ascii="STSong-Light" w:hAnsi="STSong-Light" w:cs="STSong-Light"/>
          <w:color w:val="auto"/>
          <w:sz w:val="20"/>
          <w:szCs w:val="20"/>
        </w:rPr>
      </w:pPr>
      <w:r>
        <w:rPr>
          <w:rFonts w:ascii="STSong-Light" w:hAnsi="STSong-Light" w:cs="STSong-Light"/>
          <w:color w:val="auto"/>
          <w:sz w:val="20"/>
          <w:szCs w:val="20"/>
        </w:rPr>
        <w:tab/>
      </w: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个人信息</w:t>
            </w:r>
            <w:r>
              <w:t xml:space="preserve"> </w:t>
            </w:r>
          </w:p>
        </w:tc>
      </w:tr>
    </w:tbl>
    <w:p w:rsidR="00000000" w:rsidRDefault="00EC42A6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2675"/>
        <w:gridCol w:w="1396"/>
        <w:gridCol w:w="2675"/>
        <w:gridCol w:w="2326"/>
      </w:tblGrid>
      <w:tr w:rsidR="00000000">
        <w:tc>
          <w:tcPr>
            <w:tcW w:w="1395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姓名：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杨泽智</w:t>
            </w:r>
            <w:r>
              <w:t xml:space="preserve"> </w:t>
            </w:r>
          </w:p>
        </w:tc>
        <w:tc>
          <w:tcPr>
            <w:tcW w:w="1396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性别：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男</w:t>
            </w:r>
            <w:r>
              <w:t xml:space="preserve"> </w:t>
            </w:r>
          </w:p>
        </w:tc>
        <w:tc>
          <w:tcPr>
            <w:tcW w:w="2326" w:type="dxa"/>
            <w:vMerge w:val="restart"/>
            <w:shd w:val="clear" w:color="auto" w:fill="FFFFFF"/>
            <w:hideMark/>
          </w:tcPr>
          <w:p w:rsidR="00000000" w:rsidRDefault="00EC42A6">
            <w:pPr>
              <w:spacing w:line="320" w:lineRule="atLeast"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000000">
        <w:tc>
          <w:tcPr>
            <w:tcW w:w="1395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手机号码：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18516711748</w:t>
            </w:r>
            <w:r>
              <w:t xml:space="preserve"> </w:t>
            </w:r>
          </w:p>
        </w:tc>
        <w:tc>
          <w:tcPr>
            <w:tcW w:w="1396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年龄：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32 </w:t>
            </w:r>
          </w:p>
        </w:tc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000000">
        <w:tc>
          <w:tcPr>
            <w:tcW w:w="1395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电子邮件：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yang.zezhi@hotmail.com </w:t>
            </w:r>
          </w:p>
        </w:tc>
        <w:tc>
          <w:tcPr>
            <w:tcW w:w="1396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教育程度：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硕士</w:t>
            </w:r>
            <w:r>
              <w:t xml:space="preserve"> </w:t>
            </w:r>
          </w:p>
        </w:tc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000000">
        <w:tc>
          <w:tcPr>
            <w:tcW w:w="1395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工作年限：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5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年以上</w:t>
            </w:r>
            <w:r>
              <w:t xml:space="preserve"> </w:t>
            </w:r>
          </w:p>
        </w:tc>
        <w:tc>
          <w:tcPr>
            <w:tcW w:w="1396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所在地：</w:t>
            </w:r>
            <w:r>
              <w:t xml:space="preserve"> </w:t>
            </w:r>
          </w:p>
        </w:tc>
        <w:tc>
          <w:tcPr>
            <w:tcW w:w="2675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加利福尼亚州</w:t>
            </w:r>
            <w:r>
              <w:t xml:space="preserve"> </w:t>
            </w:r>
          </w:p>
        </w:tc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000000">
        <w:tc>
          <w:tcPr>
            <w:tcW w:w="1395" w:type="dxa"/>
            <w:shd w:val="clear" w:color="auto" w:fill="FFFFFF"/>
          </w:tcPr>
          <w:p w:rsidR="00000000" w:rsidRDefault="00EC42A6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1396" w:type="dxa"/>
            <w:shd w:val="clear" w:color="auto" w:fill="FFFFFF"/>
          </w:tcPr>
          <w:p w:rsidR="00000000" w:rsidRDefault="00EC42A6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  <w:tr w:rsidR="00000000">
        <w:tc>
          <w:tcPr>
            <w:tcW w:w="1395" w:type="dxa"/>
            <w:shd w:val="clear" w:color="auto" w:fill="FFFFFF"/>
          </w:tcPr>
          <w:p w:rsidR="00000000" w:rsidRDefault="00EC42A6">
            <w:pPr>
              <w:spacing w:line="300" w:lineRule="atLeast"/>
              <w:jc w:val="righ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2675" w:type="dxa"/>
            <w:shd w:val="clear" w:color="auto" w:fill="FFFFFF"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</w:p>
        </w:tc>
        <w:tc>
          <w:tcPr>
            <w:tcW w:w="1396" w:type="dxa"/>
            <w:shd w:val="clear" w:color="auto" w:fill="FFFFFF"/>
          </w:tcPr>
          <w:p w:rsidR="00000000" w:rsidRDefault="00EC42A6">
            <w:pPr>
              <w:jc w:val="right"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2675" w:type="dxa"/>
            <w:shd w:val="clear" w:color="auto" w:fill="FFFFFF"/>
          </w:tcPr>
          <w:p w:rsidR="00000000" w:rsidRDefault="00EC42A6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</w:tr>
    </w:tbl>
    <w:p w:rsidR="00000000" w:rsidRDefault="00EC42A6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工作经历</w:t>
            </w:r>
            <w:r>
              <w:t xml:space="preserve"> </w:t>
            </w:r>
          </w:p>
        </w:tc>
      </w:tr>
    </w:tbl>
    <w:p w:rsidR="00000000" w:rsidRDefault="00EC42A6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2240"/>
        <w:gridCol w:w="6677"/>
        <w:gridCol w:w="8"/>
        <w:gridCol w:w="8"/>
      </w:tblGrid>
      <w:tr w:rsidR="00000000">
        <w:tc>
          <w:tcPr>
            <w:tcW w:w="1560" w:type="dxa"/>
            <w:shd w:val="clear" w:color="auto" w:fill="EAEAEA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2014.10-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至今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000000" w:rsidRDefault="00EC42A6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Audio Design Experts, Inc. (RIVA Audio)</w:t>
            </w:r>
            <w:r>
              <w:t xml:space="preserve"> </w:t>
            </w:r>
          </w:p>
        </w:tc>
      </w:tr>
      <w:tr w:rsidR="00000000">
        <w:tc>
          <w:tcPr>
            <w:tcW w:w="1560" w:type="dxa"/>
            <w:vMerge w:val="restart"/>
            <w:shd w:val="clear" w:color="auto" w:fill="FFFFFF"/>
          </w:tcPr>
          <w:p w:rsidR="00000000" w:rsidRDefault="00EC42A6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未填写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公司行业：计算机硬件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网络设备</w:t>
            </w:r>
            <w:r>
              <w:t xml:space="preserve"> </w:t>
            </w:r>
          </w:p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供应链经理兼产品开发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下属人数：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5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所在地区：加利福尼亚州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•产品规划：协助智能音箱（亚马逊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Alexa Built-in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）设计、开发、生产直至产品上线的全流程管理，并为后续产品推广和运营提供支持，整体把握产品的发展方向，明晰产品定位、目标、策略并落实实施。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•资源协调：领导不同地区不同职能项目小组（印度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中国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美国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芬兰）进行产品开发，协调设计人员与软硬件以及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APP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工程师，推动产品功能的实现，协调生产厂商，内容涉及产品的量产、质量问题追踪把控、生产计划以及运输安排等。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•产品优化：负责产品设计功能的维护和持续优化，梳理系统间逻辑规则，收集客户反馈，分析评估用户需求，制定相应的产品改进方案，与系统整合工程师交流改进产品以促成良性迭代。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•需求分析：与销售人员进行沟通，了解产品的原始需求，结合市场部营销策略以及促销计划等对需求以及库存情况进行评估。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•产品推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广：与营销团队密切合作，基于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Shopify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协助建立和管理公司电子商务网站、管理亚马逊卖家和供应商中心账户；与销售团队合作，监督新客户的建立，并及时澄清客户提出的具体问题。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•物流仓储：通过与供应链伙伴合作，建立连接美国、欧盟和香港的全球物流网络，搭建当地的仓储与物流体系（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B2B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B2C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），识别和解决产品分类、当地合规和海关清关方面的问题，总体把控客户订单处理以及后续售后支持。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•其他支持：负责公司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ERP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系统的搭建和管理，在应收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应付账款管理，库存管理，销售数据整合方面为财务部门以及管理层提供支持。</w:t>
            </w:r>
          </w:p>
        </w:tc>
      </w:tr>
      <w:tr w:rsidR="00000000">
        <w:tc>
          <w:tcPr>
            <w:tcW w:w="1560" w:type="dxa"/>
            <w:shd w:val="clear" w:color="auto" w:fill="EAEAEA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2014.01-2014.10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000000" w:rsidRDefault="00EC42A6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Master System, Inc.</w:t>
            </w:r>
            <w:r>
              <w:t xml:space="preserve"> </w:t>
            </w:r>
          </w:p>
        </w:tc>
      </w:tr>
      <w:tr w:rsidR="00000000">
        <w:tc>
          <w:tcPr>
            <w:tcW w:w="1560" w:type="dxa"/>
            <w:vMerge w:val="restart"/>
            <w:shd w:val="clear" w:color="auto" w:fill="FFFFFF"/>
          </w:tcPr>
          <w:p w:rsidR="00000000" w:rsidRDefault="00EC42A6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未填写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公司行业：计算机软件</w:t>
            </w:r>
            <w:r>
              <w:t xml:space="preserve"> </w:t>
            </w:r>
          </w:p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 xml:space="preserve">ERP 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系统分析师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所在地区：加利福尼亚州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•主要业务：为最终用户提供系统相应模块的技术和业务流程支持，如销售和履行、采购到付款、会计和仓库管理及库存控制等。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lastRenderedPageBreak/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•项目管理：分析客户的业务需求，定制技术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功能的请求，并协助产品经理和工程师进行系统开发、测试、应用分析及更新迭代，以确保更新满足规定的标准以及客户需求。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•售后支持：起草关于知识转移的管理指南、最终用户培训指南，为客户解答系统疑问、咨询问题等。</w:t>
            </w:r>
          </w:p>
        </w:tc>
      </w:tr>
      <w:tr w:rsidR="00000000">
        <w:tc>
          <w:tcPr>
            <w:tcW w:w="1560" w:type="dxa"/>
            <w:shd w:val="clear" w:color="auto" w:fill="EAEAEA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lastRenderedPageBreak/>
              <w:t>2013.06-2013.09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000000" w:rsidRDefault="00EC42A6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Medtronic (Shanghai) Management Co., Ltd</w:t>
            </w:r>
            <w:r>
              <w:t xml:space="preserve"> </w:t>
            </w:r>
          </w:p>
        </w:tc>
      </w:tr>
      <w:tr w:rsidR="00000000">
        <w:tc>
          <w:tcPr>
            <w:tcW w:w="1560" w:type="dxa"/>
            <w:vMerge w:val="restart"/>
            <w:shd w:val="clear" w:color="auto" w:fill="FFFFFF"/>
          </w:tcPr>
          <w:p w:rsidR="00000000" w:rsidRDefault="00EC42A6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未填写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公司行业：医疗设备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/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器械</w:t>
            </w:r>
            <w:r>
              <w:t xml:space="preserve"> </w:t>
            </w:r>
          </w:p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运营专员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所在地区：上海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•主要业务：协助处理客户投诉案件以及不同业务部门的数据整理</w:t>
            </w:r>
          </w:p>
        </w:tc>
      </w:tr>
      <w:tr w:rsidR="00000000">
        <w:tc>
          <w:tcPr>
            <w:tcW w:w="1560" w:type="dxa"/>
            <w:shd w:val="clear" w:color="auto" w:fill="EAEAEA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2012.05-2012.09</w:t>
            </w:r>
            <w:r>
              <w:t xml:space="preserve"> </w:t>
            </w:r>
          </w:p>
        </w:tc>
        <w:tc>
          <w:tcPr>
            <w:tcW w:w="8907" w:type="dxa"/>
            <w:gridSpan w:val="4"/>
            <w:shd w:val="clear" w:color="auto" w:fill="EAEAEA"/>
            <w:hideMark/>
          </w:tcPr>
          <w:p w:rsidR="00000000" w:rsidRDefault="00EC42A6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Pyntail LLC, Mobile App Developer &amp; Publisher</w:t>
            </w:r>
            <w:r>
              <w:t xml:space="preserve"> </w:t>
            </w:r>
          </w:p>
        </w:tc>
      </w:tr>
      <w:tr w:rsidR="00000000">
        <w:tc>
          <w:tcPr>
            <w:tcW w:w="1560" w:type="dxa"/>
            <w:vMerge w:val="restart"/>
            <w:shd w:val="clear" w:color="auto" w:fill="FFFFFF"/>
          </w:tcPr>
          <w:p w:rsidR="00000000" w:rsidRDefault="00EC42A6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8907" w:type="dxa"/>
            <w:gridSpan w:val="4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公司性质：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公司规模：</w:t>
            </w:r>
            <w:r>
              <w:t xml:space="preserve"> 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>未填写</w:t>
            </w:r>
            <w: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  <w:t xml:space="preserve"> 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公司行业：计算机软件</w:t>
            </w:r>
            <w:r>
              <w:t xml:space="preserve"> </w:t>
            </w:r>
          </w:p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公司描述：未填写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4488" w:type="dxa"/>
            <w:gridSpan w:val="2"/>
            <w:shd w:val="clear" w:color="auto" w:fill="EAEAEA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业务发展分析师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Calibri" w:eastAsia="Times New Roman" w:hAnsi="Calibri" w:cs="Calibri"/>
                <w:color w:val="auto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3015" w:type="dxa"/>
            <w:gridSpan w:val="4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所在地区：加利福尼亚州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|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所在部门：未填写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270" w:type="dxa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工作职责和业绩：</w:t>
            </w:r>
            <w:r>
              <w:t xml:space="preserve"> </w:t>
            </w:r>
          </w:p>
        </w:tc>
        <w:tc>
          <w:tcPr>
            <w:tcW w:w="7637" w:type="dxa"/>
            <w:gridSpan w:val="3"/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•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主要业务：协助项目开发团队就客户需求进行分析，整理撰写需求文档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</w:p>
        </w:tc>
      </w:tr>
    </w:tbl>
    <w:p w:rsidR="00000000" w:rsidRDefault="00EC42A6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项目经历</w:t>
            </w:r>
            <w:r>
              <w:t xml:space="preserve"> </w:t>
            </w:r>
          </w:p>
        </w:tc>
      </w:tr>
    </w:tbl>
    <w:p w:rsidR="00000000" w:rsidRDefault="00EC42A6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0"/>
        <w:gridCol w:w="1107"/>
        <w:gridCol w:w="7600"/>
      </w:tblGrid>
      <w:tr w:rsidR="00000000">
        <w:tc>
          <w:tcPr>
            <w:tcW w:w="1800" w:type="dxa"/>
            <w:shd w:val="clear" w:color="auto" w:fill="EAEAEA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2018.06 –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至今</w:t>
            </w:r>
            <w:r>
              <w:t xml:space="preserve"> </w:t>
            </w:r>
          </w:p>
        </w:tc>
        <w:tc>
          <w:tcPr>
            <w:tcW w:w="8912" w:type="dxa"/>
            <w:gridSpan w:val="2"/>
            <w:shd w:val="clear" w:color="auto" w:fill="EAEAEA"/>
            <w:hideMark/>
          </w:tcPr>
          <w:p w:rsidR="00000000" w:rsidRDefault="00EC42A6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亚马逊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 xml:space="preserve"> Alexa Built-in 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智能音箱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-RIVA Concert &amp; Stadium</w:t>
            </w:r>
            <w:r>
              <w:t xml:space="preserve"> </w:t>
            </w:r>
          </w:p>
        </w:tc>
      </w:tr>
      <w:tr w:rsidR="00000000">
        <w:tc>
          <w:tcPr>
            <w:tcW w:w="1555" w:type="dxa"/>
            <w:vMerge w:val="restart"/>
            <w:shd w:val="clear" w:color="auto" w:fill="FFFFFF"/>
          </w:tcPr>
          <w:p w:rsidR="00000000" w:rsidRDefault="00EC42A6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EC42A6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项目职务：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EC42A6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所在公司：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Audio Design Experts, Inc. (RIVA Audio)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EC42A6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项目简介：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https://rivaaudio.com/riva-voice/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EC42A6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项目职责：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EC42A6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项目业绩：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  <w:tr w:rsidR="00000000">
        <w:tc>
          <w:tcPr>
            <w:tcW w:w="1800" w:type="dxa"/>
            <w:shd w:val="clear" w:color="auto" w:fill="EAEAEA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2014.11 –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至今</w:t>
            </w:r>
            <w:r>
              <w:t xml:space="preserve"> </w:t>
            </w:r>
          </w:p>
        </w:tc>
        <w:tc>
          <w:tcPr>
            <w:tcW w:w="8912" w:type="dxa"/>
            <w:gridSpan w:val="2"/>
            <w:shd w:val="clear" w:color="auto" w:fill="EAEAEA"/>
            <w:hideMark/>
          </w:tcPr>
          <w:p w:rsidR="00000000" w:rsidRDefault="00EC42A6">
            <w:pPr>
              <w:spacing w:line="300" w:lineRule="atLeast"/>
              <w:ind w:left="100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搭建公司物流仓储系统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-</w:t>
            </w:r>
            <w:r>
              <w:rPr>
                <w:rFonts w:ascii="STSong-Light" w:hAnsi="STSong-Light" w:cs="STSong-Light" w:hint="eastAsia"/>
                <w:b/>
                <w:bCs/>
                <w:color w:val="auto"/>
                <w:kern w:val="2"/>
                <w:sz w:val="20"/>
                <w:szCs w:val="20"/>
              </w:rPr>
              <w:t>连接美国，香港，欧洲</w:t>
            </w:r>
            <w:r>
              <w:t xml:space="preserve"> </w:t>
            </w:r>
          </w:p>
        </w:tc>
      </w:tr>
      <w:tr w:rsidR="00000000">
        <w:tc>
          <w:tcPr>
            <w:tcW w:w="1555" w:type="dxa"/>
            <w:vMerge w:val="restart"/>
            <w:shd w:val="clear" w:color="auto" w:fill="FFFFFF"/>
          </w:tcPr>
          <w:p w:rsidR="00000000" w:rsidRDefault="00EC42A6">
            <w:pPr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EC42A6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项目职务：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EC42A6">
            <w:pPr>
              <w:ind w:rightChars="-19" w:right="-46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所在公司：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Audio Design Experts, Inc. (RIVA Audio)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EC42A6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项目简介：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EC42A6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项目职责：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  <w:tr w:rsidR="00000000">
        <w:tc>
          <w:tcPr>
            <w:tcW w:w="0" w:type="auto"/>
            <w:vMerge/>
            <w:vAlign w:val="center"/>
            <w:hideMark/>
          </w:tcPr>
          <w:p w:rsidR="00000000" w:rsidRDefault="00EC42A6">
            <w:pPr>
              <w:widowControl/>
              <w:autoSpaceDE/>
              <w:autoSpaceDN/>
              <w:adjustRightInd/>
              <w:rPr>
                <w:rFonts w:ascii="Times New Roman" w:hAnsi="Times New Roman" w:cs="Times New Roman"/>
                <w:color w:val="auto"/>
                <w:kern w:val="2"/>
              </w:rPr>
            </w:pPr>
          </w:p>
        </w:tc>
        <w:tc>
          <w:tcPr>
            <w:tcW w:w="1134" w:type="dxa"/>
            <w:shd w:val="clear" w:color="auto" w:fill="FFFFFF"/>
            <w:hideMark/>
          </w:tcPr>
          <w:p w:rsidR="00000000" w:rsidRDefault="00EC42A6">
            <w:pPr>
              <w:ind w:rightChars="-78" w:right="-187"/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项目业绩：</w:t>
            </w:r>
            <w:r>
              <w:t xml:space="preserve"> </w:t>
            </w:r>
          </w:p>
        </w:tc>
        <w:tc>
          <w:tcPr>
            <w:tcW w:w="7778" w:type="dxa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未填写</w:t>
            </w:r>
            <w:r>
              <w:t xml:space="preserve"> </w:t>
            </w:r>
          </w:p>
        </w:tc>
      </w:tr>
    </w:tbl>
    <w:p w:rsidR="00000000" w:rsidRDefault="00EC42A6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教育经历</w:t>
            </w:r>
            <w:r>
              <w:t xml:space="preserve"> </w:t>
            </w:r>
          </w:p>
        </w:tc>
      </w:tr>
    </w:tbl>
    <w:p w:rsidR="00000000" w:rsidRDefault="00EC42A6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3663"/>
        <w:gridCol w:w="2093"/>
      </w:tblGrid>
      <w:tr w:rsidR="00000000">
        <w:tc>
          <w:tcPr>
            <w:tcW w:w="5000" w:type="pct"/>
            <w:gridSpan w:val="3"/>
            <w:shd w:val="clear" w:color="auto" w:fill="FFFFFF"/>
            <w:hideMark/>
          </w:tcPr>
          <w:p w:rsidR="00000000" w:rsidRDefault="00EC42A6">
            <w:pPr>
              <w:spacing w:line="300" w:lineRule="atLeast"/>
            </w:pPr>
            <w:bookmarkStart w:id="0" w:name="OLE_LINK2"/>
            <w:bookmarkStart w:id="1" w:name="OLE_LINK1"/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南加州大学</w:t>
            </w:r>
            <w:r>
              <w:t xml:space="preserve"> 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（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 xml:space="preserve"> 2012.01-2013.12 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）</w:t>
            </w:r>
            <w:r>
              <w:t xml:space="preserve"> </w:t>
            </w:r>
          </w:p>
        </w:tc>
      </w:tr>
      <w:tr w:rsidR="00000000">
        <w:tc>
          <w:tcPr>
            <w:tcW w:w="2250" w:type="pct"/>
            <w:shd w:val="clear" w:color="auto" w:fill="FFFFFF"/>
            <w:hideMark/>
          </w:tcPr>
          <w:p w:rsidR="00000000" w:rsidRDefault="00EC42A6"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专业：工业工程</w:t>
            </w:r>
            <w:r>
              <w:t xml:space="preserve"> </w:t>
            </w:r>
          </w:p>
        </w:tc>
        <w:tc>
          <w:tcPr>
            <w:tcW w:w="1750" w:type="pct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学历：硕士</w:t>
            </w:r>
            <w:r>
              <w:t xml:space="preserve"> </w:t>
            </w:r>
          </w:p>
        </w:tc>
        <w:tc>
          <w:tcPr>
            <w:tcW w:w="1000" w:type="pct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是否统招：是</w:t>
            </w:r>
            <w:r>
              <w:t xml:space="preserve"> </w:t>
            </w:r>
          </w:p>
        </w:tc>
      </w:tr>
    </w:tbl>
    <w:p w:rsidR="00000000" w:rsidRDefault="00EC42A6">
      <w:pPr>
        <w:pBdr>
          <w:bottom w:val="single" w:sz="6" w:space="1" w:color="auto"/>
        </w:pBdr>
        <w:tabs>
          <w:tab w:val="left" w:pos="4395"/>
        </w:tabs>
      </w:pPr>
      <w:r>
        <w:tab/>
        <w:t xml:space="preserve"> </w:t>
      </w:r>
    </w:p>
    <w:p w:rsidR="00000000" w:rsidRDefault="00EC42A6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3663"/>
        <w:gridCol w:w="2093"/>
      </w:tblGrid>
      <w:tr w:rsidR="00000000">
        <w:tc>
          <w:tcPr>
            <w:tcW w:w="5000" w:type="pct"/>
            <w:gridSpan w:val="3"/>
            <w:shd w:val="clear" w:color="auto" w:fill="FFFFFF"/>
            <w:hideMark/>
          </w:tcPr>
          <w:p w:rsidR="00000000" w:rsidRDefault="00EC42A6">
            <w:pPr>
              <w:spacing w:line="300" w:lineRule="atLeast"/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东华大学</w:t>
            </w:r>
            <w:r>
              <w:t xml:space="preserve"> 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（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 xml:space="preserve"> 2006.09-2010.07 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）</w:t>
            </w:r>
            <w:r>
              <w:t xml:space="preserve"> </w:t>
            </w:r>
          </w:p>
        </w:tc>
      </w:tr>
      <w:tr w:rsidR="00000000">
        <w:tc>
          <w:tcPr>
            <w:tcW w:w="2250" w:type="pct"/>
            <w:shd w:val="clear" w:color="auto" w:fill="FFFFFF"/>
            <w:hideMark/>
          </w:tcPr>
          <w:p w:rsidR="00000000" w:rsidRDefault="00EC42A6"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专业：国际经济与贸易</w:t>
            </w:r>
            <w:r>
              <w:t xml:space="preserve"> </w:t>
            </w:r>
          </w:p>
        </w:tc>
        <w:tc>
          <w:tcPr>
            <w:tcW w:w="1750" w:type="pct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学历：本科</w:t>
            </w:r>
            <w:r>
              <w:t xml:space="preserve"> </w:t>
            </w:r>
          </w:p>
        </w:tc>
        <w:tc>
          <w:tcPr>
            <w:tcW w:w="1000" w:type="pct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sz w:val="20"/>
                <w:szCs w:val="20"/>
              </w:rPr>
              <w:t>是否统招：是</w:t>
            </w:r>
            <w:r>
              <w:t xml:space="preserve"> </w:t>
            </w:r>
          </w:p>
        </w:tc>
      </w:tr>
      <w:bookmarkEnd w:id="0"/>
      <w:bookmarkEnd w:id="1"/>
    </w:tbl>
    <w:p w:rsidR="00000000" w:rsidRDefault="00EC42A6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语言能力</w:t>
            </w:r>
            <w:r>
              <w:t xml:space="preserve"> </w:t>
            </w:r>
          </w:p>
        </w:tc>
      </w:tr>
    </w:tbl>
    <w:p w:rsidR="00000000" w:rsidRDefault="00EC42A6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英语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(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商务洽谈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)</w:t>
            </w:r>
            <w:r>
              <w:rPr>
                <w:rFonts w:ascii="STSong-Light" w:hAnsi="STSong-Light" w:cs="STSong-Light"/>
                <w:b/>
                <w:bCs/>
                <w:color w:val="auto"/>
                <w:kern w:val="2"/>
                <w:sz w:val="20"/>
                <w:szCs w:val="20"/>
              </w:rPr>
              <w:t>、普通话</w:t>
            </w:r>
            <w:r>
              <w:t xml:space="preserve"> </w:t>
            </w:r>
          </w:p>
        </w:tc>
      </w:tr>
    </w:tbl>
    <w:p w:rsidR="00000000" w:rsidRDefault="00EC42A6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自我评价</w:t>
            </w:r>
            <w:r>
              <w:t xml:space="preserve"> </w:t>
            </w:r>
          </w:p>
        </w:tc>
      </w:tr>
    </w:tbl>
    <w:p w:rsidR="00000000" w:rsidRDefault="00EC42A6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工作背景：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4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年公司运营管理的从业经历，历经基层的业务探究，逐步成长为优秀管理者，在仓储物流、产品规划与改进、客户交流及维护等方面经验丰富。工作始终秉持精益求精、注重细节。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lastRenderedPageBreak/>
              <w:t>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管理能力：扎实的项目管理以及供应链业务能力，擅于合理配置日常工作计划、做好跨部门沟通协调，确保各阶段性事务按照项目规定的时间、截点内顺利完成交付。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学习能力：优秀的学习能力，渴望快速学习新技能、技巧，通过检索相关领域文献资料，快速掌握要领，能够快速学习陌生知识，进入陌生工作领域，达到预期目标值。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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综合素养：思维敏捷，逻辑清晰，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视野广阔，具有高度责任心、与灵活应变能力；以结果为导向，工作稳定性强，全局观意识佳，追求高品质的工作效率。</w:t>
            </w:r>
          </w:p>
        </w:tc>
      </w:tr>
    </w:tbl>
    <w:p w:rsidR="00000000" w:rsidRDefault="00EC42A6">
      <w:pPr>
        <w:rPr>
          <w:rFonts w:ascii="STSong-Light" w:hAnsi="STSong-Light" w:cs="STSong-Light"/>
          <w:color w:val="auto"/>
          <w:sz w:val="20"/>
          <w:szCs w:val="20"/>
        </w:rPr>
      </w:pPr>
    </w:p>
    <w:tbl>
      <w:tblPr>
        <w:tblW w:w="1046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tcBorders>
              <w:top w:val="nil"/>
              <w:left w:val="nil"/>
              <w:bottom w:val="single" w:sz="18" w:space="0" w:color="404040"/>
              <w:right w:val="nil"/>
            </w:tcBorders>
            <w:shd w:val="clear" w:color="auto" w:fill="FFFFFF"/>
            <w:hideMark/>
          </w:tcPr>
          <w:p w:rsidR="00000000" w:rsidRDefault="00EC42A6">
            <w:pPr>
              <w:spacing w:line="300" w:lineRule="atLeast"/>
              <w:rPr>
                <w:rFonts w:ascii="STSong-Light" w:hAnsi="STSong-Light" w:cs="STSong-Light"/>
                <w:color w:val="404040"/>
                <w:kern w:val="2"/>
                <w:sz w:val="30"/>
                <w:szCs w:val="30"/>
              </w:rPr>
            </w:pPr>
            <w:r>
              <w:rPr>
                <w:rFonts w:ascii="STSong-Light" w:hAnsi="STSong-Light" w:cs="STSong-Light" w:hint="eastAsia"/>
                <w:b/>
                <w:bCs/>
                <w:color w:val="404040"/>
                <w:kern w:val="2"/>
                <w:sz w:val="30"/>
                <w:szCs w:val="30"/>
              </w:rPr>
              <w:t>附加信息</w:t>
            </w:r>
            <w:r>
              <w:t xml:space="preserve"> </w:t>
            </w:r>
          </w:p>
        </w:tc>
      </w:tr>
    </w:tbl>
    <w:p w:rsidR="00000000" w:rsidRDefault="00EC42A6">
      <w:pPr>
        <w:rPr>
          <w:rFonts w:ascii="STSong-Light" w:hAnsi="STSong-Light" w:cs="STSong-Light"/>
          <w:color w:val="404040"/>
          <w:sz w:val="30"/>
          <w:szCs w:val="30"/>
        </w:rPr>
      </w:pPr>
    </w:p>
    <w:tbl>
      <w:tblPr>
        <w:tblW w:w="104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7"/>
      </w:tblGrid>
      <w:tr w:rsidR="00000000">
        <w:tc>
          <w:tcPr>
            <w:tcW w:w="10467" w:type="dxa"/>
            <w:shd w:val="clear" w:color="auto" w:fill="FFFFFF"/>
            <w:hideMark/>
          </w:tcPr>
          <w:p w:rsidR="00000000" w:rsidRDefault="00EC42A6">
            <w:pPr>
              <w:rPr>
                <w:rFonts w:ascii="STSong-Light" w:hAnsi="STSong-Light" w:cs="STSong-Light"/>
                <w:color w:val="auto"/>
                <w:kern w:val="2"/>
                <w:sz w:val="20"/>
                <w:szCs w:val="20"/>
              </w:rPr>
            </w:pP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•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计算机水平：熟练操作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Word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Excel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PowerPoint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等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Office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办公软件。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•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专业领域：生产与库存管理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APICS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认证候选人、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 xml:space="preserve">SAP ERP 6.0 EHP5 (C_TERP10_65)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供应链管理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(SCM using APO tools)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。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 xml:space="preserve">China Cell: 185-1671-1748 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 xml:space="preserve">US Cell: 917-868-5142 </w:t>
            </w:r>
            <w:bookmarkStart w:id="2" w:name="_GoBack"/>
            <w:bookmarkEnd w:id="2"/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br/>
              <w:t>WeCha</w:t>
            </w:r>
            <w:r>
              <w:rPr>
                <w:rFonts w:ascii="STSong-Light" w:hAnsi="STSong-Light" w:cs="STSong-Light" w:hint="eastAsia"/>
                <w:color w:val="auto"/>
                <w:kern w:val="2"/>
                <w:sz w:val="20"/>
                <w:szCs w:val="20"/>
              </w:rPr>
              <w:t>t ID: ZZ5N21ST</w:t>
            </w:r>
            <w:r>
              <w:t xml:space="preserve"> </w:t>
            </w:r>
          </w:p>
        </w:tc>
      </w:tr>
    </w:tbl>
    <w:p w:rsidR="00EC42A6" w:rsidRDefault="00EC42A6">
      <w:pPr>
        <w:rPr>
          <w:rFonts w:cs="Times New Roman"/>
        </w:rPr>
      </w:pPr>
    </w:p>
    <w:sectPr w:rsidR="00EC42A6">
      <w:pgSz w:w="11907" w:h="16840"/>
      <w:pgMar w:top="720" w:right="720" w:bottom="720" w:left="720" w:header="720" w:footer="720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 体">
    <w:charset w:val="50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040000" w:csb1="00000000"/>
  </w:font>
  <w:font w:name="STSong-Ligh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drawingGridHorizontalSpacing w:val="0"/>
  <w:drawingGridVerticalSpacing w:val="0"/>
  <w:displayHorizontalDrawingGridEvery w:val="0"/>
  <w:displayVerticalDrawingGridEvery w:val="3"/>
  <w:doNotUseMarginsForDrawingGridOrigin/>
  <w:doNotShadeFormData/>
  <w:characterSpacingControl w:val="compressPunctuation"/>
  <w:noLineBreaksAfter w:lang="ja-JP" w:val="$([{￡￥・‘“〈《「『【〔〖〝﹙﹛﹝＄（．［｛￡￥"/>
  <w:noLineBreaksBefore w:lang="ja-JP" w:val="!%),.:;&gt;?]}￠¨°・ˇˉ―∥’”‰′″›℃∶、。〃〉》」』】〕〗〞?????﹚﹜﹞！＂％＇），．：；？］｀｜｝～￠             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layoutRawTableWidth/>
    <w:layoutTableRowsApart/>
    <w:useWord97LineBreakRu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doNotSuppressIndentation/>
    <w:doNotAutofitConstrainedTables/>
    <w:autofitToFirstFixedWidthCell/>
    <w:underlineTabInNumList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807F57"/>
    <w:rsid w:val="00807F57"/>
    <w:rsid w:val="00EC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macVmlSchemaUri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Calibri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theme="minorBidi"/>
      <w:color w:val="000000"/>
      <w:sz w:val="24"/>
      <w:szCs w:val="24"/>
    </w:rPr>
  </w:style>
  <w:style w:type="paragraph" w:styleId="1">
    <w:name w:val="heading 1"/>
    <w:basedOn w:val="a"/>
    <w:link w:val="1Char"/>
    <w:uiPriority w:val="99"/>
    <w:qFormat/>
    <w:pPr>
      <w:outlineLvl w:val="0"/>
    </w:pPr>
    <w:rPr>
      <w:rFonts w:eastAsia="宋 体"/>
      <w:b/>
      <w:bCs/>
      <w:sz w:val="32"/>
      <w:szCs w:val="32"/>
    </w:rPr>
  </w:style>
  <w:style w:type="paragraph" w:styleId="2">
    <w:name w:val="heading 2"/>
    <w:basedOn w:val="a"/>
    <w:link w:val="2Char"/>
    <w:uiPriority w:val="99"/>
    <w:qFormat/>
    <w:pPr>
      <w:outlineLvl w:val="1"/>
    </w:pPr>
    <w:rPr>
      <w:rFonts w:eastAsia="宋 体"/>
      <w:b/>
      <w:bCs/>
      <w:i/>
      <w:iCs/>
      <w:sz w:val="28"/>
      <w:szCs w:val="28"/>
    </w:rPr>
  </w:style>
  <w:style w:type="paragraph" w:styleId="3">
    <w:name w:val="heading 3"/>
    <w:basedOn w:val="a"/>
    <w:link w:val="3Char"/>
    <w:uiPriority w:val="99"/>
    <w:qFormat/>
    <w:pPr>
      <w:outlineLvl w:val="2"/>
    </w:pPr>
    <w:rPr>
      <w:rFonts w:eastAsia="宋 体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1Char">
    <w:name w:val="标题 1 Char"/>
    <w:basedOn w:val="a0"/>
    <w:link w:val="1"/>
    <w:uiPriority w:val="99"/>
    <w:rPr>
      <w:rFonts w:ascii="Arial" w:eastAsiaTheme="minorEastAsia" w:hAnsi="Arial" w:cstheme="minorBidi"/>
      <w:b/>
      <w:bCs/>
      <w:color w:val="0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Char">
    <w:name w:val="标题 3 Char"/>
    <w:basedOn w:val="a0"/>
    <w:link w:val="3"/>
    <w:uiPriority w:val="99"/>
    <w:rPr>
      <w:rFonts w:ascii="Arial" w:eastAsiaTheme="minorEastAsia" w:hAnsi="Arial" w:cstheme="minorBidi"/>
      <w:b/>
      <w:bCs/>
      <w:color w:val="000000"/>
      <w:sz w:val="32"/>
      <w:szCs w:val="32"/>
    </w:rPr>
  </w:style>
  <w:style w:type="paragraph" w:styleId="a5">
    <w:name w:val="header"/>
    <w:basedOn w:val="a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6">
    <w:name w:val="foot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Pr>
      <w:rFonts w:ascii="Arial" w:eastAsiaTheme="minorEastAsia" w:hAnsi="Arial" w:cstheme="minorBidi"/>
      <w:color w:val="000000"/>
      <w:sz w:val="18"/>
      <w:szCs w:val="18"/>
    </w:rPr>
  </w:style>
  <w:style w:type="paragraph" w:customStyle="1" w:styleId="a8">
    <w:name w:val="a"/>
    <w:basedOn w:val="a"/>
  </w:style>
  <w:style w:type="paragraph" w:customStyle="1" w:styleId="10">
    <w:name w:val="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0">
    <w:name w:val="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0">
    <w:name w:val="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1">
    <w:name w:val="1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1">
    <w:name w:val="2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1">
    <w:name w:val="3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00">
    <w:name w:val="10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2">
    <w:name w:val="1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3">
    <w:name w:val="1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character" w:customStyle="1" w:styleId="a00">
    <w:name w:val="a0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10">
    <w:name w:val="a1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20">
    <w:name w:val="a2"/>
    <w:basedOn w:val="a0"/>
    <w:uiPriority w:val="99"/>
    <w:semiHidden/>
    <w:locked/>
    <w:rPr>
      <w:rFonts w:ascii="Heiti SC Light" w:eastAsia="Heiti SC Light" w:hAnsi="Arial" w:cstheme="minorBidi" w:hint="eastAsia"/>
      <w:color w:val="000000"/>
      <w:sz w:val="18"/>
      <w:szCs w:val="18"/>
    </w:rPr>
  </w:style>
  <w:style w:type="paragraph" w:customStyle="1" w:styleId="14">
    <w:name w:val="标题 1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kern w:val="44"/>
      <w:sz w:val="44"/>
      <w:szCs w:val="44"/>
    </w:rPr>
  </w:style>
  <w:style w:type="paragraph" w:customStyle="1" w:styleId="22">
    <w:name w:val="标题 2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2">
    <w:name w:val="标题 3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sz w:val="32"/>
      <w:szCs w:val="32"/>
    </w:rPr>
  </w:style>
  <w:style w:type="paragraph" w:customStyle="1" w:styleId="110">
    <w:name w:val="标题 1字符1"/>
    <w:basedOn w:val="a"/>
    <w:uiPriority w:val="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kern w:val="44"/>
      <w:sz w:val="44"/>
      <w:szCs w:val="44"/>
    </w:rPr>
  </w:style>
  <w:style w:type="paragraph" w:customStyle="1" w:styleId="210">
    <w:name w:val="标题 2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="Times New Roman"/>
      <w:b/>
      <w:bCs/>
      <w:sz w:val="32"/>
      <w:szCs w:val="32"/>
    </w:rPr>
  </w:style>
  <w:style w:type="paragraph" w:customStyle="1" w:styleId="310">
    <w:name w:val="标题 3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sz w:val="32"/>
      <w:szCs w:val="32"/>
    </w:rPr>
  </w:style>
  <w:style w:type="paragraph" w:customStyle="1" w:styleId="101">
    <w:name w:val="10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21">
    <w:name w:val="12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31">
    <w:name w:val="131"/>
    <w:basedOn w:val="a"/>
    <w:uiPriority w:val="9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Calibri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theme="minorBidi"/>
      <w:color w:val="000000"/>
      <w:sz w:val="24"/>
      <w:szCs w:val="24"/>
    </w:rPr>
  </w:style>
  <w:style w:type="paragraph" w:styleId="1">
    <w:name w:val="heading 1"/>
    <w:basedOn w:val="a"/>
    <w:link w:val="1Char"/>
    <w:uiPriority w:val="99"/>
    <w:qFormat/>
    <w:pPr>
      <w:outlineLvl w:val="0"/>
    </w:pPr>
    <w:rPr>
      <w:rFonts w:eastAsia="宋 体"/>
      <w:b/>
      <w:bCs/>
      <w:sz w:val="32"/>
      <w:szCs w:val="32"/>
    </w:rPr>
  </w:style>
  <w:style w:type="paragraph" w:styleId="2">
    <w:name w:val="heading 2"/>
    <w:basedOn w:val="a"/>
    <w:link w:val="2Char"/>
    <w:uiPriority w:val="99"/>
    <w:qFormat/>
    <w:pPr>
      <w:outlineLvl w:val="1"/>
    </w:pPr>
    <w:rPr>
      <w:rFonts w:eastAsia="宋 体"/>
      <w:b/>
      <w:bCs/>
      <w:i/>
      <w:iCs/>
      <w:sz w:val="28"/>
      <w:szCs w:val="28"/>
    </w:rPr>
  </w:style>
  <w:style w:type="paragraph" w:styleId="3">
    <w:name w:val="heading 3"/>
    <w:basedOn w:val="a"/>
    <w:link w:val="3Char"/>
    <w:uiPriority w:val="99"/>
    <w:qFormat/>
    <w:pPr>
      <w:outlineLvl w:val="2"/>
    </w:pPr>
    <w:rPr>
      <w:rFonts w:eastAsia="宋 体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1Char">
    <w:name w:val="标题 1 Char"/>
    <w:basedOn w:val="a0"/>
    <w:link w:val="1"/>
    <w:uiPriority w:val="99"/>
    <w:rPr>
      <w:rFonts w:ascii="Arial" w:eastAsiaTheme="minorEastAsia" w:hAnsi="Arial" w:cstheme="minorBidi"/>
      <w:b/>
      <w:bCs/>
      <w:color w:val="0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Char">
    <w:name w:val="标题 3 Char"/>
    <w:basedOn w:val="a0"/>
    <w:link w:val="3"/>
    <w:uiPriority w:val="99"/>
    <w:rPr>
      <w:rFonts w:ascii="Arial" w:eastAsiaTheme="minorEastAsia" w:hAnsi="Arial" w:cstheme="minorBidi"/>
      <w:b/>
      <w:bCs/>
      <w:color w:val="000000"/>
      <w:sz w:val="32"/>
      <w:szCs w:val="32"/>
    </w:rPr>
  </w:style>
  <w:style w:type="paragraph" w:styleId="a5">
    <w:name w:val="header"/>
    <w:basedOn w:val="a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6">
    <w:name w:val="foot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Pr>
      <w:rFonts w:ascii="Arial" w:eastAsiaTheme="minorEastAsia" w:hAnsi="Arial" w:cstheme="minorBidi"/>
      <w:color w:val="000000"/>
      <w:sz w:val="18"/>
      <w:szCs w:val="18"/>
    </w:rPr>
  </w:style>
  <w:style w:type="paragraph" w:customStyle="1" w:styleId="a8">
    <w:name w:val="a"/>
    <w:basedOn w:val="a"/>
  </w:style>
  <w:style w:type="paragraph" w:customStyle="1" w:styleId="10">
    <w:name w:val="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0">
    <w:name w:val="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0">
    <w:name w:val="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1">
    <w:name w:val="1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21">
    <w:name w:val="2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31">
    <w:name w:val="31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00">
    <w:name w:val="10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2">
    <w:name w:val="12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customStyle="1" w:styleId="13">
    <w:name w:val="13"/>
    <w:basedOn w:val="a"/>
    <w:pPr>
      <w:widowControl/>
      <w:autoSpaceDE/>
      <w:autoSpaceDN/>
      <w:adjustRightInd/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character" w:customStyle="1" w:styleId="a00">
    <w:name w:val="a0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10">
    <w:name w:val="a1"/>
    <w:basedOn w:val="a0"/>
    <w:uiPriority w:val="99"/>
    <w:semiHidden/>
    <w:locked/>
    <w:rPr>
      <w:rFonts w:ascii="Arial" w:eastAsiaTheme="minorEastAsia" w:hAnsi="Arial" w:cstheme="minorBidi" w:hint="default"/>
      <w:color w:val="000000"/>
      <w:sz w:val="18"/>
      <w:szCs w:val="18"/>
    </w:rPr>
  </w:style>
  <w:style w:type="character" w:customStyle="1" w:styleId="a20">
    <w:name w:val="a2"/>
    <w:basedOn w:val="a0"/>
    <w:uiPriority w:val="99"/>
    <w:semiHidden/>
    <w:locked/>
    <w:rPr>
      <w:rFonts w:ascii="Heiti SC Light" w:eastAsia="Heiti SC Light" w:hAnsi="Arial" w:cstheme="minorBidi" w:hint="eastAsia"/>
      <w:color w:val="000000"/>
      <w:sz w:val="18"/>
      <w:szCs w:val="18"/>
    </w:rPr>
  </w:style>
  <w:style w:type="paragraph" w:customStyle="1" w:styleId="14">
    <w:name w:val="标题 1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kern w:val="44"/>
      <w:sz w:val="44"/>
      <w:szCs w:val="44"/>
    </w:rPr>
  </w:style>
  <w:style w:type="paragraph" w:customStyle="1" w:styleId="22">
    <w:name w:val="标题 2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32">
    <w:name w:val="标题 3字符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b/>
      <w:bCs/>
      <w:sz w:val="32"/>
      <w:szCs w:val="32"/>
    </w:rPr>
  </w:style>
  <w:style w:type="paragraph" w:customStyle="1" w:styleId="110">
    <w:name w:val="标题 1字符1"/>
    <w:basedOn w:val="a"/>
    <w:uiPriority w:val="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kern w:val="44"/>
      <w:sz w:val="44"/>
      <w:szCs w:val="44"/>
    </w:rPr>
  </w:style>
  <w:style w:type="paragraph" w:customStyle="1" w:styleId="210">
    <w:name w:val="标题 2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asciiTheme="majorHAnsi" w:eastAsiaTheme="majorEastAsia" w:hAnsiTheme="majorHAnsi" w:cs="Times New Roman"/>
      <w:b/>
      <w:bCs/>
      <w:sz w:val="32"/>
      <w:szCs w:val="32"/>
    </w:rPr>
  </w:style>
  <w:style w:type="paragraph" w:customStyle="1" w:styleId="310">
    <w:name w:val="标题 3字符1"/>
    <w:basedOn w:val="a"/>
    <w:uiPriority w:val="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b/>
      <w:bCs/>
      <w:sz w:val="32"/>
      <w:szCs w:val="32"/>
    </w:rPr>
  </w:style>
  <w:style w:type="paragraph" w:customStyle="1" w:styleId="101">
    <w:name w:val="10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21">
    <w:name w:val="121"/>
    <w:basedOn w:val="a"/>
    <w:uiPriority w:val="99"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 w:cs="Arial"/>
      <w:sz w:val="18"/>
      <w:szCs w:val="18"/>
    </w:rPr>
  </w:style>
  <w:style w:type="paragraph" w:customStyle="1" w:styleId="131">
    <w:name w:val="131"/>
    <w:basedOn w:val="a"/>
    <w:uiPriority w:val="99"/>
    <w:semiHidden/>
    <w:locked/>
    <w:pPr>
      <w:widowControl/>
      <w:autoSpaceDE/>
      <w:autoSpaceDN/>
      <w:adjustRightInd/>
      <w:spacing w:before="100" w:beforeAutospacing="1" w:after="100" w:afterAutospacing="1"/>
    </w:pPr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2275</Characters>
  <Application>Microsoft Office Word</Application>
  <DocSecurity>0</DocSecurity>
  <Lines>18</Lines>
  <Paragraphs>5</Paragraphs>
  <ScaleCrop>false</ScaleCrop>
  <Company>Microsoft</Company>
  <LinksUpToDate>false</LinksUpToDate>
  <CharactersWithSpaces>2669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jianfei.qu</dc:creator>
  <cp:lastModifiedBy>Thinkpad</cp:lastModifiedBy>
  <cp:revision>2</cp:revision>
  <dcterms:created xsi:type="dcterms:W3CDTF">2019-06-21T05:42:00Z</dcterms:created>
  <dcterms:modified xsi:type="dcterms:W3CDTF">2019-06-21T05:42:00Z</dcterms:modified>
</cp:coreProperties>
</file>