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 w:line="269" w:lineRule="exact"/>
        <w:ind w:left="105" w:right="0" w:firstLine="0"/>
        <w:jc w:val="left"/>
        <w:rPr>
          <w:rFonts w:hint="eastAsia" w:eastAsia="宋体"/>
          <w:b/>
          <w:color w:val="1F497D"/>
          <w:sz w:val="32"/>
          <w:lang w:eastAsia="zh-CN"/>
        </w:rPr>
      </w:pPr>
      <w:bookmarkStart w:id="0" w:name="_GoBack"/>
      <w:bookmarkEnd w:id="0"/>
    </w:p>
    <w:p>
      <w:pPr>
        <w:spacing w:before="1" w:line="269" w:lineRule="exact"/>
        <w:ind w:left="105" w:right="0" w:firstLine="0"/>
        <w:jc w:val="left"/>
        <w:rPr>
          <w:rFonts w:hint="eastAsia" w:eastAsia="宋体"/>
          <w:b/>
          <w:color w:val="1F497D"/>
          <w:sz w:val="32"/>
          <w:lang w:eastAsia="zh-CN"/>
        </w:rPr>
      </w:pPr>
      <w:r>
        <w:rPr>
          <w:rFonts w:hint="eastAsia" w:eastAsia="宋体"/>
          <w:b/>
          <w:color w:val="1F497D"/>
          <w:sz w:val="32"/>
          <w:lang w:eastAsia="zh-CN"/>
        </w:rPr>
        <w:t>陈美妮</w:t>
      </w:r>
    </w:p>
    <w:p>
      <w:pPr>
        <w:spacing w:before="1" w:line="269" w:lineRule="exact"/>
        <w:ind w:left="105" w:right="0" w:firstLine="0"/>
        <w:jc w:val="left"/>
        <w:rPr>
          <w:b/>
          <w:i/>
          <w:sz w:val="22"/>
        </w:rPr>
      </w:pPr>
      <w:r>
        <w:rPr>
          <w:i/>
          <w:sz w:val="22"/>
        </w:rPr>
        <w:t xml:space="preserve">Mobile: </w:t>
      </w:r>
      <w:r>
        <w:rPr>
          <w:b/>
          <w:i/>
          <w:sz w:val="22"/>
        </w:rPr>
        <w:t>138-2509-6559</w:t>
      </w:r>
    </w:p>
    <w:p>
      <w:pPr>
        <w:spacing w:before="0" w:line="269" w:lineRule="exact"/>
        <w:ind w:left="105" w:right="0" w:firstLine="0"/>
        <w:jc w:val="left"/>
        <w:rPr>
          <w:b/>
          <w:i/>
          <w:sz w:val="22"/>
        </w:rPr>
      </w:pPr>
      <w:r>
        <w:rPr>
          <w:i/>
          <w:sz w:val="22"/>
        </w:rPr>
        <w:t xml:space="preserve">Email: </w:t>
      </w:r>
      <w:r>
        <w:fldChar w:fldCharType="begin"/>
      </w:r>
      <w:r>
        <w:instrText xml:space="preserve"> HYPERLINK "mailto:chen.minnie@outlook.com" \h </w:instrText>
      </w:r>
      <w:r>
        <w:fldChar w:fldCharType="separate"/>
      </w:r>
      <w:r>
        <w:rPr>
          <w:b/>
          <w:i/>
          <w:sz w:val="22"/>
          <w:u w:val="single"/>
        </w:rPr>
        <w:t>chen.minnie@outlook.com</w:t>
      </w:r>
      <w:r>
        <w:rPr>
          <w:b/>
          <w:i/>
          <w:sz w:val="22"/>
          <w:u w:val="single"/>
        </w:rPr>
        <w:fldChar w:fldCharType="end"/>
      </w:r>
    </w:p>
    <w:p>
      <w:pPr>
        <w:pStyle w:val="4"/>
        <w:spacing w:before="11"/>
        <w:ind w:left="0" w:firstLine="0"/>
        <w:jc w:val="left"/>
        <w:rPr>
          <w:b/>
          <w:i/>
          <w:sz w:val="21"/>
        </w:rPr>
      </w:pPr>
    </w:p>
    <w:p>
      <w:pPr>
        <w:pStyle w:val="2"/>
      </w:pPr>
      <w:r>
        <w:rPr>
          <w:color w:val="1F497D"/>
        </w:rPr>
        <w:t>Personal Profile</w:t>
      </w:r>
    </w:p>
    <w:p>
      <w:pPr>
        <w:pStyle w:val="8"/>
        <w:numPr>
          <w:ilvl w:val="0"/>
          <w:numId w:val="1"/>
        </w:numPr>
        <w:tabs>
          <w:tab w:val="left" w:pos="825"/>
          <w:tab w:val="left" w:pos="826"/>
        </w:tabs>
        <w:spacing w:before="1" w:after="0" w:line="240" w:lineRule="auto"/>
        <w:ind w:left="825" w:right="0" w:hanging="361"/>
        <w:jc w:val="left"/>
        <w:rPr>
          <w:sz w:val="18"/>
        </w:rPr>
      </w:pPr>
      <w:r>
        <w:rPr>
          <w:sz w:val="18"/>
        </w:rPr>
        <w:t xml:space="preserve">6 years of working experience </w:t>
      </w:r>
      <w:r>
        <w:rPr>
          <w:spacing w:val="-3"/>
          <w:sz w:val="18"/>
        </w:rPr>
        <w:t xml:space="preserve">as </w:t>
      </w:r>
      <w:r>
        <w:rPr>
          <w:sz w:val="18"/>
        </w:rPr>
        <w:t xml:space="preserve">account servicing in international </w:t>
      </w:r>
      <w:r>
        <w:rPr>
          <w:spacing w:val="-3"/>
          <w:sz w:val="18"/>
        </w:rPr>
        <w:t>4A</w:t>
      </w:r>
      <w:r>
        <w:rPr>
          <w:spacing w:val="-25"/>
          <w:sz w:val="18"/>
        </w:rPr>
        <w:t xml:space="preserve"> </w:t>
      </w:r>
      <w:r>
        <w:rPr>
          <w:sz w:val="18"/>
        </w:rPr>
        <w:t>agencies</w:t>
      </w:r>
    </w:p>
    <w:p>
      <w:pPr>
        <w:pStyle w:val="8"/>
        <w:numPr>
          <w:ilvl w:val="0"/>
          <w:numId w:val="1"/>
        </w:numPr>
        <w:tabs>
          <w:tab w:val="left" w:pos="825"/>
          <w:tab w:val="left" w:pos="826"/>
        </w:tabs>
        <w:spacing w:before="0" w:after="0" w:line="240" w:lineRule="auto"/>
        <w:ind w:left="825" w:right="147" w:hanging="360"/>
        <w:jc w:val="left"/>
        <w:rPr>
          <w:sz w:val="18"/>
        </w:rPr>
      </w:pP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solid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professional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expertise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across</w:t>
      </w:r>
      <w:r>
        <w:rPr>
          <w:spacing w:val="-6"/>
          <w:sz w:val="18"/>
        </w:rPr>
        <w:t xml:space="preserve"> </w:t>
      </w:r>
      <w:r>
        <w:rPr>
          <w:sz w:val="18"/>
        </w:rPr>
        <w:t>traditional</w:t>
      </w:r>
      <w:r>
        <w:rPr>
          <w:spacing w:val="-2"/>
          <w:sz w:val="18"/>
        </w:rPr>
        <w:t xml:space="preserve"> </w:t>
      </w:r>
      <w:r>
        <w:rPr>
          <w:sz w:val="18"/>
        </w:rPr>
        <w:t>ATL/BTL branding,</w:t>
      </w:r>
      <w:r>
        <w:rPr>
          <w:spacing w:val="-6"/>
          <w:sz w:val="18"/>
        </w:rPr>
        <w:t xml:space="preserve"> </w:t>
      </w:r>
      <w:r>
        <w:rPr>
          <w:sz w:val="18"/>
        </w:rPr>
        <w:t>integrated</w:t>
      </w:r>
      <w:r>
        <w:rPr>
          <w:spacing w:val="-7"/>
          <w:sz w:val="18"/>
        </w:rPr>
        <w:t xml:space="preserve"> </w:t>
      </w:r>
      <w:r>
        <w:rPr>
          <w:sz w:val="18"/>
        </w:rPr>
        <w:t>marketing,</w:t>
      </w:r>
      <w:r>
        <w:rPr>
          <w:spacing w:val="-6"/>
          <w:sz w:val="18"/>
        </w:rPr>
        <w:t xml:space="preserve"> </w:t>
      </w:r>
      <w:r>
        <w:rPr>
          <w:spacing w:val="-3"/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 xml:space="preserve">now </w:t>
      </w:r>
      <w:r>
        <w:rPr>
          <w:sz w:val="18"/>
        </w:rPr>
        <w:t>as a digital-native with</w:t>
      </w:r>
      <w:r>
        <w:rPr>
          <w:spacing w:val="-12"/>
          <w:sz w:val="18"/>
        </w:rPr>
        <w:t xml:space="preserve"> </w:t>
      </w:r>
      <w:r>
        <w:rPr>
          <w:sz w:val="18"/>
        </w:rPr>
        <w:t>know-how</w:t>
      </w:r>
    </w:p>
    <w:p>
      <w:pPr>
        <w:pStyle w:val="8"/>
        <w:numPr>
          <w:ilvl w:val="0"/>
          <w:numId w:val="1"/>
        </w:numPr>
        <w:tabs>
          <w:tab w:val="left" w:pos="825"/>
          <w:tab w:val="left" w:pos="826"/>
        </w:tabs>
        <w:spacing w:before="0" w:after="0" w:line="240" w:lineRule="auto"/>
        <w:ind w:left="825" w:right="142" w:hanging="360"/>
        <w:jc w:val="left"/>
        <w:rPr>
          <w:sz w:val="18"/>
        </w:rPr>
      </w:pPr>
      <w:r>
        <w:rPr>
          <w:sz w:val="18"/>
        </w:rPr>
        <w:t xml:space="preserve">Able to locate into </w:t>
      </w:r>
      <w:r>
        <w:rPr>
          <w:spacing w:val="-4"/>
          <w:sz w:val="18"/>
        </w:rPr>
        <w:t xml:space="preserve">new </w:t>
      </w:r>
      <w:r>
        <w:rPr>
          <w:sz w:val="18"/>
        </w:rPr>
        <w:t xml:space="preserve">tasks as an </w:t>
      </w:r>
      <w:r>
        <w:rPr>
          <w:b/>
          <w:sz w:val="18"/>
        </w:rPr>
        <w:t>enthusiastic quick learner</w:t>
      </w:r>
      <w:r>
        <w:rPr>
          <w:sz w:val="18"/>
        </w:rPr>
        <w:t xml:space="preserve">, and take </w:t>
      </w:r>
      <w:r>
        <w:rPr>
          <w:b/>
          <w:sz w:val="18"/>
        </w:rPr>
        <w:t xml:space="preserve">leadership </w:t>
      </w:r>
      <w:r>
        <w:rPr>
          <w:sz w:val="18"/>
        </w:rPr>
        <w:t>with excellent project management skills &amp; detail-oriented</w:t>
      </w:r>
      <w:r>
        <w:rPr>
          <w:spacing w:val="-14"/>
          <w:sz w:val="18"/>
        </w:rPr>
        <w:t xml:space="preserve"> </w:t>
      </w:r>
      <w:r>
        <w:rPr>
          <w:sz w:val="18"/>
        </w:rPr>
        <w:t>implementation</w:t>
      </w:r>
    </w:p>
    <w:p>
      <w:pPr>
        <w:pStyle w:val="8"/>
        <w:numPr>
          <w:ilvl w:val="0"/>
          <w:numId w:val="1"/>
        </w:numPr>
        <w:tabs>
          <w:tab w:val="left" w:pos="825"/>
          <w:tab w:val="left" w:pos="826"/>
        </w:tabs>
        <w:spacing w:before="0" w:after="0" w:line="240" w:lineRule="auto"/>
        <w:ind w:left="825" w:right="142" w:hanging="360"/>
        <w:jc w:val="left"/>
        <w:rPr>
          <w:sz w:val="18"/>
        </w:rPr>
      </w:pPr>
      <w:r>
        <w:rPr>
          <w:sz w:val="18"/>
        </w:rPr>
        <w:t>With</w:t>
      </w:r>
      <w:r>
        <w:rPr>
          <w:spacing w:val="-14"/>
          <w:sz w:val="18"/>
        </w:rPr>
        <w:t xml:space="preserve"> </w:t>
      </w:r>
      <w:r>
        <w:rPr>
          <w:b/>
          <w:sz w:val="18"/>
        </w:rPr>
        <w:t>business-driven</w:t>
      </w:r>
      <w:r>
        <w:rPr>
          <w:b/>
          <w:spacing w:val="-16"/>
          <w:sz w:val="18"/>
        </w:rPr>
        <w:t xml:space="preserve"> </w:t>
      </w:r>
      <w:r>
        <w:rPr>
          <w:b/>
          <w:sz w:val="18"/>
        </w:rPr>
        <w:t>mindset</w:t>
      </w:r>
      <w:r>
        <w:rPr>
          <w:b/>
          <w:spacing w:val="-15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>provide</w:t>
      </w:r>
      <w:r>
        <w:rPr>
          <w:spacing w:val="-11"/>
          <w:sz w:val="18"/>
        </w:rPr>
        <w:t xml:space="preserve"> </w:t>
      </w:r>
      <w:r>
        <w:rPr>
          <w:sz w:val="18"/>
        </w:rPr>
        <w:t>proficient</w:t>
      </w:r>
      <w:r>
        <w:rPr>
          <w:spacing w:val="-16"/>
          <w:sz w:val="18"/>
        </w:rPr>
        <w:t xml:space="preserve"> </w:t>
      </w:r>
      <w:r>
        <w:rPr>
          <w:sz w:val="18"/>
        </w:rPr>
        <w:t>consultancy</w:t>
      </w:r>
      <w:r>
        <w:rPr>
          <w:spacing w:val="-14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solutions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6"/>
          <w:sz w:val="18"/>
        </w:rPr>
        <w:t xml:space="preserve"> </w:t>
      </w:r>
      <w:r>
        <w:rPr>
          <w:sz w:val="18"/>
        </w:rPr>
        <w:t>client’s</w:t>
      </w:r>
      <w:r>
        <w:rPr>
          <w:spacing w:val="-12"/>
          <w:sz w:val="18"/>
        </w:rPr>
        <w:t xml:space="preserve"> </w:t>
      </w:r>
      <w:r>
        <w:rPr>
          <w:sz w:val="18"/>
        </w:rPr>
        <w:t>market</w:t>
      </w:r>
      <w:r>
        <w:rPr>
          <w:spacing w:val="-10"/>
          <w:sz w:val="18"/>
        </w:rPr>
        <w:t xml:space="preserve"> </w:t>
      </w:r>
      <w:r>
        <w:rPr>
          <w:sz w:val="18"/>
        </w:rPr>
        <w:t>challenges as a reliable partner</w:t>
      </w:r>
    </w:p>
    <w:p>
      <w:pPr>
        <w:pStyle w:val="8"/>
        <w:numPr>
          <w:ilvl w:val="0"/>
          <w:numId w:val="1"/>
        </w:numPr>
        <w:tabs>
          <w:tab w:val="left" w:pos="825"/>
          <w:tab w:val="left" w:pos="826"/>
        </w:tabs>
        <w:spacing w:before="0" w:after="0" w:line="240" w:lineRule="auto"/>
        <w:ind w:left="825" w:right="139" w:hanging="360"/>
        <w:jc w:val="left"/>
        <w:rPr>
          <w:sz w:val="18"/>
        </w:rPr>
      </w:pPr>
      <w:r>
        <w:rPr>
          <w:b/>
          <w:sz w:val="18"/>
        </w:rPr>
        <w:t xml:space="preserve">A hands-on supervisor and problem solver </w:t>
      </w:r>
      <w:r>
        <w:rPr>
          <w:sz w:val="18"/>
        </w:rPr>
        <w:t xml:space="preserve">who is good </w:t>
      </w:r>
      <w:r>
        <w:rPr>
          <w:spacing w:val="-3"/>
          <w:sz w:val="18"/>
        </w:rPr>
        <w:t xml:space="preserve">at </w:t>
      </w:r>
      <w:r>
        <w:rPr>
          <w:b/>
          <w:sz w:val="18"/>
        </w:rPr>
        <w:t>getting stuff done</w:t>
      </w:r>
      <w:r>
        <w:rPr>
          <w:sz w:val="18"/>
        </w:rPr>
        <w:t xml:space="preserve">, and always looking for new challenges, with the awareness of </w:t>
      </w:r>
      <w:r>
        <w:rPr>
          <w:spacing w:val="-2"/>
          <w:sz w:val="18"/>
        </w:rPr>
        <w:t xml:space="preserve">aiming </w:t>
      </w:r>
      <w:r>
        <w:rPr>
          <w:sz w:val="18"/>
        </w:rPr>
        <w:t>to the</w:t>
      </w:r>
      <w:r>
        <w:rPr>
          <w:spacing w:val="-13"/>
          <w:sz w:val="18"/>
        </w:rPr>
        <w:t xml:space="preserve"> </w:t>
      </w:r>
      <w:r>
        <w:rPr>
          <w:sz w:val="18"/>
        </w:rPr>
        <w:t>top</w:t>
      </w:r>
    </w:p>
    <w:p>
      <w:pPr>
        <w:pStyle w:val="4"/>
        <w:spacing w:before="11"/>
        <w:ind w:left="0" w:firstLine="0"/>
        <w:jc w:val="left"/>
        <w:rPr>
          <w:sz w:val="17"/>
        </w:rPr>
      </w:pPr>
    </w:p>
    <w:p>
      <w:pPr>
        <w:pStyle w:val="2"/>
      </w:pPr>
      <w:r>
        <w:rPr>
          <w:color w:val="1F497D"/>
        </w:rPr>
        <w:t>Employment and Professional Experiences</w:t>
      </w:r>
    </w:p>
    <w:p>
      <w:pPr>
        <w:tabs>
          <w:tab w:val="left" w:pos="3115"/>
          <w:tab w:val="left" w:pos="6993"/>
          <w:tab w:val="left" w:pos="8621"/>
        </w:tabs>
        <w:spacing w:before="40"/>
        <w:ind w:left="105" w:right="0" w:firstLine="0"/>
        <w:jc w:val="both"/>
        <w:rPr>
          <w:b/>
          <w:i/>
          <w:sz w:val="18"/>
        </w:rPr>
      </w:pPr>
      <w:r>
        <w:rPr>
          <w:b/>
          <w:i/>
          <w:color w:val="538DD3"/>
          <w:sz w:val="18"/>
        </w:rPr>
        <w:t>Senior</w:t>
      </w:r>
      <w:r>
        <w:rPr>
          <w:b/>
          <w:i/>
          <w:color w:val="538DD3"/>
          <w:spacing w:val="-4"/>
          <w:sz w:val="18"/>
        </w:rPr>
        <w:t xml:space="preserve"> </w:t>
      </w:r>
      <w:r>
        <w:rPr>
          <w:b/>
          <w:i/>
          <w:color w:val="538DD3"/>
          <w:sz w:val="18"/>
        </w:rPr>
        <w:t>Account</w:t>
      </w:r>
      <w:r>
        <w:rPr>
          <w:b/>
          <w:i/>
          <w:color w:val="538DD3"/>
          <w:spacing w:val="-3"/>
          <w:sz w:val="18"/>
        </w:rPr>
        <w:t xml:space="preserve"> </w:t>
      </w:r>
      <w:r>
        <w:rPr>
          <w:b/>
          <w:i/>
          <w:color w:val="538DD3"/>
          <w:sz w:val="18"/>
        </w:rPr>
        <w:t>Manager</w:t>
      </w:r>
      <w:r>
        <w:rPr>
          <w:b/>
          <w:i/>
          <w:color w:val="538DD3"/>
          <w:sz w:val="18"/>
        </w:rPr>
        <w:tab/>
      </w:r>
      <w:r>
        <w:rPr>
          <w:b/>
          <w:i/>
          <w:color w:val="538DD3"/>
          <w:sz w:val="18"/>
        </w:rPr>
        <w:t>Publicis Communications</w:t>
      </w:r>
      <w:r>
        <w:rPr>
          <w:b/>
          <w:i/>
          <w:color w:val="538DD3"/>
          <w:spacing w:val="-6"/>
          <w:sz w:val="18"/>
        </w:rPr>
        <w:t xml:space="preserve"> </w:t>
      </w:r>
      <w:r>
        <w:rPr>
          <w:b/>
          <w:i/>
          <w:color w:val="538DD3"/>
          <w:sz w:val="18"/>
        </w:rPr>
        <w:t>/</w:t>
      </w:r>
      <w:r>
        <w:rPr>
          <w:b/>
          <w:i/>
          <w:color w:val="538DD3"/>
          <w:spacing w:val="-1"/>
          <w:sz w:val="18"/>
        </w:rPr>
        <w:t xml:space="preserve"> </w:t>
      </w:r>
      <w:r>
        <w:rPr>
          <w:b/>
          <w:i/>
          <w:color w:val="538DD3"/>
          <w:sz w:val="18"/>
        </w:rPr>
        <w:t>Sapient</w:t>
      </w:r>
      <w:r>
        <w:rPr>
          <w:b/>
          <w:i/>
          <w:color w:val="538DD3"/>
          <w:sz w:val="18"/>
        </w:rPr>
        <w:tab/>
      </w:r>
      <w:r>
        <w:rPr>
          <w:b/>
          <w:i/>
          <w:color w:val="538DD3"/>
          <w:sz w:val="18"/>
        </w:rPr>
        <w:t>Shanghai</w:t>
      </w:r>
      <w:r>
        <w:rPr>
          <w:b/>
          <w:i/>
          <w:color w:val="538DD3"/>
          <w:sz w:val="18"/>
        </w:rPr>
        <w:tab/>
      </w:r>
      <w:r>
        <w:rPr>
          <w:b/>
          <w:i/>
          <w:color w:val="538DD3"/>
          <w:sz w:val="18"/>
        </w:rPr>
        <w:t>2018.07-now</w:t>
      </w:r>
    </w:p>
    <w:p>
      <w:pPr>
        <w:pStyle w:val="8"/>
        <w:numPr>
          <w:ilvl w:val="0"/>
          <w:numId w:val="2"/>
        </w:numPr>
        <w:tabs>
          <w:tab w:val="left" w:pos="826"/>
        </w:tabs>
        <w:spacing w:before="57" w:after="0" w:line="240" w:lineRule="auto"/>
        <w:ind w:left="825" w:right="0" w:hanging="361"/>
        <w:jc w:val="both"/>
        <w:rPr>
          <w:b/>
          <w:sz w:val="18"/>
        </w:rPr>
      </w:pPr>
      <w:r>
        <w:rPr>
          <w:b/>
          <w:sz w:val="18"/>
        </w:rPr>
        <w:t>Key clients &amp;</w:t>
      </w:r>
      <w:r>
        <w:rPr>
          <w:b/>
          <w:spacing w:val="-7"/>
          <w:sz w:val="18"/>
        </w:rPr>
        <w:t xml:space="preserve"> </w:t>
      </w:r>
      <w:r>
        <w:rPr>
          <w:b/>
          <w:spacing w:val="-3"/>
          <w:sz w:val="18"/>
        </w:rPr>
        <w:t>scopes: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3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SK-II: </w:t>
      </w:r>
      <w:r>
        <w:rPr>
          <w:sz w:val="18"/>
        </w:rPr>
        <w:t>Regional Digital</w:t>
      </w:r>
      <w:r>
        <w:rPr>
          <w:spacing w:val="-2"/>
          <w:sz w:val="18"/>
        </w:rPr>
        <w:t xml:space="preserve"> </w:t>
      </w:r>
      <w:r>
        <w:rPr>
          <w:sz w:val="18"/>
        </w:rPr>
        <w:t>Communications</w:t>
      </w:r>
    </w:p>
    <w:p>
      <w:pPr>
        <w:pStyle w:val="8"/>
        <w:numPr>
          <w:ilvl w:val="0"/>
          <w:numId w:val="3"/>
        </w:numPr>
        <w:tabs>
          <w:tab w:val="left" w:pos="2266"/>
        </w:tabs>
        <w:spacing w:before="53" w:after="0" w:line="302" w:lineRule="auto"/>
        <w:ind w:left="2265" w:right="141" w:hanging="360"/>
        <w:jc w:val="both"/>
        <w:rPr>
          <w:sz w:val="18"/>
        </w:rPr>
      </w:pPr>
      <w:r>
        <w:rPr>
          <w:sz w:val="18"/>
        </w:rPr>
        <w:t xml:space="preserve">ZMOT B2B strategy, creative solutions, videos, production and TK deliveries in EN/CN/JP/KR that </w:t>
      </w:r>
      <w:r>
        <w:rPr>
          <w:spacing w:val="-3"/>
          <w:sz w:val="18"/>
        </w:rPr>
        <w:t xml:space="preserve">apply </w:t>
      </w:r>
      <w:r>
        <w:rPr>
          <w:sz w:val="18"/>
        </w:rPr>
        <w:t xml:space="preserve">to 6 </w:t>
      </w:r>
      <w:r>
        <w:rPr>
          <w:spacing w:val="-3"/>
          <w:sz w:val="18"/>
        </w:rPr>
        <w:t>regional</w:t>
      </w:r>
      <w:r>
        <w:rPr>
          <w:sz w:val="18"/>
        </w:rPr>
        <w:t xml:space="preserve"> markets</w:t>
      </w:r>
    </w:p>
    <w:p>
      <w:pPr>
        <w:pStyle w:val="8"/>
        <w:numPr>
          <w:ilvl w:val="0"/>
          <w:numId w:val="3"/>
        </w:numPr>
        <w:tabs>
          <w:tab w:val="left" w:pos="2266"/>
        </w:tabs>
        <w:spacing w:before="0" w:after="0" w:line="217" w:lineRule="exact"/>
        <w:ind w:left="2265" w:right="0" w:hanging="361"/>
        <w:jc w:val="both"/>
        <w:rPr>
          <w:sz w:val="18"/>
        </w:rPr>
      </w:pPr>
      <w:r>
        <w:rPr>
          <w:sz w:val="18"/>
        </w:rPr>
        <w:t xml:space="preserve">Other </w:t>
      </w:r>
      <w:r>
        <w:rPr>
          <w:spacing w:val="-3"/>
          <w:sz w:val="18"/>
        </w:rPr>
        <w:t xml:space="preserve">travel </w:t>
      </w:r>
      <w:r>
        <w:rPr>
          <w:sz w:val="18"/>
        </w:rPr>
        <w:t>retail new product launch campaign and media</w:t>
      </w:r>
      <w:r>
        <w:rPr>
          <w:spacing w:val="-12"/>
          <w:sz w:val="18"/>
        </w:rPr>
        <w:t xml:space="preserve"> </w:t>
      </w:r>
      <w:r>
        <w:rPr>
          <w:sz w:val="18"/>
        </w:rPr>
        <w:t>assets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3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VISA: </w:t>
      </w:r>
      <w:r>
        <w:rPr>
          <w:sz w:val="18"/>
        </w:rPr>
        <w:t>Online CRM</w:t>
      </w:r>
      <w:r>
        <w:rPr>
          <w:spacing w:val="-5"/>
          <w:sz w:val="18"/>
        </w:rPr>
        <w:t xml:space="preserve"> </w:t>
      </w:r>
      <w:r>
        <w:rPr>
          <w:sz w:val="18"/>
        </w:rPr>
        <w:t>commercialization</w:t>
      </w:r>
    </w:p>
    <w:p>
      <w:pPr>
        <w:pStyle w:val="8"/>
        <w:numPr>
          <w:ilvl w:val="0"/>
          <w:numId w:val="4"/>
        </w:numPr>
        <w:tabs>
          <w:tab w:val="left" w:pos="2266"/>
        </w:tabs>
        <w:spacing w:before="58" w:after="0" w:line="240" w:lineRule="auto"/>
        <w:ind w:left="2265" w:right="0" w:hanging="361"/>
        <w:jc w:val="both"/>
        <w:rPr>
          <w:sz w:val="18"/>
        </w:rPr>
      </w:pPr>
      <w:r>
        <w:rPr>
          <w:sz w:val="18"/>
        </w:rPr>
        <w:t>Back-end CRM platform building and</w:t>
      </w:r>
      <w:r>
        <w:rPr>
          <w:spacing w:val="-18"/>
          <w:sz w:val="18"/>
        </w:rPr>
        <w:t xml:space="preserve"> </w:t>
      </w:r>
      <w:r>
        <w:rPr>
          <w:sz w:val="18"/>
        </w:rPr>
        <w:t>maintenance</w:t>
      </w:r>
    </w:p>
    <w:p>
      <w:pPr>
        <w:pStyle w:val="8"/>
        <w:numPr>
          <w:ilvl w:val="0"/>
          <w:numId w:val="4"/>
        </w:numPr>
        <w:tabs>
          <w:tab w:val="left" w:pos="2266"/>
        </w:tabs>
        <w:spacing w:before="53" w:after="0" w:line="240" w:lineRule="auto"/>
        <w:ind w:left="2265" w:right="0" w:hanging="361"/>
        <w:jc w:val="both"/>
        <w:rPr>
          <w:sz w:val="18"/>
        </w:rPr>
      </w:pPr>
      <w:r>
        <w:rPr>
          <w:sz w:val="18"/>
        </w:rPr>
        <w:t>Collaboration with 3</w:t>
      </w:r>
      <w:r>
        <w:rPr>
          <w:position w:val="5"/>
          <w:sz w:val="12"/>
        </w:rPr>
        <w:t xml:space="preserve">rd </w:t>
      </w:r>
      <w:r>
        <w:rPr>
          <w:spacing w:val="-3"/>
          <w:sz w:val="18"/>
        </w:rPr>
        <w:t xml:space="preserve">party </w:t>
      </w:r>
      <w:r>
        <w:rPr>
          <w:sz w:val="18"/>
        </w:rPr>
        <w:t>platforms and</w:t>
      </w:r>
      <w:r>
        <w:rPr>
          <w:spacing w:val="-24"/>
          <w:sz w:val="18"/>
        </w:rPr>
        <w:t xml:space="preserve"> </w:t>
      </w:r>
      <w:r>
        <w:rPr>
          <w:sz w:val="18"/>
        </w:rPr>
        <w:t>banks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2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Unilever Food Solutions: </w:t>
      </w:r>
      <w:r>
        <w:rPr>
          <w:sz w:val="18"/>
        </w:rPr>
        <w:t>Integrated Marketing</w:t>
      </w:r>
      <w:r>
        <w:rPr>
          <w:spacing w:val="-7"/>
          <w:sz w:val="18"/>
        </w:rPr>
        <w:t xml:space="preserve"> </w:t>
      </w:r>
      <w:r>
        <w:rPr>
          <w:sz w:val="18"/>
        </w:rPr>
        <w:t>Communication</w:t>
      </w:r>
    </w:p>
    <w:p>
      <w:pPr>
        <w:pStyle w:val="8"/>
        <w:numPr>
          <w:ilvl w:val="0"/>
          <w:numId w:val="5"/>
        </w:numPr>
        <w:tabs>
          <w:tab w:val="left" w:pos="2266"/>
        </w:tabs>
        <w:spacing w:before="53" w:after="0" w:line="240" w:lineRule="auto"/>
        <w:ind w:left="2265" w:right="0" w:hanging="361"/>
        <w:jc w:val="both"/>
        <w:rPr>
          <w:sz w:val="18"/>
        </w:rPr>
      </w:pPr>
      <w:r>
        <w:rPr>
          <w:sz w:val="18"/>
        </w:rPr>
        <w:t xml:space="preserve">Brand videos, engaging H5, </w:t>
      </w:r>
      <w:r>
        <w:rPr>
          <w:spacing w:val="-3"/>
          <w:sz w:val="18"/>
        </w:rPr>
        <w:t xml:space="preserve">AR </w:t>
      </w:r>
      <w:r>
        <w:rPr>
          <w:sz w:val="18"/>
        </w:rPr>
        <w:t>interaction, Banners, social</w:t>
      </w:r>
      <w:r>
        <w:rPr>
          <w:spacing w:val="-21"/>
          <w:sz w:val="18"/>
        </w:rPr>
        <w:t xml:space="preserve"> </w:t>
      </w:r>
      <w:r>
        <w:rPr>
          <w:sz w:val="18"/>
        </w:rPr>
        <w:t>contents</w:t>
      </w:r>
    </w:p>
    <w:p>
      <w:pPr>
        <w:pStyle w:val="8"/>
        <w:numPr>
          <w:ilvl w:val="0"/>
          <w:numId w:val="5"/>
        </w:numPr>
        <w:tabs>
          <w:tab w:val="left" w:pos="2266"/>
        </w:tabs>
        <w:spacing w:before="58" w:after="0" w:line="240" w:lineRule="auto"/>
        <w:ind w:left="2265" w:right="0" w:hanging="361"/>
        <w:jc w:val="both"/>
        <w:rPr>
          <w:sz w:val="18"/>
        </w:rPr>
      </w:pPr>
      <w:r>
        <w:rPr>
          <w:sz w:val="18"/>
        </w:rPr>
        <w:t xml:space="preserve">Including strategy, creative solutions, tech </w:t>
      </w:r>
      <w:r>
        <w:rPr>
          <w:spacing w:val="-3"/>
          <w:sz w:val="18"/>
        </w:rPr>
        <w:t xml:space="preserve">development, </w:t>
      </w:r>
      <w:r>
        <w:rPr>
          <w:sz w:val="18"/>
        </w:rPr>
        <w:t>and data</w:t>
      </w:r>
      <w:r>
        <w:rPr>
          <w:spacing w:val="-8"/>
          <w:sz w:val="18"/>
        </w:rPr>
        <w:t xml:space="preserve"> </w:t>
      </w:r>
      <w:r>
        <w:rPr>
          <w:sz w:val="18"/>
        </w:rPr>
        <w:t>tracking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3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Martell: </w:t>
      </w:r>
      <w:r>
        <w:rPr>
          <w:sz w:val="18"/>
        </w:rPr>
        <w:t>Social retainer always-on &amp; digital campaigns &amp; offline</w:t>
      </w:r>
      <w:r>
        <w:rPr>
          <w:spacing w:val="-28"/>
          <w:sz w:val="18"/>
        </w:rPr>
        <w:t xml:space="preserve"> </w:t>
      </w:r>
      <w:r>
        <w:rPr>
          <w:sz w:val="18"/>
        </w:rPr>
        <w:t>event</w:t>
      </w:r>
    </w:p>
    <w:p>
      <w:pPr>
        <w:pStyle w:val="8"/>
        <w:numPr>
          <w:ilvl w:val="0"/>
          <w:numId w:val="2"/>
        </w:numPr>
        <w:tabs>
          <w:tab w:val="left" w:pos="826"/>
        </w:tabs>
        <w:spacing w:before="53" w:after="0" w:line="240" w:lineRule="auto"/>
        <w:ind w:left="825" w:right="0" w:hanging="361"/>
        <w:jc w:val="both"/>
        <w:rPr>
          <w:b/>
          <w:sz w:val="18"/>
        </w:rPr>
      </w:pPr>
      <w:r>
        <w:rPr>
          <w:b/>
          <w:sz w:val="18"/>
        </w:rPr>
        <w:t>My role 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responsibilities: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8" w:after="0" w:line="297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 xml:space="preserve">Project management: </w:t>
      </w:r>
      <w:r>
        <w:rPr>
          <w:sz w:val="18"/>
        </w:rPr>
        <w:t>as project leader to initiative team-works and manage high-quality while timely deliveries; advise creative on technical possibilities, feasibilities and implications; forecast estimates, manage costs, and settle</w:t>
      </w:r>
      <w:r>
        <w:rPr>
          <w:spacing w:val="-21"/>
          <w:sz w:val="18"/>
        </w:rPr>
        <w:t xml:space="preserve"> </w:t>
      </w:r>
      <w:r>
        <w:rPr>
          <w:sz w:val="18"/>
        </w:rPr>
        <w:t>payments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0" w:after="0" w:line="300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 xml:space="preserve">Client servicing: </w:t>
      </w:r>
      <w:r>
        <w:rPr>
          <w:spacing w:val="-3"/>
          <w:sz w:val="18"/>
        </w:rPr>
        <w:t xml:space="preserve">an </w:t>
      </w:r>
      <w:r>
        <w:rPr>
          <w:sz w:val="18"/>
        </w:rPr>
        <w:t xml:space="preserve">accountable partner </w:t>
      </w:r>
      <w:r>
        <w:rPr>
          <w:spacing w:val="-3"/>
          <w:sz w:val="18"/>
        </w:rPr>
        <w:t xml:space="preserve">to </w:t>
      </w:r>
      <w:r>
        <w:rPr>
          <w:sz w:val="18"/>
        </w:rPr>
        <w:t xml:space="preserve">clients to clearly define the requirements, provide inspirational consultancy leveraging in-depth insight understanding of strategy, creative, content and digital in </w:t>
      </w:r>
      <w:r>
        <w:rPr>
          <w:spacing w:val="-3"/>
          <w:sz w:val="18"/>
        </w:rPr>
        <w:t xml:space="preserve">China to </w:t>
      </w:r>
      <w:r>
        <w:rPr>
          <w:sz w:val="18"/>
        </w:rPr>
        <w:t>build strong rapport and</w:t>
      </w:r>
      <w:r>
        <w:rPr>
          <w:spacing w:val="-13"/>
          <w:sz w:val="18"/>
        </w:rPr>
        <w:t xml:space="preserve"> </w:t>
      </w:r>
      <w:r>
        <w:rPr>
          <w:sz w:val="18"/>
        </w:rPr>
        <w:t>trust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0" w:after="0" w:line="302" w:lineRule="auto"/>
        <w:ind w:left="1545" w:right="148" w:hanging="360"/>
        <w:jc w:val="both"/>
        <w:rPr>
          <w:sz w:val="18"/>
        </w:rPr>
      </w:pPr>
      <w:r>
        <w:rPr>
          <w:b/>
          <w:sz w:val="18"/>
        </w:rPr>
        <w:t xml:space="preserve">Account management: </w:t>
      </w:r>
      <w:r>
        <w:rPr>
          <w:sz w:val="18"/>
        </w:rPr>
        <w:t xml:space="preserve">manage a </w:t>
      </w:r>
      <w:r>
        <w:rPr>
          <w:spacing w:val="-3"/>
          <w:sz w:val="18"/>
        </w:rPr>
        <w:t xml:space="preserve">team </w:t>
      </w:r>
      <w:r>
        <w:rPr>
          <w:sz w:val="18"/>
        </w:rPr>
        <w:t xml:space="preserve">of 2-3 juniors, coach </w:t>
      </w:r>
      <w:r>
        <w:rPr>
          <w:spacing w:val="-3"/>
          <w:sz w:val="18"/>
        </w:rPr>
        <w:t xml:space="preserve">them </w:t>
      </w:r>
      <w:r>
        <w:rPr>
          <w:sz w:val="18"/>
        </w:rPr>
        <w:t xml:space="preserve">not only </w:t>
      </w:r>
      <w:r>
        <w:rPr>
          <w:spacing w:val="-3"/>
          <w:sz w:val="18"/>
        </w:rPr>
        <w:t xml:space="preserve">on </w:t>
      </w:r>
      <w:r>
        <w:rPr>
          <w:sz w:val="18"/>
        </w:rPr>
        <w:t>professional competence, executional details but also their personal</w:t>
      </w:r>
      <w:r>
        <w:rPr>
          <w:spacing w:val="-12"/>
          <w:sz w:val="18"/>
        </w:rPr>
        <w:t xml:space="preserve"> </w:t>
      </w:r>
      <w:r>
        <w:rPr>
          <w:sz w:val="18"/>
        </w:rPr>
        <w:t>growth</w:t>
      </w:r>
    </w:p>
    <w:p>
      <w:pPr>
        <w:pStyle w:val="3"/>
        <w:numPr>
          <w:ilvl w:val="0"/>
          <w:numId w:val="2"/>
        </w:numPr>
        <w:tabs>
          <w:tab w:val="left" w:pos="826"/>
        </w:tabs>
        <w:spacing w:before="0" w:after="0" w:line="217" w:lineRule="exact"/>
        <w:ind w:left="825" w:right="0" w:hanging="361"/>
        <w:jc w:val="both"/>
      </w:pPr>
      <w:r>
        <w:t>Achievements: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0" w:after="0" w:line="297" w:lineRule="auto"/>
        <w:ind w:left="1545" w:right="144" w:hanging="360"/>
        <w:jc w:val="both"/>
        <w:rPr>
          <w:sz w:val="18"/>
        </w:rPr>
      </w:pPr>
      <w:r>
        <w:rPr>
          <w:b/>
          <w:sz w:val="18"/>
        </w:rPr>
        <w:t xml:space="preserve">Campaign success: </w:t>
      </w:r>
      <w:r>
        <w:rPr>
          <w:sz w:val="18"/>
        </w:rPr>
        <w:t xml:space="preserve">as project owner and leader to deliver UFS CNY IMC campaign with very good recruiting </w:t>
      </w:r>
      <w:r>
        <w:rPr>
          <w:spacing w:val="-3"/>
          <w:sz w:val="18"/>
        </w:rPr>
        <w:t xml:space="preserve">results </w:t>
      </w:r>
      <w:r>
        <w:rPr>
          <w:sz w:val="18"/>
        </w:rPr>
        <w:t xml:space="preserve">that exceed 114% </w:t>
      </w:r>
      <w:r>
        <w:rPr>
          <w:spacing w:val="-3"/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KPI</w:t>
      </w:r>
    </w:p>
    <w:p>
      <w:pPr>
        <w:pStyle w:val="8"/>
        <w:numPr>
          <w:ilvl w:val="1"/>
          <w:numId w:val="2"/>
        </w:numPr>
        <w:tabs>
          <w:tab w:val="left" w:pos="1546"/>
        </w:tabs>
        <w:spacing w:before="5" w:after="0" w:line="297" w:lineRule="auto"/>
        <w:ind w:left="1545" w:right="139" w:hanging="360"/>
        <w:jc w:val="both"/>
        <w:rPr>
          <w:sz w:val="18"/>
        </w:rPr>
      </w:pPr>
      <w:r>
        <w:rPr>
          <w:b/>
          <w:sz w:val="18"/>
        </w:rPr>
        <w:t xml:space="preserve">Expand project category: </w:t>
      </w:r>
      <w:r>
        <w:rPr>
          <w:sz w:val="18"/>
        </w:rPr>
        <w:t xml:space="preserve">conduct a B2B consultant project, </w:t>
      </w:r>
      <w:r>
        <w:rPr>
          <w:spacing w:val="-3"/>
          <w:sz w:val="18"/>
        </w:rPr>
        <w:t xml:space="preserve">produce </w:t>
      </w:r>
      <w:r>
        <w:rPr>
          <w:sz w:val="18"/>
        </w:rPr>
        <w:t>and deliver a set of TK with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20 </w:t>
      </w:r>
      <w:r>
        <w:rPr>
          <w:spacing w:val="-3"/>
          <w:sz w:val="18"/>
        </w:rPr>
        <w:t>videos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4</w:t>
      </w:r>
      <w:r>
        <w:rPr>
          <w:spacing w:val="-4"/>
          <w:sz w:val="18"/>
        </w:rPr>
        <w:t xml:space="preserve"> </w:t>
      </w:r>
      <w:r>
        <w:rPr>
          <w:sz w:val="18"/>
        </w:rPr>
        <w:t>languages</w:t>
      </w:r>
      <w:r>
        <w:rPr>
          <w:spacing w:val="-9"/>
          <w:sz w:val="18"/>
        </w:rPr>
        <w:t xml:space="preserve"> </w:t>
      </w:r>
      <w:r>
        <w:rPr>
          <w:sz w:val="18"/>
        </w:rPr>
        <w:t>within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month</w:t>
      </w:r>
      <w:r>
        <w:rPr>
          <w:spacing w:val="-6"/>
          <w:sz w:val="18"/>
        </w:rPr>
        <w:t xml:space="preserve"> </w:t>
      </w:r>
      <w:r>
        <w:rPr>
          <w:sz w:val="18"/>
        </w:rPr>
        <w:t>which</w:t>
      </w:r>
      <w:r>
        <w:rPr>
          <w:spacing w:val="-6"/>
          <w:sz w:val="18"/>
        </w:rPr>
        <w:t xml:space="preserve"> </w:t>
      </w:r>
      <w:r>
        <w:rPr>
          <w:sz w:val="18"/>
        </w:rPr>
        <w:t>build</w:t>
      </w:r>
      <w:r>
        <w:rPr>
          <w:spacing w:val="-4"/>
          <w:sz w:val="18"/>
        </w:rPr>
        <w:t xml:space="preserve"> </w:t>
      </w:r>
      <w:r>
        <w:rPr>
          <w:sz w:val="18"/>
        </w:rPr>
        <w:t>up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new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partnership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gain great praise from</w:t>
      </w:r>
      <w:r>
        <w:rPr>
          <w:spacing w:val="-4"/>
          <w:sz w:val="18"/>
        </w:rPr>
        <w:t xml:space="preserve"> </w:t>
      </w:r>
      <w:r>
        <w:rPr>
          <w:sz w:val="18"/>
        </w:rPr>
        <w:t>client</w:t>
      </w:r>
    </w:p>
    <w:p>
      <w:pPr>
        <w:tabs>
          <w:tab w:val="left" w:pos="2309"/>
          <w:tab w:val="left" w:pos="6763"/>
        </w:tabs>
        <w:spacing w:before="278"/>
        <w:ind w:left="105" w:right="0" w:firstLine="0"/>
        <w:jc w:val="both"/>
        <w:rPr>
          <w:b/>
          <w:i/>
          <w:sz w:val="18"/>
        </w:rPr>
      </w:pPr>
      <w:r>
        <w:rPr>
          <w:b/>
          <w:i/>
          <w:color w:val="538DD3"/>
          <w:sz w:val="18"/>
        </w:rPr>
        <w:t>Account</w:t>
      </w:r>
      <w:r>
        <w:rPr>
          <w:b/>
          <w:i/>
          <w:color w:val="538DD3"/>
          <w:spacing w:val="-4"/>
          <w:sz w:val="18"/>
        </w:rPr>
        <w:t xml:space="preserve"> </w:t>
      </w:r>
      <w:r>
        <w:rPr>
          <w:b/>
          <w:i/>
          <w:color w:val="538DD3"/>
          <w:sz w:val="18"/>
        </w:rPr>
        <w:t>Manager</w:t>
      </w:r>
      <w:r>
        <w:rPr>
          <w:b/>
          <w:i/>
          <w:color w:val="538DD3"/>
          <w:sz w:val="18"/>
        </w:rPr>
        <w:tab/>
      </w:r>
      <w:r>
        <w:rPr>
          <w:b/>
          <w:i/>
          <w:color w:val="538DD3"/>
          <w:sz w:val="18"/>
        </w:rPr>
        <w:t>Publicis Communications / Saatchi</w:t>
      </w:r>
      <w:r>
        <w:rPr>
          <w:b/>
          <w:i/>
          <w:color w:val="538DD3"/>
          <w:spacing w:val="-5"/>
          <w:sz w:val="18"/>
        </w:rPr>
        <w:t xml:space="preserve"> </w:t>
      </w:r>
      <w:r>
        <w:rPr>
          <w:b/>
          <w:i/>
          <w:color w:val="538DD3"/>
          <w:sz w:val="18"/>
        </w:rPr>
        <w:t>&amp;</w:t>
      </w:r>
      <w:r>
        <w:rPr>
          <w:b/>
          <w:i/>
          <w:color w:val="538DD3"/>
          <w:spacing w:val="-3"/>
          <w:sz w:val="18"/>
        </w:rPr>
        <w:t xml:space="preserve"> </w:t>
      </w:r>
      <w:r>
        <w:rPr>
          <w:b/>
          <w:i/>
          <w:color w:val="538DD3"/>
          <w:sz w:val="18"/>
        </w:rPr>
        <w:t>Saatchi</w:t>
      </w:r>
      <w:r>
        <w:rPr>
          <w:b/>
          <w:i/>
          <w:color w:val="538DD3"/>
          <w:sz w:val="18"/>
        </w:rPr>
        <w:tab/>
      </w:r>
      <w:r>
        <w:rPr>
          <w:b/>
          <w:i/>
          <w:color w:val="538DD3"/>
          <w:sz w:val="18"/>
        </w:rPr>
        <w:t>Guangzhou</w:t>
      </w:r>
      <w:r>
        <w:rPr>
          <w:b/>
          <w:i/>
          <w:color w:val="538DD3"/>
          <w:spacing w:val="42"/>
          <w:sz w:val="18"/>
        </w:rPr>
        <w:t xml:space="preserve"> </w:t>
      </w:r>
      <w:r>
        <w:rPr>
          <w:b/>
          <w:i/>
          <w:color w:val="538DD3"/>
          <w:sz w:val="18"/>
        </w:rPr>
        <w:t>2016.10-2018.06</w:t>
      </w:r>
    </w:p>
    <w:p>
      <w:pPr>
        <w:pStyle w:val="8"/>
        <w:numPr>
          <w:ilvl w:val="0"/>
          <w:numId w:val="6"/>
        </w:numPr>
        <w:tabs>
          <w:tab w:val="left" w:pos="826"/>
        </w:tabs>
        <w:spacing w:before="15" w:after="0" w:line="240" w:lineRule="auto"/>
        <w:ind w:left="825" w:right="0" w:hanging="361"/>
        <w:jc w:val="both"/>
        <w:rPr>
          <w:b/>
          <w:sz w:val="18"/>
        </w:rPr>
      </w:pPr>
      <w:r>
        <w:rPr>
          <w:b/>
          <w:sz w:val="18"/>
        </w:rPr>
        <w:t>Key client &amp;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scopes:</w:t>
      </w:r>
    </w:p>
    <w:p>
      <w:pPr>
        <w:pStyle w:val="8"/>
        <w:numPr>
          <w:ilvl w:val="1"/>
          <w:numId w:val="6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P&amp;G Pampers: </w:t>
      </w:r>
      <w:r>
        <w:rPr>
          <w:sz w:val="18"/>
        </w:rPr>
        <w:t>social-eCommerce</w:t>
      </w:r>
      <w:r>
        <w:rPr>
          <w:spacing w:val="-5"/>
          <w:sz w:val="18"/>
        </w:rPr>
        <w:t xml:space="preserve"> </w:t>
      </w:r>
      <w:r>
        <w:rPr>
          <w:sz w:val="18"/>
        </w:rPr>
        <w:t>activation</w:t>
      </w:r>
    </w:p>
    <w:p>
      <w:pPr>
        <w:pStyle w:val="8"/>
        <w:numPr>
          <w:ilvl w:val="0"/>
          <w:numId w:val="7"/>
        </w:numPr>
        <w:tabs>
          <w:tab w:val="left" w:pos="2266"/>
        </w:tabs>
        <w:spacing w:before="0" w:after="0" w:line="240" w:lineRule="auto"/>
        <w:ind w:left="2265" w:right="142" w:hanging="360"/>
        <w:jc w:val="both"/>
        <w:rPr>
          <w:sz w:val="18"/>
        </w:rPr>
      </w:pPr>
      <w:r>
        <w:rPr>
          <w:sz w:val="18"/>
        </w:rPr>
        <w:t xml:space="preserve">Customization sell-in plan for </w:t>
      </w:r>
      <w:r>
        <w:rPr>
          <w:spacing w:val="-4"/>
          <w:sz w:val="18"/>
        </w:rPr>
        <w:t xml:space="preserve">EC </w:t>
      </w:r>
      <w:r>
        <w:rPr>
          <w:sz w:val="18"/>
        </w:rPr>
        <w:t xml:space="preserve">platforms of JD/Tmall/VIP/SN/BV, EC </w:t>
      </w:r>
      <w:r>
        <w:rPr>
          <w:spacing w:val="-4"/>
          <w:sz w:val="18"/>
        </w:rPr>
        <w:t xml:space="preserve">new </w:t>
      </w:r>
      <w:r>
        <w:rPr>
          <w:sz w:val="18"/>
        </w:rPr>
        <w:t xml:space="preserve">product launch campaign, </w:t>
      </w:r>
      <w:r>
        <w:rPr>
          <w:spacing w:val="-3"/>
          <w:sz w:val="18"/>
        </w:rPr>
        <w:t xml:space="preserve">11.11 </w:t>
      </w:r>
      <w:r>
        <w:rPr>
          <w:sz w:val="18"/>
        </w:rPr>
        <w:t xml:space="preserve">&amp; 6.18 promotion, Super Brand </w:t>
      </w:r>
      <w:r>
        <w:rPr>
          <w:spacing w:val="-3"/>
          <w:sz w:val="18"/>
        </w:rPr>
        <w:t xml:space="preserve">Day </w:t>
      </w:r>
      <w:r>
        <w:rPr>
          <w:sz w:val="18"/>
        </w:rPr>
        <w:t xml:space="preserve">or Category </w:t>
      </w:r>
      <w:r>
        <w:rPr>
          <w:spacing w:val="-4"/>
          <w:sz w:val="18"/>
        </w:rPr>
        <w:t xml:space="preserve">Day </w:t>
      </w:r>
      <w:r>
        <w:rPr>
          <w:sz w:val="18"/>
        </w:rPr>
        <w:t>campaigns</w:t>
      </w:r>
    </w:p>
    <w:p>
      <w:pPr>
        <w:pStyle w:val="8"/>
        <w:numPr>
          <w:ilvl w:val="0"/>
          <w:numId w:val="7"/>
        </w:numPr>
        <w:tabs>
          <w:tab w:val="left" w:pos="2266"/>
        </w:tabs>
        <w:spacing w:before="0" w:after="0" w:line="240" w:lineRule="auto"/>
        <w:ind w:left="2265" w:right="143" w:hanging="360"/>
        <w:jc w:val="both"/>
        <w:rPr>
          <w:sz w:val="18"/>
        </w:rPr>
      </w:pPr>
      <w:r>
        <w:rPr>
          <w:sz w:val="18"/>
        </w:rPr>
        <w:t>Strategic</w:t>
      </w:r>
      <w:r>
        <w:rPr>
          <w:spacing w:val="-6"/>
          <w:sz w:val="18"/>
        </w:rPr>
        <w:t xml:space="preserve"> </w:t>
      </w:r>
      <w:r>
        <w:rPr>
          <w:sz w:val="18"/>
        </w:rPr>
        <w:t>planning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creative</w:t>
      </w:r>
      <w:r>
        <w:rPr>
          <w:spacing w:val="-11"/>
          <w:sz w:val="18"/>
        </w:rPr>
        <w:t xml:space="preserve"> </w:t>
      </w:r>
      <w:r>
        <w:rPr>
          <w:sz w:val="18"/>
        </w:rPr>
        <w:t>solutions,</w:t>
      </w:r>
      <w:r>
        <w:rPr>
          <w:spacing w:val="-6"/>
          <w:sz w:val="18"/>
        </w:rPr>
        <w:t xml:space="preserve"> </w:t>
      </w:r>
      <w:r>
        <w:rPr>
          <w:sz w:val="18"/>
        </w:rPr>
        <w:t>social</w:t>
      </w:r>
      <w:r>
        <w:rPr>
          <w:spacing w:val="-6"/>
          <w:sz w:val="18"/>
        </w:rPr>
        <w:t xml:space="preserve"> </w:t>
      </w:r>
      <w:r>
        <w:rPr>
          <w:sz w:val="18"/>
        </w:rPr>
        <w:t>seeding,</w:t>
      </w:r>
      <w:r>
        <w:rPr>
          <w:spacing w:val="-6"/>
          <w:sz w:val="18"/>
        </w:rPr>
        <w:t xml:space="preserve"> </w:t>
      </w:r>
      <w:r>
        <w:rPr>
          <w:sz w:val="18"/>
        </w:rPr>
        <w:t>tailor</w:t>
      </w:r>
      <w:r>
        <w:rPr>
          <w:spacing w:val="-14"/>
          <w:sz w:val="18"/>
        </w:rPr>
        <w:t xml:space="preserve"> </w:t>
      </w:r>
      <w:r>
        <w:rPr>
          <w:sz w:val="18"/>
        </w:rPr>
        <w:t>made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FS</w:t>
      </w:r>
      <w:r>
        <w:rPr>
          <w:spacing w:val="-8"/>
          <w:sz w:val="18"/>
        </w:rPr>
        <w:t xml:space="preserve"> </w:t>
      </w:r>
      <w:r>
        <w:rPr>
          <w:sz w:val="18"/>
        </w:rPr>
        <w:t>store</w:t>
      </w:r>
      <w:r>
        <w:rPr>
          <w:spacing w:val="-6"/>
          <w:sz w:val="18"/>
        </w:rPr>
        <w:t xml:space="preserve"> </w:t>
      </w:r>
      <w:r>
        <w:rPr>
          <w:sz w:val="18"/>
        </w:rPr>
        <w:t>creative materials for different layer’s consumers across different platforms;</w:t>
      </w:r>
      <w:r>
        <w:rPr>
          <w:spacing w:val="9"/>
          <w:sz w:val="18"/>
        </w:rPr>
        <w:t xml:space="preserve"> </w:t>
      </w:r>
      <w:r>
        <w:rPr>
          <w:sz w:val="18"/>
        </w:rPr>
        <w:t>engaging</w:t>
      </w:r>
    </w:p>
    <w:p>
      <w:pPr>
        <w:spacing w:after="0" w:line="240" w:lineRule="auto"/>
        <w:jc w:val="both"/>
        <w:rPr>
          <w:sz w:val="18"/>
        </w:rPr>
        <w:sectPr>
          <w:type w:val="continuous"/>
          <w:pgSz w:w="11900" w:h="16840"/>
          <w:pgMar w:top="1360" w:right="1080" w:bottom="280" w:left="980" w:header="720" w:footer="720" w:gutter="0"/>
          <w:pgBorders w:offsetFrom="page">
            <w:top w:val="double" w:color="000000" w:sz="4" w:space="25"/>
            <w:left w:val="double" w:color="000000" w:sz="4" w:space="25"/>
            <w:bottom w:val="double" w:color="000000" w:sz="4" w:space="24"/>
            <w:right w:val="double" w:color="000000" w:sz="4" w:space="24"/>
          </w:pgBorders>
        </w:sectPr>
      </w:pPr>
    </w:p>
    <w:p>
      <w:pPr>
        <w:pStyle w:val="4"/>
        <w:spacing w:before="87"/>
        <w:ind w:left="2265" w:firstLine="0"/>
      </w:pPr>
      <w:r>
        <w:t>interactions such as H5/viral video/offline event to drive traffic</w:t>
      </w:r>
    </w:p>
    <w:p>
      <w:pPr>
        <w:pStyle w:val="3"/>
        <w:numPr>
          <w:ilvl w:val="0"/>
          <w:numId w:val="6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My role &amp;</w:t>
      </w:r>
      <w:r>
        <w:rPr>
          <w:spacing w:val="-4"/>
        </w:rPr>
        <w:t xml:space="preserve"> </w:t>
      </w:r>
      <w:r>
        <w:t>responsibilities:</w:t>
      </w:r>
    </w:p>
    <w:p>
      <w:pPr>
        <w:pStyle w:val="8"/>
        <w:numPr>
          <w:ilvl w:val="1"/>
          <w:numId w:val="6"/>
        </w:numPr>
        <w:tabs>
          <w:tab w:val="left" w:pos="1546"/>
        </w:tabs>
        <w:spacing w:before="0" w:after="0" w:line="240" w:lineRule="auto"/>
        <w:ind w:left="1545" w:right="145" w:hanging="360"/>
        <w:jc w:val="both"/>
        <w:rPr>
          <w:sz w:val="18"/>
        </w:rPr>
      </w:pPr>
      <w:r>
        <w:rPr>
          <w:b/>
          <w:sz w:val="18"/>
        </w:rPr>
        <w:t xml:space="preserve">Client servicing: </w:t>
      </w:r>
      <w:r>
        <w:rPr>
          <w:sz w:val="18"/>
        </w:rPr>
        <w:t xml:space="preserve">lead and manage client expectations, develop sharp insight observation across different </w:t>
      </w:r>
      <w:r>
        <w:rPr>
          <w:spacing w:val="-3"/>
          <w:sz w:val="18"/>
        </w:rPr>
        <w:t xml:space="preserve">eCom </w:t>
      </w:r>
      <w:r>
        <w:rPr>
          <w:sz w:val="18"/>
        </w:rPr>
        <w:t>online platforms to contribute professional solutions to client's business challenges and sales</w:t>
      </w:r>
      <w:r>
        <w:rPr>
          <w:spacing w:val="-5"/>
          <w:sz w:val="18"/>
        </w:rPr>
        <w:t xml:space="preserve"> </w:t>
      </w:r>
      <w:r>
        <w:rPr>
          <w:sz w:val="18"/>
        </w:rPr>
        <w:t>barriers</w:t>
      </w:r>
    </w:p>
    <w:p>
      <w:pPr>
        <w:pStyle w:val="8"/>
        <w:numPr>
          <w:ilvl w:val="1"/>
          <w:numId w:val="6"/>
        </w:numPr>
        <w:tabs>
          <w:tab w:val="left" w:pos="1546"/>
        </w:tabs>
        <w:spacing w:before="1" w:after="0" w:line="240" w:lineRule="auto"/>
        <w:ind w:left="1545" w:right="140" w:hanging="360"/>
        <w:jc w:val="both"/>
        <w:rPr>
          <w:sz w:val="18"/>
        </w:rPr>
      </w:pPr>
      <w:r>
        <w:rPr>
          <w:b/>
          <w:sz w:val="18"/>
        </w:rPr>
        <w:t xml:space="preserve">Project management: </w:t>
      </w:r>
      <w:r>
        <w:rPr>
          <w:sz w:val="18"/>
        </w:rPr>
        <w:t xml:space="preserve">manage </w:t>
      </w:r>
      <w:r>
        <w:rPr>
          <w:spacing w:val="-3"/>
          <w:sz w:val="18"/>
        </w:rPr>
        <w:t xml:space="preserve">budget </w:t>
      </w:r>
      <w:r>
        <w:rPr>
          <w:sz w:val="18"/>
        </w:rPr>
        <w:t>costs and mobilize multi-departmental resources, with proficient leadership to well organize teamwork and manage</w:t>
      </w:r>
      <w:r>
        <w:rPr>
          <w:spacing w:val="-24"/>
          <w:sz w:val="18"/>
        </w:rPr>
        <w:t xml:space="preserve"> </w:t>
      </w:r>
      <w:r>
        <w:rPr>
          <w:sz w:val="18"/>
        </w:rPr>
        <w:t>projects</w:t>
      </w:r>
    </w:p>
    <w:p>
      <w:pPr>
        <w:pStyle w:val="3"/>
        <w:numPr>
          <w:ilvl w:val="0"/>
          <w:numId w:val="6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Achievements:</w:t>
      </w:r>
    </w:p>
    <w:p>
      <w:pPr>
        <w:pStyle w:val="8"/>
        <w:numPr>
          <w:ilvl w:val="1"/>
          <w:numId w:val="6"/>
        </w:numPr>
        <w:tabs>
          <w:tab w:val="left" w:pos="1546"/>
        </w:tabs>
        <w:spacing w:before="0" w:after="0" w:line="240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 xml:space="preserve">Success marketing share: </w:t>
      </w:r>
      <w:r>
        <w:rPr>
          <w:sz w:val="18"/>
        </w:rPr>
        <w:t xml:space="preserve">the sunrise project convers </w:t>
      </w:r>
      <w:r>
        <w:rPr>
          <w:spacing w:val="-3"/>
          <w:sz w:val="18"/>
        </w:rPr>
        <w:t xml:space="preserve">an eCom </w:t>
      </w:r>
      <w:r>
        <w:rPr>
          <w:sz w:val="18"/>
        </w:rPr>
        <w:t>sales growth that exceeding 135% of</w:t>
      </w:r>
      <w:r>
        <w:rPr>
          <w:spacing w:val="-6"/>
          <w:sz w:val="18"/>
        </w:rPr>
        <w:t xml:space="preserve"> </w:t>
      </w:r>
      <w:r>
        <w:rPr>
          <w:sz w:val="18"/>
        </w:rPr>
        <w:t>KPI</w:t>
      </w:r>
    </w:p>
    <w:p>
      <w:pPr>
        <w:pStyle w:val="8"/>
        <w:numPr>
          <w:ilvl w:val="1"/>
          <w:numId w:val="6"/>
        </w:numPr>
        <w:tabs>
          <w:tab w:val="left" w:pos="1546"/>
        </w:tabs>
        <w:spacing w:before="0" w:after="0" w:line="240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 xml:space="preserve">New opportunity: </w:t>
      </w:r>
      <w:r>
        <w:rPr>
          <w:sz w:val="18"/>
        </w:rPr>
        <w:t xml:space="preserve">leverage my baby-care </w:t>
      </w:r>
      <w:r>
        <w:rPr>
          <w:spacing w:val="-3"/>
          <w:sz w:val="18"/>
        </w:rPr>
        <w:t xml:space="preserve">eCom </w:t>
      </w:r>
      <w:r>
        <w:rPr>
          <w:sz w:val="18"/>
        </w:rPr>
        <w:t>marketing expertise to assist GM on Aussie new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3"/>
          <w:sz w:val="18"/>
        </w:rPr>
        <w:t xml:space="preserve"> </w:t>
      </w:r>
      <w:r>
        <w:rPr>
          <w:sz w:val="18"/>
        </w:rPr>
        <w:t>which</w:t>
      </w:r>
      <w:r>
        <w:rPr>
          <w:spacing w:val="-13"/>
          <w:sz w:val="18"/>
        </w:rPr>
        <w:t xml:space="preserve"> </w:t>
      </w:r>
      <w:r>
        <w:rPr>
          <w:sz w:val="18"/>
        </w:rPr>
        <w:t>leads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success</w:t>
      </w:r>
      <w:r>
        <w:rPr>
          <w:spacing w:val="-11"/>
          <w:sz w:val="18"/>
        </w:rPr>
        <w:t xml:space="preserve"> </w:t>
      </w:r>
      <w:r>
        <w:rPr>
          <w:sz w:val="18"/>
        </w:rPr>
        <w:t>winning</w:t>
      </w:r>
      <w:r>
        <w:rPr>
          <w:spacing w:val="-6"/>
          <w:sz w:val="18"/>
        </w:rPr>
        <w:t xml:space="preserve"> </w:t>
      </w:r>
      <w:r>
        <w:rPr>
          <w:spacing w:val="-3"/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whole</w:t>
      </w:r>
      <w:r>
        <w:rPr>
          <w:spacing w:val="-11"/>
          <w:sz w:val="18"/>
        </w:rPr>
        <w:t xml:space="preserve"> </w:t>
      </w:r>
      <w:r>
        <w:rPr>
          <w:sz w:val="18"/>
        </w:rPr>
        <w:t>haircare</w:t>
      </w:r>
      <w:r>
        <w:rPr>
          <w:spacing w:val="-6"/>
          <w:sz w:val="18"/>
        </w:rPr>
        <w:t xml:space="preserve"> </w:t>
      </w:r>
      <w:r>
        <w:rPr>
          <w:sz w:val="18"/>
        </w:rPr>
        <w:t>product</w:t>
      </w:r>
      <w:r>
        <w:rPr>
          <w:spacing w:val="-7"/>
          <w:sz w:val="18"/>
        </w:rPr>
        <w:t xml:space="preserve"> </w:t>
      </w:r>
      <w:r>
        <w:rPr>
          <w:sz w:val="18"/>
        </w:rPr>
        <w:t>line’s retainer business</w:t>
      </w:r>
      <w:r>
        <w:rPr>
          <w:spacing w:val="-5"/>
          <w:sz w:val="18"/>
        </w:rPr>
        <w:t xml:space="preserve"> </w:t>
      </w:r>
      <w:r>
        <w:rPr>
          <w:sz w:val="18"/>
        </w:rPr>
        <w:t>after</w:t>
      </w:r>
    </w:p>
    <w:p>
      <w:pPr>
        <w:tabs>
          <w:tab w:val="left" w:pos="3240"/>
          <w:tab w:val="left" w:pos="5673"/>
          <w:tab w:val="right" w:pos="8885"/>
        </w:tabs>
        <w:spacing w:before="221"/>
        <w:ind w:left="105" w:right="0" w:firstLine="0"/>
        <w:jc w:val="both"/>
        <w:rPr>
          <w:b/>
          <w:sz w:val="18"/>
        </w:rPr>
      </w:pPr>
      <w:r>
        <w:rPr>
          <w:b/>
          <w:color w:val="548DD4"/>
          <w:sz w:val="18"/>
        </w:rPr>
        <w:t>Senior</w:t>
      </w:r>
      <w:r>
        <w:rPr>
          <w:b/>
          <w:color w:val="548DD4"/>
          <w:spacing w:val="-2"/>
          <w:sz w:val="18"/>
        </w:rPr>
        <w:t xml:space="preserve"> </w:t>
      </w:r>
      <w:r>
        <w:rPr>
          <w:b/>
          <w:color w:val="548DD4"/>
          <w:sz w:val="18"/>
        </w:rPr>
        <w:t>Account</w:t>
      </w:r>
      <w:r>
        <w:rPr>
          <w:b/>
          <w:color w:val="548DD4"/>
          <w:spacing w:val="-4"/>
          <w:sz w:val="18"/>
        </w:rPr>
        <w:t xml:space="preserve"> </w:t>
      </w:r>
      <w:r>
        <w:rPr>
          <w:b/>
          <w:color w:val="548DD4"/>
          <w:sz w:val="18"/>
        </w:rPr>
        <w:t>Executive</w:t>
      </w:r>
      <w:r>
        <w:rPr>
          <w:b/>
          <w:color w:val="548DD4"/>
          <w:sz w:val="18"/>
        </w:rPr>
        <w:tab/>
      </w:r>
      <w:r>
        <w:rPr>
          <w:b/>
          <w:i/>
          <w:color w:val="548DD4"/>
          <w:sz w:val="18"/>
        </w:rPr>
        <w:t>DDB</w:t>
      </w:r>
      <w:r>
        <w:rPr>
          <w:b/>
          <w:i/>
          <w:color w:val="548DD4"/>
          <w:spacing w:val="-2"/>
          <w:sz w:val="18"/>
        </w:rPr>
        <w:t xml:space="preserve"> </w:t>
      </w:r>
      <w:r>
        <w:rPr>
          <w:b/>
          <w:i/>
          <w:color w:val="548DD4"/>
          <w:sz w:val="18"/>
        </w:rPr>
        <w:t>China</w:t>
      </w:r>
      <w:r>
        <w:rPr>
          <w:b/>
          <w:i/>
          <w:color w:val="548DD4"/>
          <w:spacing w:val="-2"/>
          <w:sz w:val="18"/>
        </w:rPr>
        <w:t xml:space="preserve"> </w:t>
      </w:r>
      <w:r>
        <w:rPr>
          <w:b/>
          <w:i/>
          <w:color w:val="548DD4"/>
          <w:sz w:val="18"/>
        </w:rPr>
        <w:t>Group</w:t>
      </w:r>
      <w:r>
        <w:rPr>
          <w:b/>
          <w:i/>
          <w:color w:val="548DD4"/>
          <w:sz w:val="18"/>
        </w:rPr>
        <w:tab/>
      </w:r>
      <w:r>
        <w:rPr>
          <w:b/>
          <w:color w:val="548DD4"/>
          <w:sz w:val="18"/>
        </w:rPr>
        <w:t>Guangzhou</w:t>
      </w:r>
      <w:r>
        <w:rPr>
          <w:b/>
          <w:color w:val="548DD4"/>
          <w:sz w:val="18"/>
        </w:rPr>
        <w:tab/>
      </w:r>
      <w:r>
        <w:rPr>
          <w:b/>
          <w:color w:val="548DD4"/>
          <w:sz w:val="18"/>
        </w:rPr>
        <w:t>2015.06-2016.08</w:t>
      </w:r>
    </w:p>
    <w:p>
      <w:pPr>
        <w:pStyle w:val="3"/>
        <w:numPr>
          <w:ilvl w:val="0"/>
          <w:numId w:val="8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Key clients &amp;</w:t>
      </w:r>
      <w:r>
        <w:rPr>
          <w:spacing w:val="-7"/>
        </w:rPr>
        <w:t xml:space="preserve"> </w:t>
      </w:r>
      <w:r>
        <w:rPr>
          <w:spacing w:val="-3"/>
        </w:rPr>
        <w:t>scopes: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Skittles &amp; Airwaves: </w:t>
      </w:r>
      <w:r>
        <w:rPr>
          <w:sz w:val="18"/>
        </w:rPr>
        <w:t>IMC communication across China mainland, Hongkong &amp;</w:t>
      </w:r>
      <w:r>
        <w:rPr>
          <w:spacing w:val="-21"/>
          <w:sz w:val="18"/>
        </w:rPr>
        <w:t xml:space="preserve"> </w:t>
      </w:r>
      <w:r>
        <w:rPr>
          <w:sz w:val="18"/>
        </w:rPr>
        <w:t>Taiwan</w:t>
      </w:r>
    </w:p>
    <w:p>
      <w:pPr>
        <w:pStyle w:val="4"/>
        <w:spacing w:before="1"/>
        <w:ind w:left="1905" w:firstLine="0"/>
      </w:pPr>
      <w:r>
        <w:t>1) Viral videos, digital content, social campaign, offline event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Philips mobile: </w:t>
      </w:r>
      <w:r>
        <w:rPr>
          <w:sz w:val="18"/>
        </w:rPr>
        <w:t>overseas markets’ brand</w:t>
      </w:r>
      <w:r>
        <w:rPr>
          <w:spacing w:val="-19"/>
          <w:sz w:val="18"/>
        </w:rPr>
        <w:t xml:space="preserve"> </w:t>
      </w:r>
      <w:r>
        <w:rPr>
          <w:sz w:val="18"/>
        </w:rPr>
        <w:t>communication</w:t>
      </w:r>
    </w:p>
    <w:p>
      <w:pPr>
        <w:pStyle w:val="4"/>
        <w:ind w:left="1905" w:firstLine="0"/>
      </w:pPr>
      <w:r>
        <w:t>1) Take fully charge of all assets like KV/OOH/banners/leaflet/brochures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SUPOR: </w:t>
      </w:r>
      <w:r>
        <w:rPr>
          <w:spacing w:val="-4"/>
          <w:sz w:val="18"/>
        </w:rPr>
        <w:t xml:space="preserve">new </w:t>
      </w:r>
      <w:r>
        <w:rPr>
          <w:sz w:val="18"/>
        </w:rPr>
        <w:t>campaign</w:t>
      </w:r>
      <w:r>
        <w:rPr>
          <w:spacing w:val="5"/>
          <w:sz w:val="18"/>
        </w:rPr>
        <w:t xml:space="preserve"> </w:t>
      </w:r>
      <w:r>
        <w:rPr>
          <w:sz w:val="18"/>
        </w:rPr>
        <w:t>pitch</w:t>
      </w:r>
    </w:p>
    <w:p>
      <w:pPr>
        <w:pStyle w:val="4"/>
        <w:spacing w:before="4" w:line="235" w:lineRule="auto"/>
        <w:ind w:left="2265" w:right="143"/>
      </w:pPr>
      <w:r>
        <w:t>1) Independently accomplish competitor analysis, consumer research, all tender paper work, and also contract fee proposal etc.</w:t>
      </w:r>
    </w:p>
    <w:p>
      <w:pPr>
        <w:pStyle w:val="3"/>
        <w:numPr>
          <w:ilvl w:val="0"/>
          <w:numId w:val="8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My role &amp;</w:t>
      </w:r>
      <w:r>
        <w:rPr>
          <w:spacing w:val="-5"/>
        </w:rPr>
        <w:t xml:space="preserve"> </w:t>
      </w:r>
      <w:r>
        <w:t>responsibilities: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0" w:after="0" w:line="240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 xml:space="preserve">Client servicing: </w:t>
      </w:r>
      <w:r>
        <w:rPr>
          <w:sz w:val="18"/>
        </w:rPr>
        <w:t xml:space="preserve">able to build and maintain good relationship with clients so </w:t>
      </w:r>
      <w:r>
        <w:rPr>
          <w:spacing w:val="-3"/>
          <w:sz w:val="18"/>
        </w:rPr>
        <w:t xml:space="preserve">as </w:t>
      </w:r>
      <w:r>
        <w:rPr>
          <w:sz w:val="18"/>
        </w:rPr>
        <w:t xml:space="preserve">to achieve business success; with good competence </w:t>
      </w:r>
      <w:r>
        <w:rPr>
          <w:spacing w:val="-3"/>
          <w:sz w:val="18"/>
        </w:rPr>
        <w:t xml:space="preserve">to </w:t>
      </w:r>
      <w:r>
        <w:rPr>
          <w:sz w:val="18"/>
        </w:rPr>
        <w:t xml:space="preserve">lead and manage client independently </w:t>
      </w:r>
      <w:r>
        <w:rPr>
          <w:spacing w:val="-3"/>
          <w:sz w:val="18"/>
        </w:rPr>
        <w:t xml:space="preserve">as </w:t>
      </w:r>
      <w:r>
        <w:rPr>
          <w:sz w:val="18"/>
        </w:rPr>
        <w:t>well as handling multiple</w:t>
      </w:r>
      <w:r>
        <w:rPr>
          <w:spacing w:val="-7"/>
          <w:sz w:val="18"/>
        </w:rPr>
        <w:t xml:space="preserve"> </w:t>
      </w:r>
      <w:r>
        <w:rPr>
          <w:sz w:val="18"/>
        </w:rPr>
        <w:t>accounts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1" w:after="0" w:line="240" w:lineRule="auto"/>
        <w:ind w:left="1545" w:right="143" w:hanging="360"/>
        <w:jc w:val="both"/>
        <w:rPr>
          <w:sz w:val="18"/>
        </w:rPr>
      </w:pPr>
      <w:r>
        <w:rPr>
          <w:b/>
          <w:sz w:val="18"/>
        </w:rPr>
        <w:t>Project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management: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competent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managing</w:t>
      </w:r>
      <w:r>
        <w:rPr>
          <w:spacing w:val="-7"/>
          <w:sz w:val="18"/>
        </w:rPr>
        <w:t xml:space="preserve"> </w:t>
      </w:r>
      <w:r>
        <w:rPr>
          <w:sz w:val="18"/>
        </w:rPr>
        <w:t>multipartite</w:t>
      </w:r>
      <w:r>
        <w:rPr>
          <w:spacing w:val="-7"/>
          <w:sz w:val="18"/>
        </w:rPr>
        <w:t xml:space="preserve"> </w:t>
      </w:r>
      <w:r>
        <w:rPr>
          <w:sz w:val="18"/>
        </w:rPr>
        <w:t>vendors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cooperative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partners like media and other local agencies, </w:t>
      </w:r>
      <w:r>
        <w:rPr>
          <w:spacing w:val="-3"/>
          <w:sz w:val="18"/>
        </w:rPr>
        <w:t xml:space="preserve">to </w:t>
      </w:r>
      <w:r>
        <w:rPr>
          <w:sz w:val="18"/>
        </w:rPr>
        <w:t>effectively conduct executions and facilitate project timeline in order to deliver outstanding works that successfully help sales</w:t>
      </w:r>
      <w:r>
        <w:rPr>
          <w:spacing w:val="-21"/>
          <w:sz w:val="18"/>
        </w:rPr>
        <w:t xml:space="preserve"> </w:t>
      </w:r>
      <w:r>
        <w:rPr>
          <w:sz w:val="18"/>
        </w:rPr>
        <w:t>growth</w:t>
      </w:r>
    </w:p>
    <w:p>
      <w:pPr>
        <w:pStyle w:val="3"/>
        <w:numPr>
          <w:ilvl w:val="0"/>
          <w:numId w:val="8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Achievements:</w:t>
      </w:r>
    </w:p>
    <w:p>
      <w:pPr>
        <w:pStyle w:val="8"/>
        <w:numPr>
          <w:ilvl w:val="1"/>
          <w:numId w:val="8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Contribution to new business: </w:t>
      </w:r>
      <w:r>
        <w:rPr>
          <w:sz w:val="18"/>
        </w:rPr>
        <w:t xml:space="preserve">as account servicing support </w:t>
      </w:r>
      <w:r>
        <w:rPr>
          <w:spacing w:val="-3"/>
          <w:sz w:val="18"/>
        </w:rPr>
        <w:t xml:space="preserve">to </w:t>
      </w:r>
      <w:r>
        <w:rPr>
          <w:sz w:val="18"/>
        </w:rPr>
        <w:t>win a SUPOR</w:t>
      </w:r>
      <w:r>
        <w:rPr>
          <w:spacing w:val="-16"/>
          <w:sz w:val="18"/>
        </w:rPr>
        <w:t xml:space="preserve"> </w:t>
      </w:r>
      <w:r>
        <w:rPr>
          <w:sz w:val="18"/>
        </w:rPr>
        <w:t>pitch</w:t>
      </w:r>
    </w:p>
    <w:p>
      <w:pPr>
        <w:pStyle w:val="4"/>
        <w:ind w:left="0" w:firstLine="0"/>
        <w:jc w:val="left"/>
      </w:pPr>
    </w:p>
    <w:p>
      <w:pPr>
        <w:tabs>
          <w:tab w:val="left" w:pos="2913"/>
          <w:tab w:val="left" w:pos="5673"/>
          <w:tab w:val="left" w:pos="7565"/>
        </w:tabs>
        <w:spacing w:before="0"/>
        <w:ind w:left="105" w:right="0" w:firstLine="0"/>
        <w:jc w:val="both"/>
        <w:rPr>
          <w:b/>
          <w:i/>
          <w:sz w:val="18"/>
        </w:rPr>
      </w:pPr>
      <w:r>
        <w:rPr>
          <w:b/>
          <w:i/>
          <w:color w:val="548DD4"/>
          <w:sz w:val="18"/>
        </w:rPr>
        <w:t>Account</w:t>
      </w:r>
      <w:r>
        <w:rPr>
          <w:b/>
          <w:i/>
          <w:color w:val="548DD4"/>
          <w:spacing w:val="-5"/>
          <w:sz w:val="18"/>
        </w:rPr>
        <w:t xml:space="preserve"> </w:t>
      </w:r>
      <w:r>
        <w:rPr>
          <w:b/>
          <w:i/>
          <w:color w:val="548DD4"/>
          <w:sz w:val="18"/>
        </w:rPr>
        <w:t>Executive</w:t>
      </w:r>
      <w:r>
        <w:rPr>
          <w:b/>
          <w:i/>
          <w:color w:val="548DD4"/>
          <w:sz w:val="18"/>
        </w:rPr>
        <w:tab/>
      </w:r>
      <w:r>
        <w:rPr>
          <w:b/>
          <w:i/>
          <w:color w:val="548DD4"/>
          <w:spacing w:val="-3"/>
          <w:sz w:val="18"/>
        </w:rPr>
        <w:t>BBDO</w:t>
      </w:r>
      <w:r>
        <w:rPr>
          <w:b/>
          <w:i/>
          <w:color w:val="548DD4"/>
          <w:sz w:val="18"/>
        </w:rPr>
        <w:t xml:space="preserve"> China Group</w:t>
      </w:r>
      <w:r>
        <w:rPr>
          <w:b/>
          <w:i/>
          <w:color w:val="548DD4"/>
          <w:sz w:val="18"/>
        </w:rPr>
        <w:tab/>
      </w:r>
      <w:r>
        <w:rPr>
          <w:b/>
          <w:i/>
          <w:color w:val="548DD4"/>
          <w:sz w:val="18"/>
        </w:rPr>
        <w:t>Beijing</w:t>
      </w:r>
      <w:r>
        <w:rPr>
          <w:b/>
          <w:i/>
          <w:color w:val="548DD4"/>
          <w:sz w:val="18"/>
        </w:rPr>
        <w:tab/>
      </w:r>
      <w:r>
        <w:rPr>
          <w:b/>
          <w:i/>
          <w:color w:val="548DD4"/>
          <w:sz w:val="18"/>
        </w:rPr>
        <w:t>2013.12-2015.02</w:t>
      </w:r>
    </w:p>
    <w:p>
      <w:pPr>
        <w:pStyle w:val="8"/>
        <w:numPr>
          <w:ilvl w:val="0"/>
          <w:numId w:val="9"/>
        </w:numPr>
        <w:tabs>
          <w:tab w:val="left" w:pos="826"/>
        </w:tabs>
        <w:spacing w:before="0" w:after="0" w:line="240" w:lineRule="auto"/>
        <w:ind w:left="825" w:right="0" w:hanging="361"/>
        <w:jc w:val="both"/>
        <w:rPr>
          <w:b/>
          <w:sz w:val="18"/>
        </w:rPr>
      </w:pPr>
      <w:r>
        <w:rPr>
          <w:b/>
          <w:sz w:val="18"/>
        </w:rPr>
        <w:t>Key client &amp;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scopes:</w:t>
      </w:r>
    </w:p>
    <w:p>
      <w:pPr>
        <w:pStyle w:val="8"/>
        <w:numPr>
          <w:ilvl w:val="1"/>
          <w:numId w:val="9"/>
        </w:numPr>
        <w:tabs>
          <w:tab w:val="left" w:pos="1546"/>
        </w:tabs>
        <w:spacing w:before="0" w:after="0" w:line="240" w:lineRule="auto"/>
        <w:ind w:left="1545" w:right="0" w:hanging="361"/>
        <w:jc w:val="both"/>
        <w:rPr>
          <w:sz w:val="18"/>
        </w:rPr>
      </w:pPr>
      <w:r>
        <w:rPr>
          <w:b/>
          <w:sz w:val="18"/>
        </w:rPr>
        <w:t xml:space="preserve">Mercedes-Benz: </w:t>
      </w:r>
      <w:r>
        <w:rPr>
          <w:sz w:val="18"/>
        </w:rPr>
        <w:t>ATL/BTL</w:t>
      </w:r>
      <w:r>
        <w:rPr>
          <w:spacing w:val="-2"/>
          <w:sz w:val="18"/>
        </w:rPr>
        <w:t xml:space="preserve"> </w:t>
      </w:r>
      <w:r>
        <w:rPr>
          <w:sz w:val="18"/>
        </w:rPr>
        <w:t>branding</w:t>
      </w:r>
    </w:p>
    <w:p>
      <w:pPr>
        <w:pStyle w:val="8"/>
        <w:numPr>
          <w:ilvl w:val="0"/>
          <w:numId w:val="10"/>
        </w:numPr>
        <w:tabs>
          <w:tab w:val="left" w:pos="2266"/>
        </w:tabs>
        <w:spacing w:before="1" w:after="0" w:line="240" w:lineRule="auto"/>
        <w:ind w:left="2265" w:right="141" w:hanging="360"/>
        <w:jc w:val="both"/>
        <w:rPr>
          <w:sz w:val="18"/>
        </w:rPr>
      </w:pPr>
      <w:r>
        <w:rPr>
          <w:sz w:val="18"/>
        </w:rPr>
        <w:t xml:space="preserve">TVC/print/OOH shooting, retouching and post-production, and also FA </w:t>
      </w:r>
      <w:r>
        <w:rPr>
          <w:spacing w:val="-3"/>
          <w:sz w:val="18"/>
        </w:rPr>
        <w:t xml:space="preserve">delivery </w:t>
      </w:r>
      <w:r>
        <w:rPr>
          <w:sz w:val="18"/>
        </w:rPr>
        <w:t>of media</w:t>
      </w:r>
      <w:r>
        <w:rPr>
          <w:spacing w:val="-2"/>
          <w:sz w:val="18"/>
        </w:rPr>
        <w:t xml:space="preserve"> </w:t>
      </w:r>
      <w:r>
        <w:rPr>
          <w:sz w:val="18"/>
        </w:rPr>
        <w:t>assets</w:t>
      </w:r>
    </w:p>
    <w:p>
      <w:pPr>
        <w:pStyle w:val="8"/>
        <w:numPr>
          <w:ilvl w:val="0"/>
          <w:numId w:val="10"/>
        </w:numPr>
        <w:tabs>
          <w:tab w:val="left" w:pos="2266"/>
        </w:tabs>
        <w:spacing w:before="0" w:after="0" w:line="240" w:lineRule="auto"/>
        <w:ind w:left="2265" w:right="138" w:hanging="360"/>
        <w:jc w:val="both"/>
        <w:rPr>
          <w:sz w:val="18"/>
        </w:rPr>
      </w:pPr>
      <w:r>
        <w:rPr>
          <w:sz w:val="18"/>
        </w:rPr>
        <w:t xml:space="preserve">Independent to compose timeline planning, project concept paper, and campaign summary, as well </w:t>
      </w:r>
      <w:r>
        <w:rPr>
          <w:spacing w:val="-3"/>
          <w:sz w:val="18"/>
        </w:rPr>
        <w:t xml:space="preserve">as </w:t>
      </w:r>
      <w:r>
        <w:rPr>
          <w:sz w:val="18"/>
        </w:rPr>
        <w:t>competitor</w:t>
      </w:r>
      <w:r>
        <w:rPr>
          <w:spacing w:val="-9"/>
          <w:sz w:val="18"/>
        </w:rPr>
        <w:t xml:space="preserve"> </w:t>
      </w:r>
      <w:r>
        <w:rPr>
          <w:sz w:val="18"/>
        </w:rPr>
        <w:t>reports</w:t>
      </w:r>
    </w:p>
    <w:p>
      <w:pPr>
        <w:pStyle w:val="3"/>
        <w:numPr>
          <w:ilvl w:val="0"/>
          <w:numId w:val="9"/>
        </w:numPr>
        <w:tabs>
          <w:tab w:val="left" w:pos="826"/>
        </w:tabs>
        <w:spacing w:before="0" w:after="0" w:line="240" w:lineRule="auto"/>
        <w:ind w:left="825" w:right="0" w:hanging="361"/>
        <w:jc w:val="both"/>
      </w:pPr>
      <w:r>
        <w:t>My role &amp;</w:t>
      </w:r>
      <w:r>
        <w:rPr>
          <w:spacing w:val="-4"/>
        </w:rPr>
        <w:t xml:space="preserve"> </w:t>
      </w:r>
      <w:r>
        <w:t>responsibilities:</w:t>
      </w:r>
    </w:p>
    <w:p>
      <w:pPr>
        <w:pStyle w:val="8"/>
        <w:numPr>
          <w:ilvl w:val="1"/>
          <w:numId w:val="9"/>
        </w:numPr>
        <w:tabs>
          <w:tab w:val="left" w:pos="1546"/>
        </w:tabs>
        <w:spacing w:before="0" w:after="0" w:line="240" w:lineRule="auto"/>
        <w:ind w:left="1545" w:right="147" w:hanging="360"/>
        <w:jc w:val="both"/>
        <w:rPr>
          <w:sz w:val="18"/>
        </w:rPr>
      </w:pPr>
      <w:r>
        <w:rPr>
          <w:b/>
          <w:sz w:val="18"/>
        </w:rPr>
        <w:t xml:space="preserve">Client servicing: </w:t>
      </w:r>
      <w:r>
        <w:rPr>
          <w:sz w:val="18"/>
        </w:rPr>
        <w:t xml:space="preserve">as </w:t>
      </w:r>
      <w:r>
        <w:rPr>
          <w:spacing w:val="-4"/>
          <w:sz w:val="18"/>
        </w:rPr>
        <w:t xml:space="preserve">key </w:t>
      </w:r>
      <w:r>
        <w:rPr>
          <w:sz w:val="18"/>
        </w:rPr>
        <w:t xml:space="preserve">contact window for </w:t>
      </w:r>
      <w:r>
        <w:rPr>
          <w:spacing w:val="-3"/>
          <w:sz w:val="18"/>
        </w:rPr>
        <w:t xml:space="preserve">daily communications </w:t>
      </w:r>
      <w:r>
        <w:rPr>
          <w:sz w:val="18"/>
        </w:rPr>
        <w:t xml:space="preserve">and project executional matters; organize </w:t>
      </w:r>
      <w:r>
        <w:rPr>
          <w:spacing w:val="-3"/>
          <w:sz w:val="18"/>
        </w:rPr>
        <w:t xml:space="preserve">team </w:t>
      </w:r>
      <w:r>
        <w:rPr>
          <w:sz w:val="18"/>
        </w:rPr>
        <w:t>building activities with clients on a regular</w:t>
      </w:r>
      <w:r>
        <w:rPr>
          <w:spacing w:val="-9"/>
          <w:sz w:val="18"/>
        </w:rPr>
        <w:t xml:space="preserve"> </w:t>
      </w:r>
      <w:r>
        <w:rPr>
          <w:sz w:val="18"/>
        </w:rPr>
        <w:t>basis</w:t>
      </w:r>
    </w:p>
    <w:p>
      <w:pPr>
        <w:pStyle w:val="8"/>
        <w:numPr>
          <w:ilvl w:val="1"/>
          <w:numId w:val="9"/>
        </w:numPr>
        <w:tabs>
          <w:tab w:val="left" w:pos="1546"/>
        </w:tabs>
        <w:spacing w:before="0" w:after="0" w:line="240" w:lineRule="auto"/>
        <w:ind w:left="1545" w:right="145" w:hanging="360"/>
        <w:jc w:val="both"/>
        <w:rPr>
          <w:sz w:val="18"/>
        </w:rPr>
      </w:pPr>
      <w:r>
        <w:rPr>
          <w:b/>
          <w:sz w:val="18"/>
        </w:rPr>
        <w:t xml:space="preserve">Project management: </w:t>
      </w:r>
      <w:r>
        <w:rPr>
          <w:sz w:val="18"/>
        </w:rPr>
        <w:t xml:space="preserve">to coordinate internal &amp; external resources and cooperate with media agencies and other third-party vendors, to manage and conduct project implementation through high-efficient teamwork </w:t>
      </w:r>
      <w:r>
        <w:rPr>
          <w:spacing w:val="-3"/>
          <w:sz w:val="18"/>
        </w:rPr>
        <w:t xml:space="preserve">to </w:t>
      </w:r>
      <w:r>
        <w:rPr>
          <w:sz w:val="18"/>
        </w:rPr>
        <w:t xml:space="preserve">ensure in-time </w:t>
      </w:r>
      <w:r>
        <w:rPr>
          <w:spacing w:val="-3"/>
          <w:sz w:val="18"/>
        </w:rPr>
        <w:t xml:space="preserve">launch </w:t>
      </w:r>
      <w:r>
        <w:rPr>
          <w:sz w:val="18"/>
        </w:rPr>
        <w:t>&amp;</w:t>
      </w:r>
      <w:r>
        <w:rPr>
          <w:spacing w:val="1"/>
          <w:sz w:val="18"/>
        </w:rPr>
        <w:t xml:space="preserve"> </w:t>
      </w:r>
      <w:r>
        <w:rPr>
          <w:sz w:val="18"/>
        </w:rPr>
        <w:t>delivery</w:t>
      </w:r>
    </w:p>
    <w:p>
      <w:pPr>
        <w:pStyle w:val="4"/>
        <w:spacing w:before="11"/>
        <w:ind w:left="0" w:firstLine="0"/>
        <w:jc w:val="left"/>
        <w:rPr>
          <w:sz w:val="17"/>
        </w:rPr>
      </w:pPr>
    </w:p>
    <w:p>
      <w:pPr>
        <w:pStyle w:val="2"/>
      </w:pPr>
      <w:r>
        <w:rPr>
          <w:color w:val="1F497D"/>
        </w:rPr>
        <w:t>Education and Qualification</w:t>
      </w:r>
    </w:p>
    <w:p>
      <w:pPr>
        <w:pStyle w:val="3"/>
        <w:tabs>
          <w:tab w:val="left" w:pos="4219"/>
        </w:tabs>
        <w:spacing w:before="1"/>
        <w:ind w:left="105" w:firstLine="0"/>
      </w:pPr>
      <w:r>
        <w:rPr>
          <w:u w:val="single"/>
        </w:rPr>
        <w:t>BA English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Sports</w:t>
      </w:r>
      <w:r>
        <w:tab/>
      </w:r>
      <w:r>
        <w:rPr>
          <w:u w:val="single"/>
        </w:rPr>
        <w:t>Beijing Sport University, Beijing,</w:t>
      </w:r>
      <w:r>
        <w:rPr>
          <w:spacing w:val="-10"/>
          <w:u w:val="single"/>
        </w:rPr>
        <w:t xml:space="preserve"> </w:t>
      </w:r>
      <w:r>
        <w:rPr>
          <w:u w:val="single"/>
        </w:rPr>
        <w:t>China</w:t>
      </w:r>
    </w:p>
    <w:p>
      <w:pPr>
        <w:pStyle w:val="4"/>
        <w:tabs>
          <w:tab w:val="left" w:pos="4229"/>
        </w:tabs>
        <w:spacing w:before="34"/>
        <w:ind w:left="105" w:firstLine="0"/>
      </w:pPr>
      <w:r>
        <w:t>(TEM-8)</w:t>
      </w:r>
      <w:r>
        <w:tab/>
      </w:r>
      <w:r>
        <w:t>(2009.09-2013.07)</w:t>
      </w:r>
    </w:p>
    <w:p>
      <w:pPr>
        <w:pStyle w:val="4"/>
        <w:spacing w:before="7"/>
        <w:ind w:left="0" w:firstLine="0"/>
        <w:jc w:val="left"/>
        <w:rPr>
          <w:sz w:val="20"/>
        </w:rPr>
      </w:pPr>
    </w:p>
    <w:p>
      <w:pPr>
        <w:pStyle w:val="2"/>
      </w:pPr>
      <w:r>
        <w:rPr>
          <w:color w:val="1F497D"/>
        </w:rPr>
        <w:t>Language and Skills</w:t>
      </w:r>
    </w:p>
    <w:p>
      <w:pPr>
        <w:spacing w:before="1"/>
        <w:ind w:left="105" w:right="0" w:firstLine="0"/>
        <w:jc w:val="left"/>
        <w:rPr>
          <w:b/>
          <w:sz w:val="18"/>
        </w:rPr>
      </w:pPr>
      <w:r>
        <w:rPr>
          <w:b/>
          <w:color w:val="548DD4"/>
          <w:sz w:val="18"/>
        </w:rPr>
        <w:t>Language</w:t>
      </w:r>
    </w:p>
    <w:p>
      <w:pPr>
        <w:pStyle w:val="8"/>
        <w:numPr>
          <w:ilvl w:val="0"/>
          <w:numId w:val="11"/>
        </w:numPr>
        <w:tabs>
          <w:tab w:val="left" w:pos="825"/>
          <w:tab w:val="left" w:pos="826"/>
        </w:tabs>
        <w:spacing w:before="0" w:after="0" w:line="240" w:lineRule="auto"/>
        <w:ind w:left="825" w:right="0" w:hanging="361"/>
        <w:jc w:val="left"/>
        <w:rPr>
          <w:sz w:val="18"/>
        </w:rPr>
      </w:pPr>
      <w:r>
        <w:rPr>
          <w:b/>
          <w:sz w:val="18"/>
        </w:rPr>
        <w:t xml:space="preserve">English </w:t>
      </w:r>
      <w:r>
        <w:rPr>
          <w:sz w:val="18"/>
        </w:rPr>
        <w:t>TEM8 (National Test for English Majors level 8, grade 50/100,</w:t>
      </w:r>
      <w:r>
        <w:rPr>
          <w:spacing w:val="-19"/>
          <w:sz w:val="18"/>
        </w:rPr>
        <w:t xml:space="preserve"> </w:t>
      </w:r>
      <w:r>
        <w:rPr>
          <w:sz w:val="18"/>
        </w:rPr>
        <w:t>2013)</w:t>
      </w:r>
    </w:p>
    <w:p>
      <w:pPr>
        <w:pStyle w:val="8"/>
        <w:numPr>
          <w:ilvl w:val="0"/>
          <w:numId w:val="11"/>
        </w:numPr>
        <w:tabs>
          <w:tab w:val="left" w:pos="825"/>
          <w:tab w:val="left" w:pos="826"/>
        </w:tabs>
        <w:spacing w:before="0" w:after="0" w:line="240" w:lineRule="auto"/>
        <w:ind w:left="825" w:right="0" w:hanging="361"/>
        <w:jc w:val="left"/>
        <w:rPr>
          <w:sz w:val="18"/>
        </w:rPr>
      </w:pPr>
      <w:r>
        <w:rPr>
          <w:b/>
          <w:sz w:val="18"/>
        </w:rPr>
        <w:t>Cantonese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(Fluent)</w:t>
      </w:r>
    </w:p>
    <w:p>
      <w:pPr>
        <w:pStyle w:val="8"/>
        <w:numPr>
          <w:ilvl w:val="0"/>
          <w:numId w:val="11"/>
        </w:numPr>
        <w:tabs>
          <w:tab w:val="left" w:pos="825"/>
          <w:tab w:val="left" w:pos="826"/>
        </w:tabs>
        <w:spacing w:before="0" w:after="0" w:line="240" w:lineRule="auto"/>
        <w:ind w:left="825" w:right="0" w:hanging="361"/>
        <w:jc w:val="left"/>
        <w:rPr>
          <w:sz w:val="18"/>
        </w:rPr>
      </w:pPr>
      <w:r>
        <w:rPr>
          <w:b/>
          <w:sz w:val="18"/>
        </w:rPr>
        <w:t>Mandarin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(Fluent)</w:t>
      </w:r>
    </w:p>
    <w:p>
      <w:pPr>
        <w:spacing w:before="1"/>
        <w:ind w:left="105" w:right="0" w:firstLine="0"/>
        <w:jc w:val="left"/>
        <w:rPr>
          <w:b/>
          <w:sz w:val="18"/>
        </w:rPr>
      </w:pPr>
      <w:r>
        <w:rPr>
          <w:b/>
          <w:color w:val="548DD4"/>
          <w:sz w:val="18"/>
        </w:rPr>
        <w:t>Computing</w:t>
      </w:r>
    </w:p>
    <w:p>
      <w:pPr>
        <w:pStyle w:val="8"/>
        <w:numPr>
          <w:ilvl w:val="0"/>
          <w:numId w:val="11"/>
        </w:numPr>
        <w:tabs>
          <w:tab w:val="left" w:pos="825"/>
          <w:tab w:val="left" w:pos="826"/>
        </w:tabs>
        <w:spacing w:before="0" w:after="0" w:line="240" w:lineRule="auto"/>
        <w:ind w:left="825" w:right="0" w:hanging="361"/>
        <w:jc w:val="left"/>
        <w:rPr>
          <w:sz w:val="18"/>
        </w:rPr>
      </w:pPr>
      <w:r>
        <w:rPr>
          <w:sz w:val="18"/>
        </w:rPr>
        <w:t>MS Outlook, Excel, PowerPoint and</w:t>
      </w:r>
      <w:r>
        <w:rPr>
          <w:spacing w:val="-12"/>
          <w:sz w:val="18"/>
        </w:rPr>
        <w:t xml:space="preserve"> </w:t>
      </w:r>
      <w:r>
        <w:rPr>
          <w:sz w:val="18"/>
        </w:rPr>
        <w:t>Word</w:t>
      </w:r>
    </w:p>
    <w:p>
      <w:pPr>
        <w:pStyle w:val="4"/>
        <w:spacing w:before="10"/>
        <w:ind w:left="0" w:firstLine="0"/>
        <w:jc w:val="left"/>
        <w:rPr>
          <w:sz w:val="17"/>
        </w:rPr>
      </w:pPr>
    </w:p>
    <w:p>
      <w:pPr>
        <w:pStyle w:val="2"/>
      </w:pPr>
      <w:r>
        <w:rPr>
          <w:color w:val="1F497D"/>
        </w:rPr>
        <w:t>References</w:t>
      </w:r>
    </w:p>
    <w:p>
      <w:pPr>
        <w:pStyle w:val="4"/>
        <w:spacing w:before="1"/>
        <w:ind w:left="105" w:firstLine="0"/>
        <w:jc w:val="left"/>
      </w:pPr>
      <w:r>
        <w:t>References are available upon request.</w:t>
      </w:r>
    </w:p>
    <w:sectPr>
      <w:pgSz w:w="11900" w:h="16840"/>
      <w:pgMar w:top="1360" w:right="1080" w:bottom="280" w:left="980" w:header="720" w:footer="720" w:gutter="0"/>
      <w:pgBorders w:offsetFrom="page">
        <w:top w:val="double" w:color="000000" w:sz="4" w:space="25"/>
        <w:left w:val="double" w:color="000000" w:sz="4" w:space="25"/>
        <w:bottom w:val="double" w:color="000000" w:sz="4" w:space="24"/>
        <w:right w:val="double" w:color="000000" w:sz="4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)"/>
      <w:lvlJc w:val="left"/>
      <w:pPr>
        <w:ind w:left="2265" w:hanging="360"/>
        <w:jc w:val="left"/>
      </w:pPr>
      <w:rPr>
        <w:rFonts w:hint="default" w:ascii="Century Gothic" w:hAnsi="Century Gothic" w:eastAsia="Century Gothic" w:cs="Century Gothic"/>
        <w:spacing w:val="-1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en-U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)"/>
      <w:lvlJc w:val="left"/>
      <w:pPr>
        <w:ind w:left="2265" w:hanging="360"/>
        <w:jc w:val="left"/>
      </w:pPr>
      <w:rPr>
        <w:rFonts w:hint="default" w:ascii="Century Gothic" w:hAnsi="Century Gothic" w:eastAsia="Century Gothic" w:cs="Century Gothic"/>
        <w:spacing w:val="-1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en-US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)"/>
      <w:lvlJc w:val="left"/>
      <w:pPr>
        <w:ind w:left="2265" w:hanging="360"/>
        <w:jc w:val="left"/>
      </w:pPr>
      <w:rPr>
        <w:rFonts w:hint="default" w:ascii="Century Gothic" w:hAnsi="Century Gothic" w:eastAsia="Century Gothic" w:cs="Century Gothic"/>
        <w:spacing w:val="-1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en-US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entury Gothic" w:hAnsi="Century Gothic" w:eastAsia="Century Gothic" w:cs="Century Gothic"/>
        <w:b/>
        <w:bCs/>
        <w:spacing w:val="-2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"/>
      <w:lvlJc w:val="left"/>
      <w:pPr>
        <w:ind w:left="1545" w:hanging="360"/>
      </w:pPr>
      <w:rPr>
        <w:rFonts w:hint="default" w:ascii="Symbol" w:hAnsi="Symbol" w:eastAsia="Symbol" w:cs="Symbol"/>
        <w:w w:val="101"/>
        <w:sz w:val="18"/>
        <w:szCs w:val="1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en-US"/>
      </w:rPr>
    </w:lvl>
  </w:abstractNum>
  <w:abstractNum w:abstractNumId="4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25" w:hanging="360"/>
      </w:pPr>
      <w:rPr>
        <w:rFonts w:hint="default" w:ascii="Symbol" w:hAnsi="Symbol" w:eastAsia="Symbol" w:cs="Symbol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en-US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entury Gothic" w:hAnsi="Century Gothic" w:eastAsia="Century Gothic" w:cs="Century Gothic"/>
        <w:b/>
        <w:bCs/>
        <w:spacing w:val="-2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"/>
      <w:lvlJc w:val="left"/>
      <w:pPr>
        <w:ind w:left="1545" w:hanging="360"/>
      </w:pPr>
      <w:rPr>
        <w:rFonts w:hint="default" w:ascii="Symbol" w:hAnsi="Symbol" w:eastAsia="Symbol" w:cs="Symbol"/>
        <w:w w:val="101"/>
        <w:sz w:val="18"/>
        <w:szCs w:val="1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en-US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entury Gothic" w:hAnsi="Century Gothic" w:eastAsia="Century Gothic" w:cs="Century Gothic"/>
        <w:b/>
        <w:bCs/>
        <w:spacing w:val="-2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"/>
      <w:lvlJc w:val="left"/>
      <w:pPr>
        <w:ind w:left="1545" w:hanging="360"/>
      </w:pPr>
      <w:rPr>
        <w:rFonts w:hint="default" w:ascii="Symbol" w:hAnsi="Symbol" w:eastAsia="Symbol" w:cs="Symbol"/>
        <w:w w:val="101"/>
        <w:sz w:val="18"/>
        <w:szCs w:val="1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en-US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)"/>
      <w:lvlJc w:val="left"/>
      <w:pPr>
        <w:ind w:left="2265" w:hanging="360"/>
        <w:jc w:val="left"/>
      </w:pPr>
      <w:rPr>
        <w:rFonts w:hint="default" w:ascii="Century Gothic" w:hAnsi="Century Gothic" w:eastAsia="Century Gothic" w:cs="Century Gothic"/>
        <w:spacing w:val="-1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en-US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825" w:hanging="360"/>
      </w:pPr>
      <w:rPr>
        <w:rFonts w:hint="default" w:ascii="Century Gothic" w:hAnsi="Century Gothic" w:eastAsia="Century Gothic" w:cs="Century Gothic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en-US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decimal"/>
      <w:lvlText w:val="%1)"/>
      <w:lvlJc w:val="left"/>
      <w:pPr>
        <w:ind w:left="2265" w:hanging="360"/>
        <w:jc w:val="left"/>
      </w:pPr>
      <w:rPr>
        <w:rFonts w:hint="default" w:ascii="Century Gothic" w:hAnsi="Century Gothic" w:eastAsia="Century Gothic" w:cs="Century Gothic"/>
        <w:spacing w:val="-1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24" w:hanging="360"/>
      </w:pPr>
      <w:rPr>
        <w:rFonts w:hint="default"/>
        <w:lang w:val="en-US" w:eastAsia="en-US" w:bidi="en-US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entury Gothic" w:hAnsi="Century Gothic" w:eastAsia="Century Gothic" w:cs="Century Gothic"/>
        <w:b/>
        <w:bCs/>
        <w:spacing w:val="-2"/>
        <w:w w:val="101"/>
        <w:sz w:val="18"/>
        <w:szCs w:val="18"/>
        <w:lang w:val="en-US" w:eastAsia="en-US" w:bidi="en-US"/>
      </w:rPr>
    </w:lvl>
    <w:lvl w:ilvl="1" w:tentative="0">
      <w:start w:val="0"/>
      <w:numFmt w:val="bullet"/>
      <w:lvlText w:val=""/>
      <w:lvlJc w:val="left"/>
      <w:pPr>
        <w:ind w:left="1545" w:hanging="360"/>
      </w:pPr>
      <w:rPr>
        <w:rFonts w:hint="default" w:ascii="Symbol" w:hAnsi="Symbol" w:eastAsia="Symbol" w:cs="Symbol"/>
        <w:w w:val="101"/>
        <w:sz w:val="18"/>
        <w:szCs w:val="18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995" w:hanging="360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303E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entury Gothic" w:hAnsi="Century Gothic" w:eastAsia="Century Gothic" w:cs="Century Gothic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05"/>
      <w:outlineLvl w:val="1"/>
    </w:pPr>
    <w:rPr>
      <w:rFonts w:ascii="Century Gothic" w:hAnsi="Century Gothic" w:eastAsia="Century Gothic" w:cs="Century Gothic"/>
      <w:b/>
      <w:bCs/>
      <w:sz w:val="22"/>
      <w:szCs w:val="22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825" w:hanging="361"/>
      <w:jc w:val="both"/>
      <w:outlineLvl w:val="2"/>
    </w:pPr>
    <w:rPr>
      <w:rFonts w:ascii="Century Gothic" w:hAnsi="Century Gothic" w:eastAsia="Century Gothic" w:cs="Century Gothic"/>
      <w:b/>
      <w:bCs/>
      <w:sz w:val="18"/>
      <w:szCs w:val="18"/>
      <w:lang w:val="en-US" w:eastAsia="en-US" w:bidi="en-US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545" w:hanging="360"/>
      <w:jc w:val="both"/>
    </w:pPr>
    <w:rPr>
      <w:rFonts w:ascii="Century Gothic" w:hAnsi="Century Gothic" w:eastAsia="Century Gothic" w:cs="Century Gothic"/>
      <w:sz w:val="18"/>
      <w:szCs w:val="18"/>
      <w:lang w:val="en-US" w:eastAsia="en-US" w:bidi="en-US"/>
    </w:rPr>
  </w:style>
  <w:style w:type="table" w:customStyle="1" w:styleId="7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45" w:hanging="361"/>
      <w:jc w:val="both"/>
    </w:pPr>
    <w:rPr>
      <w:rFonts w:ascii="Century Gothic" w:hAnsi="Century Gothic" w:eastAsia="Century Gothic" w:cs="Century Gothic"/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2019-08-02T02:12:00Z</dcterms:created>
  <dc:creator>X1 Carbon</dc:creator>
  <cp:lastModifiedBy>Spy</cp:lastModifiedBy>
  <dcterms:modified xsi:type="dcterms:W3CDTF">2019-08-02T02:13:27Z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