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18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0632"/>
        <w:gridCol w:w="7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>
            <w:pPr>
              <w:snapToGrid w:val="0"/>
              <w:spacing w:line="360" w:lineRule="exact"/>
              <w:rPr>
                <w:rFonts w:ascii="微软雅黑" w:hAnsi="微软雅黑" w:eastAsia="微软雅黑"/>
              </w:rPr>
            </w:pPr>
          </w:p>
        </w:tc>
        <w:tc>
          <w:tcPr>
            <w:tcW w:w="10632" w:type="dxa"/>
          </w:tcPr>
          <w:p>
            <w:pPr>
              <w:snapToGrid w:val="0"/>
              <w:spacing w:before="3120" w:beforeLines="1000" w:line="640" w:lineRule="exact"/>
              <w:ind w:firstLine="4800" w:firstLineChars="1200"/>
              <w:jc w:val="both"/>
              <w:rPr>
                <w:rFonts w:hint="eastAsia" w:ascii="微软雅黑" w:hAnsi="微软雅黑" w:eastAsia="微软雅黑"/>
                <w:sz w:val="40"/>
                <w:lang w:val="en-US" w:eastAsia="zh-CN"/>
              </w:rPr>
            </w:pPr>
            <w:bookmarkStart w:id="1" w:name="_GoBack"/>
            <w:bookmarkEnd w:id="1"/>
            <w:r>
              <w:rPr>
                <w:rFonts w:hint="eastAsia" w:ascii="微软雅黑" w:hAnsi="微软雅黑" w:eastAsia="微软雅黑"/>
                <w:sz w:val="40"/>
                <w:lang w:val="en-US" w:eastAsia="zh-CN"/>
              </w:rPr>
              <w:t>于晓洁</w:t>
            </w:r>
          </w:p>
          <w:p>
            <w:pPr>
              <w:snapToGrid w:val="0"/>
              <w:spacing w:after="156" w:afterLines="50" w:line="520" w:lineRule="exact"/>
              <w:jc w:val="center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     </w:t>
            </w:r>
            <w:r>
              <w:rPr>
                <w:rFonts w:hint="eastAsia" w:ascii="微软雅黑" w:hAnsi="微软雅黑" w:eastAsia="微软雅黑"/>
              </w:rPr>
              <w:t>求职意向：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移动互联网</w:t>
            </w:r>
          </w:p>
        </w:tc>
        <w:tc>
          <w:tcPr>
            <w:tcW w:w="702" w:type="dxa"/>
          </w:tcPr>
          <w:p>
            <w:pPr>
              <w:snapToGrid w:val="0"/>
              <w:spacing w:line="360" w:lineRule="exac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>
            <w:pPr>
              <w:snapToGrid w:val="0"/>
              <w:spacing w:line="360" w:lineRule="exact"/>
              <w:rPr>
                <w:rFonts w:ascii="微软雅黑" w:hAnsi="微软雅黑" w:eastAsia="微软雅黑"/>
              </w:rPr>
            </w:pPr>
          </w:p>
        </w:tc>
        <w:tc>
          <w:tcPr>
            <w:tcW w:w="10632" w:type="dxa"/>
          </w:tcPr>
          <w:p>
            <w:pPr>
              <w:tabs>
                <w:tab w:val="left" w:pos="2591"/>
                <w:tab w:val="left" w:pos="4717"/>
                <w:tab w:val="left" w:pos="7552"/>
              </w:tabs>
              <w:snapToGrid w:val="0"/>
              <w:spacing w:before="156" w:beforeLines="50" w:after="156" w:afterLines="50" w:line="340" w:lineRule="exact"/>
              <w:jc w:val="both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</w:rPr>
              <w:t>出生日期：19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84</w:t>
            </w:r>
            <w:r>
              <w:rPr>
                <w:rFonts w:hint="eastAsia" w:ascii="微软雅黑" w:hAnsi="微软雅黑" w:eastAsia="微软雅黑"/>
              </w:rPr>
              <w:t>.0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</w:rPr>
              <w:tab/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    </w:t>
            </w:r>
            <w:r>
              <w:rPr>
                <w:rFonts w:hint="eastAsia" w:ascii="微软雅黑" w:hAnsi="微软雅黑" w:eastAsia="微软雅黑"/>
              </w:rPr>
              <w:t>所在城市：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深圳         </w:t>
            </w:r>
            <w:r>
              <w:rPr>
                <w:rFonts w:hint="eastAsia" w:ascii="微软雅黑" w:hAnsi="微软雅黑" w:eastAsia="微软雅黑"/>
              </w:rPr>
              <w:t>联系电话：13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265815056</w:t>
            </w:r>
            <w:r>
              <w:rPr>
                <w:rFonts w:ascii="微软雅黑" w:hAnsi="微软雅黑" w:eastAsia="微软雅黑"/>
              </w:rPr>
              <w:tab/>
            </w:r>
          </w:p>
          <w:p>
            <w:pPr>
              <w:tabs>
                <w:tab w:val="left" w:pos="2591"/>
                <w:tab w:val="left" w:pos="4717"/>
                <w:tab w:val="left" w:pos="7552"/>
              </w:tabs>
              <w:snapToGrid w:val="0"/>
              <w:spacing w:before="156" w:beforeLines="50" w:after="156" w:afterLines="50" w:line="340" w:lineRule="exact"/>
              <w:ind w:firstLine="210" w:firstLineChars="100"/>
              <w:jc w:val="both"/>
              <w:rPr>
                <w:rFonts w:ascii="微软雅黑" w:hAnsi="微软雅黑" w:eastAsia="微软雅黑"/>
                <w:sz w:val="40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邮   箱：yuxiaojie1224</w:t>
            </w:r>
            <w:r>
              <w:rPr>
                <w:rFonts w:hint="eastAsia" w:ascii="微软雅黑" w:hAnsi="微软雅黑" w:eastAsia="微软雅黑"/>
              </w:rPr>
              <w:t>@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163</w:t>
            </w:r>
            <w:r>
              <w:rPr>
                <w:rFonts w:hint="eastAsia" w:ascii="微软雅黑" w:hAnsi="微软雅黑" w:eastAsia="微软雅黑"/>
              </w:rPr>
              <w:t>.com</w:t>
            </w:r>
          </w:p>
        </w:tc>
        <w:tc>
          <w:tcPr>
            <w:tcW w:w="702" w:type="dxa"/>
          </w:tcPr>
          <w:p>
            <w:pPr>
              <w:snapToGrid w:val="0"/>
              <w:spacing w:line="360" w:lineRule="exact"/>
              <w:rPr>
                <w:rFonts w:ascii="微软雅黑" w:hAnsi="微软雅黑" w:eastAsia="微软雅黑"/>
              </w:rPr>
            </w:pPr>
          </w:p>
        </w:tc>
      </w:tr>
    </w:tbl>
    <w:p>
      <w:pPr>
        <w:snapToGrid w:val="0"/>
        <w:spacing w:line="360" w:lineRule="exact"/>
        <w:rPr>
          <w:rFonts w:ascii="微软雅黑" w:hAnsi="微软雅黑" w:eastAsia="微软雅黑"/>
        </w:rPr>
      </w:pPr>
    </w:p>
    <w:tbl>
      <w:tblPr>
        <w:tblStyle w:val="8"/>
        <w:tblW w:w="119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10656"/>
        <w:gridCol w:w="5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" w:type="dxa"/>
          </w:tcPr>
          <w:p>
            <w:pPr>
              <w:snapToGrid w:val="0"/>
              <w:spacing w:line="360" w:lineRule="exact"/>
              <w:rPr>
                <w:rFonts w:ascii="微软雅黑" w:hAnsi="微软雅黑" w:eastAsia="微软雅黑"/>
              </w:rPr>
            </w:pPr>
          </w:p>
        </w:tc>
        <w:tc>
          <w:tcPr>
            <w:tcW w:w="10656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mc:AlternateContent>
                <mc:Choice Requires="wpg">
                  <w:drawing>
                    <wp:inline distT="0" distB="0" distL="0" distR="0">
                      <wp:extent cx="6597015" cy="322580"/>
                      <wp:effectExtent l="0" t="0" r="32385" b="1270"/>
                      <wp:docPr id="11" name="组合 1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97412" cy="323165"/>
                                <a:chOff x="0" y="0"/>
                                <a:chExt cx="6597412" cy="323165"/>
                              </a:xfrm>
                            </wpg:grpSpPr>
                            <wps:wsp>
                              <wps:cNvPr id="12" name="直接连接符 12"/>
                              <wps:cNvCnPr/>
                              <wps:spPr>
                                <a:xfrm>
                                  <a:off x="0" y="161130"/>
                                  <a:ext cx="659741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343434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3" name="矩形: 圆角 13"/>
                              <wps:cNvSpPr/>
                              <wps:spPr>
                                <a:xfrm>
                                  <a:off x="2586186" y="31111"/>
                                  <a:ext cx="1460500" cy="255686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F1EDE8"/>
                                </a:solidFill>
                                <a:ln w="19050" cap="flat" cmpd="sng" algn="ctr">
                                  <a:solidFill>
                                    <a:srgbClr val="343434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14" name="文本框 96"/>
                              <wps:cNvSpPr txBox="1"/>
                              <wps:spPr>
                                <a:xfrm>
                                  <a:off x="2804182" y="0"/>
                                  <a:ext cx="1024508" cy="3231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Style w:val="4"/>
                                      <w:spacing w:before="0" w:beforeAutospacing="0" w:after="0" w:afterAutospacing="0" w:line="360" w:lineRule="exact"/>
                                      <w:jc w:val="center"/>
                                    </w:pPr>
                                    <w:r>
                                      <w:rPr>
                                        <w:rFonts w:hint="eastAsia" w:asciiTheme="majorHAnsi" w:eastAsiaTheme="minorEastAsia" w:cstheme="minorBidi"/>
                                        <w:b/>
                                        <w:bCs/>
                                        <w:color w:val="262626" w:themeColor="text1" w:themeTint="D9"/>
                                        <w:kern w:val="24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tx1">
                                              <w14:lumMod w14:val="85000"/>
                                              <w14:lumOff w14:val="15000"/>
                                            </w14:schemeClr>
                                          </w14:solidFill>
                                        </w14:textFill>
                                      </w:rPr>
                                      <w:t>教育背景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合 107" o:spid="_x0000_s1026" o:spt="203" style="height:25.4pt;width:519.45pt;" coordsize="6597412,323165" o:gfxdata="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BsxkQb1gAAAAUBAAAPAAAAAAAAAAEAIAAA&#10;ACIAAABkcnMvZG93bnJldi54bWxQSwECFAAUAAAACACHTuJAideUFSsDAACCCAAADgAAAAAAAAAB&#10;ACAAAAAlAQAAZHJzL2Uyb0RvYy54bWxQSwUGAAAAAAYABgBZAQAAwgYAAAAA&#10;">
                      <o:lock v:ext="edit" aspectratio="f"/>
                      <v:line id="_x0000_s1026" o:spid="_x0000_s1026" o:spt="20" style="position:absolute;left:0;top:161130;height:0;width:6597412;" filled="f" stroked="t" coordsize="21600,21600" o:gfxdata="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C8ii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1.5pt" color="#343434" miterlimit="8" joinstyle="miter"/>
                        <v:imagedata o:title=""/>
                        <o:lock v:ext="edit" aspectratio="f"/>
                      </v:line>
                      <v:roundrect id="矩形: 圆角 13" o:spid="_x0000_s1026" o:spt="2" style="position:absolute;left:2586186;top:31111;height:255686;width:1460500;v-text-anchor:middle;" fillcolor="#F1EDE8" filled="t" stroked="t" coordsize="21600,21600" arcsize="0.166666666666667" o:gfxdata="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jFt7u2AAAA2wAAAA8A&#10;AAAAAAAAAQAgAAAAIgAAAGRycy9kb3ducmV2LnhtbFBLAQIUABQAAAAIAIdO4kAzLwWeOwAAADkA&#10;AAAQAAAAAAAAAAEAIAAAAAUBAABkcnMvc2hhcGV4bWwueG1sUEsFBgAAAAAGAAYAWwEAAK8DAAAA&#10;AA==&#10;">
                        <v:fill on="t" focussize="0,0"/>
                        <v:stroke weight="1.5pt" color="#343434" miterlimit="8" joinstyle="miter"/>
                        <v:imagedata o:title=""/>
                        <o:lock v:ext="edit" aspectratio="f"/>
                      </v:roundrect>
                      <v:shape id="文本框 96" o:spid="_x0000_s1026" o:spt="202" type="#_x0000_t202" style="position:absolute;left:2804182;top:0;height:323165;width:1024508;" filled="f" stroked="f" coordsize="21600,21600" o:gfxdata="UEsDBAoAAAAAAIdO4kAAAAAAAAAAAAAAAAAEAAAAZHJzL1BLAwQUAAAACACHTuJAqosyNLkAAADb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/wS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qLMjS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 w:line="360" w:lineRule="exact"/>
                                <w:jc w:val="center"/>
                              </w:pPr>
                              <w:r>
                                <w:rPr>
                                  <w:rFonts w:hint="eastAsia" w:asciiTheme="majorHAnsi" w:eastAsiaTheme="minorEastAsia" w:cstheme="minorBidi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03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.09-20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07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.07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兰州财经大学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旅游管理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（本科）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mc:AlternateContent>
                <mc:Choice Requires="wpg">
                  <w:drawing>
                    <wp:inline distT="0" distB="0" distL="0" distR="0">
                      <wp:extent cx="6597015" cy="322580"/>
                      <wp:effectExtent l="0" t="0" r="32385" b="1270"/>
                      <wp:docPr id="16" name="组合 1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97412" cy="323165"/>
                                <a:chOff x="0" y="0"/>
                                <a:chExt cx="6597412" cy="323165"/>
                              </a:xfrm>
                            </wpg:grpSpPr>
                            <wps:wsp>
                              <wps:cNvPr id="17" name="直接连接符 17"/>
                              <wps:cNvCnPr/>
                              <wps:spPr>
                                <a:xfrm>
                                  <a:off x="0" y="161130"/>
                                  <a:ext cx="659741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343434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" name="矩形: 圆角 18"/>
                              <wps:cNvSpPr/>
                              <wps:spPr>
                                <a:xfrm>
                                  <a:off x="2586186" y="31111"/>
                                  <a:ext cx="1460500" cy="255686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F1EDE8"/>
                                </a:solidFill>
                                <a:ln w="19050" cap="flat" cmpd="sng" algn="ctr">
                                  <a:solidFill>
                                    <a:srgbClr val="343434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19" name="文本框 96"/>
                              <wps:cNvSpPr txBox="1"/>
                              <wps:spPr>
                                <a:xfrm>
                                  <a:off x="2804182" y="0"/>
                                  <a:ext cx="1024508" cy="3231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Style w:val="4"/>
                                      <w:spacing w:before="0" w:beforeAutospacing="0" w:after="0" w:afterAutospacing="0" w:line="360" w:lineRule="exact"/>
                                      <w:jc w:val="center"/>
                                    </w:pPr>
                                    <w:r>
                                      <w:rPr>
                                        <w:rFonts w:hint="eastAsia" w:asciiTheme="majorHAnsi" w:eastAsiaTheme="minorEastAsia" w:cstheme="minorBidi"/>
                                        <w:b/>
                                        <w:bCs/>
                                        <w:color w:val="262626" w:themeColor="text1" w:themeTint="D9"/>
                                        <w:kern w:val="24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tx1">
                                              <w14:lumMod w14:val="85000"/>
                                              <w14:lumOff w14:val="15000"/>
                                            </w14:schemeClr>
                                          </w14:solidFill>
                                        </w14:textFill>
                                      </w:rPr>
                                      <w:t>工作经历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合 107" o:spid="_x0000_s1026" o:spt="203" style="height:25.4pt;width:519.45pt;" coordsize="6597412,323165" o:gfxdata="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bMZEG9YAAAAFAQAADwAAAAAAAAABACAAAAAi&#10;AAAAZHJzL2Rvd25yZXYueG1sUEsBAhQAFAAAAAgAh07iQB2TQ0MpAwAAgggAAA4AAAAAAAAAAQAg&#10;AAAAJQEAAGRycy9lMm9Eb2MueG1sUEsFBgAAAAAGAAYAWQEAAMAGAAAAAA==&#10;">
                      <o:lock v:ext="edit" aspectratio="f"/>
                      <v:line id="_x0000_s1026" o:spid="_x0000_s1026" o:spt="20" style="position:absolute;left:0;top:161130;height:0;width:6597412;" filled="f" stroked="t" coordsize="21600,21600" o:gfxdata="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B8azq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1.5pt" color="#343434" miterlimit="8" joinstyle="miter"/>
                        <v:imagedata o:title=""/>
                        <o:lock v:ext="edit" aspectratio="f"/>
                      </v:line>
                      <v:roundrect id="矩形: 圆角 18" o:spid="_x0000_s1026" o:spt="2" style="position:absolute;left:2586186;top:31111;height:255686;width:1460500;v-text-anchor:middle;" fillcolor="#F1EDE8" filled="t" stroked="t" coordsize="21600,21600" arcsize="0.166666666666667" o:gfxdata="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hJcq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.5pt" color="#343434" miterlimit="8" joinstyle="miter"/>
                        <v:imagedata o:title=""/>
                        <o:lock v:ext="edit" aspectratio="f"/>
                      </v:roundrect>
                      <v:shape id="文本框 96" o:spid="_x0000_s1026" o:spt="202" type="#_x0000_t202" style="position:absolute;left:2804182;top:0;height:323165;width:1024508;" filled="f" stroked="f" coordsize="21600,21600" o:gfxdata="UEsDBAoAAAAAAIdO4kAAAAAAAAAAAAAAAAAEAAAAZHJzL1BLAwQUAAAACACHTuJARIqdqrkAAADb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/wq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SKnaq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 w:line="360" w:lineRule="exact"/>
                                <w:jc w:val="center"/>
                              </w:pPr>
                              <w:r>
                                <w:rPr>
                                  <w:rFonts w:hint="eastAsia" w:asciiTheme="majorHAnsi" w:eastAsiaTheme="minorEastAsia" w:cstheme="minorBidi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</w:pPr>
            <w:bookmarkStart w:id="0" w:name="work"/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  <w:t>2018.12至今   北京无双科技有限公司   KA大客户高级销售经理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/>
              </w:rPr>
              <w:t>1：负责百度，360，腾讯应用宝，广点通，OPPO,VIVO等应用商店，SEM，信息流广告资源的销售，开拓新客户，维护老客户；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/>
              </w:rPr>
              <w:t>2：完成销售目标：根据公司分配的业绩目标，制定具体的行动方案以保证月度，季度目标的实现；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/>
              </w:rPr>
              <w:t>3：项目进程跟进：跟进项目进程中的问题，及时协调内外部处理，给客户良好的体验。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201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.0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  <w:t>2018.09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百度国际科技</w:t>
            </w:r>
            <w:r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24"/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深圳</w:t>
            </w:r>
            <w:r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24"/>
              </w:rPr>
              <w:t>)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 xml:space="preserve">有限公司 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  <w:t>KA大客户销售经理</w:t>
            </w:r>
          </w:p>
          <w:bookmarkEnd w:id="0"/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负责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华南金融，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影音播放，直播，婚恋交友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游戏等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行业在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百度</w:t>
            </w: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t>SEM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，原生信息流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手机助手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及品牌展示类广告的投放及框架谈判签署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全年KPI完成超110%。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对接渠道代理商，沟通百度对核心代理商及直客客户的框架政策，与KA核心代理商共同开发维护客户，优化提升账户的消耗，共同达成销售任务。</w:t>
            </w: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t>1: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根据公司要求，完成销售目标</w:t>
            </w: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t>2: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与优化团队配合，跟进客户消耗，后续续费合作</w:t>
            </w: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t>3: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开发新客户，促进新客消耗，防止客户流失，完成</w:t>
            </w: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t>KPI</w:t>
            </w: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t>4: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熟练掌握公司及同行各类知识，行业动态，及时解决客户提出的问题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  <w:t>2014.08-2015.07  芒果网有限公司     APP推广总监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1：负责团队建立及人员招聘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2：制定月度，季度和全年推广计划和预算，完成公司既定目标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3：负责各大手机厂商中华酷联，OPPO,VIVO和第三方应用市场BAT系，豌豆荚，360，广点通等的合作推广及人际关系维护，争取优质资源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4：负责预装，刷机及网盟渠道的推广，制定推广指标并有效控制成本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5：负责渠道数据的分析与挖掘，评估渠道效果并进行优化；相关同行渠道数据收集分析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6：定期向上级反馈渠道整体推广情况，为产品推广运营提供信息支持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  <w:t>2012.09-2014.08   凤凰新媒体       高级渠道拓展经理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/>
              </w:rPr>
              <w:t>整体业绩收入占团队总收入70%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：负责公司在华南地区的</w:t>
            </w:r>
            <w:r>
              <w:rPr>
                <w:rFonts w:hint="default" w:ascii="Tahoma" w:hAnsi="Tahoma" w:eastAsia="Tahoma" w:cs="Tahoma"/>
                <w:kern w:val="2"/>
                <w:sz w:val="21"/>
                <w:szCs w:val="21"/>
              </w:rPr>
              <w:t>SP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收入，完成公司考核</w:t>
            </w: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br w:type="textWrapping"/>
            </w: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：负责公司</w:t>
            </w:r>
            <w:r>
              <w:rPr>
                <w:rFonts w:hint="default" w:ascii="Tahoma" w:hAnsi="Tahoma" w:eastAsia="Tahoma" w:cs="Tahoma"/>
                <w:kern w:val="2"/>
                <w:sz w:val="21"/>
                <w:szCs w:val="21"/>
              </w:rPr>
              <w:t>APP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客户端的推广，与各大品牌厂商，方案公司，线上商店等合作</w:t>
            </w: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br w:type="textWrapping"/>
            </w: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：负责公司广告流量推广</w:t>
            </w:r>
          </w:p>
          <w:p>
            <w:pPr>
              <w:spacing w:line="312" w:lineRule="auto"/>
              <w:rPr>
                <w:rFonts w:hint="eastAsia" w:ascii="Tahoma" w:hAnsi="Tahoma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  <w:t xml:space="preserve">2010.03-2012.09    </w:t>
            </w:r>
            <w:r>
              <w:rPr>
                <w:rFonts w:hint="eastAsia" w:ascii="Tahoma" w:hAnsi="Tahoma" w:eastAsia="宋体" w:cs="宋体"/>
                <w:b/>
                <w:bCs/>
                <w:kern w:val="2"/>
                <w:sz w:val="24"/>
                <w:szCs w:val="24"/>
              </w:rPr>
              <w:t xml:space="preserve">深圳市掌唯通信技术有限公司 </w:t>
            </w:r>
            <w:r>
              <w:rPr>
                <w:rFonts w:hint="eastAsia" w:ascii="Tahoma" w:hAnsi="Tahoma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  <w:t xml:space="preserve">   分公司经理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t>1:</w:t>
            </w:r>
            <w:r>
              <w:rPr>
                <w:rFonts w:hint="eastAsia" w:ascii="Tahoma" w:hAnsi="Tahoma" w:eastAsia="宋体" w:cs="Tahoma"/>
                <w:kern w:val="2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负责分公司的人员管理和对外商务拓展，通道接入工作</w:t>
            </w: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br w:type="textWrapping"/>
            </w: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t>2</w:t>
            </w:r>
            <w:r>
              <w:rPr>
                <w:rFonts w:hint="eastAsia" w:ascii="Tahoma" w:hAnsi="Tahoma" w:eastAsia="宋体" w:cs="Tahoma"/>
                <w:kern w:val="2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协调总公司的项目进展顺利进行，以保证子公司的赢利和总公司项目的完成</w:t>
            </w: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br w:type="textWrapping"/>
            </w: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：对外拓展新客户，使分公司开发的新产品能顺利内置，扩大市场份额，以获取利润</w:t>
            </w: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br w:type="textWrapping"/>
            </w: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：负责总公司手机在淘宝商城和官方商城的销售以及售后客服工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作</w:t>
            </w:r>
          </w:p>
          <w:p>
            <w:pPr>
              <w:spacing w:line="312" w:lineRule="auto"/>
              <w:rPr>
                <w:rFonts w:hint="eastAsia" w:ascii="Tahoma" w:hAnsi="Tahoma" w:eastAsia="宋体" w:cs="宋体"/>
                <w:b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/>
              </w:rPr>
              <w:t>2007.09-2010.03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ahoma" w:hAnsi="Tahoma" w:eastAsia="宋体" w:cs="宋体"/>
                <w:b/>
                <w:kern w:val="2"/>
                <w:sz w:val="24"/>
                <w:szCs w:val="24"/>
              </w:rPr>
              <w:t>深圳市千讯数据股份有限公司</w:t>
            </w:r>
            <w:r>
              <w:rPr>
                <w:rFonts w:hint="eastAsia" w:ascii="Tahoma" w:hAnsi="Tahoma" w:eastAsia="宋体" w:cs="宋体"/>
                <w:b/>
                <w:kern w:val="2"/>
                <w:sz w:val="24"/>
                <w:szCs w:val="24"/>
                <w:lang w:val="en-US" w:eastAsia="zh-CN"/>
              </w:rPr>
              <w:t xml:space="preserve">     渠道销售</w:t>
            </w:r>
          </w:p>
          <w:p>
            <w:pPr>
              <w:spacing w:line="312" w:lineRule="auto"/>
              <w:rPr>
                <w:rFonts w:hint="eastAsia" w:ascii="Tahoma" w:hAnsi="Tahoma" w:eastAsia="宋体" w:cs="宋体"/>
                <w:b w:val="0"/>
                <w:bCs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ahoma" w:hAnsi="Tahoma" w:eastAsia="宋体" w:cs="宋体"/>
                <w:b w:val="0"/>
                <w:bCs/>
                <w:kern w:val="2"/>
                <w:sz w:val="24"/>
                <w:szCs w:val="24"/>
                <w:lang w:val="en-US" w:eastAsia="zh-CN"/>
              </w:rPr>
              <w:t>个人业绩收入占公司50%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ahoma" w:hAnsi="Tahoma" w:eastAsia="宋体" w:cs="Tahoma"/>
                <w:kern w:val="2"/>
                <w:sz w:val="21"/>
                <w:szCs w:val="21"/>
                <w:lang w:val="en-US" w:eastAsia="zh-CN"/>
              </w:rPr>
              <w:t>1：</w:t>
            </w: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t>渠道客户资料搜集，以陌拜，电话，扫楼等方式，迅速累积客户资源和熟悉</w:t>
            </w:r>
            <w:r>
              <w:rPr>
                <w:rFonts w:hint="default" w:ascii="Tahoma" w:hAnsi="Tahoma" w:eastAsia="Tahoma" w:cs="Tahoma"/>
                <w:kern w:val="2"/>
                <w:sz w:val="21"/>
                <w:szCs w:val="21"/>
              </w:rPr>
              <w:t>SP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行业的状况</w:t>
            </w:r>
          </w:p>
          <w:p>
            <w:pPr>
              <w:spacing w:line="312" w:lineRule="auto"/>
              <w:rPr>
                <w:rFonts w:hint="eastAsia" w:ascii="Tahoma" w:hAnsi="Tahoma" w:eastAsia="宋体" w:cs="宋体"/>
                <w:b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2：</w:t>
            </w: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t>负责渠道业务拓展，了解客户需求，跟进客户公司项目进展</w:t>
            </w:r>
            <w:r>
              <w:rPr>
                <w:rFonts w:hint="eastAsia" w:ascii="Tahoma" w:hAnsi="Tahoma" w:eastAsia="宋体" w:cs="Tahoma"/>
                <w:kern w:val="2"/>
                <w:sz w:val="21"/>
                <w:szCs w:val="21"/>
                <w:lang w:eastAsia="zh-CN"/>
              </w:rPr>
              <w:t>，</w:t>
            </w: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t>使公司开发的动态菜单，游戏及其他客户端产品顺利内置到国产各大品牌手机和三码，五码手机</w:t>
            </w:r>
            <w:r>
              <w:rPr>
                <w:rFonts w:hint="eastAsia" w:ascii="Tahoma" w:hAnsi="Tahoma" w:eastAsia="宋体" w:cs="Tahoma"/>
                <w:kern w:val="2"/>
                <w:sz w:val="21"/>
                <w:szCs w:val="21"/>
                <w:lang w:eastAsia="zh-CN"/>
              </w:rPr>
              <w:t>。</w:t>
            </w:r>
            <w:r>
              <w:rPr>
                <w:rFonts w:hint="default" w:ascii="Tahoma" w:hAnsi="Tahoma" w:eastAsia="宋体" w:cs="Tahoma"/>
                <w:kern w:val="2"/>
                <w:sz w:val="21"/>
                <w:szCs w:val="21"/>
              </w:rPr>
              <w:t xml:space="preserve"> </w:t>
            </w:r>
          </w:p>
          <w:p>
            <w:pPr>
              <w:spacing w:line="312" w:lineRule="auto"/>
              <w:rPr>
                <w:rFonts w:hint="eastAsia" w:ascii="Tahoma" w:hAnsi="Tahoma" w:eastAsia="宋体" w:cs="宋体"/>
                <w:b/>
                <w:kern w:val="2"/>
                <w:sz w:val="24"/>
                <w:szCs w:val="24"/>
                <w:lang w:val="en-US" w:eastAsia="zh-CN"/>
              </w:rPr>
            </w:pP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</w:p>
          <w:p>
            <w:pPr>
              <w:spacing w:line="312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531" w:type="dxa"/>
          </w:tcPr>
          <w:p>
            <w:pPr>
              <w:snapToGrid w:val="0"/>
              <w:spacing w:line="360" w:lineRule="exact"/>
              <w:rPr>
                <w:rFonts w:ascii="微软雅黑" w:hAnsi="微软雅黑" w:eastAsia="微软雅黑"/>
              </w:rPr>
            </w:pPr>
          </w:p>
        </w:tc>
      </w:tr>
    </w:tbl>
    <w:p>
      <w:pPr>
        <w:snapToGrid w:val="0"/>
        <w:spacing w:line="20" w:lineRule="exact"/>
        <w:rPr>
          <w:rFonts w:ascii="微软雅黑" w:hAnsi="微软雅黑" w:eastAsia="微软雅黑"/>
        </w:rPr>
      </w:pPr>
    </w:p>
    <w:sectPr>
      <w:headerReference r:id="rId3" w:type="default"/>
      <w:pgSz w:w="11906" w:h="16838"/>
      <w:pgMar w:top="284" w:right="0" w:bottom="284" w:left="0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-43815</wp:posOffset>
          </wp:positionV>
          <wp:extent cx="7565390" cy="10766425"/>
          <wp:effectExtent l="0" t="0" r="0" b="0"/>
          <wp:wrapNone/>
          <wp:docPr id="35" name="图片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图片 3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60" t="17549" b="1617"/>
                  <a:stretch>
                    <a:fillRect/>
                  </a:stretch>
                </pic:blipFill>
                <pic:spPr>
                  <a:xfrm>
                    <a:off x="0" y="0"/>
                    <a:ext cx="7565390" cy="10766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570A2D"/>
    <w:rsid w:val="000014CD"/>
    <w:rsid w:val="00001517"/>
    <w:rsid w:val="00017DF1"/>
    <w:rsid w:val="0003239E"/>
    <w:rsid w:val="00033744"/>
    <w:rsid w:val="00035197"/>
    <w:rsid w:val="00041D0C"/>
    <w:rsid w:val="00042747"/>
    <w:rsid w:val="000461FA"/>
    <w:rsid w:val="00047534"/>
    <w:rsid w:val="0005125C"/>
    <w:rsid w:val="00061335"/>
    <w:rsid w:val="00064C91"/>
    <w:rsid w:val="0008266F"/>
    <w:rsid w:val="00085230"/>
    <w:rsid w:val="00090A3A"/>
    <w:rsid w:val="000913E0"/>
    <w:rsid w:val="000924D9"/>
    <w:rsid w:val="000A322B"/>
    <w:rsid w:val="000B7F9D"/>
    <w:rsid w:val="000C2314"/>
    <w:rsid w:val="000C3642"/>
    <w:rsid w:val="000C6E75"/>
    <w:rsid w:val="000D09B5"/>
    <w:rsid w:val="000D0F74"/>
    <w:rsid w:val="000D5482"/>
    <w:rsid w:val="000E159A"/>
    <w:rsid w:val="000E3D78"/>
    <w:rsid w:val="000E5167"/>
    <w:rsid w:val="000E5AEF"/>
    <w:rsid w:val="000E7534"/>
    <w:rsid w:val="000E7A1A"/>
    <w:rsid w:val="000F265C"/>
    <w:rsid w:val="00116981"/>
    <w:rsid w:val="001175BF"/>
    <w:rsid w:val="0012605D"/>
    <w:rsid w:val="00126CF2"/>
    <w:rsid w:val="00127A9C"/>
    <w:rsid w:val="00132324"/>
    <w:rsid w:val="00132BF5"/>
    <w:rsid w:val="00141121"/>
    <w:rsid w:val="00150106"/>
    <w:rsid w:val="00154031"/>
    <w:rsid w:val="00156BA8"/>
    <w:rsid w:val="00161E5C"/>
    <w:rsid w:val="00171C89"/>
    <w:rsid w:val="0018048E"/>
    <w:rsid w:val="001819CB"/>
    <w:rsid w:val="00186AD0"/>
    <w:rsid w:val="00194ABF"/>
    <w:rsid w:val="00197BD7"/>
    <w:rsid w:val="001A1674"/>
    <w:rsid w:val="001A3C19"/>
    <w:rsid w:val="001C0263"/>
    <w:rsid w:val="001C7B99"/>
    <w:rsid w:val="001D0EF6"/>
    <w:rsid w:val="001D507E"/>
    <w:rsid w:val="001E54BC"/>
    <w:rsid w:val="001F721B"/>
    <w:rsid w:val="001F7704"/>
    <w:rsid w:val="0020490F"/>
    <w:rsid w:val="00221B08"/>
    <w:rsid w:val="002539F5"/>
    <w:rsid w:val="00254918"/>
    <w:rsid w:val="00274076"/>
    <w:rsid w:val="002832B1"/>
    <w:rsid w:val="00287810"/>
    <w:rsid w:val="00290A3C"/>
    <w:rsid w:val="00293954"/>
    <w:rsid w:val="002A06E0"/>
    <w:rsid w:val="002A07E1"/>
    <w:rsid w:val="002A11AE"/>
    <w:rsid w:val="002B1392"/>
    <w:rsid w:val="002C0DAC"/>
    <w:rsid w:val="002C6891"/>
    <w:rsid w:val="002D2640"/>
    <w:rsid w:val="002D4C31"/>
    <w:rsid w:val="002E6C0D"/>
    <w:rsid w:val="002F6C76"/>
    <w:rsid w:val="00304CC4"/>
    <w:rsid w:val="00306386"/>
    <w:rsid w:val="00315B81"/>
    <w:rsid w:val="00326109"/>
    <w:rsid w:val="00326E47"/>
    <w:rsid w:val="0033167D"/>
    <w:rsid w:val="00332A23"/>
    <w:rsid w:val="00337493"/>
    <w:rsid w:val="00355B17"/>
    <w:rsid w:val="0035705B"/>
    <w:rsid w:val="00364D4B"/>
    <w:rsid w:val="00376169"/>
    <w:rsid w:val="00377803"/>
    <w:rsid w:val="00386A6A"/>
    <w:rsid w:val="00390F06"/>
    <w:rsid w:val="003B05AB"/>
    <w:rsid w:val="003B136B"/>
    <w:rsid w:val="003B1FA7"/>
    <w:rsid w:val="003C43C1"/>
    <w:rsid w:val="003C47A6"/>
    <w:rsid w:val="003D4A56"/>
    <w:rsid w:val="003E407F"/>
    <w:rsid w:val="00402587"/>
    <w:rsid w:val="0040357A"/>
    <w:rsid w:val="004134FC"/>
    <w:rsid w:val="00414636"/>
    <w:rsid w:val="0043263E"/>
    <w:rsid w:val="0043576D"/>
    <w:rsid w:val="0044097D"/>
    <w:rsid w:val="00455AE1"/>
    <w:rsid w:val="00455C88"/>
    <w:rsid w:val="00473DC2"/>
    <w:rsid w:val="00474290"/>
    <w:rsid w:val="00476088"/>
    <w:rsid w:val="00477608"/>
    <w:rsid w:val="0048643C"/>
    <w:rsid w:val="00497320"/>
    <w:rsid w:val="00497B62"/>
    <w:rsid w:val="004A1F66"/>
    <w:rsid w:val="004B038E"/>
    <w:rsid w:val="004E4892"/>
    <w:rsid w:val="004E5384"/>
    <w:rsid w:val="004E5EB5"/>
    <w:rsid w:val="004F5247"/>
    <w:rsid w:val="004F585F"/>
    <w:rsid w:val="00502617"/>
    <w:rsid w:val="005058A2"/>
    <w:rsid w:val="00505BDA"/>
    <w:rsid w:val="00513C73"/>
    <w:rsid w:val="00521251"/>
    <w:rsid w:val="0052320A"/>
    <w:rsid w:val="00523E05"/>
    <w:rsid w:val="00525797"/>
    <w:rsid w:val="00525AD6"/>
    <w:rsid w:val="00530600"/>
    <w:rsid w:val="0053495A"/>
    <w:rsid w:val="005358EC"/>
    <w:rsid w:val="00536B75"/>
    <w:rsid w:val="0054641E"/>
    <w:rsid w:val="00555032"/>
    <w:rsid w:val="00556A81"/>
    <w:rsid w:val="00573663"/>
    <w:rsid w:val="00581688"/>
    <w:rsid w:val="00586E9B"/>
    <w:rsid w:val="00594046"/>
    <w:rsid w:val="005942B4"/>
    <w:rsid w:val="00594A11"/>
    <w:rsid w:val="00596596"/>
    <w:rsid w:val="00596EE3"/>
    <w:rsid w:val="005A1504"/>
    <w:rsid w:val="005A3761"/>
    <w:rsid w:val="005C2E03"/>
    <w:rsid w:val="005D0B5C"/>
    <w:rsid w:val="005D3516"/>
    <w:rsid w:val="005E41CC"/>
    <w:rsid w:val="00610887"/>
    <w:rsid w:val="00613A4B"/>
    <w:rsid w:val="00613F17"/>
    <w:rsid w:val="006322CC"/>
    <w:rsid w:val="006434A4"/>
    <w:rsid w:val="00643D30"/>
    <w:rsid w:val="006453A4"/>
    <w:rsid w:val="00645907"/>
    <w:rsid w:val="00645F49"/>
    <w:rsid w:val="006517A7"/>
    <w:rsid w:val="006543B3"/>
    <w:rsid w:val="00663813"/>
    <w:rsid w:val="00666485"/>
    <w:rsid w:val="0067539D"/>
    <w:rsid w:val="00687A9B"/>
    <w:rsid w:val="0069119C"/>
    <w:rsid w:val="0069679A"/>
    <w:rsid w:val="00697B4D"/>
    <w:rsid w:val="006A1802"/>
    <w:rsid w:val="006A2120"/>
    <w:rsid w:val="006A5D42"/>
    <w:rsid w:val="006B42B4"/>
    <w:rsid w:val="006B4525"/>
    <w:rsid w:val="006B7EA0"/>
    <w:rsid w:val="006C0624"/>
    <w:rsid w:val="006C583A"/>
    <w:rsid w:val="006E4479"/>
    <w:rsid w:val="006E7238"/>
    <w:rsid w:val="006F6E21"/>
    <w:rsid w:val="007037F9"/>
    <w:rsid w:val="00704770"/>
    <w:rsid w:val="0070650B"/>
    <w:rsid w:val="00711006"/>
    <w:rsid w:val="00721F62"/>
    <w:rsid w:val="00733610"/>
    <w:rsid w:val="0078385A"/>
    <w:rsid w:val="00792EC0"/>
    <w:rsid w:val="007947F4"/>
    <w:rsid w:val="0079650E"/>
    <w:rsid w:val="007A19A8"/>
    <w:rsid w:val="007B1D88"/>
    <w:rsid w:val="007B27D2"/>
    <w:rsid w:val="007B6F55"/>
    <w:rsid w:val="007C447E"/>
    <w:rsid w:val="007D11F1"/>
    <w:rsid w:val="007D27F7"/>
    <w:rsid w:val="007E2123"/>
    <w:rsid w:val="007F51D0"/>
    <w:rsid w:val="00805D9A"/>
    <w:rsid w:val="0081670C"/>
    <w:rsid w:val="00816FD0"/>
    <w:rsid w:val="008239FF"/>
    <w:rsid w:val="00826920"/>
    <w:rsid w:val="008438C3"/>
    <w:rsid w:val="00847116"/>
    <w:rsid w:val="008534E6"/>
    <w:rsid w:val="008671C3"/>
    <w:rsid w:val="00876447"/>
    <w:rsid w:val="00881C46"/>
    <w:rsid w:val="00882CAE"/>
    <w:rsid w:val="008A31F6"/>
    <w:rsid w:val="008B4A22"/>
    <w:rsid w:val="008B6075"/>
    <w:rsid w:val="008B7582"/>
    <w:rsid w:val="008C2292"/>
    <w:rsid w:val="008D094B"/>
    <w:rsid w:val="008D491D"/>
    <w:rsid w:val="008E01A4"/>
    <w:rsid w:val="008E0D2F"/>
    <w:rsid w:val="008E3F33"/>
    <w:rsid w:val="008F5220"/>
    <w:rsid w:val="00900C2A"/>
    <w:rsid w:val="009128BE"/>
    <w:rsid w:val="009252BF"/>
    <w:rsid w:val="009268E3"/>
    <w:rsid w:val="009310BF"/>
    <w:rsid w:val="00934C9A"/>
    <w:rsid w:val="00942D2F"/>
    <w:rsid w:val="0095450C"/>
    <w:rsid w:val="00961882"/>
    <w:rsid w:val="009704EA"/>
    <w:rsid w:val="00973F36"/>
    <w:rsid w:val="00982542"/>
    <w:rsid w:val="00991D3C"/>
    <w:rsid w:val="00995475"/>
    <w:rsid w:val="009A1FE8"/>
    <w:rsid w:val="009B4BB8"/>
    <w:rsid w:val="009B7EEF"/>
    <w:rsid w:val="009D1D4A"/>
    <w:rsid w:val="009D3DCD"/>
    <w:rsid w:val="009E4CA0"/>
    <w:rsid w:val="009E6FA8"/>
    <w:rsid w:val="009E779B"/>
    <w:rsid w:val="00A1161E"/>
    <w:rsid w:val="00A24667"/>
    <w:rsid w:val="00A24C5E"/>
    <w:rsid w:val="00A261FC"/>
    <w:rsid w:val="00A31F79"/>
    <w:rsid w:val="00A375D3"/>
    <w:rsid w:val="00A41EF7"/>
    <w:rsid w:val="00A665FD"/>
    <w:rsid w:val="00A70B4E"/>
    <w:rsid w:val="00A73012"/>
    <w:rsid w:val="00A74253"/>
    <w:rsid w:val="00A7571E"/>
    <w:rsid w:val="00A908F6"/>
    <w:rsid w:val="00A90900"/>
    <w:rsid w:val="00AA5106"/>
    <w:rsid w:val="00AA7337"/>
    <w:rsid w:val="00AA75AA"/>
    <w:rsid w:val="00AB0C0F"/>
    <w:rsid w:val="00AB5B8F"/>
    <w:rsid w:val="00AC2A14"/>
    <w:rsid w:val="00AC2DD6"/>
    <w:rsid w:val="00AF359F"/>
    <w:rsid w:val="00B000F8"/>
    <w:rsid w:val="00B0023B"/>
    <w:rsid w:val="00B00CC7"/>
    <w:rsid w:val="00B07505"/>
    <w:rsid w:val="00B11ECC"/>
    <w:rsid w:val="00B14638"/>
    <w:rsid w:val="00B35A4C"/>
    <w:rsid w:val="00B40435"/>
    <w:rsid w:val="00B5000F"/>
    <w:rsid w:val="00B53AF2"/>
    <w:rsid w:val="00B81185"/>
    <w:rsid w:val="00B85EE5"/>
    <w:rsid w:val="00B972D2"/>
    <w:rsid w:val="00BA72F3"/>
    <w:rsid w:val="00BB3CAE"/>
    <w:rsid w:val="00BB60A2"/>
    <w:rsid w:val="00BC4C15"/>
    <w:rsid w:val="00BD2F57"/>
    <w:rsid w:val="00BE316A"/>
    <w:rsid w:val="00BF1293"/>
    <w:rsid w:val="00C03796"/>
    <w:rsid w:val="00C1181F"/>
    <w:rsid w:val="00C11F90"/>
    <w:rsid w:val="00C123DD"/>
    <w:rsid w:val="00C125F2"/>
    <w:rsid w:val="00C13B6D"/>
    <w:rsid w:val="00C172D5"/>
    <w:rsid w:val="00C22E73"/>
    <w:rsid w:val="00C45605"/>
    <w:rsid w:val="00C466A7"/>
    <w:rsid w:val="00C57EB8"/>
    <w:rsid w:val="00C6156D"/>
    <w:rsid w:val="00C67DDA"/>
    <w:rsid w:val="00C730AA"/>
    <w:rsid w:val="00C73BD8"/>
    <w:rsid w:val="00C87176"/>
    <w:rsid w:val="00C876E0"/>
    <w:rsid w:val="00C90481"/>
    <w:rsid w:val="00C9585B"/>
    <w:rsid w:val="00C96F85"/>
    <w:rsid w:val="00CA1C81"/>
    <w:rsid w:val="00CA4CCD"/>
    <w:rsid w:val="00CA5016"/>
    <w:rsid w:val="00CA5F34"/>
    <w:rsid w:val="00CA6554"/>
    <w:rsid w:val="00CD0E12"/>
    <w:rsid w:val="00CE148B"/>
    <w:rsid w:val="00CE2776"/>
    <w:rsid w:val="00CF0A97"/>
    <w:rsid w:val="00CF3BED"/>
    <w:rsid w:val="00D06308"/>
    <w:rsid w:val="00D1475C"/>
    <w:rsid w:val="00D22026"/>
    <w:rsid w:val="00D24371"/>
    <w:rsid w:val="00D316F0"/>
    <w:rsid w:val="00D3306C"/>
    <w:rsid w:val="00D45617"/>
    <w:rsid w:val="00D52312"/>
    <w:rsid w:val="00D534D0"/>
    <w:rsid w:val="00D666DF"/>
    <w:rsid w:val="00D80C6E"/>
    <w:rsid w:val="00D82129"/>
    <w:rsid w:val="00D84925"/>
    <w:rsid w:val="00D854B4"/>
    <w:rsid w:val="00D96538"/>
    <w:rsid w:val="00DA43A1"/>
    <w:rsid w:val="00DA61AF"/>
    <w:rsid w:val="00DB579F"/>
    <w:rsid w:val="00DC2C08"/>
    <w:rsid w:val="00DC7A64"/>
    <w:rsid w:val="00DE2092"/>
    <w:rsid w:val="00DE2E6B"/>
    <w:rsid w:val="00DE6A94"/>
    <w:rsid w:val="00DF0536"/>
    <w:rsid w:val="00DF2D8C"/>
    <w:rsid w:val="00E06C2D"/>
    <w:rsid w:val="00E122A0"/>
    <w:rsid w:val="00E122C1"/>
    <w:rsid w:val="00E139AF"/>
    <w:rsid w:val="00E51C31"/>
    <w:rsid w:val="00E63E41"/>
    <w:rsid w:val="00E718DB"/>
    <w:rsid w:val="00E72ED3"/>
    <w:rsid w:val="00E863F5"/>
    <w:rsid w:val="00E93CCD"/>
    <w:rsid w:val="00E9497F"/>
    <w:rsid w:val="00E97C1E"/>
    <w:rsid w:val="00EA3EF8"/>
    <w:rsid w:val="00EB003C"/>
    <w:rsid w:val="00EC2624"/>
    <w:rsid w:val="00EC3677"/>
    <w:rsid w:val="00EC4074"/>
    <w:rsid w:val="00ED5130"/>
    <w:rsid w:val="00EE608C"/>
    <w:rsid w:val="00EE6896"/>
    <w:rsid w:val="00EF7324"/>
    <w:rsid w:val="00F0057C"/>
    <w:rsid w:val="00F00B82"/>
    <w:rsid w:val="00F27CCF"/>
    <w:rsid w:val="00F30B69"/>
    <w:rsid w:val="00F3301B"/>
    <w:rsid w:val="00F4034B"/>
    <w:rsid w:val="00F44559"/>
    <w:rsid w:val="00F4764C"/>
    <w:rsid w:val="00F47B16"/>
    <w:rsid w:val="00F54A43"/>
    <w:rsid w:val="00F568E8"/>
    <w:rsid w:val="00F6385B"/>
    <w:rsid w:val="00F669CE"/>
    <w:rsid w:val="00F67001"/>
    <w:rsid w:val="00F74C59"/>
    <w:rsid w:val="00F76BA4"/>
    <w:rsid w:val="00F816E9"/>
    <w:rsid w:val="00F82271"/>
    <w:rsid w:val="00F83E16"/>
    <w:rsid w:val="00F9155E"/>
    <w:rsid w:val="00FA01B5"/>
    <w:rsid w:val="00FA0285"/>
    <w:rsid w:val="00FA12C0"/>
    <w:rsid w:val="00FA5C59"/>
    <w:rsid w:val="00FA7ABF"/>
    <w:rsid w:val="00FB4574"/>
    <w:rsid w:val="00FB5154"/>
    <w:rsid w:val="00FB697D"/>
    <w:rsid w:val="00FC05E7"/>
    <w:rsid w:val="00FC089B"/>
    <w:rsid w:val="00FC2381"/>
    <w:rsid w:val="00FC2CAE"/>
    <w:rsid w:val="00FC4F5D"/>
    <w:rsid w:val="00FC52FD"/>
    <w:rsid w:val="00FF7306"/>
    <w:rsid w:val="31D100CD"/>
    <w:rsid w:val="38B1712A"/>
    <w:rsid w:val="3E9C6972"/>
    <w:rsid w:val="44625049"/>
    <w:rsid w:val="578E4C52"/>
    <w:rsid w:val="5A317E53"/>
    <w:rsid w:val="5EB82B0E"/>
    <w:rsid w:val="62AA7A99"/>
    <w:rsid w:val="66570A2D"/>
    <w:rsid w:val="66CC640E"/>
    <w:rsid w:val="6EE52481"/>
    <w:rsid w:val="7005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字符"/>
    <w:basedOn w:val="5"/>
    <w:link w:val="3"/>
    <w:qFormat/>
    <w:uiPriority w:val="99"/>
    <w:rPr>
      <w:sz w:val="18"/>
      <w:szCs w:val="18"/>
    </w:rPr>
  </w:style>
  <w:style w:type="character" w:customStyle="1" w:styleId="10">
    <w:name w:val="页脚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sungAI\AppData\Roaming\Kingsoft\office6\script\resume_download_cache\6f4f5d71165628ac47687f52d6e81c1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5">
      <a:majorFont>
        <a:latin typeface="Calibri Light"/>
        <a:ea typeface="微软雅黑"/>
        <a:cs typeface=""/>
      </a:majorFont>
      <a:minorFont>
        <a:latin typeface="Calibri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6f4f5d71165628ac47687f52d6e81c10.docx</Template>
  <Pages>1</Pages>
  <Words>545</Words>
  <Characters>618</Characters>
  <Lines>17</Lines>
  <Paragraphs>20</Paragraphs>
  <TotalTime>47</TotalTime>
  <ScaleCrop>false</ScaleCrop>
  <LinksUpToDate>false</LinksUpToDate>
  <CharactersWithSpaces>629</CharactersWithSpaces>
  <Application>WPS Office_11.1.0.7989_F1E327BC-269C-435d-A152-05C5408002CA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2018-09-25T02:11:00Z</dcterms:created>
  <dc:creator>于晓洁</dc:creator>
  <cp:lastModifiedBy>Spy</cp:lastModifiedBy>
  <dcterms:modified xsi:type="dcterms:W3CDTF">2019-03-15T08:13:27Z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4</vt:lpwstr>
  </property>
  <property fmtid="{D5CDD505-2E9C-101B-9397-08002B2CF9AE}" pid="3" name="KSOProductBuildVer">
    <vt:lpwstr>2052-11.1.0.7989</vt:lpwstr>
  </property>
</Properties>
</file>