
<file path=[Content_Types].xml><?xml version="1.0" encoding="utf-8"?>
<Types xmlns="http://schemas.openxmlformats.org/package/2006/content-types">
  <Default Extension="xml" ContentType="application/xml"/>
  <Default Extension="gif" ContentType="image/gi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10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6"/>
        <w:gridCol w:w="2056"/>
        <w:gridCol w:w="2056"/>
        <w:gridCol w:w="2056"/>
        <w:gridCol w:w="205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2056" w:type="dxa"/>
            <w:vMerge w:val="restart"/>
            <w:shd w:val="clear" w:color="auto" w:fill="F9F9F9"/>
            <w:vAlign w:val="center"/>
          </w:tcPr>
          <w:p>
            <w:pPr>
              <w:jc w:val="center"/>
              <w:rPr>
                <w:rFonts w:ascii="Tahoma" w:hAnsi="Tahoma" w:eastAsia="宋体" w:cs="Tahoma"/>
              </w:rPr>
            </w:pPr>
            <w:r>
              <w:rPr>
                <w:rFonts w:ascii="Tahoma" w:hAnsi="Tahoma" w:eastAsia="宋体" w:cs="Tahoma"/>
              </w:rPr>
              <w:drawing>
                <wp:inline distT="0" distB="0" distL="0" distR="0">
                  <wp:extent cx="918210" cy="975360"/>
                  <wp:effectExtent l="19050" t="0" r="0" b="0"/>
                  <wp:docPr id="3" name="图片 0" descr="55557f3b28ee44a8919620ce01a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0" descr="55557f3b28ee44a8919620ce01a.gif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8974" cy="97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12" w:type="dxa"/>
            <w:gridSpan w:val="2"/>
            <w:shd w:val="clear" w:color="auto" w:fill="F9F9F9"/>
            <w:vAlign w:val="center"/>
          </w:tcPr>
          <w:p>
            <w:pPr>
              <w:spacing w:line="312" w:lineRule="auto"/>
              <w:rPr>
                <w:rFonts w:ascii="Tahoma" w:hAnsi="Tahoma" w:eastAsia="宋体" w:cs="Tahoma"/>
              </w:rPr>
            </w:pPr>
            <w:r>
              <w:rPr>
                <w:rFonts w:ascii="Tahoma" w:hAnsi="Tahoma" w:eastAsia="宋体" w:cs="Tahoma"/>
              </w:rPr>
              <w:t>印宇烨</w:t>
            </w:r>
          </w:p>
        </w:tc>
        <w:tc>
          <w:tcPr>
            <w:tcW w:w="4112" w:type="dxa"/>
            <w:gridSpan w:val="2"/>
            <w:shd w:val="clear" w:color="auto" w:fill="F9F9F9"/>
          </w:tcPr>
          <w:p>
            <w:pPr>
              <w:spacing w:line="312" w:lineRule="auto"/>
              <w:jc w:val="right"/>
              <w:rPr>
                <w:rFonts w:ascii="Tahoma" w:hAnsi="Tahoma" w:eastAsia="宋体" w:cs="Tahom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</w:trPr>
        <w:tc>
          <w:tcPr>
            <w:tcW w:w="2056" w:type="dxa"/>
            <w:vMerge w:val="continue"/>
            <w:shd w:val="clear" w:color="auto" w:fill="F9F9F9"/>
            <w:vAlign w:val="center"/>
          </w:tcPr>
          <w:p>
            <w:pPr>
              <w:jc w:val="center"/>
              <w:rPr>
                <w:rFonts w:ascii="Tahoma" w:hAnsi="Tahoma" w:eastAsia="宋体" w:cs="Tahoma"/>
              </w:rPr>
            </w:pPr>
          </w:p>
        </w:tc>
        <w:tc>
          <w:tcPr>
            <w:tcW w:w="2056" w:type="dxa"/>
            <w:shd w:val="clear" w:color="auto" w:fill="F9F9F9"/>
          </w:tcPr>
          <w:p>
            <w:pPr>
              <w:spacing w:line="312" w:lineRule="auto"/>
              <w:rPr>
                <w:rFonts w:ascii="Tahoma" w:hAnsi="Tahoma" w:eastAsia="宋体" w:cs="Tahoma"/>
              </w:rPr>
            </w:pPr>
            <w:r>
              <w:rPr>
                <w:rFonts w:hint="eastAsia" w:ascii="Tahoma" w:hAnsi="Tahoma" w:eastAsia="宋体" w:cs="Tahoma"/>
              </w:rPr>
              <w:t xml:space="preserve">      目前公司：</w:t>
            </w:r>
          </w:p>
        </w:tc>
        <w:tc>
          <w:tcPr>
            <w:tcW w:w="6168" w:type="dxa"/>
            <w:gridSpan w:val="3"/>
            <w:shd w:val="clear" w:color="auto" w:fill="F9F9F9"/>
          </w:tcPr>
          <w:p>
            <w:pPr>
              <w:spacing w:line="312" w:lineRule="auto"/>
              <w:ind w:right="420"/>
              <w:rPr>
                <w:rFonts w:ascii="Tahoma" w:hAnsi="Tahoma" w:eastAsia="宋体" w:cs="Tahoma"/>
              </w:rPr>
            </w:pPr>
            <w:r>
              <w:rPr>
                <w:rFonts w:hint="eastAsia" w:ascii="Tahoma" w:hAnsi="Tahoma" w:eastAsia="宋体" w:cs="Tahoma"/>
              </w:rPr>
              <w:t>杭州网易严选贸易有限公司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9" w:hRule="atLeast"/>
        </w:trPr>
        <w:tc>
          <w:tcPr>
            <w:tcW w:w="2056" w:type="dxa"/>
            <w:vMerge w:val="continue"/>
            <w:shd w:val="clear" w:color="auto" w:fill="F9F9F9"/>
            <w:vAlign w:val="center"/>
          </w:tcPr>
          <w:p>
            <w:pPr>
              <w:jc w:val="center"/>
              <w:rPr>
                <w:rFonts w:ascii="Tahoma" w:hAnsi="Tahoma" w:eastAsia="宋体" w:cs="Tahoma"/>
              </w:rPr>
            </w:pPr>
          </w:p>
        </w:tc>
        <w:tc>
          <w:tcPr>
            <w:tcW w:w="2056" w:type="dxa"/>
            <w:shd w:val="clear" w:color="auto" w:fill="F9F9F9"/>
          </w:tcPr>
          <w:p>
            <w:pPr>
              <w:spacing w:line="312" w:lineRule="auto"/>
              <w:rPr>
                <w:rFonts w:ascii="Tahoma" w:hAnsi="Tahoma" w:eastAsia="宋体" w:cs="Tahoma"/>
              </w:rPr>
            </w:pPr>
            <w:r>
              <w:rPr>
                <w:rFonts w:hint="eastAsia" w:ascii="Tahoma" w:hAnsi="Tahoma" w:eastAsia="宋体" w:cs="Tahoma"/>
              </w:rPr>
              <w:t xml:space="preserve">      目前职位：</w:t>
            </w:r>
          </w:p>
        </w:tc>
        <w:tc>
          <w:tcPr>
            <w:tcW w:w="2056" w:type="dxa"/>
            <w:shd w:val="clear" w:color="auto" w:fill="F9F9F9"/>
          </w:tcPr>
          <w:p>
            <w:pPr>
              <w:spacing w:line="312" w:lineRule="auto"/>
              <w:ind w:right="420"/>
              <w:rPr>
                <w:rFonts w:ascii="Tahoma" w:hAnsi="Tahoma" w:eastAsia="宋体" w:cs="Tahoma"/>
              </w:rPr>
            </w:pPr>
            <w:r>
              <w:rPr>
                <w:rFonts w:hint="eastAsia" w:ascii="Tahoma" w:hAnsi="Tahoma" w:eastAsia="宋体" w:cs="Tahoma"/>
              </w:rPr>
              <w:t>华东渠道销售总监</w:t>
            </w:r>
          </w:p>
        </w:tc>
        <w:tc>
          <w:tcPr>
            <w:tcW w:w="2056" w:type="dxa"/>
            <w:shd w:val="clear" w:color="auto" w:fill="F9F9F9"/>
          </w:tcPr>
          <w:p>
            <w:pPr>
              <w:spacing w:line="312" w:lineRule="auto"/>
              <w:rPr>
                <w:rFonts w:ascii="Tahoma" w:hAnsi="Tahoma" w:eastAsia="宋体" w:cs="Tahoma"/>
              </w:rPr>
            </w:pPr>
            <w:r>
              <w:rPr>
                <w:rFonts w:hint="eastAsia" w:ascii="Tahoma" w:hAnsi="Tahoma" w:eastAsia="宋体" w:cs="Tahoma"/>
              </w:rPr>
              <w:t xml:space="preserve">      工作年限：</w:t>
            </w:r>
          </w:p>
        </w:tc>
        <w:tc>
          <w:tcPr>
            <w:tcW w:w="2056" w:type="dxa"/>
            <w:shd w:val="clear" w:color="auto" w:fill="F9F9F9"/>
          </w:tcPr>
          <w:p>
            <w:pPr>
              <w:spacing w:line="312" w:lineRule="auto"/>
              <w:rPr>
                <w:rFonts w:ascii="Tahoma" w:hAnsi="Tahoma" w:eastAsia="宋体" w:cs="Tahoma"/>
              </w:rPr>
            </w:pPr>
            <w:r>
              <w:rPr>
                <w:rFonts w:ascii="Tahoma" w:hAnsi="Tahoma" w:eastAsia="宋体" w:cs="Tahoma"/>
              </w:rPr>
              <w:t>13 年以上</w:t>
            </w:r>
          </w:p>
        </w:tc>
      </w:tr>
    </w:tbl>
    <w:p>
      <w:pPr>
        <w:tabs>
          <w:tab w:val="left" w:pos="3405"/>
        </w:tabs>
        <w:rPr>
          <w:rFonts w:ascii="Tahoma" w:hAnsi="Tahoma" w:eastAsia="宋体"/>
        </w:rPr>
      </w:pPr>
      <w:r>
        <w:rPr>
          <w:rFonts w:ascii="Tahoma" w:hAnsi="Tahoma" w:eastAsia="宋体"/>
        </w:rPr>
        <w:tab/>
      </w:r>
    </w:p>
    <w:tbl>
      <w:tblPr>
        <w:tblStyle w:val="7"/>
        <w:tblW w:w="10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3898"/>
        <w:gridCol w:w="1205"/>
        <w:gridCol w:w="393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80" w:type="dxa"/>
            <w:gridSpan w:val="4"/>
          </w:tcPr>
          <w:p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sz w:val="24"/>
                <w:szCs w:val="24"/>
              </w:rPr>
              <w:t xml:space="preserve">基本资料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>
            <w:pPr>
              <w:spacing w:line="312" w:lineRule="auto"/>
              <w:rPr>
                <w:rFonts w:ascii="Tahoma" w:hAnsi="Tahoma" w:eastAsia="宋体"/>
                <w:color w:val="666666"/>
                <w:szCs w:val="21"/>
              </w:rPr>
            </w:pPr>
            <w:r>
              <w:rPr>
                <w:rFonts w:hint="eastAsia" w:ascii="Tahoma" w:hAnsi="Tahoma" w:eastAsia="宋体"/>
                <w:color w:val="666666"/>
                <w:szCs w:val="21"/>
              </w:rPr>
              <w:t>年　　龄：</w:t>
            </w:r>
          </w:p>
        </w:tc>
        <w:tc>
          <w:tcPr>
            <w:tcW w:w="3898" w:type="dxa"/>
          </w:tcPr>
          <w:p>
            <w:pPr>
              <w:spacing w:line="360" w:lineRule="auto"/>
              <w:ind w:right="420"/>
              <w:rPr>
                <w:rFonts w:ascii="Tahoma" w:hAnsi="Tahoma" w:eastAsia="宋体"/>
                <w:color w:val="666666"/>
                <w:szCs w:val="21"/>
              </w:rPr>
            </w:pPr>
            <w:r>
              <w:rPr>
                <w:rFonts w:hint="eastAsia" w:ascii="Tahoma" w:hAnsi="Tahoma" w:eastAsia="宋体"/>
                <w:szCs w:val="21"/>
              </w:rPr>
              <w:t>35</w:t>
            </w:r>
          </w:p>
        </w:tc>
        <w:tc>
          <w:tcPr>
            <w:tcW w:w="1205" w:type="dxa"/>
            <w:vAlign w:val="top"/>
          </w:tcPr>
          <w:p>
            <w:pPr>
              <w:spacing w:line="312" w:lineRule="auto"/>
              <w:rPr>
                <w:rFonts w:ascii="Tahoma" w:hAnsi="Tahoma" w:eastAsia="宋体"/>
                <w:color w:val="666666"/>
                <w:szCs w:val="21"/>
              </w:rPr>
            </w:pPr>
            <w:r>
              <w:rPr>
                <w:rFonts w:hint="eastAsia" w:ascii="Tahoma" w:hAnsi="Tahoma" w:eastAsia="宋体"/>
                <w:color w:val="666666"/>
                <w:szCs w:val="21"/>
              </w:rPr>
              <w:t>所在地点：</w:t>
            </w:r>
          </w:p>
        </w:tc>
        <w:tc>
          <w:tcPr>
            <w:tcW w:w="3935" w:type="dxa"/>
            <w:vAlign w:val="top"/>
          </w:tcPr>
          <w:p>
            <w:pPr>
              <w:spacing w:line="360" w:lineRule="auto"/>
              <w:jc w:val="left"/>
              <w:rPr>
                <w:rFonts w:ascii="Tahoma" w:hAnsi="Tahoma" w:eastAsia="宋体"/>
                <w:szCs w:val="21"/>
              </w:rPr>
            </w:pPr>
            <w:r>
              <w:rPr>
                <w:rFonts w:ascii="Tahoma" w:hAnsi="Tahoma" w:eastAsia="宋体"/>
                <w:szCs w:val="21"/>
              </w:rPr>
              <w:t>上海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>
            <w:pPr>
              <w:spacing w:line="312" w:lineRule="auto"/>
              <w:rPr>
                <w:rFonts w:ascii="Tahoma" w:hAnsi="Tahoma" w:eastAsia="宋体"/>
                <w:color w:val="666666"/>
                <w:szCs w:val="21"/>
              </w:rPr>
            </w:pPr>
            <w:r>
              <w:rPr>
                <w:rFonts w:hint="eastAsia" w:ascii="Tahoma" w:hAnsi="Tahoma" w:eastAsia="宋体"/>
                <w:color w:val="666666"/>
                <w:szCs w:val="21"/>
              </w:rPr>
              <w:t>手　　机：</w:t>
            </w:r>
          </w:p>
        </w:tc>
        <w:tc>
          <w:tcPr>
            <w:tcW w:w="3898" w:type="dxa"/>
          </w:tcPr>
          <w:p>
            <w:pPr>
              <w:spacing w:line="312" w:lineRule="auto"/>
              <w:rPr>
                <w:rFonts w:ascii="Tahoma" w:hAnsi="Tahoma" w:eastAsia="宋体"/>
                <w:color w:val="666666"/>
                <w:szCs w:val="21"/>
              </w:rPr>
            </w:pPr>
            <w:r>
              <w:rPr>
                <w:rFonts w:ascii="Tahoma" w:hAnsi="Tahoma" w:eastAsia="宋体"/>
                <w:szCs w:val="21"/>
              </w:rPr>
              <w:t>15021158138</w:t>
            </w:r>
          </w:p>
        </w:tc>
        <w:tc>
          <w:tcPr>
            <w:tcW w:w="1205" w:type="dxa"/>
          </w:tcPr>
          <w:p>
            <w:pPr>
              <w:spacing w:line="312" w:lineRule="auto"/>
              <w:rPr>
                <w:rFonts w:ascii="Tahoma" w:hAnsi="Tahoma" w:eastAsia="宋体"/>
                <w:color w:val="666666"/>
                <w:szCs w:val="21"/>
              </w:rPr>
            </w:pPr>
            <w:r>
              <w:rPr>
                <w:rFonts w:hint="eastAsia" w:ascii="Tahoma" w:hAnsi="Tahoma" w:eastAsia="宋体"/>
                <w:color w:val="666666"/>
                <w:szCs w:val="21"/>
              </w:rPr>
              <w:t>邮　　箱：</w:t>
            </w:r>
          </w:p>
        </w:tc>
        <w:tc>
          <w:tcPr>
            <w:tcW w:w="3935" w:type="dxa"/>
          </w:tcPr>
          <w:p>
            <w:pPr>
              <w:spacing w:line="312" w:lineRule="auto"/>
              <w:rPr>
                <w:rFonts w:ascii="Tahoma" w:hAnsi="Tahoma" w:eastAsia="宋体"/>
                <w:color w:val="666666"/>
                <w:szCs w:val="21"/>
              </w:rPr>
            </w:pPr>
            <w:r>
              <w:rPr>
                <w:rFonts w:ascii="Tahoma" w:hAnsi="Tahoma" w:eastAsia="宋体"/>
                <w:szCs w:val="21"/>
              </w:rPr>
              <w:t>84517294@qq.com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>
            <w:pPr>
              <w:spacing w:line="312" w:lineRule="auto"/>
              <w:rPr>
                <w:rFonts w:ascii="Tahoma" w:hAnsi="Tahoma" w:eastAsia="宋体"/>
                <w:color w:val="666666"/>
                <w:szCs w:val="21"/>
              </w:rPr>
            </w:pPr>
            <w:r>
              <w:rPr>
                <w:rFonts w:hint="eastAsia" w:ascii="Tahoma" w:hAnsi="Tahoma" w:eastAsia="宋体"/>
                <w:color w:val="666666"/>
                <w:szCs w:val="21"/>
              </w:rPr>
              <w:t>国　　籍：</w:t>
            </w:r>
          </w:p>
        </w:tc>
        <w:tc>
          <w:tcPr>
            <w:tcW w:w="3898" w:type="dxa"/>
          </w:tcPr>
          <w:p>
            <w:pPr>
              <w:spacing w:line="312" w:lineRule="auto"/>
              <w:rPr>
                <w:rFonts w:ascii="Tahoma" w:hAnsi="Tahoma" w:eastAsia="宋体"/>
                <w:szCs w:val="21"/>
              </w:rPr>
            </w:pPr>
            <w:r>
              <w:rPr>
                <w:rFonts w:ascii="Tahoma" w:hAnsi="Tahoma" w:eastAsia="宋体"/>
                <w:szCs w:val="21"/>
              </w:rPr>
              <w:t>中国</w:t>
            </w:r>
          </w:p>
        </w:tc>
        <w:tc>
          <w:tcPr>
            <w:tcW w:w="1205" w:type="dxa"/>
          </w:tcPr>
          <w:p>
            <w:pPr>
              <w:spacing w:line="312" w:lineRule="auto"/>
              <w:rPr>
                <w:rFonts w:ascii="Tahoma" w:hAnsi="Tahoma" w:eastAsia="宋体"/>
                <w:color w:val="666666"/>
                <w:szCs w:val="21"/>
              </w:rPr>
            </w:pPr>
            <w:r>
              <w:rPr>
                <w:rFonts w:hint="eastAsia" w:ascii="Tahoma" w:hAnsi="Tahoma" w:eastAsia="宋体"/>
                <w:color w:val="666666"/>
                <w:szCs w:val="21"/>
              </w:rPr>
              <w:t>户　　籍：</w:t>
            </w:r>
          </w:p>
        </w:tc>
        <w:tc>
          <w:tcPr>
            <w:tcW w:w="3935" w:type="dxa"/>
          </w:tcPr>
          <w:p>
            <w:pPr>
              <w:spacing w:line="312" w:lineRule="auto"/>
              <w:rPr>
                <w:rFonts w:ascii="Tahoma" w:hAnsi="Tahoma" w:eastAsia="宋体"/>
                <w:color w:val="666666"/>
                <w:szCs w:val="21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>
            <w:pPr>
              <w:spacing w:line="312" w:lineRule="auto"/>
              <w:rPr>
                <w:rFonts w:ascii="Tahoma" w:hAnsi="Tahoma" w:eastAsia="宋体"/>
                <w:color w:val="666666"/>
                <w:szCs w:val="21"/>
              </w:rPr>
            </w:pPr>
            <w:r>
              <w:rPr>
                <w:rFonts w:hint="eastAsia" w:ascii="Tahoma" w:hAnsi="Tahoma" w:eastAsia="宋体"/>
                <w:color w:val="666666"/>
                <w:szCs w:val="21"/>
              </w:rPr>
              <w:t>目前状态：</w:t>
            </w:r>
          </w:p>
        </w:tc>
        <w:tc>
          <w:tcPr>
            <w:tcW w:w="3898" w:type="dxa"/>
          </w:tcPr>
          <w:p>
            <w:pPr>
              <w:spacing w:line="312" w:lineRule="auto"/>
              <w:rPr>
                <w:rFonts w:ascii="Tahoma" w:hAnsi="Tahoma" w:eastAsia="宋体"/>
                <w:color w:val="666666"/>
                <w:szCs w:val="21"/>
              </w:rPr>
            </w:pPr>
            <w:r>
              <w:rPr>
                <w:rFonts w:ascii="Tahoma" w:hAnsi="Tahoma" w:eastAsia="宋体"/>
                <w:szCs w:val="21"/>
              </w:rPr>
              <w:t>在职，看看新机会</w:t>
            </w:r>
          </w:p>
        </w:tc>
        <w:tc>
          <w:tcPr>
            <w:tcW w:w="1205" w:type="dxa"/>
          </w:tcPr>
          <w:p>
            <w:pPr>
              <w:spacing w:line="312" w:lineRule="auto"/>
              <w:rPr>
                <w:rFonts w:ascii="Tahoma" w:hAnsi="Tahoma" w:eastAsia="宋体"/>
                <w:color w:val="666666"/>
                <w:szCs w:val="21"/>
              </w:rPr>
            </w:pPr>
          </w:p>
        </w:tc>
        <w:tc>
          <w:tcPr>
            <w:tcW w:w="3935" w:type="dxa"/>
          </w:tcPr>
          <w:p>
            <w:pPr>
              <w:spacing w:line="360" w:lineRule="auto"/>
              <w:jc w:val="left"/>
              <w:rPr>
                <w:rFonts w:ascii="Tahoma" w:hAnsi="Tahoma" w:eastAsia="宋体"/>
                <w:color w:val="666666"/>
                <w:szCs w:val="21"/>
              </w:rPr>
            </w:pPr>
          </w:p>
        </w:tc>
      </w:tr>
    </w:tbl>
    <w:p>
      <w:pPr>
        <w:jc w:val="center"/>
        <w:rPr>
          <w:rFonts w:ascii="Tahoma" w:hAnsi="Tahoma" w:eastAsia="宋体"/>
        </w:rPr>
      </w:pPr>
      <w:r>
        <w:rPr>
          <w:rFonts w:ascii="Tahoma" w:hAnsi="Tahoma" w:eastAsia="宋体"/>
        </w:rPr>
        <w:pict>
          <v:rect id="_x0000_i1025" o:spt="1" style="height:0.6pt;width:0.05pt;" fillcolor="#F2F2F2 [3052]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tbl>
      <w:tblPr>
        <w:tblStyle w:val="7"/>
        <w:tblW w:w="10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3"/>
        <w:gridCol w:w="1318"/>
        <w:gridCol w:w="192"/>
        <w:gridCol w:w="6095"/>
        <w:gridCol w:w="209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80" w:type="dxa"/>
            <w:gridSpan w:val="5"/>
          </w:tcPr>
          <w:p>
            <w:pPr>
              <w:rPr>
                <w:rFonts w:ascii="微软雅黑" w:hAnsi="微软雅黑" w:eastAsia="微软雅黑"/>
                <w:b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093" w:type="dxa"/>
            <w:gridSpan w:val="3"/>
            <w:tcBorders>
              <w:top w:val="nil"/>
              <w:left w:val="single" w:color="FF9900" w:sz="18" w:space="0"/>
              <w:bottom w:val="nil"/>
              <w:right w:val="nil"/>
            </w:tcBorders>
            <w:shd w:val="clear" w:color="auto" w:fill="F1F1F1" w:themeFill="background1" w:themeFillShade="F2"/>
            <w:vAlign w:val="center"/>
          </w:tcPr>
          <w:p>
            <w:pPr>
              <w:ind w:left="105" w:leftChars="50"/>
              <w:rPr>
                <w:rFonts w:ascii="Tahoma" w:hAnsi="Tahoma" w:eastAsia="宋体" w:cs="Tahoma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333333"/>
                <w:spacing w:val="0"/>
                <w:sz w:val="18"/>
                <w:szCs w:val="18"/>
                <w:shd w:val="clear" w:fill="E6E6E6"/>
              </w:rPr>
              <w:t>2017.04</w:t>
            </w:r>
            <w:r>
              <w:rPr>
                <w:rFonts w:ascii="Tahoma" w:hAnsi="Tahoma" w:eastAsia="宋体" w:cs="Tahoma"/>
              </w:rPr>
              <w:t>-至今</w:t>
            </w:r>
          </w:p>
        </w:tc>
        <w:tc>
          <w:tcPr>
            <w:tcW w:w="8187" w:type="dxa"/>
            <w:gridSpan w:val="2"/>
            <w:shd w:val="clear" w:color="auto" w:fill="F1F1F1" w:themeFill="background1" w:themeFillShade="F2"/>
            <w:vAlign w:val="center"/>
          </w:tcPr>
          <w:p>
            <w:r>
              <w:rPr>
                <w:rFonts w:ascii="Tahoma" w:hAnsi="Tahoma" w:eastAsia="宋体"/>
                <w:b/>
              </w:rPr>
              <w:t>杭州网易严选贸易有限公司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3" w:type="dxa"/>
          </w:tcPr>
          <w:p>
            <w:pPr>
              <w:spacing w:line="312" w:lineRule="auto"/>
              <w:rPr>
                <w:rFonts w:ascii="Tahoma" w:hAnsi="Tahoma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Tahoma" w:hAnsi="Tahoma" w:eastAsia="宋体" w:cs="Tahoma"/>
                <w:color w:val="666666"/>
                <w:szCs w:val="21"/>
              </w:rPr>
            </w:pPr>
            <w:r>
              <w:rPr>
                <w:rFonts w:hint="eastAsia" w:ascii="Tahoma" w:hAnsi="Tahoma" w:eastAsia="宋体"/>
                <w:color w:val="666666"/>
                <w:szCs w:val="21"/>
              </w:rPr>
              <w:t>公司性质：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szCs w:val="21"/>
              </w:rPr>
            </w:pPr>
            <w:r>
              <w:rPr>
                <w:rFonts w:ascii="Tahoma" w:hAnsi="Tahoma" w:eastAsia="宋体"/>
                <w:szCs w:val="21"/>
              </w:rPr>
              <w:t>中外合营(合资·合作)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3" w:type="dxa"/>
          </w:tcPr>
          <w:p>
            <w:pPr>
              <w:spacing w:line="312" w:lineRule="auto"/>
              <w:rPr>
                <w:rFonts w:ascii="Tahoma" w:hAnsi="Tahoma" w:eastAsia="宋体" w:cs="Tahoma"/>
                <w:sz w:val="18"/>
                <w:szCs w:val="18"/>
              </w:rPr>
            </w:pPr>
            <w:bookmarkStart w:id="0" w:name="_Hlk511149410"/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Tahoma" w:hAnsi="Tahoma" w:eastAsia="宋体" w:cs="Tahoma"/>
                <w:color w:val="666666"/>
                <w:szCs w:val="21"/>
              </w:rPr>
            </w:pPr>
            <w:r>
              <w:rPr>
                <w:rFonts w:hint="eastAsia" w:ascii="Tahoma" w:hAnsi="Tahoma" w:eastAsia="宋体"/>
                <w:color w:val="666666"/>
                <w:szCs w:val="21"/>
              </w:rPr>
              <w:t>公司规模：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szCs w:val="21"/>
              </w:rPr>
            </w:pPr>
            <w:r>
              <w:rPr>
                <w:rFonts w:ascii="Tahoma" w:hAnsi="Tahoma" w:eastAsia="宋体" w:cs="Tahoma"/>
                <w:szCs w:val="21"/>
              </w:rPr>
              <w:t>10000人以上</w:t>
            </w:r>
          </w:p>
        </w:tc>
      </w:tr>
      <w:bookmarkEnd w:id="0"/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3" w:type="dxa"/>
          </w:tcPr>
          <w:p>
            <w:pPr>
              <w:spacing w:after="240" w:line="312" w:lineRule="auto"/>
              <w:rPr>
                <w:rFonts w:ascii="Tahoma" w:hAnsi="Tahoma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after="240" w:line="312" w:lineRule="auto"/>
              <w:rPr>
                <w:rFonts w:ascii="Tahoma" w:hAnsi="Tahoma" w:eastAsia="宋体" w:cs="Tahoma"/>
                <w:color w:val="666666"/>
                <w:szCs w:val="21"/>
              </w:rPr>
            </w:pPr>
            <w:r>
              <w:rPr>
                <w:rFonts w:hint="eastAsia" w:ascii="Tahoma" w:hAnsi="Tahoma" w:eastAsia="宋体"/>
                <w:color w:val="666666"/>
                <w:szCs w:val="21"/>
              </w:rPr>
              <w:t>公司行业：</w:t>
            </w:r>
          </w:p>
        </w:tc>
        <w:tc>
          <w:tcPr>
            <w:tcW w:w="8379" w:type="dxa"/>
            <w:gridSpan w:val="3"/>
          </w:tcPr>
          <w:p>
            <w:pPr>
              <w:spacing w:after="240" w:line="312" w:lineRule="auto"/>
              <w:rPr>
                <w:szCs w:val="21"/>
              </w:rPr>
            </w:pPr>
            <w:r>
              <w:rPr>
                <w:rFonts w:ascii="Tahoma" w:hAnsi="Tahoma" w:eastAsia="宋体" w:cs="Tahoma"/>
                <w:szCs w:val="21"/>
              </w:rPr>
              <w:t>互联网/移动互联网/电子商务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583" w:type="dxa"/>
          </w:tcPr>
          <w:p>
            <w:pPr>
              <w:spacing w:line="276" w:lineRule="auto"/>
              <w:rPr>
                <w:rFonts w:ascii="Tahoma" w:hAnsi="Tahoma" w:eastAsia="宋体" w:cs="Tahoma"/>
                <w:sz w:val="18"/>
              </w:rPr>
            </w:pPr>
          </w:p>
        </w:tc>
        <w:tc>
          <w:tcPr>
            <w:tcW w:w="7605" w:type="dxa"/>
            <w:gridSpan w:val="3"/>
            <w:shd w:val="clear" w:color="auto" w:fill="F1F1F1" w:themeFill="background1" w:themeFillShade="F2"/>
          </w:tcPr>
          <w:p>
            <w:pPr>
              <w:spacing w:line="276" w:lineRule="auto"/>
              <w:jc w:val="left"/>
              <w:rPr>
                <w:rFonts w:ascii="Tahoma" w:hAnsi="Tahoma" w:eastAsia="宋体" w:cs="Tahoma"/>
                <w:b/>
                <w:szCs w:val="21"/>
              </w:rPr>
            </w:pPr>
            <w:r>
              <w:rPr>
                <w:rFonts w:ascii="Tahoma" w:hAnsi="Tahoma" w:eastAsia="宋体"/>
                <w:b/>
                <w:szCs w:val="21"/>
              </w:rPr>
              <w:t>华东渠道销售总监</w:t>
            </w:r>
          </w:p>
        </w:tc>
        <w:tc>
          <w:tcPr>
            <w:tcW w:w="2092" w:type="dxa"/>
            <w:shd w:val="clear" w:color="auto" w:fill="F1F1F1" w:themeFill="background1" w:themeFillShade="F2"/>
          </w:tcPr>
          <w:p>
            <w:pPr>
              <w:spacing w:line="276" w:lineRule="auto"/>
              <w:jc w:val="right"/>
              <w:rPr>
                <w:rFonts w:ascii="Tahoma" w:hAnsi="Tahoma" w:eastAsia="宋体" w:cs="Tahoma"/>
                <w:szCs w:val="21"/>
              </w:rPr>
            </w:pPr>
            <w:r>
              <w:rPr>
                <w:rFonts w:ascii="Tahoma" w:hAnsi="Tahoma" w:eastAsia="宋体" w:cs="Tahoma"/>
                <w:szCs w:val="21"/>
              </w:rPr>
              <w:t>${workExpForm.rwd_start} -至今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3" w:type="dxa"/>
          </w:tcPr>
          <w:p>
            <w:pPr>
              <w:spacing w:line="312" w:lineRule="auto"/>
              <w:rPr>
                <w:rFonts w:ascii="Tahoma" w:hAnsi="Tahoma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Tahoma" w:hAnsi="Tahoma" w:eastAsia="宋体" w:cs="Tahoma"/>
                <w:color w:val="666666"/>
                <w:szCs w:val="21"/>
              </w:rPr>
            </w:pPr>
            <w:r>
              <w:rPr>
                <w:rFonts w:hint="eastAsia" w:ascii="Tahoma" w:hAnsi="Tahoma" w:eastAsia="宋体"/>
                <w:color w:val="666666"/>
                <w:szCs w:val="21"/>
              </w:rPr>
              <w:t>工作地点：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szCs w:val="21"/>
              </w:rPr>
            </w:pPr>
            <w:r>
              <w:rPr>
                <w:rFonts w:ascii="Tahoma" w:hAnsi="Tahoma" w:eastAsia="宋体"/>
                <w:szCs w:val="21"/>
              </w:rPr>
              <w:t>上海-虹口区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3" w:type="dxa"/>
          </w:tcPr>
          <w:p>
            <w:pPr>
              <w:spacing w:line="312" w:lineRule="auto"/>
              <w:rPr>
                <w:rFonts w:ascii="Tahoma" w:hAnsi="Tahoma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Tahoma" w:hAnsi="Tahoma" w:eastAsia="宋体" w:cs="Tahoma"/>
                <w:color w:val="666666"/>
                <w:szCs w:val="21"/>
              </w:rPr>
            </w:pPr>
            <w:r>
              <w:rPr>
                <w:rFonts w:hint="eastAsia" w:ascii="Tahoma" w:hAnsi="Tahoma" w:eastAsia="宋体"/>
                <w:color w:val="666666"/>
                <w:szCs w:val="21"/>
              </w:rPr>
              <w:t>下属人数：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rFonts w:eastAsia="宋体" w:cs="Tahoma"/>
                <w:szCs w:val="21"/>
              </w:rPr>
            </w:pPr>
            <w:r>
              <w:rPr>
                <w:rFonts w:ascii="Tahoma" w:hAnsi="Tahoma" w:eastAsia="宋体"/>
                <w:szCs w:val="21"/>
              </w:rPr>
              <w:t>15 人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3" w:type="dxa"/>
          </w:tcPr>
          <w:p>
            <w:pPr>
              <w:spacing w:line="312" w:lineRule="auto"/>
              <w:rPr>
                <w:rFonts w:ascii="Tahoma" w:hAnsi="Tahoma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Tahoma" w:hAnsi="Tahoma" w:eastAsia="宋体"/>
                <w:color w:val="666666"/>
                <w:szCs w:val="21"/>
              </w:rPr>
            </w:pPr>
            <w:r>
              <w:rPr>
                <w:rFonts w:hint="eastAsia" w:ascii="Tahoma" w:hAnsi="Tahoma" w:eastAsia="宋体"/>
                <w:color w:val="666666"/>
                <w:szCs w:val="21"/>
              </w:rPr>
              <w:t>汇报对象：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rFonts w:ascii="Tahoma" w:hAnsi="Tahoma" w:eastAsia="宋体" w:cs="Tahoma"/>
                <w:szCs w:val="21"/>
              </w:rPr>
            </w:pPr>
            <w:r>
              <w:rPr>
                <w:rFonts w:ascii="Tahoma" w:hAnsi="Tahoma" w:eastAsia="宋体" w:cs="Tahoma"/>
                <w:szCs w:val="21"/>
              </w:rPr>
              <w:t>总部渠道总监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3" w:type="dxa"/>
          </w:tcPr>
          <w:p>
            <w:pPr>
              <w:spacing w:line="312" w:lineRule="auto"/>
              <w:rPr>
                <w:rFonts w:ascii="Tahoma" w:hAnsi="Tahoma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Tahoma" w:hAnsi="Tahoma" w:eastAsia="宋体" w:cs="Tahoma"/>
                <w:color w:val="666666"/>
                <w:szCs w:val="21"/>
              </w:rPr>
            </w:pPr>
            <w:r>
              <w:rPr>
                <w:rFonts w:hint="eastAsia" w:ascii="Tahoma" w:hAnsi="Tahoma" w:eastAsia="宋体"/>
                <w:color w:val="666666"/>
                <w:szCs w:val="21"/>
              </w:rPr>
              <w:t>职责业绩：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rFonts w:ascii="Tahoma" w:hAnsi="Tahoma" w:eastAsia="宋体" w:cs="Tahoma"/>
                <w:szCs w:val="21"/>
              </w:rPr>
            </w:pPr>
            <w:r>
              <w:rPr>
                <w:rFonts w:ascii="Tahoma" w:hAnsi="Tahoma" w:eastAsia="宋体" w:cs="Tahoma"/>
                <w:szCs w:val="21"/>
              </w:rPr>
              <w:t>个人与网易严选相关信息，包含销售业绩数据：
16年12月网易严选渠道销售部成立，17年4月正式入职，独立开展全国销售业务，至18年1月开始搭建华东销售团队。
17年下半年完成业绩1700万，占渠道销售部全国业绩70%
18年上半年完成业绩3000万，占渠道销售部全国业绩50%
18年下半年完成业绩6900万，占渠道销售部全国业绩55%
1、搭建华东大客户销售团队，完成业务、运营、商务人员招聘。
2、负责华东团队销售KPI指标，协调总部资源，指引业务方向，带领团队完成业绩目标。
3、协助业务与运营同事对新客户谈判，拉升老客户。
4、定点、定时要求团队人员进行学习，包含公司业务模式、客户洽谈技巧、运营拉升、案例分析等，不断促使团队成员持续成长，独当一面。
5、结合每月销售数据分析客户现况，结合客户行业、合作类型等基础信息，横向纵向思维，与相关人员一同脑力风暴，完成各个业务场景的模式分析已经运营策略调整。
6、按照行业客户分类，针对不同类型客户进行分析，透析合作要点与痛点，按各行业客户进行推广复制。
7、平台推广，配合市场部拉新用户，提升品牌知名度。
8、全渠道行业开拓规划，针对各行业业务规模调查，整合内部资源开展合作业务。
9、营销策略制定
..........
获得殊荣：
18年全渠道最佳销售团队
18年上半年全渠道最佳销售团队
17年下半年个人卓越销售奖
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093" w:type="dxa"/>
            <w:gridSpan w:val="3"/>
            <w:tcBorders>
              <w:top w:val="nil"/>
              <w:left w:val="single" w:color="FF9900" w:sz="18" w:space="0"/>
              <w:bottom w:val="nil"/>
              <w:right w:val="nil"/>
            </w:tcBorders>
            <w:shd w:val="clear" w:color="auto" w:fill="F1F1F1" w:themeFill="background1" w:themeFillShade="F2"/>
            <w:vAlign w:val="center"/>
          </w:tcPr>
          <w:p>
            <w:pPr>
              <w:ind w:left="105" w:leftChars="50"/>
              <w:rPr>
                <w:rFonts w:ascii="Tahoma" w:hAnsi="Tahoma" w:eastAsia="宋体" w:cs="Tahoma"/>
              </w:rPr>
            </w:pPr>
            <w:r>
              <w:rPr>
                <w:rFonts w:ascii="Tahoma" w:hAnsi="Tahoma" w:eastAsia="宋体" w:cs="Tahoma"/>
              </w:rPr>
              <w:t>2016.03 - 2017.04</w:t>
            </w:r>
          </w:p>
        </w:tc>
        <w:tc>
          <w:tcPr>
            <w:tcW w:w="8187" w:type="dxa"/>
            <w:gridSpan w:val="2"/>
            <w:shd w:val="clear" w:color="auto" w:fill="F1F1F1" w:themeFill="background1" w:themeFillShade="F2"/>
            <w:vAlign w:val="center"/>
          </w:tcPr>
          <w:p>
            <w:r>
              <w:rPr>
                <w:rFonts w:ascii="Tahoma" w:hAnsi="Tahoma" w:eastAsia="宋体"/>
                <w:b/>
              </w:rPr>
              <w:t>京东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3" w:type="dxa"/>
          </w:tcPr>
          <w:p>
            <w:pPr>
              <w:spacing w:line="312" w:lineRule="auto"/>
              <w:rPr>
                <w:rFonts w:ascii="Tahoma" w:hAnsi="Tahoma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Tahoma" w:hAnsi="Tahoma" w:eastAsia="宋体" w:cs="Tahoma"/>
                <w:color w:val="666666"/>
                <w:szCs w:val="21"/>
              </w:rPr>
            </w:pPr>
            <w:r>
              <w:rPr>
                <w:rFonts w:hint="eastAsia" w:ascii="Tahoma" w:hAnsi="Tahoma" w:eastAsia="宋体"/>
                <w:color w:val="666666"/>
                <w:szCs w:val="21"/>
              </w:rPr>
              <w:t>公司性质：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szCs w:val="21"/>
              </w:rPr>
            </w:pPr>
            <w:r>
              <w:rPr>
                <w:rFonts w:ascii="Tahoma" w:hAnsi="Tahoma" w:eastAsia="宋体"/>
                <w:szCs w:val="21"/>
              </w:rPr>
              <w:t>中外合营(合资·合作)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3" w:type="dxa"/>
          </w:tcPr>
          <w:p>
            <w:pPr>
              <w:spacing w:line="312" w:lineRule="auto"/>
              <w:rPr>
                <w:rFonts w:ascii="Tahoma" w:hAnsi="Tahoma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Tahoma" w:hAnsi="Tahoma" w:eastAsia="宋体" w:cs="Tahoma"/>
                <w:color w:val="666666"/>
                <w:szCs w:val="21"/>
              </w:rPr>
            </w:pPr>
            <w:r>
              <w:rPr>
                <w:rFonts w:hint="eastAsia" w:ascii="Tahoma" w:hAnsi="Tahoma" w:eastAsia="宋体"/>
                <w:color w:val="666666"/>
                <w:szCs w:val="21"/>
              </w:rPr>
              <w:t>公司规模：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szCs w:val="21"/>
              </w:rPr>
            </w:pPr>
            <w:r>
              <w:rPr>
                <w:rFonts w:ascii="Tahoma" w:hAnsi="Tahoma" w:eastAsia="宋体" w:cs="Tahoma"/>
                <w:szCs w:val="21"/>
              </w:rPr>
              <w:t>10000人以上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3" w:type="dxa"/>
          </w:tcPr>
          <w:p>
            <w:pPr>
              <w:spacing w:after="240" w:line="312" w:lineRule="auto"/>
              <w:rPr>
                <w:rFonts w:ascii="Tahoma" w:hAnsi="Tahoma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after="240" w:line="312" w:lineRule="auto"/>
              <w:rPr>
                <w:rFonts w:ascii="Tahoma" w:hAnsi="Tahoma" w:eastAsia="宋体" w:cs="Tahoma"/>
                <w:color w:val="666666"/>
                <w:szCs w:val="21"/>
              </w:rPr>
            </w:pPr>
            <w:r>
              <w:rPr>
                <w:rFonts w:hint="eastAsia" w:ascii="Tahoma" w:hAnsi="Tahoma" w:eastAsia="宋体"/>
                <w:color w:val="666666"/>
                <w:szCs w:val="21"/>
              </w:rPr>
              <w:t>公司行业：</w:t>
            </w:r>
          </w:p>
        </w:tc>
        <w:tc>
          <w:tcPr>
            <w:tcW w:w="8379" w:type="dxa"/>
            <w:gridSpan w:val="3"/>
          </w:tcPr>
          <w:p>
            <w:pPr>
              <w:spacing w:after="240" w:line="312" w:lineRule="auto"/>
              <w:rPr>
                <w:szCs w:val="21"/>
              </w:rPr>
            </w:pPr>
            <w:r>
              <w:rPr>
                <w:rFonts w:ascii="Tahoma" w:hAnsi="Tahoma" w:eastAsia="宋体" w:cs="Tahoma"/>
                <w:szCs w:val="21"/>
              </w:rPr>
              <w:t>互联网/移动互联网/电子商务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583" w:type="dxa"/>
          </w:tcPr>
          <w:p>
            <w:pPr>
              <w:spacing w:line="276" w:lineRule="auto"/>
              <w:rPr>
                <w:rFonts w:ascii="Tahoma" w:hAnsi="Tahoma" w:eastAsia="宋体" w:cs="Tahoma"/>
                <w:sz w:val="18"/>
              </w:rPr>
            </w:pPr>
          </w:p>
        </w:tc>
        <w:tc>
          <w:tcPr>
            <w:tcW w:w="7605" w:type="dxa"/>
            <w:gridSpan w:val="3"/>
            <w:shd w:val="clear" w:color="auto" w:fill="F1F1F1" w:themeFill="background1" w:themeFillShade="F2"/>
          </w:tcPr>
          <w:p>
            <w:pPr>
              <w:spacing w:line="276" w:lineRule="auto"/>
              <w:jc w:val="left"/>
              <w:rPr>
                <w:rFonts w:ascii="Tahoma" w:hAnsi="Tahoma" w:eastAsia="宋体" w:cs="Tahoma"/>
                <w:b/>
                <w:szCs w:val="21"/>
              </w:rPr>
            </w:pPr>
            <w:r>
              <w:rPr>
                <w:rFonts w:ascii="Tahoma" w:hAnsi="Tahoma" w:eastAsia="宋体"/>
                <w:b/>
                <w:szCs w:val="21"/>
              </w:rPr>
              <w:t>KA大客户项目经理</w:t>
            </w:r>
          </w:p>
        </w:tc>
        <w:tc>
          <w:tcPr>
            <w:tcW w:w="2092" w:type="dxa"/>
            <w:shd w:val="clear" w:color="auto" w:fill="F1F1F1" w:themeFill="background1" w:themeFillShade="F2"/>
          </w:tcPr>
          <w:p>
            <w:pPr>
              <w:spacing w:line="276" w:lineRule="auto"/>
              <w:jc w:val="right"/>
              <w:rPr>
                <w:rFonts w:ascii="Tahoma" w:hAnsi="Tahoma" w:eastAsia="宋体" w:cs="Tahoma"/>
                <w:szCs w:val="21"/>
              </w:rPr>
            </w:pPr>
            <w:r>
              <w:rPr>
                <w:rFonts w:ascii="Tahoma" w:hAnsi="Tahoma" w:eastAsia="宋体" w:cs="Tahoma"/>
                <w:szCs w:val="21"/>
              </w:rPr>
              <w:t>${workExpForm.rwd_start} -2017.04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3" w:type="dxa"/>
          </w:tcPr>
          <w:p>
            <w:pPr>
              <w:spacing w:line="312" w:lineRule="auto"/>
              <w:rPr>
                <w:rFonts w:ascii="Tahoma" w:hAnsi="Tahoma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Tahoma" w:hAnsi="Tahoma" w:eastAsia="宋体"/>
                <w:color w:val="666666"/>
                <w:szCs w:val="21"/>
              </w:rPr>
            </w:pPr>
            <w:r>
              <w:rPr>
                <w:rFonts w:hint="eastAsia" w:ascii="Tahoma" w:hAnsi="Tahoma" w:eastAsia="宋体"/>
                <w:color w:val="666666"/>
                <w:szCs w:val="21"/>
              </w:rPr>
              <w:t>薪酬状况：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rFonts w:ascii="Tahoma" w:hAnsi="Tahoma" w:eastAsia="宋体"/>
                <w:szCs w:val="21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3" w:type="dxa"/>
          </w:tcPr>
          <w:p>
            <w:pPr>
              <w:spacing w:line="312" w:lineRule="auto"/>
              <w:rPr>
                <w:rFonts w:ascii="Tahoma" w:hAnsi="Tahoma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Tahoma" w:hAnsi="Tahoma" w:eastAsia="宋体" w:cs="Tahoma"/>
                <w:color w:val="666666"/>
                <w:szCs w:val="21"/>
              </w:rPr>
            </w:pPr>
            <w:r>
              <w:rPr>
                <w:rFonts w:hint="eastAsia" w:ascii="Tahoma" w:hAnsi="Tahoma" w:eastAsia="宋体"/>
                <w:color w:val="666666"/>
                <w:szCs w:val="21"/>
              </w:rPr>
              <w:t>工作地点：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szCs w:val="21"/>
              </w:rPr>
            </w:pPr>
            <w:r>
              <w:rPr>
                <w:rFonts w:ascii="Tahoma" w:hAnsi="Tahoma" w:eastAsia="宋体"/>
                <w:szCs w:val="21"/>
              </w:rPr>
              <w:t>上海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3" w:type="dxa"/>
          </w:tcPr>
          <w:p>
            <w:pPr>
              <w:spacing w:line="312" w:lineRule="auto"/>
              <w:rPr>
                <w:rFonts w:ascii="Tahoma" w:hAnsi="Tahoma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Tahoma" w:hAnsi="Tahoma" w:eastAsia="宋体" w:cs="Tahoma"/>
                <w:color w:val="666666"/>
                <w:szCs w:val="21"/>
              </w:rPr>
            </w:pPr>
            <w:r>
              <w:rPr>
                <w:rFonts w:hint="eastAsia" w:ascii="Tahoma" w:hAnsi="Tahoma" w:eastAsia="宋体"/>
                <w:color w:val="666666"/>
                <w:szCs w:val="21"/>
              </w:rPr>
              <w:t>下属人数：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rFonts w:eastAsia="宋体" w:cs="Tahoma"/>
                <w:szCs w:val="21"/>
              </w:rPr>
            </w:pPr>
            <w:r>
              <w:rPr>
                <w:rFonts w:ascii="Tahoma" w:hAnsi="Tahoma" w:eastAsia="宋体"/>
                <w:szCs w:val="21"/>
              </w:rPr>
              <w:t>11 人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3" w:type="dxa"/>
          </w:tcPr>
          <w:p>
            <w:pPr>
              <w:spacing w:line="312" w:lineRule="auto"/>
              <w:rPr>
                <w:rFonts w:ascii="Tahoma" w:hAnsi="Tahoma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Tahoma" w:hAnsi="Tahoma" w:eastAsia="宋体"/>
                <w:color w:val="666666"/>
                <w:szCs w:val="21"/>
              </w:rPr>
            </w:pPr>
            <w:r>
              <w:rPr>
                <w:rFonts w:hint="eastAsia" w:ascii="Tahoma" w:hAnsi="Tahoma" w:eastAsia="宋体"/>
                <w:color w:val="666666"/>
                <w:szCs w:val="21"/>
              </w:rPr>
              <w:t>汇报对象：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rFonts w:ascii="Tahoma" w:hAnsi="Tahoma" w:eastAsia="宋体" w:cs="Tahoma"/>
                <w:szCs w:val="21"/>
              </w:rPr>
            </w:pPr>
            <w:r>
              <w:rPr>
                <w:rFonts w:ascii="Tahoma" w:hAnsi="Tahoma" w:eastAsia="宋体" w:cs="Tahoma"/>
                <w:szCs w:val="21"/>
              </w:rPr>
              <w:t>华东区总监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3" w:type="dxa"/>
          </w:tcPr>
          <w:p>
            <w:pPr>
              <w:spacing w:line="312" w:lineRule="auto"/>
              <w:rPr>
                <w:rFonts w:ascii="Tahoma" w:hAnsi="Tahoma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Tahoma" w:hAnsi="Tahoma" w:eastAsia="宋体" w:cs="Tahoma"/>
                <w:color w:val="666666"/>
                <w:szCs w:val="21"/>
              </w:rPr>
            </w:pPr>
            <w:r>
              <w:rPr>
                <w:rFonts w:hint="eastAsia" w:ascii="Tahoma" w:hAnsi="Tahoma" w:eastAsia="宋体"/>
                <w:color w:val="666666"/>
                <w:szCs w:val="21"/>
              </w:rPr>
              <w:t>职责业绩：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rFonts w:ascii="Tahoma" w:hAnsi="Tahoma" w:eastAsia="宋体" w:cs="Tahoma"/>
                <w:szCs w:val="21"/>
              </w:rPr>
            </w:pPr>
            <w:r>
              <w:rPr>
                <w:rFonts w:ascii="Tahoma" w:hAnsi="Tahoma" w:eastAsia="宋体" w:cs="Tahoma"/>
                <w:szCs w:val="21"/>
              </w:rPr>
              <w:t xml:space="preserve">世界500强、国内外知名公司项目合作，客户包括博世集团、上汽集团、沃尔沃、大陆集团、宜家、液化空气、联合汽车、奥托立夫、阿克苏诺贝尔、李锦记、AO史密斯、李尔汽车、普利司通、阳光城集团、菲亚特汽车、天合汽车、艾默生、PPG等等。
1.负责京东B2B业务KA客户的开发
为世界五百强及知名企业设计对接电商平台采购方案及流程；制定项目方案与运营规范及标准，协调集团及各部门资源促使项目落地。
2.负责与企业电商平台在商务谈判、项目协调方面的对接管理与沟通，并制定企业端商城营销，促销及提升流量的方案；根据数据分析，选择不同运营方案，提高客户转化率，留存率及复购率，协调各部门及总部资源加速系统不断迭代改进。
3. 针对不同类型客户制定适宜的合作方案及活动策略，并推进合作的达成，对项目整体进度进行把控。
4. 负责KA客户项目案例分析，针对不同行业客户制定相应企业运营执行规则，对场景运营等完成后续同类型客户制定合理指标和执行方针，进行项目与方案复制宣导。
5.与已合作KA客户积极沟通，维护良好的客情关系。
6.作为华东地区KA客户小组负责人协调项目、运营、商务人员与集团总部及全国其他区域的信息对接、事务沟通及团队管理。特别是对于客户储备、指名客户扫荡，严格要求项目人员按目标执行。
7.每周向总部汇报业绩情况及预测，重点客户跟进信息等。
8.招募、培训、激励下属员工，指定KPI考核，协助小组成员完成下达的任务指标。
         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093" w:type="dxa"/>
            <w:gridSpan w:val="3"/>
            <w:tcBorders>
              <w:top w:val="nil"/>
              <w:left w:val="single" w:color="FF9900" w:sz="18" w:space="0"/>
              <w:bottom w:val="nil"/>
              <w:right w:val="nil"/>
            </w:tcBorders>
            <w:shd w:val="clear" w:color="auto" w:fill="F1F1F1" w:themeFill="background1" w:themeFillShade="F2"/>
            <w:vAlign w:val="center"/>
          </w:tcPr>
          <w:p>
            <w:pPr>
              <w:ind w:left="105" w:leftChars="50"/>
              <w:rPr>
                <w:rFonts w:ascii="Tahoma" w:hAnsi="Tahoma" w:eastAsia="宋体" w:cs="Tahoma"/>
              </w:rPr>
            </w:pPr>
            <w:r>
              <w:rPr>
                <w:rFonts w:ascii="Tahoma" w:hAnsi="Tahoma" w:eastAsia="宋体" w:cs="Tahoma"/>
              </w:rPr>
              <w:t>2012.08 - 2016.03</w:t>
            </w:r>
          </w:p>
        </w:tc>
        <w:tc>
          <w:tcPr>
            <w:tcW w:w="8187" w:type="dxa"/>
            <w:gridSpan w:val="2"/>
            <w:shd w:val="clear" w:color="auto" w:fill="F1F1F1" w:themeFill="background1" w:themeFillShade="F2"/>
            <w:vAlign w:val="center"/>
          </w:tcPr>
          <w:p>
            <w:r>
              <w:rPr>
                <w:rFonts w:ascii="Tahoma" w:hAnsi="Tahoma" w:eastAsia="宋体"/>
                <w:b/>
              </w:rPr>
              <w:t>三星（中国）投资有限公司上海分公司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3" w:type="dxa"/>
          </w:tcPr>
          <w:p>
            <w:pPr>
              <w:spacing w:line="312" w:lineRule="auto"/>
              <w:rPr>
                <w:rFonts w:ascii="Tahoma" w:hAnsi="Tahoma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Tahoma" w:hAnsi="Tahoma" w:eastAsia="宋体" w:cs="Tahoma"/>
                <w:color w:val="666666"/>
                <w:szCs w:val="21"/>
              </w:rPr>
            </w:pPr>
            <w:r>
              <w:rPr>
                <w:rFonts w:hint="eastAsia" w:ascii="Tahoma" w:hAnsi="Tahoma" w:eastAsia="宋体"/>
                <w:color w:val="666666"/>
                <w:szCs w:val="21"/>
              </w:rPr>
              <w:t>公司性质：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szCs w:val="21"/>
              </w:rPr>
            </w:pPr>
            <w:r>
              <w:rPr>
                <w:rFonts w:ascii="Tahoma" w:hAnsi="Tahoma" w:eastAsia="宋体"/>
                <w:szCs w:val="21"/>
              </w:rPr>
              <w:t>外商独资·外企办事处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3" w:type="dxa"/>
          </w:tcPr>
          <w:p>
            <w:pPr>
              <w:spacing w:line="312" w:lineRule="auto"/>
              <w:rPr>
                <w:rFonts w:ascii="Tahoma" w:hAnsi="Tahoma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Tahoma" w:hAnsi="Tahoma" w:eastAsia="宋体" w:cs="Tahoma"/>
                <w:color w:val="666666"/>
                <w:szCs w:val="21"/>
              </w:rPr>
            </w:pPr>
            <w:r>
              <w:rPr>
                <w:rFonts w:hint="eastAsia" w:ascii="Tahoma" w:hAnsi="Tahoma" w:eastAsia="宋体"/>
                <w:color w:val="666666"/>
                <w:szCs w:val="21"/>
              </w:rPr>
              <w:t>公司规模：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szCs w:val="21"/>
              </w:rPr>
            </w:pPr>
            <w:r>
              <w:rPr>
                <w:rFonts w:ascii="Tahoma" w:hAnsi="Tahoma" w:eastAsia="宋体" w:cs="Tahoma"/>
                <w:szCs w:val="21"/>
              </w:rPr>
              <w:t>10000人以上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3" w:type="dxa"/>
          </w:tcPr>
          <w:p>
            <w:pPr>
              <w:spacing w:after="240" w:line="312" w:lineRule="auto"/>
              <w:rPr>
                <w:rFonts w:ascii="Tahoma" w:hAnsi="Tahoma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after="240" w:line="312" w:lineRule="auto"/>
              <w:rPr>
                <w:rFonts w:ascii="Tahoma" w:hAnsi="Tahoma" w:eastAsia="宋体" w:cs="Tahoma"/>
                <w:color w:val="666666"/>
                <w:szCs w:val="21"/>
              </w:rPr>
            </w:pPr>
            <w:r>
              <w:rPr>
                <w:rFonts w:hint="eastAsia" w:ascii="Tahoma" w:hAnsi="Tahoma" w:eastAsia="宋体"/>
                <w:color w:val="666666"/>
                <w:szCs w:val="21"/>
              </w:rPr>
              <w:t>公司行业：</w:t>
            </w:r>
          </w:p>
        </w:tc>
        <w:tc>
          <w:tcPr>
            <w:tcW w:w="8379" w:type="dxa"/>
            <w:gridSpan w:val="3"/>
          </w:tcPr>
          <w:p>
            <w:pPr>
              <w:spacing w:after="240" w:line="312" w:lineRule="auto"/>
              <w:rPr>
                <w:szCs w:val="21"/>
              </w:rPr>
            </w:pPr>
            <w:r>
              <w:rPr>
                <w:rFonts w:ascii="Tahoma" w:hAnsi="Tahoma" w:eastAsia="宋体" w:cs="Tahoma"/>
                <w:szCs w:val="21"/>
              </w:rPr>
              <w:t>通信(设备/运营/增值)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583" w:type="dxa"/>
          </w:tcPr>
          <w:p>
            <w:pPr>
              <w:spacing w:line="276" w:lineRule="auto"/>
              <w:rPr>
                <w:rFonts w:ascii="Tahoma" w:hAnsi="Tahoma" w:eastAsia="宋体" w:cs="Tahoma"/>
                <w:sz w:val="18"/>
              </w:rPr>
            </w:pPr>
          </w:p>
        </w:tc>
        <w:tc>
          <w:tcPr>
            <w:tcW w:w="7605" w:type="dxa"/>
            <w:gridSpan w:val="3"/>
            <w:shd w:val="clear" w:color="auto" w:fill="F1F1F1" w:themeFill="background1" w:themeFillShade="F2"/>
          </w:tcPr>
          <w:p>
            <w:pPr>
              <w:spacing w:line="276" w:lineRule="auto"/>
              <w:jc w:val="left"/>
              <w:rPr>
                <w:rFonts w:ascii="Tahoma" w:hAnsi="Tahoma" w:eastAsia="宋体" w:cs="Tahoma"/>
                <w:b/>
                <w:szCs w:val="21"/>
              </w:rPr>
            </w:pPr>
            <w:r>
              <w:rPr>
                <w:rFonts w:ascii="Tahoma" w:hAnsi="Tahoma" w:eastAsia="宋体"/>
                <w:b/>
                <w:szCs w:val="21"/>
              </w:rPr>
              <w:t>渠道经理</w:t>
            </w:r>
          </w:p>
        </w:tc>
        <w:tc>
          <w:tcPr>
            <w:tcW w:w="2092" w:type="dxa"/>
            <w:shd w:val="clear" w:color="auto" w:fill="F1F1F1" w:themeFill="background1" w:themeFillShade="F2"/>
          </w:tcPr>
          <w:p>
            <w:pPr>
              <w:spacing w:line="276" w:lineRule="auto"/>
              <w:jc w:val="right"/>
              <w:rPr>
                <w:rFonts w:ascii="Tahoma" w:hAnsi="Tahoma" w:eastAsia="宋体" w:cs="Tahoma"/>
                <w:szCs w:val="21"/>
              </w:rPr>
            </w:pPr>
            <w:r>
              <w:rPr>
                <w:rFonts w:ascii="Tahoma" w:hAnsi="Tahoma" w:eastAsia="宋体" w:cs="Tahoma"/>
                <w:szCs w:val="21"/>
              </w:rPr>
              <w:t>${workExpForm.rwd_start} -2016.03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3" w:type="dxa"/>
          </w:tcPr>
          <w:p>
            <w:pPr>
              <w:spacing w:line="312" w:lineRule="auto"/>
              <w:rPr>
                <w:rFonts w:ascii="Tahoma" w:hAnsi="Tahoma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Tahoma" w:hAnsi="Tahoma" w:eastAsia="宋体"/>
                <w:color w:val="666666"/>
                <w:szCs w:val="21"/>
              </w:rPr>
            </w:pPr>
            <w:r>
              <w:rPr>
                <w:rFonts w:hint="eastAsia" w:ascii="Tahoma" w:hAnsi="Tahoma" w:eastAsia="宋体"/>
                <w:color w:val="666666"/>
                <w:szCs w:val="21"/>
              </w:rPr>
              <w:t>薪酬状况：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rFonts w:ascii="Tahoma" w:hAnsi="Tahoma" w:eastAsia="宋体"/>
                <w:szCs w:val="21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3" w:type="dxa"/>
          </w:tcPr>
          <w:p>
            <w:pPr>
              <w:spacing w:line="312" w:lineRule="auto"/>
              <w:rPr>
                <w:rFonts w:ascii="Tahoma" w:hAnsi="Tahoma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Tahoma" w:hAnsi="Tahoma" w:eastAsia="宋体" w:cs="Tahoma"/>
                <w:color w:val="666666"/>
                <w:szCs w:val="21"/>
              </w:rPr>
            </w:pPr>
            <w:r>
              <w:rPr>
                <w:rFonts w:hint="eastAsia" w:ascii="Tahoma" w:hAnsi="Tahoma" w:eastAsia="宋体"/>
                <w:color w:val="666666"/>
                <w:szCs w:val="21"/>
              </w:rPr>
              <w:t>工作地点：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szCs w:val="21"/>
              </w:rPr>
            </w:pPr>
            <w:r>
              <w:rPr>
                <w:rFonts w:ascii="Tahoma" w:hAnsi="Tahoma" w:eastAsia="宋体"/>
                <w:szCs w:val="21"/>
              </w:rPr>
              <w:t>上海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3" w:type="dxa"/>
          </w:tcPr>
          <w:p>
            <w:pPr>
              <w:spacing w:line="312" w:lineRule="auto"/>
              <w:rPr>
                <w:rFonts w:ascii="Tahoma" w:hAnsi="Tahoma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Tahoma" w:hAnsi="Tahoma" w:eastAsia="宋体" w:cs="Tahoma"/>
                <w:color w:val="666666"/>
                <w:szCs w:val="21"/>
              </w:rPr>
            </w:pPr>
            <w:r>
              <w:rPr>
                <w:rFonts w:hint="eastAsia" w:ascii="Tahoma" w:hAnsi="Tahoma" w:eastAsia="宋体"/>
                <w:color w:val="666666"/>
                <w:szCs w:val="21"/>
              </w:rPr>
              <w:t>下属人数：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rFonts w:eastAsia="宋体" w:cs="Tahoma"/>
                <w:szCs w:val="21"/>
              </w:rPr>
            </w:pPr>
            <w:r>
              <w:rPr>
                <w:rFonts w:ascii="Tahoma" w:hAnsi="Tahoma" w:eastAsia="宋体"/>
                <w:szCs w:val="21"/>
              </w:rPr>
              <w:t>18 人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3" w:type="dxa"/>
          </w:tcPr>
          <w:p>
            <w:pPr>
              <w:spacing w:line="312" w:lineRule="auto"/>
              <w:rPr>
                <w:rFonts w:ascii="Tahoma" w:hAnsi="Tahoma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Tahoma" w:hAnsi="Tahoma" w:eastAsia="宋体"/>
                <w:color w:val="666666"/>
                <w:szCs w:val="21"/>
              </w:rPr>
            </w:pPr>
            <w:r>
              <w:rPr>
                <w:rFonts w:hint="eastAsia" w:ascii="Tahoma" w:hAnsi="Tahoma" w:eastAsia="宋体"/>
                <w:color w:val="666666"/>
                <w:szCs w:val="21"/>
              </w:rPr>
              <w:t>汇报对象：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rFonts w:ascii="Tahoma" w:hAnsi="Tahoma" w:eastAsia="宋体" w:cs="Tahoma"/>
                <w:szCs w:val="21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3" w:type="dxa"/>
          </w:tcPr>
          <w:p>
            <w:pPr>
              <w:spacing w:line="312" w:lineRule="auto"/>
              <w:rPr>
                <w:rFonts w:ascii="Tahoma" w:hAnsi="Tahoma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Tahoma" w:hAnsi="Tahoma" w:eastAsia="宋体" w:cs="Tahoma"/>
                <w:color w:val="666666"/>
                <w:szCs w:val="21"/>
              </w:rPr>
            </w:pPr>
            <w:r>
              <w:rPr>
                <w:rFonts w:hint="eastAsia" w:ascii="Tahoma" w:hAnsi="Tahoma" w:eastAsia="宋体"/>
                <w:color w:val="666666"/>
                <w:szCs w:val="21"/>
              </w:rPr>
              <w:t>职责业绩：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rFonts w:ascii="Tahoma" w:hAnsi="Tahoma" w:eastAsia="宋体" w:cs="Tahoma"/>
                <w:szCs w:val="21"/>
              </w:rPr>
            </w:pPr>
            <w:r>
              <w:rPr>
                <w:rFonts w:ascii="Tahoma" w:hAnsi="Tahoma" w:eastAsia="宋体" w:cs="Tahoma"/>
                <w:szCs w:val="21"/>
              </w:rPr>
              <w:t xml:space="preserve">三星华东大区MI部门IT渠道产品，销售（笔记本、平板电脑），管理代理商、经销商；
根据年度销售计划，制定IT渠道的整体季度、月度销售计划，全面跟踪执行情况，定期考核和评估营销业绩，完成销售目标； 
规划产品线，制定价格及销售策略； 
销售团队（华东IT团队：18名销售）的管理与建设，管理评估销售队伍的日常工作，合理分配区域资源； 
协助制定客户年度合同、促销计划等谈判工作，制定区域性销售策略和计划，客情关系的建立与维护； 
发展新区域，开拓新经销商，提升产品城市覆盖率，提升销售占比； 
关注销售进度较差的区域，指导区域制定提升方案并监控达成进度。
完成公司下达的IT渠道sell-in任务，以及管理指导区域销售团队，完成sell-st/MS任务
工作业绩:
2012年-2015年华东IT 渠道NPC产品占比25-30%，排名稳定全国第一；
14年获得华东分公司优秀员工
         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093" w:type="dxa"/>
            <w:gridSpan w:val="3"/>
            <w:tcBorders>
              <w:top w:val="nil"/>
              <w:left w:val="single" w:color="FF9900" w:sz="18" w:space="0"/>
              <w:bottom w:val="nil"/>
              <w:right w:val="nil"/>
            </w:tcBorders>
            <w:shd w:val="clear" w:color="auto" w:fill="F1F1F1" w:themeFill="background1" w:themeFillShade="F2"/>
            <w:vAlign w:val="center"/>
          </w:tcPr>
          <w:p>
            <w:pPr>
              <w:ind w:left="105" w:leftChars="50"/>
              <w:rPr>
                <w:rFonts w:ascii="Tahoma" w:hAnsi="Tahoma" w:eastAsia="宋体" w:cs="Tahoma"/>
              </w:rPr>
            </w:pPr>
            <w:r>
              <w:rPr>
                <w:rFonts w:ascii="Tahoma" w:hAnsi="Tahoma" w:eastAsia="宋体" w:cs="Tahoma"/>
              </w:rPr>
              <w:t>2006.06 - 2012.08</w:t>
            </w:r>
          </w:p>
        </w:tc>
        <w:tc>
          <w:tcPr>
            <w:tcW w:w="8187" w:type="dxa"/>
            <w:gridSpan w:val="2"/>
            <w:shd w:val="clear" w:color="auto" w:fill="F1F1F1" w:themeFill="background1" w:themeFillShade="F2"/>
            <w:vAlign w:val="center"/>
          </w:tcPr>
          <w:p>
            <w:r>
              <w:rPr>
                <w:rFonts w:ascii="Tahoma" w:hAnsi="Tahoma" w:eastAsia="宋体"/>
                <w:b/>
              </w:rPr>
              <w:t>上海震旦办公自动化销售有限公司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3" w:type="dxa"/>
          </w:tcPr>
          <w:p>
            <w:pPr>
              <w:spacing w:line="312" w:lineRule="auto"/>
              <w:rPr>
                <w:rFonts w:ascii="Tahoma" w:hAnsi="Tahoma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Tahoma" w:hAnsi="Tahoma" w:eastAsia="宋体" w:cs="Tahoma"/>
                <w:color w:val="666666"/>
                <w:szCs w:val="21"/>
              </w:rPr>
            </w:pPr>
            <w:r>
              <w:rPr>
                <w:rFonts w:hint="eastAsia" w:ascii="Tahoma" w:hAnsi="Tahoma" w:eastAsia="宋体"/>
                <w:color w:val="666666"/>
                <w:szCs w:val="21"/>
              </w:rPr>
              <w:t>公司性质：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szCs w:val="21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3" w:type="dxa"/>
          </w:tcPr>
          <w:p>
            <w:pPr>
              <w:spacing w:line="312" w:lineRule="auto"/>
              <w:rPr>
                <w:rFonts w:ascii="Tahoma" w:hAnsi="Tahoma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Tahoma" w:hAnsi="Tahoma" w:eastAsia="宋体" w:cs="Tahoma"/>
                <w:color w:val="666666"/>
                <w:szCs w:val="21"/>
              </w:rPr>
            </w:pPr>
            <w:r>
              <w:rPr>
                <w:rFonts w:hint="eastAsia" w:ascii="Tahoma" w:hAnsi="Tahoma" w:eastAsia="宋体"/>
                <w:color w:val="666666"/>
                <w:szCs w:val="21"/>
              </w:rPr>
              <w:t>公司规模：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szCs w:val="21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3" w:type="dxa"/>
          </w:tcPr>
          <w:p>
            <w:pPr>
              <w:spacing w:after="240" w:line="312" w:lineRule="auto"/>
              <w:rPr>
                <w:rFonts w:ascii="Tahoma" w:hAnsi="Tahoma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after="240" w:line="312" w:lineRule="auto"/>
              <w:rPr>
                <w:rFonts w:ascii="Tahoma" w:hAnsi="Tahoma" w:eastAsia="宋体" w:cs="Tahoma"/>
                <w:color w:val="666666"/>
                <w:szCs w:val="21"/>
              </w:rPr>
            </w:pPr>
            <w:r>
              <w:rPr>
                <w:rFonts w:hint="eastAsia" w:ascii="Tahoma" w:hAnsi="Tahoma" w:eastAsia="宋体"/>
                <w:color w:val="666666"/>
                <w:szCs w:val="21"/>
              </w:rPr>
              <w:t>公司行业：</w:t>
            </w:r>
          </w:p>
        </w:tc>
        <w:tc>
          <w:tcPr>
            <w:tcW w:w="8379" w:type="dxa"/>
            <w:gridSpan w:val="3"/>
          </w:tcPr>
          <w:p>
            <w:pPr>
              <w:spacing w:after="240" w:line="312" w:lineRule="auto"/>
              <w:rPr>
                <w:szCs w:val="21"/>
              </w:rPr>
            </w:pPr>
            <w:r>
              <w:rPr>
                <w:rFonts w:ascii="Tahoma" w:hAnsi="Tahoma" w:eastAsia="宋体" w:cs="Tahoma"/>
                <w:szCs w:val="21"/>
              </w:rPr>
              <w:t>办公用品及设备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583" w:type="dxa"/>
          </w:tcPr>
          <w:p>
            <w:pPr>
              <w:spacing w:line="276" w:lineRule="auto"/>
              <w:rPr>
                <w:rFonts w:ascii="Tahoma" w:hAnsi="Tahoma" w:eastAsia="宋体" w:cs="Tahoma"/>
                <w:sz w:val="18"/>
              </w:rPr>
            </w:pPr>
          </w:p>
        </w:tc>
        <w:tc>
          <w:tcPr>
            <w:tcW w:w="7605" w:type="dxa"/>
            <w:gridSpan w:val="3"/>
            <w:shd w:val="clear" w:color="auto" w:fill="F1F1F1" w:themeFill="background1" w:themeFillShade="F2"/>
          </w:tcPr>
          <w:p>
            <w:pPr>
              <w:spacing w:line="276" w:lineRule="auto"/>
              <w:jc w:val="left"/>
              <w:rPr>
                <w:rFonts w:ascii="Tahoma" w:hAnsi="Tahoma" w:eastAsia="宋体" w:cs="Tahoma"/>
                <w:b/>
                <w:szCs w:val="21"/>
              </w:rPr>
            </w:pPr>
            <w:r>
              <w:rPr>
                <w:rFonts w:ascii="Tahoma" w:hAnsi="Tahoma" w:eastAsia="宋体"/>
                <w:b/>
                <w:szCs w:val="21"/>
              </w:rPr>
              <w:t>渠道经理</w:t>
            </w:r>
          </w:p>
        </w:tc>
        <w:tc>
          <w:tcPr>
            <w:tcW w:w="2092" w:type="dxa"/>
            <w:shd w:val="clear" w:color="auto" w:fill="F1F1F1" w:themeFill="background1" w:themeFillShade="F2"/>
          </w:tcPr>
          <w:p>
            <w:pPr>
              <w:spacing w:line="276" w:lineRule="auto"/>
              <w:jc w:val="right"/>
              <w:rPr>
                <w:rFonts w:ascii="Tahoma" w:hAnsi="Tahoma" w:eastAsia="宋体" w:cs="Tahoma"/>
                <w:szCs w:val="21"/>
              </w:rPr>
            </w:pPr>
            <w:r>
              <w:rPr>
                <w:rFonts w:ascii="Tahoma" w:hAnsi="Tahoma" w:eastAsia="宋体" w:cs="Tahoma"/>
                <w:szCs w:val="21"/>
              </w:rPr>
              <w:t>${workExpForm.rwd_start} -2012.08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3" w:type="dxa"/>
          </w:tcPr>
          <w:p>
            <w:pPr>
              <w:spacing w:line="312" w:lineRule="auto"/>
              <w:rPr>
                <w:rFonts w:ascii="Tahoma" w:hAnsi="Tahoma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Tahoma" w:hAnsi="Tahoma" w:eastAsia="宋体"/>
                <w:color w:val="666666"/>
                <w:szCs w:val="21"/>
              </w:rPr>
            </w:pPr>
            <w:r>
              <w:rPr>
                <w:rFonts w:hint="eastAsia" w:ascii="Tahoma" w:hAnsi="Tahoma" w:eastAsia="宋体"/>
                <w:color w:val="666666"/>
                <w:szCs w:val="21"/>
              </w:rPr>
              <w:t>薪酬状况：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rFonts w:ascii="Tahoma" w:hAnsi="Tahoma" w:eastAsia="宋体"/>
                <w:szCs w:val="21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3" w:type="dxa"/>
          </w:tcPr>
          <w:p>
            <w:pPr>
              <w:spacing w:line="312" w:lineRule="auto"/>
              <w:rPr>
                <w:rFonts w:ascii="Tahoma" w:hAnsi="Tahoma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Tahoma" w:hAnsi="Tahoma" w:eastAsia="宋体" w:cs="Tahoma"/>
                <w:color w:val="666666"/>
                <w:szCs w:val="21"/>
              </w:rPr>
            </w:pPr>
            <w:r>
              <w:rPr>
                <w:rFonts w:hint="eastAsia" w:ascii="Tahoma" w:hAnsi="Tahoma" w:eastAsia="宋体"/>
                <w:color w:val="666666"/>
                <w:szCs w:val="21"/>
              </w:rPr>
              <w:t>工作地点：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szCs w:val="21"/>
              </w:rPr>
            </w:pPr>
            <w:r>
              <w:rPr>
                <w:rFonts w:ascii="Tahoma" w:hAnsi="Tahoma" w:eastAsia="宋体"/>
                <w:szCs w:val="21"/>
              </w:rPr>
              <w:t>上海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3" w:type="dxa"/>
          </w:tcPr>
          <w:p>
            <w:pPr>
              <w:spacing w:line="312" w:lineRule="auto"/>
              <w:rPr>
                <w:rFonts w:ascii="Tahoma" w:hAnsi="Tahoma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Tahoma" w:hAnsi="Tahoma" w:eastAsia="宋体" w:cs="Tahoma"/>
                <w:color w:val="666666"/>
                <w:szCs w:val="21"/>
              </w:rPr>
            </w:pPr>
            <w:r>
              <w:rPr>
                <w:rFonts w:hint="eastAsia" w:ascii="Tahoma" w:hAnsi="Tahoma" w:eastAsia="宋体"/>
                <w:color w:val="666666"/>
                <w:szCs w:val="21"/>
              </w:rPr>
              <w:t>下属人数：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rFonts w:eastAsia="宋体" w:cs="Tahoma"/>
                <w:szCs w:val="21"/>
              </w:rPr>
            </w:pPr>
            <w:r>
              <w:rPr>
                <w:rFonts w:ascii="Tahoma" w:hAnsi="Tahoma" w:eastAsia="宋体"/>
                <w:szCs w:val="21"/>
              </w:rPr>
              <w:t>5 人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3" w:type="dxa"/>
          </w:tcPr>
          <w:p>
            <w:pPr>
              <w:spacing w:line="312" w:lineRule="auto"/>
              <w:rPr>
                <w:rFonts w:ascii="Tahoma" w:hAnsi="Tahoma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Tahoma" w:hAnsi="Tahoma" w:eastAsia="宋体"/>
                <w:color w:val="666666"/>
                <w:szCs w:val="21"/>
              </w:rPr>
            </w:pPr>
            <w:r>
              <w:rPr>
                <w:rFonts w:hint="eastAsia" w:ascii="Tahoma" w:hAnsi="Tahoma" w:eastAsia="宋体"/>
                <w:color w:val="666666"/>
                <w:szCs w:val="21"/>
              </w:rPr>
              <w:t>汇报对象：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rFonts w:ascii="Tahoma" w:hAnsi="Tahoma" w:eastAsia="宋体" w:cs="Tahoma"/>
                <w:szCs w:val="21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3" w:type="dxa"/>
          </w:tcPr>
          <w:p>
            <w:pPr>
              <w:spacing w:line="312" w:lineRule="auto"/>
              <w:rPr>
                <w:rFonts w:ascii="Tahoma" w:hAnsi="Tahoma" w:eastAsia="宋体" w:cs="Tahoma"/>
                <w:sz w:val="18"/>
                <w:szCs w:val="18"/>
              </w:rPr>
            </w:pPr>
          </w:p>
        </w:tc>
        <w:tc>
          <w:tcPr>
            <w:tcW w:w="1318" w:type="dxa"/>
          </w:tcPr>
          <w:p>
            <w:pPr>
              <w:spacing w:line="312" w:lineRule="auto"/>
              <w:rPr>
                <w:rFonts w:ascii="Tahoma" w:hAnsi="Tahoma" w:eastAsia="宋体" w:cs="Tahoma"/>
                <w:color w:val="666666"/>
                <w:szCs w:val="21"/>
              </w:rPr>
            </w:pPr>
            <w:r>
              <w:rPr>
                <w:rFonts w:hint="eastAsia" w:ascii="Tahoma" w:hAnsi="Tahoma" w:eastAsia="宋体"/>
                <w:color w:val="666666"/>
                <w:szCs w:val="21"/>
              </w:rPr>
              <w:t>职责业绩：</w:t>
            </w:r>
          </w:p>
        </w:tc>
        <w:tc>
          <w:tcPr>
            <w:tcW w:w="8379" w:type="dxa"/>
            <w:gridSpan w:val="3"/>
          </w:tcPr>
          <w:p>
            <w:pPr>
              <w:spacing w:line="312" w:lineRule="auto"/>
              <w:rPr>
                <w:rFonts w:ascii="Tahoma" w:hAnsi="Tahoma" w:eastAsia="宋体" w:cs="Tahoma"/>
                <w:szCs w:val="21"/>
              </w:rPr>
            </w:pPr>
            <w:r>
              <w:rPr>
                <w:rFonts w:ascii="Tahoma" w:hAnsi="Tahoma" w:eastAsia="宋体" w:cs="Tahoma"/>
                <w:szCs w:val="21"/>
              </w:rPr>
              <w:t>工作描述：
负责打印机、复印机销售
华东区域经销商管理，渠道开发与销售，达成销售目标；
规划渠道销售政策，评估可行性与成效；
维护区域内经销商客户关系，掌握客户需求；
协调产品供给、破损与质量等问题；
关注竞品信息，数据分析；
工作业绩:
2010年获得震旦优秀员工。</w:t>
            </w:r>
          </w:p>
        </w:tc>
      </w:tr>
    </w:tbl>
    <w:p>
      <w:pPr>
        <w:jc w:val="center"/>
        <w:rPr>
          <w:rFonts w:ascii="Tahoma" w:hAnsi="Tahoma" w:eastAsia="宋体"/>
        </w:rPr>
      </w:pPr>
      <w:r>
        <w:rPr>
          <w:rFonts w:ascii="Tahoma" w:hAnsi="Tahoma" w:eastAsia="宋体"/>
        </w:rPr>
        <w:pict>
          <v:rect id="_x0000_i1026" o:spt="1" style="height:0.6pt;width:0.05pt;" fillcolor="#F2F2F2 [3052]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tbl>
      <w:tblPr>
        <w:tblStyle w:val="7"/>
        <w:tblW w:w="10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1936"/>
        <w:gridCol w:w="899"/>
        <w:gridCol w:w="2870"/>
        <w:gridCol w:w="1241"/>
        <w:gridCol w:w="209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80" w:type="dxa"/>
            <w:gridSpan w:val="6"/>
          </w:tcPr>
          <w:p>
            <w:pPr>
              <w:rPr>
                <w:rFonts w:ascii="微软雅黑" w:hAnsi="微软雅黑" w:eastAsia="微软雅黑"/>
                <w:b/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80" w:type="dxa"/>
            <w:gridSpan w:val="6"/>
          </w:tcPr>
          <w:p>
            <w:pPr>
              <w:spacing w:line="360" w:lineRule="auto"/>
              <w:rPr>
                <w:rFonts w:ascii="Tahoma" w:hAnsi="Tahoma" w:eastAsia="宋体"/>
                <w:b/>
                <w:szCs w:val="21"/>
              </w:rPr>
            </w:pPr>
            <w:r>
              <w:rPr>
                <w:rFonts w:ascii="Tahoma" w:hAnsi="Tahoma" w:eastAsia="宋体"/>
                <w:b/>
                <w:szCs w:val="21"/>
              </w:rPr>
              <w:t>上海大学</w:t>
            </w:r>
            <w:r>
              <w:rPr>
                <w:rFonts w:hint="eastAsia" w:ascii="Tahoma" w:hAnsi="Tahoma" w:eastAsia="宋体"/>
                <w:b/>
                <w:szCs w:val="21"/>
              </w:rPr>
              <w:t>（</w:t>
            </w:r>
            <w:r>
              <w:rPr>
                <w:rFonts w:ascii="Tahoma" w:hAnsi="Tahoma" w:eastAsia="宋体"/>
                <w:b/>
                <w:szCs w:val="21"/>
              </w:rPr>
              <w:t>2008.08 - 2011.03</w:t>
            </w:r>
            <w:r>
              <w:rPr>
                <w:rFonts w:hint="eastAsia" w:ascii="Tahoma" w:hAnsi="Tahoma" w:eastAsia="宋体"/>
                <w:b/>
                <w:szCs w:val="21"/>
              </w:rPr>
              <w:t>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>
            <w:pPr>
              <w:spacing w:line="360" w:lineRule="auto"/>
              <w:rPr>
                <w:rFonts w:ascii="Tahoma" w:hAnsi="Tahoma" w:eastAsia="宋体"/>
                <w:szCs w:val="21"/>
              </w:rPr>
            </w:pPr>
            <w:r>
              <w:rPr>
                <w:rFonts w:hint="eastAsia" w:ascii="Tahoma" w:hAnsi="Tahoma" w:eastAsia="宋体"/>
                <w:kern w:val="0"/>
                <w:szCs w:val="21"/>
              </w:rPr>
              <w:t>专业名称：</w:t>
            </w:r>
          </w:p>
        </w:tc>
        <w:tc>
          <w:tcPr>
            <w:tcW w:w="1936" w:type="dxa"/>
          </w:tcPr>
          <w:p>
            <w:pPr>
              <w:spacing w:line="360" w:lineRule="auto"/>
              <w:jc w:val="left"/>
              <w:rPr>
                <w:rFonts w:ascii="Tahoma" w:hAnsi="Tahoma" w:eastAsia="宋体"/>
                <w:szCs w:val="21"/>
              </w:rPr>
            </w:pPr>
            <w:r>
              <w:rPr>
                <w:rFonts w:ascii="Tahoma" w:hAnsi="Tahoma" w:eastAsia="宋体"/>
                <w:kern w:val="0"/>
                <w:szCs w:val="21"/>
              </w:rPr>
              <w:t>工商管理</w:t>
            </w:r>
          </w:p>
        </w:tc>
        <w:tc>
          <w:tcPr>
            <w:tcW w:w="899" w:type="dxa"/>
          </w:tcPr>
          <w:p>
            <w:pPr>
              <w:spacing w:line="360" w:lineRule="auto"/>
              <w:rPr>
                <w:rFonts w:ascii="Tahoma" w:hAnsi="Tahoma" w:eastAsia="宋体"/>
                <w:szCs w:val="21"/>
              </w:rPr>
            </w:pPr>
            <w:r>
              <w:rPr>
                <w:rFonts w:hint="eastAsia" w:ascii="Tahoma" w:hAnsi="Tahoma" w:eastAsia="宋体"/>
                <w:kern w:val="0"/>
                <w:szCs w:val="21"/>
              </w:rPr>
              <w:t>学历：</w:t>
            </w:r>
          </w:p>
        </w:tc>
        <w:tc>
          <w:tcPr>
            <w:tcW w:w="2870" w:type="dxa"/>
          </w:tcPr>
          <w:p>
            <w:pPr>
              <w:spacing w:line="360" w:lineRule="auto"/>
              <w:rPr>
                <w:rFonts w:ascii="Tahoma" w:hAnsi="Tahoma" w:eastAsia="宋体"/>
                <w:szCs w:val="21"/>
              </w:rPr>
            </w:pPr>
            <w:r>
              <w:rPr>
                <w:rFonts w:ascii="Tahoma" w:hAnsi="Tahoma" w:eastAsia="宋体"/>
                <w:kern w:val="0"/>
                <w:szCs w:val="21"/>
              </w:rPr>
              <w:t>本科</w:t>
            </w:r>
          </w:p>
        </w:tc>
        <w:tc>
          <w:tcPr>
            <w:tcW w:w="1241" w:type="dxa"/>
          </w:tcPr>
          <w:p>
            <w:pPr>
              <w:spacing w:line="360" w:lineRule="auto"/>
              <w:rPr>
                <w:rFonts w:ascii="Tahoma" w:hAnsi="Tahoma" w:eastAsia="宋体"/>
                <w:szCs w:val="21"/>
              </w:rPr>
            </w:pPr>
            <w:r>
              <w:rPr>
                <w:rFonts w:hint="eastAsia" w:ascii="Tahoma" w:hAnsi="Tahoma" w:eastAsia="宋体"/>
                <w:kern w:val="0"/>
                <w:szCs w:val="21"/>
              </w:rPr>
              <w:t>是否统招：</w:t>
            </w:r>
          </w:p>
        </w:tc>
        <w:tc>
          <w:tcPr>
            <w:tcW w:w="2092" w:type="dxa"/>
          </w:tcPr>
          <w:p>
            <w:pPr>
              <w:spacing w:line="360" w:lineRule="auto"/>
              <w:rPr>
                <w:rFonts w:ascii="Tahoma" w:hAnsi="Tahoma" w:eastAsia="宋体"/>
                <w:szCs w:val="21"/>
              </w:rPr>
            </w:pPr>
            <w:r>
              <w:rPr>
                <w:rFonts w:ascii="Tahoma" w:hAnsi="Tahoma" w:eastAsia="宋体"/>
                <w:kern w:val="0"/>
                <w:szCs w:val="21"/>
              </w:rPr>
              <w:t>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80" w:type="dxa"/>
            <w:gridSpan w:val="6"/>
          </w:tcPr>
          <w:p>
            <w:pPr>
              <w:spacing w:line="360" w:lineRule="auto"/>
              <w:rPr>
                <w:rFonts w:ascii="Tahoma" w:hAnsi="Tahoma" w:eastAsia="宋体"/>
                <w:b/>
                <w:szCs w:val="21"/>
              </w:rPr>
            </w:pPr>
            <w:r>
              <w:rPr>
                <w:rFonts w:ascii="Tahoma" w:hAnsi="Tahoma" w:eastAsia="宋体"/>
                <w:b/>
                <w:szCs w:val="21"/>
              </w:rPr>
              <w:t>上海新侨学院</w:t>
            </w:r>
            <w:r>
              <w:rPr>
                <w:rFonts w:hint="eastAsia" w:ascii="Tahoma" w:hAnsi="Tahoma" w:eastAsia="宋体"/>
                <w:b/>
                <w:szCs w:val="21"/>
              </w:rPr>
              <w:t>（</w:t>
            </w:r>
            <w:r>
              <w:rPr>
                <w:rFonts w:ascii="Tahoma" w:hAnsi="Tahoma" w:eastAsia="宋体"/>
                <w:b/>
                <w:szCs w:val="21"/>
              </w:rPr>
              <w:t>2003.09 - 2006.06</w:t>
            </w:r>
            <w:bookmarkStart w:id="1" w:name="_GoBack"/>
            <w:bookmarkEnd w:id="1"/>
            <w:r>
              <w:rPr>
                <w:rFonts w:hint="eastAsia" w:ascii="Tahoma" w:hAnsi="Tahoma" w:eastAsia="宋体"/>
                <w:b/>
                <w:szCs w:val="21"/>
              </w:rPr>
              <w:t>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>
            <w:pPr>
              <w:spacing w:line="360" w:lineRule="auto"/>
              <w:rPr>
                <w:rFonts w:ascii="Tahoma" w:hAnsi="Tahoma" w:eastAsia="宋体"/>
                <w:szCs w:val="21"/>
              </w:rPr>
            </w:pPr>
            <w:r>
              <w:rPr>
                <w:rFonts w:hint="eastAsia" w:ascii="Tahoma" w:hAnsi="Tahoma" w:eastAsia="宋体"/>
                <w:kern w:val="0"/>
                <w:szCs w:val="21"/>
              </w:rPr>
              <w:t>专业名称：</w:t>
            </w:r>
          </w:p>
        </w:tc>
        <w:tc>
          <w:tcPr>
            <w:tcW w:w="1936" w:type="dxa"/>
          </w:tcPr>
          <w:p>
            <w:pPr>
              <w:spacing w:line="360" w:lineRule="auto"/>
              <w:jc w:val="left"/>
              <w:rPr>
                <w:rFonts w:ascii="Tahoma" w:hAnsi="Tahoma" w:eastAsia="宋体"/>
                <w:szCs w:val="21"/>
              </w:rPr>
            </w:pPr>
            <w:r>
              <w:rPr>
                <w:rFonts w:ascii="Tahoma" w:hAnsi="Tahoma" w:eastAsia="宋体"/>
                <w:kern w:val="0"/>
                <w:szCs w:val="21"/>
              </w:rPr>
              <w:t>汽车工程</w:t>
            </w:r>
          </w:p>
        </w:tc>
        <w:tc>
          <w:tcPr>
            <w:tcW w:w="899" w:type="dxa"/>
          </w:tcPr>
          <w:p>
            <w:pPr>
              <w:spacing w:line="360" w:lineRule="auto"/>
              <w:rPr>
                <w:rFonts w:ascii="Tahoma" w:hAnsi="Tahoma" w:eastAsia="宋体"/>
                <w:szCs w:val="21"/>
              </w:rPr>
            </w:pPr>
            <w:r>
              <w:rPr>
                <w:rFonts w:hint="eastAsia" w:ascii="Tahoma" w:hAnsi="Tahoma" w:eastAsia="宋体"/>
                <w:kern w:val="0"/>
                <w:szCs w:val="21"/>
              </w:rPr>
              <w:t>学历：</w:t>
            </w:r>
          </w:p>
        </w:tc>
        <w:tc>
          <w:tcPr>
            <w:tcW w:w="2870" w:type="dxa"/>
          </w:tcPr>
          <w:p>
            <w:pPr>
              <w:spacing w:line="360" w:lineRule="auto"/>
              <w:rPr>
                <w:rFonts w:ascii="Tahoma" w:hAnsi="Tahoma" w:eastAsia="宋体"/>
                <w:szCs w:val="21"/>
              </w:rPr>
            </w:pPr>
            <w:r>
              <w:rPr>
                <w:rFonts w:ascii="Tahoma" w:hAnsi="Tahoma" w:eastAsia="宋体"/>
                <w:kern w:val="0"/>
                <w:szCs w:val="21"/>
              </w:rPr>
              <w:t>大专</w:t>
            </w:r>
          </w:p>
        </w:tc>
        <w:tc>
          <w:tcPr>
            <w:tcW w:w="1241" w:type="dxa"/>
          </w:tcPr>
          <w:p>
            <w:pPr>
              <w:spacing w:line="360" w:lineRule="auto"/>
              <w:rPr>
                <w:rFonts w:ascii="Tahoma" w:hAnsi="Tahoma" w:eastAsia="宋体"/>
                <w:szCs w:val="21"/>
              </w:rPr>
            </w:pPr>
            <w:r>
              <w:rPr>
                <w:rFonts w:hint="eastAsia" w:ascii="Tahoma" w:hAnsi="Tahoma" w:eastAsia="宋体"/>
                <w:kern w:val="0"/>
                <w:szCs w:val="21"/>
              </w:rPr>
              <w:t>是否统招：</w:t>
            </w:r>
          </w:p>
        </w:tc>
        <w:tc>
          <w:tcPr>
            <w:tcW w:w="2092" w:type="dxa"/>
          </w:tcPr>
          <w:p>
            <w:pPr>
              <w:spacing w:line="360" w:lineRule="auto"/>
              <w:rPr>
                <w:rFonts w:ascii="Tahoma" w:hAnsi="Tahoma" w:eastAsia="宋体"/>
                <w:szCs w:val="21"/>
              </w:rPr>
            </w:pPr>
            <w:r>
              <w:rPr>
                <w:rFonts w:ascii="Tahoma" w:hAnsi="Tahoma" w:eastAsia="宋体"/>
                <w:kern w:val="0"/>
                <w:szCs w:val="21"/>
              </w:rPr>
              <w:t>是</w:t>
            </w:r>
          </w:p>
        </w:tc>
      </w:tr>
    </w:tbl>
    <w:p>
      <w:pPr>
        <w:jc w:val="center"/>
        <w:rPr>
          <w:rFonts w:ascii="Tahoma" w:hAnsi="Tahoma" w:eastAsia="宋体"/>
        </w:rPr>
      </w:pPr>
      <w:r>
        <w:rPr>
          <w:rFonts w:ascii="Tahoma" w:hAnsi="Tahoma" w:eastAsia="宋体"/>
        </w:rPr>
        <w:pict>
          <v:rect id="_x0000_i1027" o:spt="1" style="height:0.6pt;width:0.05pt;" fillcolor="#F2F2F2 [3052]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jc w:val="center"/>
        <w:rPr>
          <w:rFonts w:ascii="Tahoma" w:hAnsi="Tahoma" w:eastAsia="宋体"/>
        </w:rPr>
      </w:pPr>
      <w:r>
        <w:rPr>
          <w:rFonts w:ascii="Tahoma" w:hAnsi="Tahoma" w:eastAsia="宋体"/>
        </w:rPr>
        <w:pict>
          <v:rect id="_x0000_i1028" o:spt="1" style="height:0.6pt;width:0.05pt;" fillcolor="#F2F2F2 [3052]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tbl>
      <w:tblPr>
        <w:tblStyle w:val="7"/>
        <w:tblW w:w="10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903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80" w:type="dxa"/>
            <w:gridSpan w:val="2"/>
          </w:tcPr>
          <w:p>
            <w:pPr>
              <w:rPr>
                <w:rFonts w:ascii="微软雅黑" w:hAnsi="微软雅黑" w:eastAsia="微软雅黑"/>
                <w:b/>
                <w:sz w:val="24"/>
              </w:rPr>
            </w:pPr>
            <w:r>
              <w:rPr>
                <w:rFonts w:hint="eastAsia" w:ascii="微软雅黑" w:hAnsi="微软雅黑" w:eastAsia="微软雅黑"/>
                <w:b/>
                <w:sz w:val="24"/>
              </w:rPr>
              <w:t xml:space="preserve">职业意向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>
            <w:pPr>
              <w:spacing w:line="312" w:lineRule="auto"/>
              <w:rPr>
                <w:rFonts w:ascii="Tahoma" w:hAnsi="Tahoma" w:eastAsia="宋体"/>
                <w:color w:val="666666"/>
                <w:szCs w:val="21"/>
              </w:rPr>
            </w:pPr>
            <w:r>
              <w:rPr>
                <w:rFonts w:hint="eastAsia" w:ascii="Tahoma" w:hAnsi="Tahoma" w:eastAsia="宋体"/>
                <w:color w:val="666666"/>
                <w:szCs w:val="21"/>
              </w:rPr>
              <w:t>期望行业：</w:t>
            </w:r>
          </w:p>
        </w:tc>
        <w:tc>
          <w:tcPr>
            <w:tcW w:w="9038" w:type="dxa"/>
          </w:tcPr>
          <w:p>
            <w:pPr>
              <w:spacing w:line="312" w:lineRule="auto"/>
              <w:rPr>
                <w:rFonts w:ascii="Tahoma" w:hAnsi="Tahoma" w:eastAsia="宋体"/>
                <w:color w:val="666666"/>
                <w:szCs w:val="21"/>
              </w:rPr>
            </w:pPr>
            <w:r>
              <w:rPr>
                <w:rFonts w:ascii="Tahoma" w:hAnsi="Tahoma" w:eastAsia="宋体"/>
                <w:szCs w:val="21"/>
              </w:rPr>
              <w:t>互联网/移动互联网/电子商务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>
            <w:pPr>
              <w:spacing w:line="312" w:lineRule="auto"/>
              <w:rPr>
                <w:rFonts w:ascii="Tahoma" w:hAnsi="Tahoma" w:eastAsia="宋体"/>
                <w:color w:val="666666"/>
                <w:szCs w:val="21"/>
              </w:rPr>
            </w:pPr>
            <w:r>
              <w:rPr>
                <w:rFonts w:hint="eastAsia" w:ascii="Tahoma" w:hAnsi="Tahoma" w:eastAsia="宋体"/>
                <w:color w:val="666666"/>
                <w:szCs w:val="21"/>
              </w:rPr>
              <w:t>期望职位：</w:t>
            </w:r>
          </w:p>
        </w:tc>
        <w:tc>
          <w:tcPr>
            <w:tcW w:w="9038" w:type="dxa"/>
          </w:tcPr>
          <w:p>
            <w:pPr>
              <w:spacing w:line="312" w:lineRule="auto"/>
              <w:rPr>
                <w:rFonts w:ascii="Tahoma" w:hAnsi="Tahoma" w:eastAsia="宋体"/>
                <w:color w:val="666666"/>
                <w:szCs w:val="21"/>
              </w:rPr>
            </w:pPr>
            <w:r>
              <w:rPr>
                <w:rFonts w:ascii="Tahoma" w:hAnsi="Tahoma" w:eastAsia="宋体"/>
                <w:szCs w:val="21"/>
              </w:rPr>
              <w:t>销售总监;项目总监;运营总监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>
            <w:pPr>
              <w:spacing w:line="312" w:lineRule="auto"/>
              <w:rPr>
                <w:rFonts w:ascii="Tahoma" w:hAnsi="Tahoma" w:eastAsia="宋体"/>
                <w:color w:val="666666"/>
                <w:szCs w:val="21"/>
              </w:rPr>
            </w:pPr>
            <w:r>
              <w:rPr>
                <w:rFonts w:hint="eastAsia" w:ascii="Tahoma" w:hAnsi="Tahoma" w:eastAsia="宋体"/>
                <w:color w:val="666666"/>
                <w:szCs w:val="21"/>
              </w:rPr>
              <w:t>期望地点：</w:t>
            </w:r>
          </w:p>
        </w:tc>
        <w:tc>
          <w:tcPr>
            <w:tcW w:w="9038" w:type="dxa"/>
          </w:tcPr>
          <w:p>
            <w:pPr>
              <w:spacing w:line="312" w:lineRule="auto"/>
              <w:rPr>
                <w:rFonts w:ascii="Tahoma" w:hAnsi="Tahoma" w:eastAsia="宋体"/>
                <w:szCs w:val="21"/>
              </w:rPr>
            </w:pPr>
            <w:r>
              <w:rPr>
                <w:rFonts w:ascii="Tahoma" w:hAnsi="Tahoma" w:eastAsia="宋体"/>
                <w:szCs w:val="21"/>
              </w:rPr>
              <w:t>上海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>
            <w:pPr>
              <w:spacing w:line="312" w:lineRule="auto"/>
              <w:rPr>
                <w:rFonts w:ascii="Tahoma" w:hAnsi="Tahoma" w:eastAsia="宋体"/>
                <w:color w:val="666666"/>
                <w:szCs w:val="21"/>
              </w:rPr>
            </w:pPr>
            <w:r>
              <w:rPr>
                <w:rFonts w:hint="eastAsia" w:ascii="Tahoma" w:hAnsi="Tahoma" w:eastAsia="宋体"/>
                <w:color w:val="666666"/>
                <w:szCs w:val="21"/>
              </w:rPr>
              <w:t>期望年薪：</w:t>
            </w:r>
          </w:p>
        </w:tc>
        <w:tc>
          <w:tcPr>
            <w:tcW w:w="9038" w:type="dxa"/>
          </w:tcPr>
          <w:p>
            <w:pPr>
              <w:spacing w:line="312" w:lineRule="auto"/>
              <w:rPr>
                <w:rFonts w:ascii="Tahoma" w:hAnsi="Tahoma" w:eastAsia="宋体"/>
                <w:color w:val="666666"/>
                <w:szCs w:val="21"/>
              </w:rPr>
            </w:pPr>
            <w:r>
              <w:rPr>
                <w:rFonts w:ascii="Tahoma" w:hAnsi="Tahoma" w:eastAsia="宋体"/>
                <w:szCs w:val="21"/>
              </w:rPr>
              <w:t>面议</w:t>
            </w:r>
          </w:p>
        </w:tc>
      </w:tr>
    </w:tbl>
    <w:p>
      <w:pPr>
        <w:jc w:val="center"/>
        <w:rPr>
          <w:rFonts w:ascii="Tahoma" w:hAnsi="Tahoma" w:eastAsia="宋体"/>
        </w:rPr>
      </w:pPr>
      <w:r>
        <w:rPr>
          <w:rFonts w:ascii="Tahoma" w:hAnsi="Tahoma" w:eastAsia="宋体"/>
        </w:rPr>
        <w:pict>
          <v:rect id="_x0000_i1029" o:spt="1" style="height:0.6pt;width:0.05pt;" fillcolor="#F2F2F2 [3052]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tbl>
      <w:tblPr>
        <w:tblStyle w:val="7"/>
        <w:tblW w:w="10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8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80" w:type="dxa"/>
          </w:tcPr>
          <w:p>
            <w:pPr>
              <w:spacing w:line="360" w:lineRule="auto"/>
              <w:rPr>
                <w:rFonts w:ascii="微软雅黑" w:hAnsi="微软雅黑" w:eastAsia="微软雅黑"/>
                <w:b/>
                <w:sz w:val="24"/>
              </w:rPr>
            </w:pPr>
            <w:r>
              <w:rPr>
                <w:rFonts w:hint="eastAsia" w:ascii="微软雅黑" w:hAnsi="微软雅黑" w:eastAsia="微软雅黑"/>
                <w:b/>
                <w:sz w:val="24"/>
              </w:rPr>
              <w:t xml:space="preserve">语言能力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80" w:type="dxa"/>
          </w:tcPr>
          <w:p>
            <w:pPr>
              <w:spacing w:line="360" w:lineRule="auto"/>
              <w:rPr>
                <w:rFonts w:ascii="Tahoma" w:hAnsi="Tahoma" w:eastAsia="宋体"/>
                <w:szCs w:val="21"/>
              </w:rPr>
            </w:pPr>
            <w:r>
              <w:rPr>
                <w:rFonts w:ascii="Tahoma" w:hAnsi="Tahoma" w:eastAsia="宋体"/>
                <w:szCs w:val="21"/>
              </w:rPr>
              <w:t>普通话</w:t>
            </w:r>
          </w:p>
        </w:tc>
      </w:tr>
    </w:tbl>
    <w:p>
      <w:pPr>
        <w:jc w:val="center"/>
        <w:rPr>
          <w:rFonts w:ascii="Tahoma" w:hAnsi="Tahoma" w:eastAsia="宋体"/>
        </w:rPr>
      </w:pPr>
      <w:r>
        <w:rPr>
          <w:rFonts w:ascii="Tahoma" w:hAnsi="Tahoma" w:eastAsia="宋体"/>
        </w:rPr>
        <w:pict>
          <v:rect id="_x0000_i1030" o:spt="1" style="height:0.6pt;width:0.05pt;" fillcolor="#F2F2F2 [3052]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tbl>
      <w:tblPr>
        <w:tblStyle w:val="7"/>
        <w:tblW w:w="10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8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80" w:type="dxa"/>
          </w:tcPr>
          <w:p>
            <w:pPr>
              <w:rPr>
                <w:rFonts w:ascii="微软雅黑" w:hAnsi="微软雅黑" w:eastAsia="微软雅黑"/>
                <w:b/>
                <w:sz w:val="24"/>
              </w:rPr>
            </w:pPr>
            <w:r>
              <w:rPr>
                <w:rFonts w:hint="eastAsia" w:ascii="微软雅黑" w:hAnsi="微软雅黑" w:eastAsia="微软雅黑"/>
                <w:b/>
                <w:sz w:val="24"/>
              </w:rPr>
              <w:t xml:space="preserve">自我评价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80" w:type="dxa"/>
          </w:tcPr>
          <w:p>
            <w:pPr>
              <w:spacing w:line="312" w:lineRule="auto"/>
              <w:rPr>
                <w:rFonts w:ascii="Tahoma" w:hAnsi="Tahoma" w:eastAsia="宋体"/>
                <w:szCs w:val="21"/>
              </w:rPr>
            </w:pPr>
            <w:r>
              <w:rPr>
                <w:rFonts w:ascii="Tahoma" w:hAnsi="Tahoma" w:eastAsia="宋体" w:cs="Tahoma"/>
              </w:rPr>
              <w:t>思路清晰，抗压能力强，有强烈的责任感，集体荣誉感；对工作认真负责，业务能力强，有良好的产品销售、KA项目管理经验，有SAP、ERP等系统使用经验，能熟练操作office等办公软件。</w:t>
            </w:r>
          </w:p>
        </w:tc>
      </w:tr>
    </w:tbl>
    <w:p>
      <w:pPr>
        <w:jc w:val="center"/>
        <w:rPr>
          <w:rFonts w:ascii="Tahoma" w:hAnsi="Tahoma" w:eastAsia="宋体"/>
        </w:rPr>
      </w:pPr>
      <w:r>
        <w:rPr>
          <w:rFonts w:ascii="Tahoma" w:hAnsi="Tahoma" w:eastAsia="宋体"/>
        </w:rPr>
        <w:pict>
          <v:rect id="_x0000_i1031" o:spt="1" style="height:0.6pt;width:0.05pt;" fillcolor="#F2F2F2 [3052]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tbl>
      <w:tblPr>
        <w:tblStyle w:val="7"/>
        <w:tblW w:w="10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8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80" w:type="dxa"/>
          </w:tcPr>
          <w:p>
            <w:pPr>
              <w:rPr>
                <w:rFonts w:ascii="微软雅黑" w:hAnsi="微软雅黑" w:eastAsia="微软雅黑"/>
                <w:b/>
                <w:sz w:val="24"/>
              </w:rPr>
            </w:pPr>
            <w:r>
              <w:rPr>
                <w:rFonts w:hint="eastAsia" w:ascii="微软雅黑" w:hAnsi="微软雅黑" w:eastAsia="微软雅黑"/>
                <w:b/>
                <w:sz w:val="24"/>
              </w:rPr>
              <w:t xml:space="preserve">附加信息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80" w:type="dxa"/>
          </w:tcPr>
          <w:p>
            <w:pPr>
              <w:spacing w:line="312" w:lineRule="auto"/>
              <w:rPr>
                <w:szCs w:val="21"/>
              </w:rPr>
            </w:pPr>
          </w:p>
        </w:tc>
      </w:tr>
    </w:tbl>
    <w:p>
      <w:pPr>
        <w:rPr>
          <w:rFonts w:ascii="Tahoma" w:hAnsi="Tahoma" w:eastAsia="宋体"/>
        </w:rPr>
      </w:pPr>
    </w:p>
    <w:sectPr>
      <w:pgSz w:w="11906" w:h="16838"/>
      <w:pgMar w:top="567" w:right="849" w:bottom="1440" w:left="993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7EA7"/>
    <w:rsid w:val="00014741"/>
    <w:rsid w:val="00024A65"/>
    <w:rsid w:val="00033AB3"/>
    <w:rsid w:val="0003555B"/>
    <w:rsid w:val="00037E1C"/>
    <w:rsid w:val="00040834"/>
    <w:rsid w:val="000417C5"/>
    <w:rsid w:val="0004224E"/>
    <w:rsid w:val="0006341E"/>
    <w:rsid w:val="000742CF"/>
    <w:rsid w:val="0008581B"/>
    <w:rsid w:val="0009186F"/>
    <w:rsid w:val="000A338B"/>
    <w:rsid w:val="000A4162"/>
    <w:rsid w:val="000A60DA"/>
    <w:rsid w:val="000A7B86"/>
    <w:rsid w:val="000B532F"/>
    <w:rsid w:val="000C2635"/>
    <w:rsid w:val="000D173E"/>
    <w:rsid w:val="000F49EC"/>
    <w:rsid w:val="00105392"/>
    <w:rsid w:val="00111605"/>
    <w:rsid w:val="00114C39"/>
    <w:rsid w:val="001216DD"/>
    <w:rsid w:val="00151CE6"/>
    <w:rsid w:val="00166D18"/>
    <w:rsid w:val="001744D7"/>
    <w:rsid w:val="001D3794"/>
    <w:rsid w:val="001E059F"/>
    <w:rsid w:val="001F17E0"/>
    <w:rsid w:val="00207729"/>
    <w:rsid w:val="00217929"/>
    <w:rsid w:val="00223D3F"/>
    <w:rsid w:val="0022670B"/>
    <w:rsid w:val="00241169"/>
    <w:rsid w:val="0028690A"/>
    <w:rsid w:val="00290219"/>
    <w:rsid w:val="002E5666"/>
    <w:rsid w:val="00301741"/>
    <w:rsid w:val="003067CC"/>
    <w:rsid w:val="0030771A"/>
    <w:rsid w:val="00336DDA"/>
    <w:rsid w:val="00354011"/>
    <w:rsid w:val="00393AFF"/>
    <w:rsid w:val="003963DF"/>
    <w:rsid w:val="003A7596"/>
    <w:rsid w:val="003F7025"/>
    <w:rsid w:val="004253D1"/>
    <w:rsid w:val="00474BF0"/>
    <w:rsid w:val="00494A96"/>
    <w:rsid w:val="004A6F72"/>
    <w:rsid w:val="004A71A1"/>
    <w:rsid w:val="004F111C"/>
    <w:rsid w:val="0050045C"/>
    <w:rsid w:val="00511A66"/>
    <w:rsid w:val="00513425"/>
    <w:rsid w:val="0051611C"/>
    <w:rsid w:val="00531E2B"/>
    <w:rsid w:val="005444FB"/>
    <w:rsid w:val="005903A5"/>
    <w:rsid w:val="005A2276"/>
    <w:rsid w:val="005B16F4"/>
    <w:rsid w:val="005F0DF0"/>
    <w:rsid w:val="006044D7"/>
    <w:rsid w:val="00623455"/>
    <w:rsid w:val="00625695"/>
    <w:rsid w:val="00630741"/>
    <w:rsid w:val="0064569F"/>
    <w:rsid w:val="00660A72"/>
    <w:rsid w:val="006612C5"/>
    <w:rsid w:val="00676B73"/>
    <w:rsid w:val="00677529"/>
    <w:rsid w:val="00677EA7"/>
    <w:rsid w:val="00684D56"/>
    <w:rsid w:val="00695357"/>
    <w:rsid w:val="006F204E"/>
    <w:rsid w:val="006F772D"/>
    <w:rsid w:val="00730907"/>
    <w:rsid w:val="00750469"/>
    <w:rsid w:val="0076280B"/>
    <w:rsid w:val="00764078"/>
    <w:rsid w:val="00773B11"/>
    <w:rsid w:val="00775EC0"/>
    <w:rsid w:val="00777295"/>
    <w:rsid w:val="007961F7"/>
    <w:rsid w:val="007A11BE"/>
    <w:rsid w:val="007A5B88"/>
    <w:rsid w:val="007A6A3B"/>
    <w:rsid w:val="007C22D7"/>
    <w:rsid w:val="007D2D06"/>
    <w:rsid w:val="007D56B5"/>
    <w:rsid w:val="007F14B9"/>
    <w:rsid w:val="007F731C"/>
    <w:rsid w:val="00805E09"/>
    <w:rsid w:val="00812C8F"/>
    <w:rsid w:val="008166B6"/>
    <w:rsid w:val="00823135"/>
    <w:rsid w:val="00836EF6"/>
    <w:rsid w:val="008432AB"/>
    <w:rsid w:val="008514F2"/>
    <w:rsid w:val="008650C5"/>
    <w:rsid w:val="0087089E"/>
    <w:rsid w:val="00871DFA"/>
    <w:rsid w:val="00875FDD"/>
    <w:rsid w:val="00882457"/>
    <w:rsid w:val="008979A1"/>
    <w:rsid w:val="008B00A9"/>
    <w:rsid w:val="008F24F5"/>
    <w:rsid w:val="008F3487"/>
    <w:rsid w:val="008F3B8D"/>
    <w:rsid w:val="0091498A"/>
    <w:rsid w:val="0094598B"/>
    <w:rsid w:val="009562AE"/>
    <w:rsid w:val="009700DF"/>
    <w:rsid w:val="009C0ADD"/>
    <w:rsid w:val="009D34B8"/>
    <w:rsid w:val="009D4868"/>
    <w:rsid w:val="009E11B7"/>
    <w:rsid w:val="009E2E73"/>
    <w:rsid w:val="009E3175"/>
    <w:rsid w:val="00A02512"/>
    <w:rsid w:val="00A04BA8"/>
    <w:rsid w:val="00A30A43"/>
    <w:rsid w:val="00A36CCE"/>
    <w:rsid w:val="00A67405"/>
    <w:rsid w:val="00A716CE"/>
    <w:rsid w:val="00AA1A46"/>
    <w:rsid w:val="00AA2C6C"/>
    <w:rsid w:val="00AA72B2"/>
    <w:rsid w:val="00AB1A8C"/>
    <w:rsid w:val="00AB220B"/>
    <w:rsid w:val="00AF4DDF"/>
    <w:rsid w:val="00B079F3"/>
    <w:rsid w:val="00B118EA"/>
    <w:rsid w:val="00B13B4B"/>
    <w:rsid w:val="00B13E40"/>
    <w:rsid w:val="00B50FC8"/>
    <w:rsid w:val="00BA6CB9"/>
    <w:rsid w:val="00BB269A"/>
    <w:rsid w:val="00BD3D88"/>
    <w:rsid w:val="00BE24C0"/>
    <w:rsid w:val="00BF0E58"/>
    <w:rsid w:val="00BF1B0A"/>
    <w:rsid w:val="00C00CA3"/>
    <w:rsid w:val="00C05332"/>
    <w:rsid w:val="00C21E2F"/>
    <w:rsid w:val="00C4243B"/>
    <w:rsid w:val="00C5329A"/>
    <w:rsid w:val="00C63246"/>
    <w:rsid w:val="00C643F1"/>
    <w:rsid w:val="00C7054E"/>
    <w:rsid w:val="00C84271"/>
    <w:rsid w:val="00C85E08"/>
    <w:rsid w:val="00C9180D"/>
    <w:rsid w:val="00CC7898"/>
    <w:rsid w:val="00CD21A4"/>
    <w:rsid w:val="00CF6AE4"/>
    <w:rsid w:val="00D1248C"/>
    <w:rsid w:val="00D41C9C"/>
    <w:rsid w:val="00D47364"/>
    <w:rsid w:val="00D81F8E"/>
    <w:rsid w:val="00D84FE3"/>
    <w:rsid w:val="00D975D6"/>
    <w:rsid w:val="00DA5963"/>
    <w:rsid w:val="00DB130F"/>
    <w:rsid w:val="00DC0D2D"/>
    <w:rsid w:val="00DD1934"/>
    <w:rsid w:val="00DF638B"/>
    <w:rsid w:val="00E1029A"/>
    <w:rsid w:val="00E13A74"/>
    <w:rsid w:val="00E27FA2"/>
    <w:rsid w:val="00E40865"/>
    <w:rsid w:val="00E6697B"/>
    <w:rsid w:val="00E71A80"/>
    <w:rsid w:val="00E873AE"/>
    <w:rsid w:val="00EA1C45"/>
    <w:rsid w:val="00EA2DE5"/>
    <w:rsid w:val="00EB4A08"/>
    <w:rsid w:val="00EB4FDB"/>
    <w:rsid w:val="00F27E42"/>
    <w:rsid w:val="00F32FEE"/>
    <w:rsid w:val="00F72C7C"/>
    <w:rsid w:val="00F83DDD"/>
    <w:rsid w:val="00F84E09"/>
    <w:rsid w:val="00FE29A5"/>
    <w:rsid w:val="00FF4C91"/>
    <w:rsid w:val="1825243F"/>
    <w:rsid w:val="3F1A3128"/>
    <w:rsid w:val="7F8A2D1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9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59"/>
    <w:rPr>
      <w:rFonts w:asciiTheme="minorHAnsi" w:hAnsiTheme="minorHAnsi"/>
      <w:kern w:val="2"/>
      <w:sz w:val="21"/>
      <w:szCs w:val="22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页眉 Char"/>
    <w:basedOn w:val="5"/>
    <w:link w:val="4"/>
    <w:semiHidden/>
    <w:qFormat/>
    <w:locked/>
    <w:uiPriority w:val="99"/>
    <w:rPr>
      <w:sz w:val="18"/>
      <w:szCs w:val="18"/>
    </w:rPr>
  </w:style>
  <w:style w:type="character" w:customStyle="1" w:styleId="9">
    <w:name w:val="页脚 Char"/>
    <w:basedOn w:val="5"/>
    <w:link w:val="3"/>
    <w:semiHidden/>
    <w:qFormat/>
    <w:locked/>
    <w:uiPriority w:val="99"/>
    <w:rPr>
      <w:sz w:val="18"/>
      <w:szCs w:val="18"/>
    </w:rPr>
  </w:style>
  <w:style w:type="character" w:customStyle="1" w:styleId="10">
    <w:name w:val="批注框文本 Char"/>
    <w:basedOn w:val="5"/>
    <w:link w:val="2"/>
    <w:semiHidden/>
    <w:qFormat/>
    <w:locked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GI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225</Words>
  <Characters>1288</Characters>
  <Lines>10</Lines>
  <Paragraphs>3</Paragraphs>
  <TotalTime>6</TotalTime>
  <ScaleCrop>false</ScaleCrop>
  <LinksUpToDate>false</LinksUpToDate>
  <CharactersWithSpaces>1510</CharactersWithSpaces>
  <Application>WPS Office_11.1.0.7989_F1E327BC-269C-435d-A152-05C5408002CA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2017-04-17T06:56:00Z</dcterms:created>
  <dc:creator>dell</dc:creator>
  <cp:lastModifiedBy>Spy</cp:lastModifiedBy>
  <dcterms:modified xsi:type="dcterms:W3CDTF">2019-03-15T07:26:27Z</dcterms:modified>
  <cp:revision>52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2052-11.1.0.7989</vt:lpwstr>
  </property>
</Properties>
</file>