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姓名：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张会涛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性别：女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电话：159-0152-9583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邮箱：jane-de@163.com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年龄：1983 年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目前所在地：杭州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个人总结：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_GoBack"/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 年京东 Y 事业部家居行业解决方案高级经理经验，制定供应链库存管理方案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协助家居生活事业部降低库存成本；TOB 业务家居 O2O 服务，与海尔全屋实现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大家居无界零售战略合作；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3年京东电商家居品类运营管理经验，自营家纺业务同比增长 100%，拍拍家居业务几何式增长；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7年线下实体资深大家居品类采购管理经验，擅长成本控制与库存供应链战略管理；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2年线下实体家居品类销售管理经验，KA 客户销售增长 300%</w:t>
      </w:r>
    </w:p>
    <w:bookmarkEnd w:id="0"/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【工作经历】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2019.2--至今                                                云集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家居品类负责人</w:t>
      </w:r>
    </w:p>
    <w:p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负责云集家居线的招商，运营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，带8人团队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 xml:space="preserve">2017.04-2019.2 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 xml:space="preserve">                                        京东大数据与智能供应链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解决方案高级经理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供应链管理方案：针对京东自营供应链管理体系及链路分析，库存管理咨询服务框架制定。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案例：与海尔签订战略合作协议，门店改造依托于京东无界零售，达成全方位的供应链整合。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2015.04-2017.04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 xml:space="preserve">                                        京东时尚生活事业群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自营家纺负责人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工作业绩：带领自营家纺实现 GMV 同比增长 80%以上，同时净利率高于部门平均水平。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工作重点：创新采销模式，供应链整合，采购预算与成本控制，销售毛利计划，供应商管理体系建立，数据与品类洞察，建立完整的营销与推广体系。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2014.06-2015.04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 xml:space="preserve">                                          京东拍拍网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家居负责人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工作业绩：运用大数据分析，制定销售计划，策划活动，推动项目实施，销售业绩呈几何式增长。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战略实施：统筹和管理内容运营团队，运营体系搭建，资源管理和效率提升。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2013.04-2014.04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 xml:space="preserve">                                        夜美家家居公司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采购总监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家居类商品采购，极强的谈判能力和影响力，合同谈判及签署，制订采购策略并实施，按照项目进度计划及时交付、提升供应质量水平、降低总体拥有成本，有效完成各项 KPI 目标。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2007.01-2012.10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 xml:space="preserve">                                         北京怡莲嘉美（家居）公司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采购经理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调查、分析和评估市场以确定客户的需要和采购时机；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根据产品的价格、促销、产品分类和质量，有效地管理特定货品的计划和分配；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发展、选择和处理当地供应商关系，如价格谈判、采购环境、产品质量、供应链、数据库等；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>2005.05-2007.01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 xml:space="preserve">                                         山东欧化印染有限公司</w:t>
      </w: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ab/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  <w:lang w:val="en-US" w:eastAsia="zh-CN"/>
        </w:rPr>
        <w:t xml:space="preserve">销售经理 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负责制订销售规划及完成销售目标。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和团队一起挖掘现有客户的潜力并开发潜在的市场及客户。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跟进销售进度，针对销售情况制订各种应对方案，保证销售目标的顺利达成；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2"/>
          <w:szCs w:val="22"/>
        </w:rPr>
        <w:t>教育经历</w:t>
      </w:r>
    </w:p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2002.09 - 2005.05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纺织高等专科学校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商务英语  专科</w:t>
      </w:r>
    </w:p>
    <w:sectPr>
      <w:pgSz w:w="11900" w:h="16838"/>
      <w:pgMar w:top="720" w:right="720" w:bottom="720" w:left="720" w:header="0" w:footer="0" w:gutter="0"/>
      <w:cols w:equalWidth="0" w:num="1">
        <w:col w:w="90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578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Theme="minorEastAsia"/>
      <w:sz w:val="22"/>
      <w:szCs w:val="2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3</Characters>
  <Lines>1</Lines>
  <Paragraphs>1</Paragraphs>
  <TotalTime>6</TotalTime>
  <ScaleCrop>false</ScaleCrop>
  <LinksUpToDate>false</LinksUpToDate>
  <CharactersWithSpaces>3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2019-05-05T22:44:00Z</dcterms:created>
  <dc:creator>Windows User</dc:creator>
  <cp:lastModifiedBy>yanyan</cp:lastModifiedBy>
  <dcterms:modified xsi:type="dcterms:W3CDTF">2019-05-06T02:23:03Z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