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A67405" w:rsidTr="00A67405">
        <w:trPr>
          <w:trHeight w:val="850"/>
        </w:trPr>
        <w:tc>
          <w:tcPr>
            <w:tcW w:w="2056" w:type="dxa"/>
            <w:vMerge w:val="restart"/>
            <w:shd w:val="clear" w:color="auto" w:fill="F9F9F9"/>
            <w:vAlign w:val="center"/>
            <w:hideMark/>
          </w:tcPr>
          <w:p w:rsidR="00A67405" w:rsidRDefault="00A67405" w:rsidP="00D47364">
            <w:pPr>
              <w:jc w:val="center"/>
              <w:rPr>
                <w:rFonts w:ascii="Tahoma" w:eastAsia="宋体" w:hAnsi="Tahoma" w:cs="Tahoma"/>
                <w:noProof/>
              </w:rPr>
            </w:pPr>
          </w:p>
        </w:tc>
        <w:tc>
          <w:tcPr>
            <w:tcW w:w="4112" w:type="dxa"/>
            <w:gridSpan w:val="2"/>
            <w:shd w:val="clear" w:color="auto" w:fill="F9F9F9"/>
            <w:vAlign w:val="center"/>
            <w:hideMark/>
          </w:tcPr>
          <w:p w:rsidR="00A67405" w:rsidRPr="00C21E2F" w:rsidRDefault="00A67405" w:rsidP="00836EF6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/>
                <w:noProof/>
              </w:rPr>
              <w:t>杨金梅</w:t>
            </w:r>
            <w:r w:rsidR="004A6F72">
              <w:rPr>
                <w:rFonts w:ascii="Tahoma" w:eastAsia="宋体" w:hAnsi="Tahoma" w:cs="Tahoma" w:hint="eastAsia"/>
                <w:noProof/>
              </w:rPr>
              <w:t xml:space="preserve">  </w:t>
            </w:r>
            <w:r w:rsidRPr="00C21E2F">
              <w:rPr>
                <w:rFonts w:ascii="Tahoma" w:eastAsia="宋体" w:hAnsi="Tahoma" w:cs="Tahoma" w:hint="eastAsia"/>
                <w:noProof/>
              </w:rPr>
              <w:t>女</w:t>
            </w:r>
          </w:p>
        </w:tc>
        <w:tc>
          <w:tcPr>
            <w:tcW w:w="4112" w:type="dxa"/>
            <w:gridSpan w:val="2"/>
            <w:shd w:val="clear" w:color="auto" w:fill="F9F9F9"/>
          </w:tcPr>
          <w:p w:rsidR="00A67405" w:rsidRPr="00C21E2F" w:rsidRDefault="00A67405" w:rsidP="00A67405">
            <w:pPr>
              <w:spacing w:line="312" w:lineRule="auto"/>
              <w:jc w:val="right"/>
              <w:rPr>
                <w:rFonts w:ascii="Tahoma" w:eastAsia="宋体" w:hAnsi="Tahoma" w:cs="Tahoma"/>
                <w:noProof/>
              </w:rPr>
            </w:pPr>
          </w:p>
        </w:tc>
      </w:tr>
      <w:tr w:rsidR="00D47364" w:rsidTr="00A67405">
        <w:trPr>
          <w:trHeight w:val="429"/>
        </w:trPr>
        <w:tc>
          <w:tcPr>
            <w:tcW w:w="2056" w:type="dxa"/>
            <w:vMerge/>
            <w:shd w:val="clear" w:color="auto" w:fill="F9F9F9"/>
            <w:vAlign w:val="center"/>
            <w:hideMark/>
          </w:tcPr>
          <w:p w:rsidR="00D47364" w:rsidRDefault="00D47364" w:rsidP="00695357">
            <w:pPr>
              <w:jc w:val="center"/>
              <w:rPr>
                <w:rFonts w:ascii="Tahoma" w:eastAsia="宋体" w:hAnsi="Tahoma" w:cs="Tahoma"/>
                <w:noProof/>
              </w:rPr>
            </w:pP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241169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>
              <w:rPr>
                <w:rFonts w:ascii="Tahoma" w:eastAsia="宋体" w:hAnsi="Tahoma" w:cs="Tahoma" w:hint="eastAsia"/>
                <w:noProof/>
              </w:rPr>
              <w:t xml:space="preserve">      </w:t>
            </w:r>
            <w:r w:rsidR="00D47364" w:rsidRPr="00C21E2F">
              <w:rPr>
                <w:rFonts w:ascii="Tahoma" w:eastAsia="宋体" w:hAnsi="Tahoma" w:cs="Tahoma" w:hint="eastAsia"/>
                <w:noProof/>
              </w:rPr>
              <w:t>目前公司：</w:t>
            </w:r>
          </w:p>
        </w:tc>
        <w:tc>
          <w:tcPr>
            <w:tcW w:w="6168" w:type="dxa"/>
            <w:gridSpan w:val="3"/>
            <w:shd w:val="clear" w:color="auto" w:fill="F9F9F9"/>
            <w:hideMark/>
          </w:tcPr>
          <w:p w:rsidR="00D47364" w:rsidRPr="00C21E2F" w:rsidRDefault="00D47364" w:rsidP="00C21E2F">
            <w:pPr>
              <w:spacing w:line="312" w:lineRule="auto"/>
              <w:ind w:right="420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 w:hint="eastAsia"/>
                <w:noProof/>
              </w:rPr>
              <w:t>传化支付有限公司</w:t>
            </w:r>
          </w:p>
        </w:tc>
      </w:tr>
      <w:tr w:rsidR="00D47364" w:rsidTr="00A67405">
        <w:trPr>
          <w:trHeight w:val="639"/>
        </w:trPr>
        <w:tc>
          <w:tcPr>
            <w:tcW w:w="2056" w:type="dxa"/>
            <w:vMerge/>
            <w:shd w:val="clear" w:color="auto" w:fill="F9F9F9"/>
            <w:vAlign w:val="center"/>
            <w:hideMark/>
          </w:tcPr>
          <w:p w:rsidR="00D47364" w:rsidRDefault="00D47364" w:rsidP="00695357">
            <w:pPr>
              <w:jc w:val="center"/>
              <w:rPr>
                <w:rFonts w:ascii="Tahoma" w:eastAsia="宋体" w:hAnsi="Tahoma" w:cs="Tahoma"/>
                <w:noProof/>
              </w:rPr>
            </w:pP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241169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>
              <w:rPr>
                <w:rFonts w:ascii="Tahoma" w:eastAsia="宋体" w:hAnsi="Tahoma" w:cs="Tahoma" w:hint="eastAsia"/>
                <w:noProof/>
              </w:rPr>
              <w:t xml:space="preserve">      </w:t>
            </w:r>
            <w:r w:rsidR="00D47364" w:rsidRPr="00C21E2F">
              <w:rPr>
                <w:rFonts w:ascii="Tahoma" w:eastAsia="宋体" w:hAnsi="Tahoma" w:cs="Tahoma" w:hint="eastAsia"/>
                <w:noProof/>
              </w:rPr>
              <w:t>目前职位：</w:t>
            </w: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D47364" w:rsidP="00C21E2F">
            <w:pPr>
              <w:spacing w:line="312" w:lineRule="auto"/>
              <w:ind w:right="420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 w:hint="eastAsia"/>
                <w:noProof/>
              </w:rPr>
              <w:t>高级清结算专家</w:t>
            </w: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241169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>
              <w:rPr>
                <w:rFonts w:ascii="Tahoma" w:eastAsia="宋体" w:hAnsi="Tahoma" w:cs="Tahoma" w:hint="eastAsia"/>
                <w:noProof/>
              </w:rPr>
              <w:t xml:space="preserve">      </w:t>
            </w:r>
            <w:r w:rsidR="00D47364" w:rsidRPr="00C21E2F">
              <w:rPr>
                <w:rFonts w:ascii="Tahoma" w:eastAsia="宋体" w:hAnsi="Tahoma" w:cs="Tahoma" w:hint="eastAsia"/>
                <w:noProof/>
              </w:rPr>
              <w:t>工作年限：</w:t>
            </w:r>
          </w:p>
        </w:tc>
        <w:tc>
          <w:tcPr>
            <w:tcW w:w="2056" w:type="dxa"/>
            <w:shd w:val="clear" w:color="auto" w:fill="F9F9F9"/>
            <w:hideMark/>
          </w:tcPr>
          <w:p w:rsidR="00D47364" w:rsidRPr="00C21E2F" w:rsidRDefault="00D47364" w:rsidP="00C21E2F">
            <w:pPr>
              <w:spacing w:line="312" w:lineRule="auto"/>
              <w:rPr>
                <w:rFonts w:ascii="Tahoma" w:eastAsia="宋体" w:hAnsi="Tahoma" w:cs="Tahoma"/>
                <w:noProof/>
              </w:rPr>
            </w:pPr>
            <w:r w:rsidRPr="00C21E2F">
              <w:rPr>
                <w:rFonts w:ascii="Tahoma" w:eastAsia="宋体" w:hAnsi="Tahoma" w:cs="Tahoma"/>
                <w:noProof/>
              </w:rPr>
              <w:t xml:space="preserve">7 </w:t>
            </w:r>
            <w:r w:rsidRPr="00C21E2F">
              <w:rPr>
                <w:rFonts w:ascii="Tahoma" w:eastAsia="宋体" w:hAnsi="Tahoma" w:cs="Tahoma"/>
                <w:noProof/>
              </w:rPr>
              <w:t>年以上</w:t>
            </w:r>
          </w:p>
        </w:tc>
      </w:tr>
    </w:tbl>
    <w:p w:rsidR="0022670B" w:rsidRDefault="009D34B8">
      <w:pPr>
        <w:tabs>
          <w:tab w:val="left" w:pos="3405"/>
        </w:tabs>
        <w:rPr>
          <w:rFonts w:ascii="Tahoma" w:eastAsia="宋体" w:hAnsi="Tahoma"/>
        </w:rPr>
      </w:pPr>
      <w:r>
        <w:rPr>
          <w:rFonts w:ascii="Tahoma" w:eastAsia="宋体" w:hAnsi="Tahoma"/>
        </w:rPr>
        <w:tab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3898"/>
        <w:gridCol w:w="1205"/>
        <w:gridCol w:w="3935"/>
      </w:tblGrid>
      <w:tr w:rsidR="0022670B">
        <w:tc>
          <w:tcPr>
            <w:tcW w:w="10280" w:type="dxa"/>
            <w:gridSpan w:val="4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 xml:space="preserve">基本资料 </w:t>
            </w: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年　　龄：</w:t>
            </w:r>
          </w:p>
        </w:tc>
        <w:tc>
          <w:tcPr>
            <w:tcW w:w="3898" w:type="dxa"/>
            <w:hideMark/>
          </w:tcPr>
          <w:p w:rsidR="00BF0E58" w:rsidRPr="00C21E2F" w:rsidRDefault="00BF0E58" w:rsidP="00812C8F">
            <w:pPr>
              <w:spacing w:line="360" w:lineRule="auto"/>
              <w:ind w:right="420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 w:hint="eastAsia"/>
                <w:szCs w:val="21"/>
              </w:rPr>
              <w:t>30</w:t>
            </w:r>
          </w:p>
        </w:tc>
        <w:tc>
          <w:tcPr>
            <w:tcW w:w="1205" w:type="dxa"/>
            <w:hideMark/>
          </w:tcPr>
          <w:p w:rsidR="00BF0E58" w:rsidRDefault="00E333AD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proofErr w:type="gramStart"/>
            <w:r>
              <w:rPr>
                <w:rFonts w:ascii="Tahoma" w:eastAsia="宋体" w:hAnsi="Tahoma" w:hint="eastAsia"/>
                <w:color w:val="666666"/>
                <w:szCs w:val="21"/>
              </w:rPr>
              <w:t xml:space="preserve">户　　</w:t>
            </w:r>
            <w:proofErr w:type="gramEnd"/>
            <w:r>
              <w:rPr>
                <w:rFonts w:ascii="Tahoma" w:eastAsia="宋体" w:hAnsi="Tahoma" w:hint="eastAsia"/>
                <w:color w:val="666666"/>
                <w:szCs w:val="21"/>
              </w:rPr>
              <w:t>籍</w:t>
            </w:r>
            <w:r w:rsidR="00BF0E58">
              <w:rPr>
                <w:rFonts w:ascii="Tahoma" w:eastAsia="宋体" w:hAnsi="Tahoma" w:hint="eastAsia"/>
                <w:color w:val="666666"/>
                <w:szCs w:val="21"/>
              </w:rPr>
              <w:t>：</w:t>
            </w:r>
          </w:p>
        </w:tc>
        <w:tc>
          <w:tcPr>
            <w:tcW w:w="3935" w:type="dxa"/>
            <w:hideMark/>
          </w:tcPr>
          <w:p w:rsidR="00BF0E58" w:rsidRPr="00812C8F" w:rsidRDefault="00BF0E58" w:rsidP="00812C8F">
            <w:pPr>
              <w:spacing w:line="312" w:lineRule="auto"/>
              <w:rPr>
                <w:rFonts w:ascii="Tahoma" w:eastAsia="宋体" w:hAnsi="Tahoma"/>
                <w:szCs w:val="21"/>
              </w:rPr>
            </w:pP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proofErr w:type="gramStart"/>
            <w:r>
              <w:rPr>
                <w:rFonts w:ascii="Tahoma" w:eastAsia="宋体" w:hAnsi="Tahoma" w:hint="eastAsia"/>
                <w:color w:val="666666"/>
                <w:szCs w:val="21"/>
              </w:rPr>
              <w:t xml:space="preserve">手　　</w:t>
            </w:r>
            <w:proofErr w:type="gramEnd"/>
            <w:r>
              <w:rPr>
                <w:rFonts w:ascii="Tahoma" w:eastAsia="宋体" w:hAnsi="Tahoma" w:hint="eastAsia"/>
                <w:color w:val="666666"/>
                <w:szCs w:val="21"/>
              </w:rPr>
              <w:t>机：</w:t>
            </w:r>
          </w:p>
        </w:tc>
        <w:tc>
          <w:tcPr>
            <w:tcW w:w="3898" w:type="dxa"/>
            <w:hideMark/>
          </w:tcPr>
          <w:p w:rsidR="00BF0E58" w:rsidRPr="00C21E2F" w:rsidRDefault="00BF0E58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18757126069</w:t>
            </w:r>
          </w:p>
        </w:tc>
        <w:tc>
          <w:tcPr>
            <w:tcW w:w="1205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proofErr w:type="gramStart"/>
            <w:r>
              <w:rPr>
                <w:rFonts w:ascii="Tahoma" w:eastAsia="宋体" w:hAnsi="Tahoma" w:hint="eastAsia"/>
                <w:color w:val="666666"/>
                <w:szCs w:val="21"/>
              </w:rPr>
              <w:t>邮</w:t>
            </w:r>
            <w:proofErr w:type="gramEnd"/>
            <w:r>
              <w:rPr>
                <w:rFonts w:ascii="Tahoma" w:eastAsia="宋体" w:hAnsi="Tahoma" w:hint="eastAsia"/>
                <w:color w:val="666666"/>
                <w:szCs w:val="21"/>
              </w:rPr>
              <w:t xml:space="preserve">　　箱：</w:t>
            </w:r>
          </w:p>
        </w:tc>
        <w:tc>
          <w:tcPr>
            <w:tcW w:w="3935" w:type="dxa"/>
            <w:hideMark/>
          </w:tcPr>
          <w:p w:rsidR="00BF0E58" w:rsidRPr="00C21E2F" w:rsidRDefault="00BF0E58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834970211@qq.com</w:t>
            </w: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国　　籍：</w:t>
            </w:r>
          </w:p>
        </w:tc>
        <w:tc>
          <w:tcPr>
            <w:tcW w:w="3898" w:type="dxa"/>
            <w:hideMark/>
          </w:tcPr>
          <w:p w:rsidR="00BF0E58" w:rsidRPr="00A716CE" w:rsidRDefault="00BF0E58" w:rsidP="00812C8F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1029A">
              <w:rPr>
                <w:rFonts w:ascii="Tahoma" w:eastAsia="宋体" w:hAnsi="Tahoma"/>
                <w:szCs w:val="21"/>
              </w:rPr>
              <w:t>中国</w:t>
            </w:r>
          </w:p>
        </w:tc>
        <w:tc>
          <w:tcPr>
            <w:tcW w:w="1205" w:type="dxa"/>
            <w:hideMark/>
          </w:tcPr>
          <w:p w:rsidR="00BF0E58" w:rsidRDefault="00E333AD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所在地点</w:t>
            </w:r>
            <w:r w:rsidR="00BF0E58">
              <w:rPr>
                <w:rFonts w:ascii="Tahoma" w:eastAsia="宋体" w:hAnsi="Tahoma" w:hint="eastAsia"/>
                <w:color w:val="666666"/>
                <w:szCs w:val="21"/>
              </w:rPr>
              <w:t>：</w:t>
            </w:r>
          </w:p>
        </w:tc>
        <w:tc>
          <w:tcPr>
            <w:tcW w:w="3935" w:type="dxa"/>
            <w:hideMark/>
          </w:tcPr>
          <w:p w:rsidR="00BF0E58" w:rsidRPr="00C21E2F" w:rsidRDefault="00E333AD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杭州</w:t>
            </w:r>
          </w:p>
        </w:tc>
      </w:tr>
      <w:tr w:rsidR="00BF0E58">
        <w:tc>
          <w:tcPr>
            <w:tcW w:w="1242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目前状态：</w:t>
            </w:r>
          </w:p>
        </w:tc>
        <w:tc>
          <w:tcPr>
            <w:tcW w:w="3898" w:type="dxa"/>
            <w:hideMark/>
          </w:tcPr>
          <w:p w:rsidR="00BF0E58" w:rsidRPr="00C21E2F" w:rsidRDefault="00BF0E58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在职，看看新机会</w:t>
            </w:r>
          </w:p>
        </w:tc>
        <w:tc>
          <w:tcPr>
            <w:tcW w:w="1205" w:type="dxa"/>
            <w:hideMark/>
          </w:tcPr>
          <w:p w:rsidR="00BF0E58" w:rsidRDefault="00BF0E58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</w:p>
        </w:tc>
        <w:tc>
          <w:tcPr>
            <w:tcW w:w="3935" w:type="dxa"/>
            <w:hideMark/>
          </w:tcPr>
          <w:p w:rsidR="00BF0E58" w:rsidRPr="00C21E2F" w:rsidRDefault="00BF0E58" w:rsidP="00812C8F">
            <w:pPr>
              <w:spacing w:line="360" w:lineRule="auto"/>
              <w:jc w:val="left"/>
              <w:rPr>
                <w:rFonts w:ascii="Tahoma" w:eastAsia="宋体" w:hAnsi="Tahoma"/>
                <w:color w:val="666666"/>
                <w:szCs w:val="21"/>
              </w:rPr>
            </w:pPr>
          </w:p>
        </w:tc>
      </w:tr>
    </w:tbl>
    <w:p w:rsidR="0022670B" w:rsidRDefault="00F51AFA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5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318"/>
        <w:gridCol w:w="192"/>
        <w:gridCol w:w="6095"/>
        <w:gridCol w:w="2092"/>
      </w:tblGrid>
      <w:tr w:rsidR="0022670B">
        <w:tc>
          <w:tcPr>
            <w:tcW w:w="10280" w:type="dxa"/>
            <w:gridSpan w:val="5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工作经历</w:t>
            </w:r>
          </w:p>
        </w:tc>
      </w:tr>
      <w:tr w:rsidR="0022670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2670B" w:rsidRDefault="00D1248C">
            <w:pPr>
              <w:ind w:leftChars="50" w:left="105"/>
              <w:rPr>
                <w:rFonts w:ascii="Tahoma" w:eastAsia="宋体" w:hAnsi="Tahoma" w:cs="Tahoma"/>
              </w:rPr>
            </w:pPr>
            <w:r w:rsidRPr="00D1248C">
              <w:rPr>
                <w:rFonts w:ascii="Tahoma" w:eastAsia="宋体" w:hAnsi="Tahoma" w:cs="Tahoma"/>
              </w:rPr>
              <w:t>2018.07</w:t>
            </w:r>
            <w:r w:rsidR="009D34B8">
              <w:rPr>
                <w:rFonts w:ascii="Tahoma" w:eastAsia="宋体" w:hAnsi="Tahoma" w:cs="Tahoma"/>
              </w:rPr>
              <w:t>-</w:t>
            </w:r>
            <w:r w:rsidRPr="00D1248C">
              <w:rPr>
                <w:rFonts w:ascii="Tahoma" w:eastAsia="宋体" w:hAnsi="Tahoma" w:cs="Tahoma"/>
              </w:rPr>
              <w:t>至今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D1248C">
            <w:r w:rsidRPr="00D1248C">
              <w:rPr>
                <w:rFonts w:ascii="Tahoma" w:eastAsia="宋体" w:hAnsi="Tahoma"/>
                <w:b/>
              </w:rPr>
              <w:t>传化支付有限公司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line="312" w:lineRule="auto"/>
              <w:rPr>
                <w:szCs w:val="21"/>
              </w:rPr>
            </w:pPr>
            <w:r w:rsidRPr="00D1248C">
              <w:rPr>
                <w:rFonts w:ascii="Tahoma" w:eastAsia="宋体" w:hAnsi="Tahoma"/>
                <w:szCs w:val="21"/>
              </w:rPr>
              <w:t>私营</w:t>
            </w:r>
            <w:r w:rsidRPr="00D1248C">
              <w:rPr>
                <w:rFonts w:ascii="Tahoma" w:eastAsia="宋体" w:hAnsi="Tahoma"/>
                <w:szCs w:val="21"/>
              </w:rPr>
              <w:t>·</w:t>
            </w:r>
            <w:r w:rsidRPr="00D1248C">
              <w:rPr>
                <w:rFonts w:ascii="Tahoma" w:eastAsia="宋体" w:hAnsi="Tahoma"/>
                <w:szCs w:val="21"/>
              </w:rPr>
              <w:t>民营企业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  <w:bookmarkStart w:id="0" w:name="_Hlk511149410"/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  <w:hideMark/>
          </w:tcPr>
          <w:p w:rsidR="0022670B" w:rsidRDefault="00623455">
            <w:pPr>
              <w:spacing w:line="312" w:lineRule="auto"/>
              <w:rPr>
                <w:szCs w:val="21"/>
              </w:rPr>
            </w:pPr>
            <w:r w:rsidRPr="00623455">
              <w:rPr>
                <w:rFonts w:ascii="Tahoma" w:eastAsia="宋体" w:hAnsi="Tahoma" w:cs="Tahoma"/>
                <w:szCs w:val="21"/>
              </w:rPr>
              <w:t>2000-5000</w:t>
            </w:r>
            <w:r w:rsidRPr="00623455">
              <w:rPr>
                <w:rFonts w:ascii="Tahoma" w:eastAsia="宋体" w:hAnsi="Tahoma" w:cs="Tahoma"/>
                <w:szCs w:val="21"/>
              </w:rPr>
              <w:t>人</w:t>
            </w:r>
          </w:p>
        </w:tc>
      </w:tr>
      <w:bookmarkEnd w:id="0"/>
      <w:tr w:rsidR="0022670B">
        <w:tc>
          <w:tcPr>
            <w:tcW w:w="583" w:type="dxa"/>
          </w:tcPr>
          <w:p w:rsidR="0022670B" w:rsidRDefault="0022670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after="240" w:line="312" w:lineRule="auto"/>
              <w:rPr>
                <w:szCs w:val="21"/>
              </w:rPr>
            </w:pPr>
            <w:r w:rsidRPr="0051611C">
              <w:rPr>
                <w:rFonts w:ascii="Tahoma" w:eastAsia="宋体" w:hAnsi="Tahoma" w:cs="Tahoma"/>
                <w:szCs w:val="21"/>
              </w:rPr>
              <w:t>互联网</w:t>
            </w:r>
            <w:r w:rsidRPr="0051611C">
              <w:rPr>
                <w:rFonts w:ascii="Tahoma" w:eastAsia="宋体" w:hAnsi="Tahoma" w:cs="Tahoma"/>
                <w:szCs w:val="21"/>
              </w:rPr>
              <w:t>/</w:t>
            </w:r>
            <w:r w:rsidRPr="0051611C">
              <w:rPr>
                <w:rFonts w:ascii="Tahoma" w:eastAsia="宋体" w:hAnsi="Tahoma" w:cs="Tahoma"/>
                <w:szCs w:val="21"/>
              </w:rPr>
              <w:t>移动互联网</w:t>
            </w:r>
            <w:r w:rsidRPr="0051611C">
              <w:rPr>
                <w:rFonts w:ascii="Tahoma" w:eastAsia="宋体" w:hAnsi="Tahoma" w:cs="Tahoma"/>
                <w:szCs w:val="21"/>
              </w:rPr>
              <w:t>/</w:t>
            </w:r>
            <w:r w:rsidRPr="0051611C">
              <w:rPr>
                <w:rFonts w:ascii="Tahoma" w:eastAsia="宋体" w:hAnsi="Tahoma" w:cs="Tahoma"/>
                <w:szCs w:val="21"/>
              </w:rPr>
              <w:t>电子商务</w:t>
            </w:r>
          </w:p>
        </w:tc>
      </w:tr>
      <w:tr w:rsidR="0022670B">
        <w:trPr>
          <w:trHeight w:val="397"/>
        </w:trPr>
        <w:tc>
          <w:tcPr>
            <w:tcW w:w="583" w:type="dxa"/>
          </w:tcPr>
          <w:p w:rsidR="0022670B" w:rsidRDefault="0022670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高级清结算专家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2018.07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至今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  <w:hideMark/>
          </w:tcPr>
          <w:p w:rsidR="0022670B" w:rsidRDefault="00301741" w:rsidP="00301741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>
              <w:rPr>
                <w:rFonts w:ascii="Tahoma" w:eastAsia="宋体" w:hAnsi="Tahoma"/>
                <w:szCs w:val="21"/>
              </w:rPr>
              <w:t xml:space="preserve"> 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杭州</w:t>
            </w:r>
            <w:r w:rsidRPr="00EB4FDB">
              <w:rPr>
                <w:rFonts w:ascii="Tahoma" w:eastAsia="宋体" w:hAnsi="Tahoma"/>
                <w:szCs w:val="21"/>
              </w:rPr>
              <w:t>-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萧山区</w:t>
            </w:r>
            <w:proofErr w:type="gramEnd"/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  <w:hideMark/>
          </w:tcPr>
          <w:p w:rsidR="0022670B" w:rsidRPr="00676B73" w:rsidRDefault="00AB220B">
            <w:pPr>
              <w:spacing w:line="312" w:lineRule="auto"/>
              <w:rPr>
                <w:rFonts w:eastAsia="宋体" w:cs="Tahoma"/>
                <w:szCs w:val="21"/>
              </w:rPr>
            </w:pPr>
            <w:r w:rsidRPr="00AB220B">
              <w:rPr>
                <w:rFonts w:ascii="Tahoma" w:eastAsia="宋体" w:hAnsi="Tahoma"/>
                <w:szCs w:val="21"/>
              </w:rPr>
              <w:t xml:space="preserve">5 </w:t>
            </w:r>
            <w:r w:rsidRPr="00AB220B">
              <w:rPr>
                <w:rFonts w:ascii="Tahoma" w:eastAsia="宋体" w:hAnsi="Tahoma"/>
                <w:szCs w:val="21"/>
              </w:rPr>
              <w:t>人</w:t>
            </w:r>
          </w:p>
        </w:tc>
      </w:tr>
      <w:tr w:rsidR="00EB4FDB">
        <w:tc>
          <w:tcPr>
            <w:tcW w:w="583" w:type="dxa"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平台部总监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1.</w:t>
            </w:r>
            <w:r w:rsidRPr="00EB4FDB">
              <w:rPr>
                <w:rFonts w:ascii="Tahoma" w:eastAsia="宋体" w:hAnsi="Tahoma" w:cs="Tahoma"/>
                <w:szCs w:val="21"/>
              </w:rPr>
              <w:t>负责拟定公司资金管理制度及资金预算，制定资金管理中心运作制度，并保障各项资金工作顺利实施</w:t>
            </w:r>
            <w:r w:rsidRPr="00EB4FDB">
              <w:rPr>
                <w:rFonts w:ascii="Tahoma" w:eastAsia="宋体" w:hAnsi="Tahoma" w:cs="Tahoma"/>
                <w:szCs w:val="21"/>
              </w:rPr>
              <w:t>; 2.</w:t>
            </w:r>
            <w:r w:rsidRPr="00EB4FDB">
              <w:rPr>
                <w:rFonts w:ascii="Tahoma" w:eastAsia="宋体" w:hAnsi="Tahoma" w:cs="Tahoma"/>
                <w:szCs w:val="21"/>
              </w:rPr>
              <w:t>负责日常资金的管理及风险控制，保证公司资金安全；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3.</w:t>
            </w:r>
            <w:r w:rsidRPr="00EB4FDB">
              <w:rPr>
                <w:rFonts w:ascii="Tahoma" w:eastAsia="宋体" w:hAnsi="Tahoma" w:cs="Tahoma"/>
                <w:szCs w:val="21"/>
              </w:rPr>
              <w:t>负责指导和培养公司资金管理中心和分管下属员工，提升分管下属员工的专业技能和管理能力，培养后备人才。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4.</w:t>
            </w:r>
            <w:r w:rsidRPr="00EB4FDB">
              <w:rPr>
                <w:rFonts w:ascii="Tahoma" w:eastAsia="宋体" w:hAnsi="Tahoma" w:cs="Tahoma"/>
                <w:szCs w:val="21"/>
              </w:rPr>
              <w:t>负责整体清结算产品（会计记账系统、对账系统、差错处理平台、</w:t>
            </w:r>
            <w:proofErr w:type="gramStart"/>
            <w:r w:rsidRPr="00EB4FDB">
              <w:rPr>
                <w:rFonts w:ascii="Tahoma" w:eastAsia="宋体" w:hAnsi="Tahoma" w:cs="Tahoma"/>
                <w:szCs w:val="21"/>
              </w:rPr>
              <w:t>出入金</w:t>
            </w:r>
            <w:proofErr w:type="gramEnd"/>
            <w:r w:rsidRPr="00EB4FDB">
              <w:rPr>
                <w:rFonts w:ascii="Tahoma" w:eastAsia="宋体" w:hAnsi="Tahoma" w:cs="Tahoma"/>
                <w:szCs w:val="21"/>
              </w:rPr>
              <w:t>系统）建设和优化工作。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5.</w:t>
            </w:r>
            <w:r w:rsidRPr="00EB4FDB">
              <w:rPr>
                <w:rFonts w:ascii="Tahoma" w:eastAsia="宋体" w:hAnsi="Tahoma" w:cs="Tahoma"/>
                <w:szCs w:val="21"/>
              </w:rPr>
              <w:t>负责跨部门的协调和沟通，项目的进度跟踪、验收，对产品的全流程负责。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6.</w:t>
            </w:r>
            <w:r w:rsidRPr="00EB4FDB">
              <w:rPr>
                <w:rFonts w:ascii="Tahoma" w:eastAsia="宋体" w:hAnsi="Tahoma" w:cs="Tahoma"/>
                <w:szCs w:val="21"/>
              </w:rPr>
              <w:t>及时掌握和关注国家经济政策变化，根据政策变化制定或者调整清结算业务流程。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11.</w:t>
            </w:r>
            <w:r w:rsidRPr="00EB4FDB">
              <w:rPr>
                <w:rFonts w:ascii="Tahoma" w:eastAsia="宋体" w:hAnsi="Tahoma" w:cs="Tahoma"/>
                <w:szCs w:val="21"/>
              </w:rPr>
              <w:t>全面考虑公司资金状况和业务需求，制定有效资金管理计划，有效提高资金的使用效率，最大程度满足公司经营的资金需求</w:t>
            </w:r>
            <w:r w:rsidRPr="00EB4FDB">
              <w:rPr>
                <w:rFonts w:ascii="Tahoma" w:eastAsia="宋体" w:hAnsi="Tahoma" w:cs="Tahoma"/>
                <w:szCs w:val="21"/>
              </w:rPr>
              <w:t>; 12.</w:t>
            </w:r>
            <w:r w:rsidRPr="00EB4FDB">
              <w:rPr>
                <w:rFonts w:ascii="Tahoma" w:eastAsia="宋体" w:hAnsi="Tahoma" w:cs="Tahoma"/>
                <w:szCs w:val="21"/>
              </w:rPr>
              <w:t>负责相关协作银行、人民银行、网联等机构和具体事项的协调、支持配合，保证公司业务的合</w:t>
            </w:r>
            <w:proofErr w:type="gramStart"/>
            <w:r w:rsidRPr="00EB4FDB">
              <w:rPr>
                <w:rFonts w:ascii="Tahoma" w:eastAsia="宋体" w:hAnsi="Tahoma" w:cs="Tahoma"/>
                <w:szCs w:val="21"/>
              </w:rPr>
              <w:t>规</w:t>
            </w:r>
            <w:proofErr w:type="gramEnd"/>
            <w:r w:rsidRPr="00EB4FDB">
              <w:rPr>
                <w:rFonts w:ascii="Tahoma" w:eastAsia="宋体" w:hAnsi="Tahoma" w:cs="Tahoma"/>
                <w:szCs w:val="21"/>
              </w:rPr>
              <w:t>性</w:t>
            </w:r>
            <w:r w:rsidRPr="00EB4FDB">
              <w:rPr>
                <w:rFonts w:ascii="Tahoma" w:eastAsia="宋体" w:hAnsi="Tahoma" w:cs="Tahoma"/>
                <w:szCs w:val="21"/>
              </w:rPr>
              <w:t>; 13.</w:t>
            </w:r>
            <w:r w:rsidRPr="00EB4FDB">
              <w:rPr>
                <w:rFonts w:ascii="Tahoma" w:eastAsia="宋体" w:hAnsi="Tahoma" w:cs="Tahoma"/>
                <w:szCs w:val="21"/>
              </w:rPr>
              <w:t>组织资金分析并建立资金分析预警指标，为业务提供依据。</w:t>
            </w:r>
          </w:p>
        </w:tc>
      </w:tr>
      <w:tr w:rsidR="0022670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2670B" w:rsidRDefault="00D1248C">
            <w:pPr>
              <w:ind w:leftChars="50" w:left="105"/>
              <w:rPr>
                <w:rFonts w:ascii="Tahoma" w:eastAsia="宋体" w:hAnsi="Tahoma" w:cs="Tahoma"/>
              </w:rPr>
            </w:pPr>
            <w:r w:rsidRPr="00D1248C">
              <w:rPr>
                <w:rFonts w:ascii="Tahoma" w:eastAsia="宋体" w:hAnsi="Tahoma" w:cs="Tahoma"/>
              </w:rPr>
              <w:t>2013.07</w:t>
            </w:r>
            <w:r w:rsidR="009D34B8">
              <w:rPr>
                <w:rFonts w:ascii="Tahoma" w:eastAsia="宋体" w:hAnsi="Tahoma" w:cs="Tahoma"/>
              </w:rPr>
              <w:t>-</w:t>
            </w:r>
            <w:r w:rsidRPr="00D1248C">
              <w:rPr>
                <w:rFonts w:ascii="Tahoma" w:eastAsia="宋体" w:hAnsi="Tahoma" w:cs="Tahoma"/>
              </w:rPr>
              <w:t>2018.06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D1248C">
            <w:r w:rsidRPr="00D1248C">
              <w:rPr>
                <w:rFonts w:ascii="Tahoma" w:eastAsia="宋体" w:hAnsi="Tahoma"/>
                <w:b/>
              </w:rPr>
              <w:t>连连银通电</w:t>
            </w:r>
            <w:proofErr w:type="gramStart"/>
            <w:r w:rsidRPr="00D1248C">
              <w:rPr>
                <w:rFonts w:ascii="Tahoma" w:eastAsia="宋体" w:hAnsi="Tahoma"/>
                <w:b/>
              </w:rPr>
              <w:t>子支付</w:t>
            </w:r>
            <w:proofErr w:type="gramEnd"/>
            <w:r w:rsidRPr="00D1248C">
              <w:rPr>
                <w:rFonts w:ascii="Tahoma" w:eastAsia="宋体" w:hAnsi="Tahoma"/>
                <w:b/>
              </w:rPr>
              <w:t>有限公司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line="312" w:lineRule="auto"/>
              <w:rPr>
                <w:szCs w:val="21"/>
              </w:rPr>
            </w:pPr>
            <w:r w:rsidRPr="00D1248C">
              <w:rPr>
                <w:rFonts w:ascii="Tahoma" w:eastAsia="宋体" w:hAnsi="Tahoma"/>
                <w:szCs w:val="21"/>
              </w:rPr>
              <w:t>私营</w:t>
            </w:r>
            <w:r w:rsidRPr="00D1248C">
              <w:rPr>
                <w:rFonts w:ascii="Tahoma" w:eastAsia="宋体" w:hAnsi="Tahoma"/>
                <w:szCs w:val="21"/>
              </w:rPr>
              <w:t>·</w:t>
            </w:r>
            <w:r w:rsidRPr="00D1248C">
              <w:rPr>
                <w:rFonts w:ascii="Tahoma" w:eastAsia="宋体" w:hAnsi="Tahoma"/>
                <w:szCs w:val="21"/>
              </w:rPr>
              <w:t>民营企业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  <w:hideMark/>
          </w:tcPr>
          <w:p w:rsidR="0022670B" w:rsidRDefault="00623455">
            <w:pPr>
              <w:spacing w:line="312" w:lineRule="auto"/>
              <w:rPr>
                <w:szCs w:val="21"/>
              </w:rPr>
            </w:pPr>
            <w:r w:rsidRPr="00623455">
              <w:rPr>
                <w:rFonts w:ascii="Tahoma" w:eastAsia="宋体" w:hAnsi="Tahoma" w:cs="Tahoma"/>
                <w:szCs w:val="21"/>
              </w:rPr>
              <w:t>500-999</w:t>
            </w:r>
            <w:r w:rsidRPr="00623455">
              <w:rPr>
                <w:rFonts w:ascii="Tahoma" w:eastAsia="宋体" w:hAnsi="Tahoma" w:cs="Tahoma"/>
                <w:szCs w:val="21"/>
              </w:rPr>
              <w:t>人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after="240" w:line="312" w:lineRule="auto"/>
              <w:rPr>
                <w:szCs w:val="21"/>
              </w:rPr>
            </w:pPr>
            <w:r w:rsidRPr="0051611C">
              <w:rPr>
                <w:rFonts w:ascii="Tahoma" w:eastAsia="宋体" w:hAnsi="Tahoma" w:cs="Tahoma"/>
                <w:szCs w:val="21"/>
              </w:rPr>
              <w:t>互联网</w:t>
            </w:r>
            <w:r w:rsidRPr="0051611C">
              <w:rPr>
                <w:rFonts w:ascii="Tahoma" w:eastAsia="宋体" w:hAnsi="Tahoma" w:cs="Tahoma"/>
                <w:szCs w:val="21"/>
              </w:rPr>
              <w:t>/</w:t>
            </w:r>
            <w:r w:rsidRPr="0051611C">
              <w:rPr>
                <w:rFonts w:ascii="Tahoma" w:eastAsia="宋体" w:hAnsi="Tahoma" w:cs="Tahoma"/>
                <w:szCs w:val="21"/>
              </w:rPr>
              <w:t>移动互联网</w:t>
            </w:r>
            <w:r w:rsidRPr="0051611C">
              <w:rPr>
                <w:rFonts w:ascii="Tahoma" w:eastAsia="宋体" w:hAnsi="Tahoma" w:cs="Tahoma"/>
                <w:szCs w:val="21"/>
              </w:rPr>
              <w:t>/</w:t>
            </w:r>
            <w:r w:rsidRPr="0051611C">
              <w:rPr>
                <w:rFonts w:ascii="Tahoma" w:eastAsia="宋体" w:hAnsi="Tahoma" w:cs="Tahoma"/>
                <w:szCs w:val="21"/>
              </w:rPr>
              <w:t>电子商务</w:t>
            </w:r>
          </w:p>
        </w:tc>
      </w:tr>
      <w:tr w:rsidR="0022670B">
        <w:trPr>
          <w:trHeight w:val="397"/>
        </w:trPr>
        <w:tc>
          <w:tcPr>
            <w:tcW w:w="583" w:type="dxa"/>
          </w:tcPr>
          <w:p w:rsidR="0022670B" w:rsidRDefault="0022670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结算副总监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2013.07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2018.06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 w:rsidP="00301741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 xml:space="preserve">15000 </w:t>
            </w:r>
            <w:r w:rsidRPr="00EB4FDB">
              <w:rPr>
                <w:rFonts w:ascii="Tahoma" w:eastAsia="宋体" w:hAnsi="Tahoma"/>
                <w:szCs w:val="21"/>
              </w:rPr>
              <w:t>元</w:t>
            </w:r>
            <w:r w:rsidRPr="00EB4FDB">
              <w:rPr>
                <w:rFonts w:ascii="Tahoma" w:eastAsia="宋体" w:hAnsi="Tahoma"/>
                <w:szCs w:val="21"/>
              </w:rPr>
              <w:t>/</w:t>
            </w:r>
            <w:r w:rsidRPr="00EB4FDB">
              <w:rPr>
                <w:rFonts w:ascii="Tahoma" w:eastAsia="宋体" w:hAnsi="Tahoma"/>
                <w:szCs w:val="21"/>
              </w:rPr>
              <w:t>月</w:t>
            </w:r>
            <w:r w:rsidR="00301741">
              <w:rPr>
                <w:rFonts w:ascii="Tahoma" w:eastAsia="宋体" w:hAnsi="Tahoma"/>
                <w:szCs w:val="21"/>
              </w:rPr>
              <w:t xml:space="preserve"> 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杭州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  <w:hideMark/>
          </w:tcPr>
          <w:p w:rsidR="0022670B" w:rsidRPr="00676B73" w:rsidRDefault="00AB220B">
            <w:pPr>
              <w:spacing w:line="312" w:lineRule="auto"/>
              <w:rPr>
                <w:rFonts w:eastAsia="宋体" w:cs="Tahoma"/>
                <w:szCs w:val="21"/>
              </w:rPr>
            </w:pPr>
            <w:r w:rsidRPr="00AB220B">
              <w:rPr>
                <w:rFonts w:ascii="Tahoma" w:eastAsia="宋体" w:hAnsi="Tahoma"/>
                <w:szCs w:val="21"/>
              </w:rPr>
              <w:t xml:space="preserve">12 </w:t>
            </w:r>
            <w:r w:rsidRPr="00AB220B">
              <w:rPr>
                <w:rFonts w:ascii="Tahoma" w:eastAsia="宋体" w:hAnsi="Tahoma"/>
                <w:szCs w:val="21"/>
              </w:rPr>
              <w:t>人</w:t>
            </w:r>
          </w:p>
        </w:tc>
      </w:tr>
      <w:tr w:rsidR="00EB4FDB">
        <w:tc>
          <w:tcPr>
            <w:tcW w:w="583" w:type="dxa"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结算总监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 xml:space="preserve"> </w:t>
            </w:r>
            <w:r w:rsidRPr="00EB4FDB">
              <w:rPr>
                <w:rFonts w:ascii="Tahoma" w:eastAsia="宋体" w:hAnsi="Tahoma" w:cs="Tahoma"/>
                <w:szCs w:val="21"/>
              </w:rPr>
              <w:tab/>
              <w:t>1.</w:t>
            </w:r>
            <w:r w:rsidRPr="00EB4FDB">
              <w:rPr>
                <w:rFonts w:ascii="Tahoma" w:eastAsia="宋体" w:hAnsi="Tahoma" w:cs="Tahoma"/>
                <w:szCs w:val="21"/>
              </w:rPr>
              <w:t>负责拟定公司资金管理制度及资金预算，制定资金管理中心运作制度，并保障各项资金工作顺利实施</w:t>
            </w:r>
            <w:r w:rsidRPr="00EB4FDB">
              <w:rPr>
                <w:rFonts w:ascii="Tahoma" w:eastAsia="宋体" w:hAnsi="Tahoma" w:cs="Tahoma"/>
                <w:szCs w:val="21"/>
              </w:rPr>
              <w:t>; 2.</w:t>
            </w:r>
            <w:r w:rsidRPr="00EB4FDB">
              <w:rPr>
                <w:rFonts w:ascii="Tahoma" w:eastAsia="宋体" w:hAnsi="Tahoma" w:cs="Tahoma"/>
                <w:szCs w:val="21"/>
              </w:rPr>
              <w:t>负责日常资金的管理及风险控制，保证公司资金安全；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3.</w:t>
            </w:r>
            <w:r w:rsidRPr="00EB4FDB">
              <w:rPr>
                <w:rFonts w:ascii="Tahoma" w:eastAsia="宋体" w:hAnsi="Tahoma" w:cs="Tahoma"/>
                <w:szCs w:val="21"/>
              </w:rPr>
              <w:t>负责指导和培养公司资金管理中心和分管下属员工，提升分管下属员工的专业技能和管理能力，培养后备人才。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4.</w:t>
            </w:r>
            <w:r w:rsidRPr="00EB4FDB">
              <w:rPr>
                <w:rFonts w:ascii="Tahoma" w:eastAsia="宋体" w:hAnsi="Tahoma" w:cs="Tahoma"/>
                <w:szCs w:val="21"/>
              </w:rPr>
              <w:t>负责银行清结算事项合作交流，并确定与银行结算流程及方法，确保清结算工作顺利实施；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5.</w:t>
            </w:r>
            <w:r w:rsidRPr="00EB4FDB">
              <w:rPr>
                <w:rFonts w:ascii="Tahoma" w:eastAsia="宋体" w:hAnsi="Tahoma" w:cs="Tahoma"/>
                <w:szCs w:val="21"/>
              </w:rPr>
              <w:t>负责整体清结算产品（会计记账系统、对账系统、差错处理平台、</w:t>
            </w:r>
            <w:proofErr w:type="gramStart"/>
            <w:r w:rsidRPr="00EB4FDB">
              <w:rPr>
                <w:rFonts w:ascii="Tahoma" w:eastAsia="宋体" w:hAnsi="Tahoma" w:cs="Tahoma"/>
                <w:szCs w:val="21"/>
              </w:rPr>
              <w:t>出入金系统</w:t>
            </w:r>
            <w:proofErr w:type="gramEnd"/>
            <w:r w:rsidRPr="00EB4FDB">
              <w:rPr>
                <w:rFonts w:ascii="Tahoma" w:eastAsia="宋体" w:hAnsi="Tahoma" w:cs="Tahoma"/>
                <w:szCs w:val="21"/>
              </w:rPr>
              <w:t>和汇兑系统）规划、设计、需求分析、优化、实施并推动上线以及事后验证工作；</w:t>
            </w:r>
            <w:proofErr w:type="gramStart"/>
            <w:r w:rsidRPr="00EB4FDB">
              <w:rPr>
                <w:rFonts w:ascii="Tahoma" w:eastAsia="宋体" w:hAnsi="Tahoma" w:cs="Tahoma"/>
                <w:szCs w:val="21"/>
              </w:rPr>
              <w:t>已负责</w:t>
            </w:r>
            <w:proofErr w:type="gramEnd"/>
            <w:r w:rsidRPr="00EB4FDB">
              <w:rPr>
                <w:rFonts w:ascii="Tahoma" w:eastAsia="宋体" w:hAnsi="Tahoma" w:cs="Tahoma"/>
                <w:szCs w:val="21"/>
              </w:rPr>
              <w:t>的项目是资金清结算系统的搭建、出金系统、入金系统、汇兑系统、</w:t>
            </w:r>
            <w:proofErr w:type="gramStart"/>
            <w:r w:rsidRPr="00EB4FDB">
              <w:rPr>
                <w:rFonts w:ascii="Tahoma" w:eastAsia="宋体" w:hAnsi="Tahoma" w:cs="Tahoma"/>
                <w:szCs w:val="21"/>
              </w:rPr>
              <w:t>锁汇系统</w:t>
            </w:r>
            <w:proofErr w:type="gramEnd"/>
            <w:r w:rsidRPr="00EB4FDB">
              <w:rPr>
                <w:rFonts w:ascii="Tahoma" w:eastAsia="宋体" w:hAnsi="Tahoma" w:cs="Tahoma"/>
                <w:szCs w:val="21"/>
              </w:rPr>
              <w:t>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6.</w:t>
            </w:r>
            <w:r w:rsidRPr="00EB4FDB">
              <w:rPr>
                <w:rFonts w:ascii="Tahoma" w:eastAsia="宋体" w:hAnsi="Tahoma" w:cs="Tahoma"/>
                <w:szCs w:val="21"/>
              </w:rPr>
              <w:t>负责对账结算系统与其他外部系统的对接；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7.</w:t>
            </w:r>
            <w:r w:rsidRPr="00EB4FDB">
              <w:rPr>
                <w:rFonts w:ascii="Tahoma" w:eastAsia="宋体" w:hAnsi="Tahoma" w:cs="Tahoma"/>
                <w:szCs w:val="21"/>
              </w:rPr>
              <w:t>负责会计记账系统与财务</w:t>
            </w:r>
            <w:r w:rsidRPr="00EB4FDB">
              <w:rPr>
                <w:rFonts w:ascii="Tahoma" w:eastAsia="宋体" w:hAnsi="Tahoma" w:cs="Tahoma"/>
                <w:szCs w:val="21"/>
              </w:rPr>
              <w:t>NC</w:t>
            </w:r>
            <w:r w:rsidRPr="00EB4FDB">
              <w:rPr>
                <w:rFonts w:ascii="Tahoma" w:eastAsia="宋体" w:hAnsi="Tahoma" w:cs="Tahoma"/>
                <w:szCs w:val="21"/>
              </w:rPr>
              <w:t>系统的对接；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8.</w:t>
            </w:r>
            <w:r w:rsidRPr="00EB4FDB">
              <w:rPr>
                <w:rFonts w:ascii="Tahoma" w:eastAsia="宋体" w:hAnsi="Tahoma" w:cs="Tahoma"/>
                <w:szCs w:val="21"/>
              </w:rPr>
              <w:t>负责跨部门的协调和沟通，项目的进度跟踪、验收，对产品的全流程负责。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9.</w:t>
            </w:r>
            <w:r w:rsidRPr="00EB4FDB">
              <w:rPr>
                <w:rFonts w:ascii="Tahoma" w:eastAsia="宋体" w:hAnsi="Tahoma" w:cs="Tahoma"/>
                <w:szCs w:val="21"/>
              </w:rPr>
              <w:t>配合国内和跨境业务</w:t>
            </w:r>
            <w:proofErr w:type="gramStart"/>
            <w:r w:rsidRPr="00EB4FDB">
              <w:rPr>
                <w:rFonts w:ascii="Tahoma" w:eastAsia="宋体" w:hAnsi="Tahoma" w:cs="Tahoma"/>
                <w:szCs w:val="21"/>
              </w:rPr>
              <w:t>端支付</w:t>
            </w:r>
            <w:proofErr w:type="gramEnd"/>
            <w:r w:rsidRPr="00EB4FDB">
              <w:rPr>
                <w:rFonts w:ascii="Tahoma" w:eastAsia="宋体" w:hAnsi="Tahoma" w:cs="Tahoma"/>
                <w:szCs w:val="21"/>
              </w:rPr>
              <w:t>结算产品（如收单业务，实时付款、跨境汇兑业务等）营运方案的落地，并按照营运流程高效服务，确保客户及银行资金及时入账、账务处理准确无误；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10.</w:t>
            </w:r>
            <w:r w:rsidRPr="00EB4FDB">
              <w:rPr>
                <w:rFonts w:ascii="Tahoma" w:eastAsia="宋体" w:hAnsi="Tahoma" w:cs="Tahoma"/>
                <w:szCs w:val="21"/>
              </w:rPr>
              <w:t>及时掌握和关注国家经济政策变化，根据政策变化制定或者调整清结算业务流程。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11.</w:t>
            </w:r>
            <w:r w:rsidRPr="00EB4FDB">
              <w:rPr>
                <w:rFonts w:ascii="Tahoma" w:eastAsia="宋体" w:hAnsi="Tahoma" w:cs="Tahoma"/>
                <w:szCs w:val="21"/>
              </w:rPr>
              <w:t>全面考虑公司资金状况和业务需求，制定有效资金管理计划，有效提高资金的使用效率，最大程度满足公司经营的资金需求</w:t>
            </w:r>
            <w:r w:rsidRPr="00EB4FDB">
              <w:rPr>
                <w:rFonts w:ascii="Tahoma" w:eastAsia="宋体" w:hAnsi="Tahoma" w:cs="Tahoma"/>
                <w:szCs w:val="21"/>
              </w:rPr>
              <w:t>; 12.</w:t>
            </w:r>
            <w:r w:rsidRPr="00EB4FDB">
              <w:rPr>
                <w:rFonts w:ascii="Tahoma" w:eastAsia="宋体" w:hAnsi="Tahoma" w:cs="Tahoma"/>
                <w:szCs w:val="21"/>
              </w:rPr>
              <w:t>负责相关协作银行、人民银行、网联和外管等机构和具体事项的协调、支持配合，保证公司业务的合</w:t>
            </w:r>
            <w:proofErr w:type="gramStart"/>
            <w:r w:rsidRPr="00EB4FDB">
              <w:rPr>
                <w:rFonts w:ascii="Tahoma" w:eastAsia="宋体" w:hAnsi="Tahoma" w:cs="Tahoma"/>
                <w:szCs w:val="21"/>
              </w:rPr>
              <w:t>规</w:t>
            </w:r>
            <w:proofErr w:type="gramEnd"/>
            <w:r w:rsidRPr="00EB4FDB">
              <w:rPr>
                <w:rFonts w:ascii="Tahoma" w:eastAsia="宋体" w:hAnsi="Tahoma" w:cs="Tahoma"/>
                <w:szCs w:val="21"/>
              </w:rPr>
              <w:t>性</w:t>
            </w:r>
            <w:r w:rsidRPr="00EB4FDB">
              <w:rPr>
                <w:rFonts w:ascii="Tahoma" w:eastAsia="宋体" w:hAnsi="Tahoma" w:cs="Tahoma"/>
                <w:szCs w:val="21"/>
              </w:rPr>
              <w:t>; 13.</w:t>
            </w:r>
            <w:r w:rsidRPr="00EB4FDB">
              <w:rPr>
                <w:rFonts w:ascii="Tahoma" w:eastAsia="宋体" w:hAnsi="Tahoma" w:cs="Tahoma"/>
                <w:szCs w:val="21"/>
              </w:rPr>
              <w:t>组织资金分析并建立资金分析预警指标，向结算总监提供合理化建议。</w:t>
            </w:r>
          </w:p>
        </w:tc>
      </w:tr>
      <w:tr w:rsidR="0022670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2670B" w:rsidRDefault="00D1248C">
            <w:pPr>
              <w:ind w:leftChars="50" w:left="105"/>
              <w:rPr>
                <w:rFonts w:ascii="Tahoma" w:eastAsia="宋体" w:hAnsi="Tahoma" w:cs="Tahoma"/>
              </w:rPr>
            </w:pPr>
            <w:r w:rsidRPr="00D1248C">
              <w:rPr>
                <w:rFonts w:ascii="Tahoma" w:eastAsia="宋体" w:hAnsi="Tahoma" w:cs="Tahoma"/>
              </w:rPr>
              <w:t>2012.11</w:t>
            </w:r>
            <w:r w:rsidR="009D34B8">
              <w:rPr>
                <w:rFonts w:ascii="Tahoma" w:eastAsia="宋体" w:hAnsi="Tahoma" w:cs="Tahoma"/>
              </w:rPr>
              <w:t>-</w:t>
            </w:r>
            <w:r w:rsidRPr="00D1248C">
              <w:rPr>
                <w:rFonts w:ascii="Tahoma" w:eastAsia="宋体" w:hAnsi="Tahoma" w:cs="Tahoma"/>
              </w:rPr>
              <w:t>2013.07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D1248C">
            <w:r w:rsidRPr="00D1248C">
              <w:rPr>
                <w:rFonts w:ascii="Tahoma" w:eastAsia="宋体" w:hAnsi="Tahoma"/>
                <w:b/>
              </w:rPr>
              <w:t>东莞市乐其网络科技有限公司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line="312" w:lineRule="auto"/>
              <w:rPr>
                <w:szCs w:val="21"/>
              </w:rPr>
            </w:pPr>
            <w:r w:rsidRPr="00D1248C">
              <w:rPr>
                <w:rFonts w:ascii="Tahoma" w:eastAsia="宋体" w:hAnsi="Tahoma"/>
                <w:szCs w:val="21"/>
              </w:rPr>
              <w:t>私营</w:t>
            </w:r>
            <w:r w:rsidRPr="00D1248C">
              <w:rPr>
                <w:rFonts w:ascii="Tahoma" w:eastAsia="宋体" w:hAnsi="Tahoma"/>
                <w:szCs w:val="21"/>
              </w:rPr>
              <w:t>·</w:t>
            </w:r>
            <w:r w:rsidRPr="00D1248C">
              <w:rPr>
                <w:rFonts w:ascii="Tahoma" w:eastAsia="宋体" w:hAnsi="Tahoma"/>
                <w:szCs w:val="21"/>
              </w:rPr>
              <w:t>民营企业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  <w:hideMark/>
          </w:tcPr>
          <w:p w:rsidR="0022670B" w:rsidRDefault="00623455">
            <w:pPr>
              <w:spacing w:line="312" w:lineRule="auto"/>
              <w:rPr>
                <w:szCs w:val="21"/>
              </w:rPr>
            </w:pPr>
            <w:r w:rsidRPr="00623455">
              <w:rPr>
                <w:rFonts w:ascii="Tahoma" w:eastAsia="宋体" w:hAnsi="Tahoma" w:cs="Tahoma"/>
                <w:szCs w:val="21"/>
              </w:rPr>
              <w:t>100-499</w:t>
            </w:r>
            <w:r w:rsidRPr="00623455">
              <w:rPr>
                <w:rFonts w:ascii="Tahoma" w:eastAsia="宋体" w:hAnsi="Tahoma" w:cs="Tahoma"/>
                <w:szCs w:val="21"/>
              </w:rPr>
              <w:t>人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  <w:hideMark/>
          </w:tcPr>
          <w:p w:rsidR="0022670B" w:rsidRDefault="00D1248C">
            <w:pPr>
              <w:spacing w:after="240" w:line="312" w:lineRule="auto"/>
              <w:rPr>
                <w:szCs w:val="21"/>
              </w:rPr>
            </w:pPr>
            <w:r w:rsidRPr="0051611C">
              <w:rPr>
                <w:rFonts w:ascii="Tahoma" w:eastAsia="宋体" w:hAnsi="Tahoma" w:cs="Tahoma"/>
                <w:szCs w:val="21"/>
              </w:rPr>
              <w:t>互联网</w:t>
            </w:r>
            <w:r w:rsidRPr="0051611C">
              <w:rPr>
                <w:rFonts w:ascii="Tahoma" w:eastAsia="宋体" w:hAnsi="Tahoma" w:cs="Tahoma"/>
                <w:szCs w:val="21"/>
              </w:rPr>
              <w:t>/</w:t>
            </w:r>
            <w:r w:rsidRPr="0051611C">
              <w:rPr>
                <w:rFonts w:ascii="Tahoma" w:eastAsia="宋体" w:hAnsi="Tahoma" w:cs="Tahoma"/>
                <w:szCs w:val="21"/>
              </w:rPr>
              <w:t>移动互联网</w:t>
            </w:r>
            <w:r w:rsidRPr="0051611C">
              <w:rPr>
                <w:rFonts w:ascii="Tahoma" w:eastAsia="宋体" w:hAnsi="Tahoma" w:cs="Tahoma"/>
                <w:szCs w:val="21"/>
              </w:rPr>
              <w:t>/</w:t>
            </w:r>
            <w:r w:rsidRPr="0051611C">
              <w:rPr>
                <w:rFonts w:ascii="Tahoma" w:eastAsia="宋体" w:hAnsi="Tahoma" w:cs="Tahoma"/>
                <w:szCs w:val="21"/>
              </w:rPr>
              <w:t>电子商务</w:t>
            </w:r>
          </w:p>
        </w:tc>
      </w:tr>
      <w:tr w:rsidR="0022670B">
        <w:trPr>
          <w:trHeight w:val="397"/>
        </w:trPr>
        <w:tc>
          <w:tcPr>
            <w:tcW w:w="583" w:type="dxa"/>
          </w:tcPr>
          <w:p w:rsidR="0022670B" w:rsidRDefault="0022670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外贸财务助理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2012.11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2013.07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  <w:hideMark/>
          </w:tcPr>
          <w:p w:rsidR="0022670B" w:rsidRDefault="00301741" w:rsidP="00301741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>
              <w:rPr>
                <w:rFonts w:ascii="Tahoma" w:eastAsia="宋体" w:hAnsi="Tahoma"/>
                <w:szCs w:val="21"/>
              </w:rPr>
              <w:t xml:space="preserve"> 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  <w:hideMark/>
          </w:tcPr>
          <w:p w:rsidR="0022670B" w:rsidRDefault="0022670B">
            <w:pPr>
              <w:spacing w:line="312" w:lineRule="auto"/>
              <w:rPr>
                <w:szCs w:val="21"/>
              </w:rPr>
            </w:pP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  <w:hideMark/>
          </w:tcPr>
          <w:p w:rsidR="0022670B" w:rsidRPr="00676B73" w:rsidRDefault="00AB220B">
            <w:pPr>
              <w:spacing w:line="312" w:lineRule="auto"/>
              <w:rPr>
                <w:rFonts w:eastAsia="宋体" w:cs="Tahoma"/>
                <w:szCs w:val="21"/>
              </w:rPr>
            </w:pPr>
            <w:r w:rsidRPr="00AB220B">
              <w:rPr>
                <w:rFonts w:ascii="Tahoma" w:eastAsia="宋体" w:hAnsi="Tahoma"/>
                <w:szCs w:val="21"/>
              </w:rPr>
              <w:t xml:space="preserve">0 </w:t>
            </w:r>
            <w:r w:rsidRPr="00AB220B">
              <w:rPr>
                <w:rFonts w:ascii="Tahoma" w:eastAsia="宋体" w:hAnsi="Tahoma"/>
                <w:szCs w:val="21"/>
              </w:rPr>
              <w:t>人</w:t>
            </w:r>
          </w:p>
        </w:tc>
      </w:tr>
      <w:tr w:rsidR="00EB4FDB">
        <w:tc>
          <w:tcPr>
            <w:tcW w:w="583" w:type="dxa"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  <w:hideMark/>
          </w:tcPr>
          <w:p w:rsidR="00EB4FD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财务主管</w:t>
            </w:r>
          </w:p>
        </w:tc>
      </w:tr>
      <w:tr w:rsidR="0022670B">
        <w:tc>
          <w:tcPr>
            <w:tcW w:w="583" w:type="dxa"/>
          </w:tcPr>
          <w:p w:rsidR="0022670B" w:rsidRDefault="0022670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1.</w:t>
            </w:r>
            <w:r w:rsidRPr="00EB4FDB">
              <w:rPr>
                <w:rFonts w:ascii="Tahoma" w:eastAsia="宋体" w:hAnsi="Tahoma" w:cs="Tahoma"/>
                <w:szCs w:val="21"/>
              </w:rPr>
              <w:t>负责</w:t>
            </w:r>
            <w:r w:rsidRPr="00EB4FDB">
              <w:rPr>
                <w:rFonts w:ascii="Tahoma" w:eastAsia="宋体" w:hAnsi="Tahoma" w:cs="Tahoma"/>
                <w:szCs w:val="21"/>
              </w:rPr>
              <w:t>GC</w:t>
            </w:r>
            <w:r w:rsidRPr="00EB4FDB">
              <w:rPr>
                <w:rFonts w:ascii="Tahoma" w:eastAsia="宋体" w:hAnsi="Tahoma" w:cs="Tahoma"/>
                <w:szCs w:val="21"/>
              </w:rPr>
              <w:t>和</w:t>
            </w:r>
            <w:proofErr w:type="spellStart"/>
            <w:r w:rsidRPr="00EB4FDB">
              <w:rPr>
                <w:rFonts w:ascii="Tahoma" w:eastAsia="宋体" w:hAnsi="Tahoma" w:cs="Tahoma"/>
                <w:szCs w:val="21"/>
              </w:rPr>
              <w:t>paypal</w:t>
            </w:r>
            <w:proofErr w:type="spellEnd"/>
            <w:r w:rsidRPr="00EB4FDB">
              <w:rPr>
                <w:rFonts w:ascii="Tahoma" w:eastAsia="宋体" w:hAnsi="Tahoma" w:cs="Tahoma"/>
                <w:szCs w:val="21"/>
              </w:rPr>
              <w:t>平台投诉处理（全英文）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2.</w:t>
            </w:r>
            <w:r w:rsidRPr="00EB4FDB">
              <w:rPr>
                <w:rFonts w:ascii="Tahoma" w:eastAsia="宋体" w:hAnsi="Tahoma" w:cs="Tahoma"/>
                <w:szCs w:val="21"/>
              </w:rPr>
              <w:t>在</w:t>
            </w:r>
            <w:r w:rsidRPr="00EB4FDB">
              <w:rPr>
                <w:rFonts w:ascii="Tahoma" w:eastAsia="宋体" w:hAnsi="Tahoma" w:cs="Tahoma"/>
                <w:szCs w:val="21"/>
              </w:rPr>
              <w:t>GC</w:t>
            </w:r>
            <w:r w:rsidRPr="00EB4FDB">
              <w:rPr>
                <w:rFonts w:ascii="Tahoma" w:eastAsia="宋体" w:hAnsi="Tahoma" w:cs="Tahoma"/>
                <w:szCs w:val="21"/>
              </w:rPr>
              <w:t>和</w:t>
            </w:r>
            <w:proofErr w:type="spellStart"/>
            <w:r w:rsidRPr="00EB4FDB">
              <w:rPr>
                <w:rFonts w:ascii="Tahoma" w:eastAsia="宋体" w:hAnsi="Tahoma" w:cs="Tahoma"/>
                <w:szCs w:val="21"/>
              </w:rPr>
              <w:t>paypal</w:t>
            </w:r>
            <w:proofErr w:type="spellEnd"/>
            <w:r w:rsidRPr="00EB4FDB">
              <w:rPr>
                <w:rFonts w:ascii="Tahoma" w:eastAsia="宋体" w:hAnsi="Tahoma" w:cs="Tahoma"/>
                <w:szCs w:val="21"/>
              </w:rPr>
              <w:t>平台上操作退款</w:t>
            </w:r>
            <w:r w:rsidRPr="00EB4FDB">
              <w:rPr>
                <w:rFonts w:ascii="Tahoma" w:eastAsia="宋体" w:hAnsi="Tahoma" w:cs="Tahoma"/>
                <w:szCs w:val="21"/>
              </w:rPr>
              <w:t xml:space="preserve"> 3.</w:t>
            </w:r>
            <w:r w:rsidRPr="00EB4FDB">
              <w:rPr>
                <w:rFonts w:ascii="Tahoma" w:eastAsia="宋体" w:hAnsi="Tahoma" w:cs="Tahoma"/>
                <w:szCs w:val="21"/>
              </w:rPr>
              <w:t>日常报表编制</w:t>
            </w:r>
          </w:p>
        </w:tc>
      </w:tr>
    </w:tbl>
    <w:p w:rsidR="0022670B" w:rsidRDefault="00F51AFA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6" style="width:.05pt;height:.6pt" o:hralign="center" o:hrstd="t" o:hrnoshade="t" o:hr="t" fillcolor="#f2f2f2 [3052]" stroked="f"/>
        </w:pict>
      </w:r>
    </w:p>
    <w:tbl>
      <w:tblPr>
        <w:tblStyle w:val="a6"/>
        <w:tblW w:w="10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36"/>
        <w:gridCol w:w="899"/>
        <w:gridCol w:w="2870"/>
        <w:gridCol w:w="1241"/>
        <w:gridCol w:w="2092"/>
      </w:tblGrid>
      <w:tr w:rsidR="0022670B" w:rsidTr="00BA6CB9">
        <w:tc>
          <w:tcPr>
            <w:tcW w:w="10280" w:type="dxa"/>
            <w:gridSpan w:val="6"/>
            <w:hideMark/>
          </w:tcPr>
          <w:p w:rsidR="0022670B" w:rsidRDefault="009D34B8" w:rsidP="00777295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教育经历 </w:t>
            </w:r>
          </w:p>
        </w:tc>
      </w:tr>
      <w:tr w:rsidR="0022670B" w:rsidTr="00BA6CB9">
        <w:tc>
          <w:tcPr>
            <w:tcW w:w="10280" w:type="dxa"/>
            <w:gridSpan w:val="6"/>
            <w:hideMark/>
          </w:tcPr>
          <w:p w:rsidR="0022670B" w:rsidRDefault="00EB4FDB">
            <w:pPr>
              <w:spacing w:line="360" w:lineRule="auto"/>
              <w:rPr>
                <w:rFonts w:ascii="Tahoma" w:eastAsia="宋体" w:hAnsi="Tahoma"/>
                <w:b/>
                <w:szCs w:val="21"/>
              </w:rPr>
            </w:pPr>
            <w:r w:rsidRPr="00EB4FDB">
              <w:rPr>
                <w:rFonts w:ascii="Tahoma" w:eastAsia="宋体" w:hAnsi="Tahoma"/>
                <w:b/>
                <w:szCs w:val="21"/>
              </w:rPr>
              <w:t>北方民族大学</w:t>
            </w:r>
            <w:r w:rsidR="009D34B8">
              <w:rPr>
                <w:rFonts w:ascii="Tahoma" w:eastAsia="宋体" w:hAnsi="Tahoma" w:hint="eastAsia"/>
                <w:b/>
                <w:szCs w:val="21"/>
              </w:rPr>
              <w:t>（</w:t>
            </w:r>
            <w:r w:rsidRPr="00EB4FDB">
              <w:rPr>
                <w:rFonts w:ascii="Tahoma" w:eastAsia="宋体" w:hAnsi="Tahoma"/>
                <w:b/>
                <w:szCs w:val="21"/>
              </w:rPr>
              <w:t>2008.09</w:t>
            </w:r>
            <w:r w:rsidR="009D34B8">
              <w:rPr>
                <w:rFonts w:ascii="Tahoma" w:eastAsia="宋体" w:hAnsi="Tahoma"/>
                <w:b/>
                <w:szCs w:val="21"/>
              </w:rPr>
              <w:t xml:space="preserve"> - </w:t>
            </w:r>
            <w:r w:rsidRPr="00EB4FDB">
              <w:rPr>
                <w:rFonts w:ascii="Tahoma" w:eastAsia="宋体" w:hAnsi="Tahoma"/>
                <w:b/>
                <w:szCs w:val="21"/>
              </w:rPr>
              <w:t>2012.07</w:t>
            </w:r>
            <w:r w:rsidR="009D34B8">
              <w:rPr>
                <w:rFonts w:ascii="Tahoma" w:eastAsia="宋体" w:hAnsi="Tahoma" w:hint="eastAsia"/>
                <w:b/>
                <w:szCs w:val="21"/>
              </w:rPr>
              <w:t>）</w:t>
            </w:r>
          </w:p>
        </w:tc>
      </w:tr>
      <w:tr w:rsidR="0022670B" w:rsidRPr="00BA6CB9" w:rsidTr="00BA6CB9">
        <w:tc>
          <w:tcPr>
            <w:tcW w:w="1242" w:type="dxa"/>
            <w:hideMark/>
          </w:tcPr>
          <w:p w:rsidR="0022670B" w:rsidRPr="00BA6CB9" w:rsidRDefault="009D34B8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 w:hint="eastAsia"/>
                <w:kern w:val="0"/>
                <w:szCs w:val="21"/>
              </w:rPr>
              <w:t>专业名称：</w:t>
            </w:r>
          </w:p>
        </w:tc>
        <w:tc>
          <w:tcPr>
            <w:tcW w:w="1936" w:type="dxa"/>
            <w:hideMark/>
          </w:tcPr>
          <w:p w:rsidR="0022670B" w:rsidRPr="00BA6CB9" w:rsidRDefault="00EB4FDB">
            <w:pPr>
              <w:spacing w:line="360" w:lineRule="auto"/>
              <w:jc w:val="left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/>
                <w:kern w:val="0"/>
                <w:szCs w:val="21"/>
              </w:rPr>
              <w:t>会计学</w:t>
            </w:r>
          </w:p>
        </w:tc>
        <w:tc>
          <w:tcPr>
            <w:tcW w:w="899" w:type="dxa"/>
            <w:hideMark/>
          </w:tcPr>
          <w:p w:rsidR="0022670B" w:rsidRPr="00BA6CB9" w:rsidRDefault="009D34B8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 w:hint="eastAsia"/>
                <w:kern w:val="0"/>
                <w:szCs w:val="21"/>
              </w:rPr>
              <w:t>学历：</w:t>
            </w:r>
          </w:p>
        </w:tc>
        <w:tc>
          <w:tcPr>
            <w:tcW w:w="2870" w:type="dxa"/>
            <w:hideMark/>
          </w:tcPr>
          <w:p w:rsidR="0022670B" w:rsidRPr="00BA6CB9" w:rsidRDefault="00EB4FDB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/>
                <w:kern w:val="0"/>
                <w:szCs w:val="21"/>
              </w:rPr>
              <w:t>本科</w:t>
            </w:r>
          </w:p>
        </w:tc>
        <w:tc>
          <w:tcPr>
            <w:tcW w:w="1241" w:type="dxa"/>
            <w:hideMark/>
          </w:tcPr>
          <w:p w:rsidR="0022670B" w:rsidRPr="00BA6CB9" w:rsidRDefault="009D34B8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 w:hint="eastAsia"/>
                <w:kern w:val="0"/>
                <w:szCs w:val="21"/>
              </w:rPr>
              <w:t>是否统招：</w:t>
            </w:r>
          </w:p>
        </w:tc>
        <w:tc>
          <w:tcPr>
            <w:tcW w:w="2092" w:type="dxa"/>
            <w:hideMark/>
          </w:tcPr>
          <w:p w:rsidR="0022670B" w:rsidRPr="00BA6CB9" w:rsidRDefault="00EB4FDB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BA6CB9">
              <w:rPr>
                <w:rFonts w:ascii="Tahoma" w:eastAsia="宋体" w:hAnsi="Tahoma"/>
                <w:kern w:val="0"/>
                <w:szCs w:val="21"/>
              </w:rPr>
              <w:t>是</w:t>
            </w:r>
          </w:p>
        </w:tc>
      </w:tr>
    </w:tbl>
    <w:p w:rsidR="0022670B" w:rsidRDefault="00F51AFA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7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5"/>
        <w:gridCol w:w="6997"/>
        <w:gridCol w:w="1842"/>
      </w:tblGrid>
      <w:tr w:rsidR="0022670B">
        <w:tc>
          <w:tcPr>
            <w:tcW w:w="10064" w:type="dxa"/>
            <w:gridSpan w:val="3"/>
            <w:hideMark/>
          </w:tcPr>
          <w:p w:rsidR="0022670B" w:rsidRDefault="003963DF" w:rsidP="007D56B5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项目经历</w:t>
            </w:r>
            <w:r w:rsidR="008F24F5">
              <w:rPr>
                <w:rFonts w:ascii="微软雅黑" w:eastAsia="微软雅黑" w:hAnsi="微软雅黑" w:hint="eastAsia"/>
                <w:b/>
                <w:sz w:val="24"/>
              </w:rPr>
              <w:t xml:space="preserve">  </w:t>
            </w:r>
          </w:p>
        </w:tc>
      </w:tr>
      <w:tr w:rsidR="0022670B" w:rsidRPr="00AA2C6C">
        <w:trPr>
          <w:trHeight w:val="397"/>
        </w:trPr>
        <w:tc>
          <w:tcPr>
            <w:tcW w:w="8222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EB4FDB">
            <w:pPr>
              <w:rPr>
                <w:rFonts w:ascii="Tahoma" w:eastAsia="宋体" w:hAnsi="Tahoma"/>
                <w:b/>
              </w:rPr>
            </w:pPr>
            <w:r w:rsidRPr="00EB4FDB">
              <w:rPr>
                <w:rFonts w:ascii="Tahoma" w:eastAsia="宋体" w:hAnsi="Tahoma"/>
                <w:b/>
              </w:rPr>
              <w:t>汇兑系统建设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2013.12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至今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项目职务：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 w:rsidP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项目参与者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项目描述：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 xml:space="preserve"> </w:t>
            </w:r>
            <w:r w:rsidRPr="00EB4FDB">
              <w:rPr>
                <w:rFonts w:ascii="Tahoma" w:eastAsia="宋体" w:hAnsi="Tahoma"/>
                <w:szCs w:val="21"/>
              </w:rPr>
              <w:t>该系统是为了保证跨境业务可以完成汇兑、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锁汇以及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付汇业务，主要内容如下：</w:t>
            </w:r>
            <w:r w:rsidRPr="00EB4FDB">
              <w:rPr>
                <w:rFonts w:ascii="Tahoma" w:eastAsia="宋体" w:hAnsi="Tahoma"/>
                <w:szCs w:val="21"/>
              </w:rPr>
              <w:t xml:space="preserve"> 1.</w:t>
            </w:r>
            <w:r w:rsidRPr="00EB4FDB">
              <w:rPr>
                <w:rFonts w:ascii="Tahoma" w:eastAsia="宋体" w:hAnsi="Tahoma"/>
                <w:szCs w:val="21"/>
              </w:rPr>
              <w:t>搭建基础跨境汇兑系统。</w:t>
            </w:r>
            <w:r w:rsidRPr="00EB4FDB">
              <w:rPr>
                <w:rFonts w:ascii="Tahoma" w:eastAsia="宋体" w:hAnsi="Tahoma"/>
                <w:szCs w:val="21"/>
              </w:rPr>
              <w:t xml:space="preserve"> 2.</w:t>
            </w:r>
            <w:r w:rsidRPr="00EB4FDB">
              <w:rPr>
                <w:rFonts w:ascii="Tahoma" w:eastAsia="宋体" w:hAnsi="Tahoma"/>
                <w:szCs w:val="21"/>
              </w:rPr>
              <w:t>搭建基础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的锁汇系统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。</w:t>
            </w:r>
            <w:r w:rsidRPr="00EB4FDB">
              <w:rPr>
                <w:rFonts w:ascii="Tahoma" w:eastAsia="宋体" w:hAnsi="Tahoma"/>
                <w:szCs w:val="21"/>
              </w:rPr>
              <w:t xml:space="preserve"> 3.</w:t>
            </w:r>
            <w:r w:rsidRPr="00EB4FDB">
              <w:rPr>
                <w:rFonts w:ascii="Tahoma" w:eastAsia="宋体" w:hAnsi="Tahoma"/>
                <w:szCs w:val="21"/>
              </w:rPr>
              <w:t>搭建基础的付汇系统。</w:t>
            </w:r>
            <w:r w:rsidRPr="00EB4FDB">
              <w:rPr>
                <w:rFonts w:ascii="Tahoma" w:eastAsia="宋体" w:hAnsi="Tahoma"/>
                <w:szCs w:val="21"/>
              </w:rPr>
              <w:t xml:space="preserve"> 4.</w:t>
            </w:r>
            <w:r w:rsidRPr="00EB4FDB">
              <w:rPr>
                <w:rFonts w:ascii="Tahoma" w:eastAsia="宋体" w:hAnsi="Tahoma"/>
                <w:szCs w:val="21"/>
              </w:rPr>
              <w:t>根据不同业务个性化需求，搭建满足新业务的有关资金清结算平台。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项目职责：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本人在参与了整个项目的建设与更新。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项目业绩：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能够支撑跨境所有业务</w:t>
            </w:r>
          </w:p>
        </w:tc>
      </w:tr>
      <w:tr w:rsidR="0022670B" w:rsidRPr="00AA2C6C">
        <w:trPr>
          <w:trHeight w:val="397"/>
        </w:trPr>
        <w:tc>
          <w:tcPr>
            <w:tcW w:w="8222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EB4FDB">
            <w:pPr>
              <w:rPr>
                <w:rFonts w:ascii="Tahoma" w:eastAsia="宋体" w:hAnsi="Tahoma"/>
                <w:b/>
              </w:rPr>
            </w:pPr>
            <w:r w:rsidRPr="00EB4FDB">
              <w:rPr>
                <w:rFonts w:ascii="Tahoma" w:eastAsia="宋体" w:hAnsi="Tahoma"/>
                <w:b/>
              </w:rPr>
              <w:t>资金清结算平台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2016.04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至今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项目职务：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 w:rsidP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项目负责人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项目描述：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该平台通过事前、事中和事后核对保证对账的完善性；通过记账保证记账的及时性、准确性和完整性；通过差错处理平台保证异常处理流程一贯性。该平台分为相应模块：会计记账系统、账务安全核对系统和差错处理平台。</w:t>
            </w:r>
            <w:r w:rsidRPr="00EB4FDB">
              <w:rPr>
                <w:rFonts w:ascii="Tahoma" w:eastAsia="宋体" w:hAnsi="Tahoma"/>
                <w:szCs w:val="21"/>
              </w:rPr>
              <w:t xml:space="preserve"> 1.</w:t>
            </w:r>
            <w:r w:rsidRPr="00EB4FDB">
              <w:rPr>
                <w:rFonts w:ascii="Tahoma" w:eastAsia="宋体" w:hAnsi="Tahoma"/>
                <w:szCs w:val="21"/>
              </w:rPr>
              <w:t>会计记账系统：</w:t>
            </w:r>
            <w:r w:rsidRPr="00EB4FDB">
              <w:rPr>
                <w:rFonts w:ascii="Tahoma" w:eastAsia="宋体" w:hAnsi="Tahoma"/>
                <w:szCs w:val="21"/>
              </w:rPr>
              <w:t xml:space="preserve"> </w:t>
            </w:r>
            <w:r w:rsidRPr="00EB4FDB">
              <w:rPr>
                <w:rFonts w:ascii="Tahoma" w:eastAsia="宋体" w:hAnsi="Tahoma"/>
                <w:szCs w:val="21"/>
              </w:rPr>
              <w:t>以线上交易为基础进行扩展，能够自动获取公司业务信息流和资金流，自动按照记账规则、科目建设，智能化完成会计核算，最终生成财务报表，同时自动完成财务分析以帮助公司管理层和治理层制定公司战略。</w:t>
            </w:r>
            <w:r w:rsidRPr="00EB4FDB">
              <w:rPr>
                <w:rFonts w:ascii="Tahoma" w:eastAsia="宋体" w:hAnsi="Tahoma"/>
                <w:szCs w:val="21"/>
              </w:rPr>
              <w:t xml:space="preserve"> </w:t>
            </w:r>
            <w:r w:rsidRPr="00EB4FDB">
              <w:rPr>
                <w:rFonts w:ascii="Tahoma" w:eastAsia="宋体" w:hAnsi="Tahoma"/>
                <w:szCs w:val="21"/>
              </w:rPr>
              <w:t>短期目标是针对客户资金部内部，解决目前财务和结算的痛点，满足财务和结算的需求，将目前线下记账智能化，做到人工干预最小化。同时对于使用者来说在保证数据质量的前提下</w:t>
            </w:r>
            <w:r w:rsidRPr="00EB4FDB">
              <w:rPr>
                <w:rFonts w:ascii="Tahoma" w:eastAsia="宋体" w:hAnsi="Tahoma"/>
                <w:szCs w:val="21"/>
              </w:rPr>
              <w:t xml:space="preserve"> a.</w:t>
            </w:r>
            <w:r w:rsidRPr="00EB4FDB">
              <w:rPr>
                <w:rFonts w:ascii="Tahoma" w:eastAsia="宋体" w:hAnsi="Tahoma"/>
                <w:szCs w:val="21"/>
              </w:rPr>
              <w:t>提供多维度报告（满足定制化需求）。</w:t>
            </w:r>
            <w:r w:rsidRPr="00EB4FDB">
              <w:rPr>
                <w:rFonts w:ascii="Tahoma" w:eastAsia="宋体" w:hAnsi="Tahoma"/>
                <w:szCs w:val="21"/>
              </w:rPr>
              <w:t>b.</w:t>
            </w:r>
            <w:r w:rsidRPr="00EB4FDB">
              <w:rPr>
                <w:rFonts w:ascii="Tahoma" w:eastAsia="宋体" w:hAnsi="Tahoma"/>
                <w:szCs w:val="21"/>
              </w:rPr>
              <w:t>平衡关系自动校验，可及时发现其他系统无法发现的问题，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比如掉单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。</w:t>
            </w:r>
            <w:r w:rsidRPr="00EB4FDB">
              <w:rPr>
                <w:rFonts w:ascii="Tahoma" w:eastAsia="宋体" w:hAnsi="Tahoma"/>
                <w:szCs w:val="21"/>
              </w:rPr>
              <w:t xml:space="preserve"> c.</w:t>
            </w:r>
            <w:r w:rsidRPr="00EB4FDB">
              <w:rPr>
                <w:rFonts w:ascii="Tahoma" w:eastAsia="宋体" w:hAnsi="Tahoma"/>
                <w:szCs w:val="21"/>
              </w:rPr>
              <w:t>操作和配置的便捷化，有可配置和调整分录功能页面，方便操作人员操作。</w:t>
            </w:r>
            <w:r w:rsidRPr="00EB4FDB">
              <w:rPr>
                <w:rFonts w:ascii="Tahoma" w:eastAsia="宋体" w:hAnsi="Tahoma"/>
                <w:szCs w:val="21"/>
              </w:rPr>
              <w:t>d.</w:t>
            </w:r>
            <w:r w:rsidRPr="00EB4FDB">
              <w:rPr>
                <w:rFonts w:ascii="Tahoma" w:eastAsia="宋体" w:hAnsi="Tahoma"/>
                <w:szCs w:val="21"/>
              </w:rPr>
              <w:t>数据可视化，进一步帮助使用者理解和使用财务或者业务数据。</w:t>
            </w:r>
            <w:r w:rsidRPr="00EB4FDB">
              <w:rPr>
                <w:rFonts w:ascii="Tahoma" w:eastAsia="宋体" w:hAnsi="Tahoma"/>
                <w:szCs w:val="21"/>
              </w:rPr>
              <w:t xml:space="preserve"> 2.</w:t>
            </w:r>
            <w:r w:rsidRPr="00EB4FDB">
              <w:rPr>
                <w:rFonts w:ascii="Tahoma" w:eastAsia="宋体" w:hAnsi="Tahoma"/>
                <w:szCs w:val="21"/>
              </w:rPr>
              <w:t>账务安全核对系统</w:t>
            </w:r>
            <w:r w:rsidRPr="00EB4FDB">
              <w:rPr>
                <w:rFonts w:ascii="Tahoma" w:eastAsia="宋体" w:hAnsi="Tahoma"/>
                <w:szCs w:val="21"/>
              </w:rPr>
              <w:t xml:space="preserve"> </w:t>
            </w:r>
            <w:r w:rsidRPr="00EB4FDB">
              <w:rPr>
                <w:rFonts w:ascii="Tahoma" w:eastAsia="宋体" w:hAnsi="Tahoma"/>
                <w:szCs w:val="21"/>
              </w:rPr>
              <w:t>该系统终是基于业务产品维度，通过配置规则，降低资金风险并减少资损。具体可分为以下三项，首先，以资金为底线核对账务，根据具体的规则将高风险业务及时拦截，防止资金风险；其次，对于无法及时拦截的业务进行实时核对，根据预设规则进行报警，防止风险继续增加；最后，日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终进行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全量核对，进行不平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账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处理，通过该系统完整保证账实相符，有效控制资金风险。</w:t>
            </w:r>
            <w:r w:rsidRPr="00EB4FDB">
              <w:rPr>
                <w:rFonts w:ascii="Tahoma" w:eastAsia="宋体" w:hAnsi="Tahoma"/>
                <w:szCs w:val="21"/>
              </w:rPr>
              <w:t xml:space="preserve"> </w:t>
            </w:r>
            <w:r w:rsidRPr="00EB4FDB">
              <w:rPr>
                <w:rFonts w:ascii="Tahoma" w:eastAsia="宋体" w:hAnsi="Tahoma"/>
                <w:szCs w:val="21"/>
              </w:rPr>
              <w:t>另外通过建立账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务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安全核对系统，与现有的会计记账系统、业务管理系统形成一套相辅相成的体系，保证记账可靠性、完整性，提高资金处理效率，保证资金安全，控制风险。</w:t>
            </w:r>
            <w:r w:rsidRPr="00EB4FDB">
              <w:rPr>
                <w:rFonts w:ascii="Tahoma" w:eastAsia="宋体" w:hAnsi="Tahoma"/>
                <w:szCs w:val="21"/>
              </w:rPr>
              <w:t xml:space="preserve"> 3.</w:t>
            </w:r>
            <w:r w:rsidRPr="00EB4FDB">
              <w:rPr>
                <w:rFonts w:ascii="Tahoma" w:eastAsia="宋体" w:hAnsi="Tahoma"/>
                <w:szCs w:val="21"/>
              </w:rPr>
              <w:t>差错处理系统</w:t>
            </w:r>
            <w:r w:rsidRPr="00EB4FDB">
              <w:rPr>
                <w:rFonts w:ascii="Tahoma" w:eastAsia="宋体" w:hAnsi="Tahoma"/>
                <w:szCs w:val="21"/>
              </w:rPr>
              <w:t xml:space="preserve"> </w:t>
            </w:r>
            <w:r w:rsidRPr="00EB4FDB">
              <w:rPr>
                <w:rFonts w:ascii="Tahoma" w:eastAsia="宋体" w:hAnsi="Tahoma"/>
                <w:szCs w:val="21"/>
              </w:rPr>
              <w:t>旨在建立统一异常单处理模块，给业务提供接口，能够统一的处理对账不平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账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问题、出金异常和入金异常、汇兑异常，提高处理效率和准确性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项目职责：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在本项目中本人既是</w:t>
            </w:r>
            <w:r w:rsidRPr="00EB4FDB">
              <w:rPr>
                <w:rFonts w:ascii="Tahoma" w:eastAsia="宋体" w:hAnsi="Tahoma"/>
                <w:szCs w:val="21"/>
              </w:rPr>
              <w:t>Leader</w:t>
            </w:r>
            <w:r w:rsidRPr="00EB4FDB">
              <w:rPr>
                <w:rFonts w:ascii="Tahoma" w:eastAsia="宋体" w:hAnsi="Tahoma"/>
                <w:szCs w:val="21"/>
              </w:rPr>
              <w:t>也是高效的执行者角色。本人独立完成了整个项目的设计工作，并参与开发与测试等环节中。用会计记账系统替代了手工报表，用账务安全核对系统自动高效完成对账，用差错处理系统保证差错处理的及时和准确性。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项目业绩：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1.</w:t>
            </w:r>
            <w:r w:rsidRPr="00EB4FDB">
              <w:rPr>
                <w:rFonts w:ascii="Tahoma" w:eastAsia="宋体" w:hAnsi="Tahoma"/>
                <w:szCs w:val="21"/>
              </w:rPr>
              <w:t>各系统上线可以自动化提现原有手工操作，并能做到准确性和完整性。</w:t>
            </w:r>
            <w:r w:rsidRPr="00EB4FDB">
              <w:rPr>
                <w:rFonts w:ascii="Tahoma" w:eastAsia="宋体" w:hAnsi="Tahoma"/>
                <w:szCs w:val="21"/>
              </w:rPr>
              <w:t xml:space="preserve"> 2.</w:t>
            </w:r>
            <w:r w:rsidRPr="00EB4FDB">
              <w:rPr>
                <w:rFonts w:ascii="Tahoma" w:eastAsia="宋体" w:hAnsi="Tahoma"/>
                <w:szCs w:val="21"/>
              </w:rPr>
              <w:t>已有两项专利</w:t>
            </w:r>
          </w:p>
        </w:tc>
      </w:tr>
      <w:tr w:rsidR="0022670B" w:rsidRPr="00AA2C6C">
        <w:trPr>
          <w:trHeight w:val="397"/>
        </w:trPr>
        <w:tc>
          <w:tcPr>
            <w:tcW w:w="8222" w:type="dxa"/>
            <w:gridSpan w:val="2"/>
            <w:shd w:val="clear" w:color="auto" w:fill="F2F2F2" w:themeFill="background1" w:themeFillShade="F2"/>
            <w:vAlign w:val="center"/>
            <w:hideMark/>
          </w:tcPr>
          <w:p w:rsidR="0022670B" w:rsidRDefault="00EB4FDB">
            <w:pPr>
              <w:rPr>
                <w:rFonts w:ascii="Tahoma" w:eastAsia="宋体" w:hAnsi="Tahoma"/>
                <w:b/>
              </w:rPr>
            </w:pPr>
            <w:r w:rsidRPr="00EB4FDB">
              <w:rPr>
                <w:rFonts w:ascii="Tahoma" w:eastAsia="宋体" w:hAnsi="Tahoma"/>
                <w:b/>
              </w:rPr>
              <w:t>出金直</w:t>
            </w:r>
            <w:proofErr w:type="gramStart"/>
            <w:r w:rsidRPr="00EB4FDB">
              <w:rPr>
                <w:rFonts w:ascii="Tahoma" w:eastAsia="宋体" w:hAnsi="Tahoma"/>
                <w:b/>
              </w:rPr>
              <w:t>连系</w:t>
            </w:r>
            <w:proofErr w:type="gramEnd"/>
            <w:r w:rsidRPr="00EB4FDB">
              <w:rPr>
                <w:rFonts w:ascii="Tahoma" w:eastAsia="宋体" w:hAnsi="Tahoma"/>
                <w:b/>
              </w:rPr>
              <w:t>统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:rsidR="0022670B" w:rsidRDefault="00EB4FDB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 w:rsidRPr="00EB4FDB">
              <w:rPr>
                <w:rFonts w:ascii="Tahoma" w:eastAsia="宋体" w:hAnsi="Tahoma" w:cs="Tahoma"/>
                <w:szCs w:val="21"/>
              </w:rPr>
              <w:t>2013.12</w:t>
            </w:r>
            <w:r w:rsidR="009D34B8">
              <w:rPr>
                <w:rFonts w:ascii="Tahoma" w:eastAsia="宋体" w:hAnsi="Tahoma" w:cs="Tahoma"/>
                <w:szCs w:val="21"/>
              </w:rPr>
              <w:t>-</w:t>
            </w:r>
            <w:r w:rsidRPr="00EB4FDB">
              <w:rPr>
                <w:rFonts w:ascii="Tahoma" w:eastAsia="宋体" w:hAnsi="Tahoma" w:cs="Tahoma"/>
                <w:szCs w:val="21"/>
              </w:rPr>
              <w:t>2015.06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项目职务：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 w:rsidP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项目负责人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项目描述：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1.</w:t>
            </w:r>
            <w:r w:rsidRPr="00EB4FDB">
              <w:rPr>
                <w:rFonts w:ascii="Tahoma" w:eastAsia="宋体" w:hAnsi="Tahoma"/>
                <w:szCs w:val="21"/>
              </w:rPr>
              <w:t>对接各直连银行，</w:t>
            </w:r>
            <w:proofErr w:type="gramStart"/>
            <w:r w:rsidRPr="00EB4FDB">
              <w:rPr>
                <w:rFonts w:ascii="Tahoma" w:eastAsia="宋体" w:hAnsi="Tahoma"/>
                <w:szCs w:val="21"/>
              </w:rPr>
              <w:t>保证网银明细</w:t>
            </w:r>
            <w:proofErr w:type="gramEnd"/>
            <w:r w:rsidRPr="00EB4FDB">
              <w:rPr>
                <w:rFonts w:ascii="Tahoma" w:eastAsia="宋体" w:hAnsi="Tahoma"/>
                <w:szCs w:val="21"/>
              </w:rPr>
              <w:t>可以线上获取。</w:t>
            </w:r>
            <w:r w:rsidRPr="00EB4FDB">
              <w:rPr>
                <w:rFonts w:ascii="Tahoma" w:eastAsia="宋体" w:hAnsi="Tahoma"/>
                <w:szCs w:val="21"/>
              </w:rPr>
              <w:t xml:space="preserve"> 2.</w:t>
            </w:r>
            <w:r w:rsidRPr="00EB4FDB">
              <w:rPr>
                <w:rFonts w:ascii="Tahoma" w:eastAsia="宋体" w:hAnsi="Tahoma"/>
                <w:szCs w:val="21"/>
              </w:rPr>
              <w:t>上线直连渠道，系统可以对接实时付款产品。</w:t>
            </w:r>
            <w:r w:rsidRPr="00EB4FDB">
              <w:rPr>
                <w:rFonts w:ascii="Tahoma" w:eastAsia="宋体" w:hAnsi="Tahoma"/>
                <w:szCs w:val="21"/>
              </w:rPr>
              <w:t xml:space="preserve"> 3.</w:t>
            </w:r>
            <w:r w:rsidRPr="00EB4FDB">
              <w:rPr>
                <w:rFonts w:ascii="Tahoma" w:eastAsia="宋体" w:hAnsi="Tahoma"/>
                <w:szCs w:val="21"/>
              </w:rPr>
              <w:t>出金异常单管理。</w:t>
            </w:r>
            <w:r w:rsidRPr="00EB4FDB">
              <w:rPr>
                <w:rFonts w:ascii="Tahoma" w:eastAsia="宋体" w:hAnsi="Tahoma"/>
                <w:szCs w:val="21"/>
              </w:rPr>
              <w:t xml:space="preserve"> 4.</w:t>
            </w:r>
            <w:r w:rsidRPr="00EB4FDB">
              <w:rPr>
                <w:rFonts w:ascii="Tahoma" w:eastAsia="宋体" w:hAnsi="Tahoma"/>
                <w:szCs w:val="21"/>
              </w:rPr>
              <w:t>系统自动调拨。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项目职责：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在前期本人独立完成了整个项目的设计工作，并参与开发与测试等环节中。在后期，本人主要是作为</w:t>
            </w:r>
            <w:r w:rsidRPr="00EB4FDB">
              <w:rPr>
                <w:rFonts w:ascii="Tahoma" w:eastAsia="宋体" w:hAnsi="Tahoma"/>
                <w:szCs w:val="21"/>
              </w:rPr>
              <w:t>Leader</w:t>
            </w:r>
            <w:r w:rsidRPr="00EB4FDB">
              <w:rPr>
                <w:rFonts w:ascii="Tahoma" w:eastAsia="宋体" w:hAnsi="Tahoma"/>
                <w:szCs w:val="21"/>
              </w:rPr>
              <w:t>的角色统筹整个项目。</w:t>
            </w:r>
          </w:p>
        </w:tc>
      </w:tr>
      <w:tr w:rsidR="0022670B">
        <w:tc>
          <w:tcPr>
            <w:tcW w:w="1225" w:type="dxa"/>
            <w:hideMark/>
          </w:tcPr>
          <w:p w:rsidR="0022670B" w:rsidRDefault="009D34B8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项目业绩：</w:t>
            </w:r>
          </w:p>
        </w:tc>
        <w:tc>
          <w:tcPr>
            <w:tcW w:w="8839" w:type="dxa"/>
            <w:gridSpan w:val="2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出金自动化，并能够处理几百万笔的交易量。</w:t>
            </w:r>
          </w:p>
        </w:tc>
      </w:tr>
    </w:tbl>
    <w:p w:rsidR="00F27E42" w:rsidRDefault="00F51AFA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8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9038"/>
      </w:tblGrid>
      <w:tr w:rsidR="00F27E42" w:rsidTr="001F5DE5">
        <w:tc>
          <w:tcPr>
            <w:tcW w:w="10280" w:type="dxa"/>
            <w:gridSpan w:val="2"/>
            <w:hideMark/>
          </w:tcPr>
          <w:p w:rsidR="00F27E42" w:rsidRDefault="00F27E42" w:rsidP="001F5DE5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职业意向 </w:t>
            </w:r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期望行业：</w:t>
            </w:r>
          </w:p>
        </w:tc>
        <w:tc>
          <w:tcPr>
            <w:tcW w:w="9038" w:type="dxa"/>
            <w:hideMark/>
          </w:tcPr>
          <w:p w:rsidR="00F27E42" w:rsidRPr="00C21E2F" w:rsidRDefault="00F27E42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互联网</w:t>
            </w:r>
            <w:r w:rsidRPr="00812C8F">
              <w:rPr>
                <w:rFonts w:ascii="Tahoma" w:eastAsia="宋体" w:hAnsi="Tahoma"/>
                <w:szCs w:val="21"/>
              </w:rPr>
              <w:t>/</w:t>
            </w:r>
            <w:r w:rsidRPr="00812C8F">
              <w:rPr>
                <w:rFonts w:ascii="Tahoma" w:eastAsia="宋体" w:hAnsi="Tahoma"/>
                <w:szCs w:val="21"/>
              </w:rPr>
              <w:t>移动互联网</w:t>
            </w:r>
            <w:r w:rsidRPr="00812C8F">
              <w:rPr>
                <w:rFonts w:ascii="Tahoma" w:eastAsia="宋体" w:hAnsi="Tahoma"/>
                <w:szCs w:val="21"/>
              </w:rPr>
              <w:t>/</w:t>
            </w:r>
            <w:r w:rsidRPr="00812C8F">
              <w:rPr>
                <w:rFonts w:ascii="Tahoma" w:eastAsia="宋体" w:hAnsi="Tahoma"/>
                <w:szCs w:val="21"/>
              </w:rPr>
              <w:t>电子商务</w:t>
            </w:r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期望职位：</w:t>
            </w:r>
          </w:p>
        </w:tc>
        <w:tc>
          <w:tcPr>
            <w:tcW w:w="9038" w:type="dxa"/>
            <w:hideMark/>
          </w:tcPr>
          <w:p w:rsidR="00F27E42" w:rsidRPr="00C21E2F" w:rsidRDefault="00F27E42" w:rsidP="00812C8F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资产</w:t>
            </w:r>
            <w:r w:rsidRPr="00812C8F">
              <w:rPr>
                <w:rFonts w:ascii="Tahoma" w:eastAsia="宋体" w:hAnsi="Tahoma"/>
                <w:szCs w:val="21"/>
              </w:rPr>
              <w:t>/</w:t>
            </w:r>
            <w:r w:rsidRPr="00812C8F">
              <w:rPr>
                <w:rFonts w:ascii="Tahoma" w:eastAsia="宋体" w:hAnsi="Tahoma"/>
                <w:szCs w:val="21"/>
              </w:rPr>
              <w:t>资金管理</w:t>
            </w:r>
            <w:bookmarkStart w:id="1" w:name="_GoBack"/>
            <w:bookmarkEnd w:id="1"/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期望地点：</w:t>
            </w:r>
          </w:p>
        </w:tc>
        <w:tc>
          <w:tcPr>
            <w:tcW w:w="9038" w:type="dxa"/>
            <w:hideMark/>
          </w:tcPr>
          <w:p w:rsidR="00F27E42" w:rsidRPr="00033AB3" w:rsidRDefault="00F27E42" w:rsidP="00812C8F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E1029A">
              <w:rPr>
                <w:rFonts w:ascii="Tahoma" w:eastAsia="宋体" w:hAnsi="Tahoma"/>
                <w:szCs w:val="21"/>
              </w:rPr>
              <w:t>杭州</w:t>
            </w:r>
          </w:p>
        </w:tc>
      </w:tr>
      <w:tr w:rsidR="00F27E42" w:rsidTr="001F5DE5">
        <w:tc>
          <w:tcPr>
            <w:tcW w:w="1242" w:type="dxa"/>
            <w:hideMark/>
          </w:tcPr>
          <w:p w:rsidR="00F27E42" w:rsidRDefault="00F27E42" w:rsidP="001F5DE5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>
              <w:rPr>
                <w:rFonts w:ascii="Tahoma" w:eastAsia="宋体" w:hAnsi="Tahoma" w:hint="eastAsia"/>
                <w:color w:val="666666"/>
                <w:szCs w:val="21"/>
              </w:rPr>
              <w:t>期望年薪：</w:t>
            </w:r>
          </w:p>
        </w:tc>
        <w:tc>
          <w:tcPr>
            <w:tcW w:w="9038" w:type="dxa"/>
            <w:hideMark/>
          </w:tcPr>
          <w:p w:rsidR="00F27E42" w:rsidRPr="00C21E2F" w:rsidRDefault="001744D7" w:rsidP="00630741">
            <w:pPr>
              <w:spacing w:line="312" w:lineRule="auto"/>
              <w:rPr>
                <w:rFonts w:ascii="Tahoma" w:eastAsia="宋体" w:hAnsi="Tahoma"/>
                <w:color w:val="666666"/>
                <w:szCs w:val="21"/>
              </w:rPr>
            </w:pPr>
            <w:r w:rsidRPr="001744D7">
              <w:rPr>
                <w:rFonts w:ascii="Tahoma" w:eastAsia="宋体" w:hAnsi="Tahoma"/>
                <w:szCs w:val="21"/>
              </w:rPr>
              <w:t>面议</w:t>
            </w:r>
          </w:p>
        </w:tc>
      </w:tr>
    </w:tbl>
    <w:p w:rsidR="00F27E42" w:rsidRDefault="00F51AFA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9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F27E42" w:rsidTr="001F5DE5">
        <w:tc>
          <w:tcPr>
            <w:tcW w:w="10280" w:type="dxa"/>
            <w:hideMark/>
          </w:tcPr>
          <w:p w:rsidR="00F27E42" w:rsidRDefault="00F27E42" w:rsidP="001F5DE5">
            <w:pPr>
              <w:spacing w:line="360" w:lineRule="auto"/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语言能力 </w:t>
            </w:r>
          </w:p>
        </w:tc>
      </w:tr>
      <w:tr w:rsidR="00F27E42" w:rsidTr="001F5DE5">
        <w:tc>
          <w:tcPr>
            <w:tcW w:w="10280" w:type="dxa"/>
            <w:hideMark/>
          </w:tcPr>
          <w:p w:rsidR="00F27E42" w:rsidRDefault="00F27E42" w:rsidP="00812C8F">
            <w:pPr>
              <w:spacing w:line="360" w:lineRule="auto"/>
              <w:rPr>
                <w:rFonts w:ascii="Tahoma" w:eastAsia="宋体" w:hAnsi="Tahoma"/>
                <w:szCs w:val="21"/>
              </w:rPr>
            </w:pPr>
            <w:r w:rsidRPr="00812C8F">
              <w:rPr>
                <w:rFonts w:ascii="Tahoma" w:eastAsia="宋体" w:hAnsi="Tahoma"/>
                <w:szCs w:val="21"/>
              </w:rPr>
              <w:t>英语</w:t>
            </w:r>
            <w:r w:rsidRPr="00812C8F">
              <w:rPr>
                <w:rFonts w:ascii="Tahoma" w:eastAsia="宋体" w:hAnsi="Tahoma"/>
                <w:szCs w:val="21"/>
              </w:rPr>
              <w:t>(</w:t>
            </w:r>
            <w:r w:rsidRPr="00812C8F">
              <w:rPr>
                <w:rFonts w:ascii="Tahoma" w:eastAsia="宋体" w:hAnsi="Tahoma"/>
                <w:szCs w:val="21"/>
              </w:rPr>
              <w:t>简单沟通</w:t>
            </w:r>
            <w:r w:rsidRPr="00812C8F">
              <w:rPr>
                <w:rFonts w:ascii="Tahoma" w:eastAsia="宋体" w:hAnsi="Tahoma"/>
                <w:szCs w:val="21"/>
              </w:rPr>
              <w:t>CET6)</w:t>
            </w:r>
            <w:r w:rsidRPr="00812C8F">
              <w:rPr>
                <w:rFonts w:ascii="Tahoma" w:eastAsia="宋体" w:hAnsi="Tahoma"/>
                <w:szCs w:val="21"/>
              </w:rPr>
              <w:t>、普通话</w:t>
            </w:r>
          </w:p>
        </w:tc>
      </w:tr>
    </w:tbl>
    <w:p w:rsidR="0022670B" w:rsidRDefault="00F51AFA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30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22670B">
        <w:tc>
          <w:tcPr>
            <w:tcW w:w="10280" w:type="dxa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自我评价 </w:t>
            </w:r>
          </w:p>
        </w:tc>
      </w:tr>
      <w:tr w:rsidR="0022670B">
        <w:tc>
          <w:tcPr>
            <w:tcW w:w="10280" w:type="dxa"/>
            <w:hideMark/>
          </w:tcPr>
          <w:p w:rsidR="0022670B" w:rsidRDefault="00EB4FDB">
            <w:pPr>
              <w:spacing w:line="312" w:lineRule="auto"/>
              <w:rPr>
                <w:rFonts w:ascii="Tahoma" w:eastAsia="宋体" w:hAnsi="Tahoma"/>
                <w:szCs w:val="21"/>
              </w:rPr>
            </w:pPr>
            <w:r w:rsidRPr="001E059F">
              <w:rPr>
                <w:rFonts w:ascii="Tahoma" w:eastAsia="宋体" w:hAnsi="Tahoma" w:cs="Tahoma"/>
                <w:noProof/>
              </w:rPr>
              <w:t>1.</w:t>
            </w:r>
            <w:r w:rsidRPr="001E059F">
              <w:rPr>
                <w:rFonts w:ascii="Tahoma" w:eastAsia="宋体" w:hAnsi="Tahoma" w:cs="Tahoma"/>
                <w:noProof/>
              </w:rPr>
              <w:t>熟悉商业银行结算的制度、流程，并对国家有关于资金结算相关法律法规有了解；</w:t>
            </w:r>
            <w:r w:rsidRPr="001E059F">
              <w:rPr>
                <w:rFonts w:ascii="Tahoma" w:eastAsia="宋体" w:hAnsi="Tahoma" w:cs="Tahoma"/>
                <w:noProof/>
              </w:rPr>
              <w:t xml:space="preserve"> 2.</w:t>
            </w:r>
            <w:r w:rsidRPr="001E059F">
              <w:rPr>
                <w:rFonts w:ascii="Tahoma" w:eastAsia="宋体" w:hAnsi="Tahoma" w:cs="Tahoma"/>
                <w:noProof/>
              </w:rPr>
              <w:t>熟悉当今主流电子支付行业及清结算的业务流程。</w:t>
            </w:r>
            <w:r w:rsidRPr="001E059F">
              <w:rPr>
                <w:rFonts w:ascii="Tahoma" w:eastAsia="宋体" w:hAnsi="Tahoma" w:cs="Tahoma"/>
                <w:noProof/>
              </w:rPr>
              <w:t xml:space="preserve"> 3.</w:t>
            </w:r>
            <w:r w:rsidRPr="001E059F">
              <w:rPr>
                <w:rFonts w:ascii="Tahoma" w:eastAsia="宋体" w:hAnsi="Tahoma" w:cs="Tahoma"/>
                <w:noProof/>
              </w:rPr>
              <w:t>很好的人际交往及沟通能力，能够与内外部客户进行有效协调。</w:t>
            </w:r>
            <w:r w:rsidRPr="001E059F">
              <w:rPr>
                <w:rFonts w:ascii="Tahoma" w:eastAsia="宋体" w:hAnsi="Tahoma" w:cs="Tahoma"/>
                <w:noProof/>
              </w:rPr>
              <w:t xml:space="preserve"> 4.</w:t>
            </w:r>
            <w:r w:rsidRPr="001E059F">
              <w:rPr>
                <w:rFonts w:ascii="Tahoma" w:eastAsia="宋体" w:hAnsi="Tahoma" w:cs="Tahoma"/>
                <w:noProof/>
              </w:rPr>
              <w:t>具有</w:t>
            </w:r>
            <w:r w:rsidRPr="001E059F">
              <w:rPr>
                <w:rFonts w:ascii="Tahoma" w:eastAsia="宋体" w:hAnsi="Tahoma" w:cs="Tahoma"/>
                <w:noProof/>
              </w:rPr>
              <w:t>5</w:t>
            </w:r>
            <w:r w:rsidRPr="001E059F">
              <w:rPr>
                <w:rFonts w:ascii="Tahoma" w:eastAsia="宋体" w:hAnsi="Tahoma" w:cs="Tahoma"/>
                <w:noProof/>
              </w:rPr>
              <w:t>年第三方支付公司资金清算工作经历</w:t>
            </w:r>
            <w:r w:rsidRPr="001E059F">
              <w:rPr>
                <w:rFonts w:ascii="Tahoma" w:eastAsia="宋体" w:hAnsi="Tahoma" w:cs="Tahoma"/>
                <w:noProof/>
              </w:rPr>
              <w:t>. 5.</w:t>
            </w:r>
            <w:r w:rsidRPr="001E059F">
              <w:rPr>
                <w:rFonts w:ascii="Tahoma" w:eastAsia="宋体" w:hAnsi="Tahoma" w:cs="Tahoma"/>
                <w:noProof/>
              </w:rPr>
              <w:t>具有</w:t>
            </w:r>
            <w:r w:rsidRPr="001E059F">
              <w:rPr>
                <w:rFonts w:ascii="Tahoma" w:eastAsia="宋体" w:hAnsi="Tahoma" w:cs="Tahoma"/>
                <w:noProof/>
              </w:rPr>
              <w:t>3</w:t>
            </w:r>
            <w:r w:rsidRPr="001E059F">
              <w:rPr>
                <w:rFonts w:ascii="Tahoma" w:eastAsia="宋体" w:hAnsi="Tahoma" w:cs="Tahoma"/>
                <w:noProof/>
              </w:rPr>
              <w:t>年结算管理经验</w:t>
            </w:r>
            <w:r w:rsidRPr="001E059F">
              <w:rPr>
                <w:rFonts w:ascii="Tahoma" w:eastAsia="宋体" w:hAnsi="Tahoma" w:cs="Tahoma"/>
                <w:noProof/>
              </w:rPr>
              <w:t>. 6.</w:t>
            </w:r>
            <w:r w:rsidRPr="001E059F">
              <w:rPr>
                <w:rFonts w:ascii="Tahoma" w:eastAsia="宋体" w:hAnsi="Tahoma" w:cs="Tahoma"/>
                <w:noProof/>
              </w:rPr>
              <w:t>具有全面的财务专业知识和账务处理经验，</w:t>
            </w:r>
            <w:r w:rsidRPr="001E059F">
              <w:rPr>
                <w:rFonts w:ascii="Tahoma" w:eastAsia="宋体" w:hAnsi="Tahoma" w:cs="Tahoma"/>
                <w:noProof/>
              </w:rPr>
              <w:t>CPA</w:t>
            </w:r>
            <w:r w:rsidRPr="001E059F">
              <w:rPr>
                <w:rFonts w:ascii="Tahoma" w:eastAsia="宋体" w:hAnsi="Tahoma" w:cs="Tahoma"/>
                <w:noProof/>
              </w:rPr>
              <w:t>已经过</w:t>
            </w:r>
            <w:r w:rsidRPr="001E059F">
              <w:rPr>
                <w:rFonts w:ascii="Tahoma" w:eastAsia="宋体" w:hAnsi="Tahoma" w:cs="Tahoma"/>
                <w:noProof/>
              </w:rPr>
              <w:t>4</w:t>
            </w:r>
            <w:r w:rsidRPr="001E059F">
              <w:rPr>
                <w:rFonts w:ascii="Tahoma" w:eastAsia="宋体" w:hAnsi="Tahoma" w:cs="Tahoma"/>
                <w:noProof/>
              </w:rPr>
              <w:t>科。</w:t>
            </w:r>
          </w:p>
        </w:tc>
      </w:tr>
    </w:tbl>
    <w:p w:rsidR="0022670B" w:rsidRDefault="00F51AFA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31" style="width:.05pt;height:.6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22670B">
        <w:tc>
          <w:tcPr>
            <w:tcW w:w="10280" w:type="dxa"/>
            <w:hideMark/>
          </w:tcPr>
          <w:p w:rsidR="0022670B" w:rsidRDefault="009D34B8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 xml:space="preserve">附加信息 </w:t>
            </w:r>
          </w:p>
        </w:tc>
      </w:tr>
      <w:tr w:rsidR="0022670B">
        <w:tc>
          <w:tcPr>
            <w:tcW w:w="10280" w:type="dxa"/>
            <w:hideMark/>
          </w:tcPr>
          <w:p w:rsidR="0022670B" w:rsidRDefault="00EB4FDB">
            <w:pPr>
              <w:spacing w:line="312" w:lineRule="auto"/>
              <w:rPr>
                <w:szCs w:val="21"/>
              </w:rPr>
            </w:pPr>
            <w:r w:rsidRPr="00EB4FDB">
              <w:rPr>
                <w:rFonts w:ascii="Tahoma" w:eastAsia="宋体" w:hAnsi="Tahoma"/>
                <w:szCs w:val="21"/>
              </w:rPr>
              <w:t>1.</w:t>
            </w:r>
            <w:r w:rsidRPr="00EB4FDB">
              <w:rPr>
                <w:rFonts w:ascii="Tahoma" w:eastAsia="宋体" w:hAnsi="Tahoma"/>
                <w:szCs w:val="21"/>
              </w:rPr>
              <w:t>中级会计职称</w:t>
            </w:r>
            <w:r w:rsidRPr="00EB4FDB">
              <w:rPr>
                <w:rFonts w:ascii="Tahoma" w:eastAsia="宋体" w:hAnsi="Tahoma"/>
                <w:szCs w:val="21"/>
              </w:rPr>
              <w:t xml:space="preserve"> 2.</w:t>
            </w:r>
            <w:r w:rsidRPr="00EB4FDB">
              <w:rPr>
                <w:rFonts w:ascii="Tahoma" w:eastAsia="宋体" w:hAnsi="Tahoma"/>
                <w:szCs w:val="21"/>
              </w:rPr>
              <w:t>已过</w:t>
            </w:r>
            <w:r w:rsidRPr="00EB4FDB">
              <w:rPr>
                <w:rFonts w:ascii="Tahoma" w:eastAsia="宋体" w:hAnsi="Tahoma"/>
                <w:szCs w:val="21"/>
              </w:rPr>
              <w:t>CPA</w:t>
            </w:r>
            <w:r w:rsidRPr="00EB4FDB">
              <w:rPr>
                <w:rFonts w:ascii="Tahoma" w:eastAsia="宋体" w:hAnsi="Tahoma"/>
                <w:szCs w:val="21"/>
              </w:rPr>
              <w:t>专业阶段考试</w:t>
            </w:r>
            <w:r w:rsidRPr="00EB4FDB">
              <w:rPr>
                <w:rFonts w:ascii="Tahoma" w:eastAsia="宋体" w:hAnsi="Tahoma"/>
                <w:szCs w:val="21"/>
              </w:rPr>
              <w:t xml:space="preserve"> 3.</w:t>
            </w:r>
            <w:r w:rsidRPr="00EB4FDB">
              <w:rPr>
                <w:rFonts w:ascii="Tahoma" w:eastAsia="宋体" w:hAnsi="Tahoma"/>
                <w:szCs w:val="21"/>
              </w:rPr>
              <w:t>在连连获得</w:t>
            </w:r>
            <w:r w:rsidRPr="00EB4FDB">
              <w:rPr>
                <w:rFonts w:ascii="Tahoma" w:eastAsia="宋体" w:hAnsi="Tahoma"/>
                <w:szCs w:val="21"/>
              </w:rPr>
              <w:t>5</w:t>
            </w:r>
            <w:r w:rsidRPr="00EB4FDB">
              <w:rPr>
                <w:rFonts w:ascii="Tahoma" w:eastAsia="宋体" w:hAnsi="Tahoma"/>
                <w:szCs w:val="21"/>
              </w:rPr>
              <w:t>次优秀员工</w:t>
            </w:r>
            <w:r w:rsidRPr="00EB4FDB">
              <w:rPr>
                <w:rFonts w:ascii="Tahoma" w:eastAsia="宋体" w:hAnsi="Tahoma"/>
                <w:szCs w:val="21"/>
              </w:rPr>
              <w:t xml:space="preserve"> 4.</w:t>
            </w:r>
            <w:r w:rsidRPr="00EB4FDB">
              <w:rPr>
                <w:rFonts w:ascii="Tahoma" w:eastAsia="宋体" w:hAnsi="Tahoma"/>
                <w:szCs w:val="21"/>
              </w:rPr>
              <w:t>熟练使用</w:t>
            </w:r>
            <w:proofErr w:type="spellStart"/>
            <w:r w:rsidRPr="00EB4FDB">
              <w:rPr>
                <w:rFonts w:ascii="Tahoma" w:eastAsia="宋体" w:hAnsi="Tahoma"/>
                <w:szCs w:val="21"/>
              </w:rPr>
              <w:t>Axure</w:t>
            </w:r>
            <w:proofErr w:type="spellEnd"/>
            <w:r w:rsidRPr="00EB4FDB">
              <w:rPr>
                <w:rFonts w:ascii="Tahoma" w:eastAsia="宋体" w:hAnsi="Tahoma"/>
                <w:szCs w:val="21"/>
              </w:rPr>
              <w:t>，</w:t>
            </w:r>
            <w:r w:rsidRPr="00EB4FDB">
              <w:rPr>
                <w:rFonts w:ascii="Tahoma" w:eastAsia="宋体" w:hAnsi="Tahoma"/>
                <w:szCs w:val="21"/>
              </w:rPr>
              <w:t>X-mind</w:t>
            </w:r>
            <w:r w:rsidRPr="00EB4FDB">
              <w:rPr>
                <w:rFonts w:ascii="Tahoma" w:eastAsia="宋体" w:hAnsi="Tahoma"/>
                <w:szCs w:val="21"/>
              </w:rPr>
              <w:t>和</w:t>
            </w:r>
            <w:proofErr w:type="spellStart"/>
            <w:r w:rsidRPr="00EB4FDB">
              <w:rPr>
                <w:rFonts w:ascii="Tahoma" w:eastAsia="宋体" w:hAnsi="Tahoma"/>
                <w:szCs w:val="21"/>
              </w:rPr>
              <w:t>Visol</w:t>
            </w:r>
            <w:proofErr w:type="spellEnd"/>
          </w:p>
        </w:tc>
      </w:tr>
    </w:tbl>
    <w:p w:rsidR="009D34B8" w:rsidRDefault="009D34B8">
      <w:pPr>
        <w:rPr>
          <w:rFonts w:ascii="Tahoma" w:eastAsia="宋体" w:hAnsi="Tahoma"/>
        </w:rPr>
      </w:pPr>
    </w:p>
    <w:sectPr w:rsidR="009D34B8" w:rsidSect="0022670B">
      <w:pgSz w:w="11906" w:h="16838"/>
      <w:pgMar w:top="567" w:right="849" w:bottom="1440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1AFA" w:rsidRDefault="00F51AFA" w:rsidP="00E71A80">
      <w:r>
        <w:separator/>
      </w:r>
    </w:p>
  </w:endnote>
  <w:endnote w:type="continuationSeparator" w:id="0">
    <w:p w:rsidR="00F51AFA" w:rsidRDefault="00F51AFA" w:rsidP="00E71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1AFA" w:rsidRDefault="00F51AFA" w:rsidP="00E71A80">
      <w:r>
        <w:separator/>
      </w:r>
    </w:p>
  </w:footnote>
  <w:footnote w:type="continuationSeparator" w:id="0">
    <w:p w:rsidR="00F51AFA" w:rsidRDefault="00F51AFA" w:rsidP="00E71A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7EA7"/>
    <w:rsid w:val="00014741"/>
    <w:rsid w:val="00024A65"/>
    <w:rsid w:val="00033AB3"/>
    <w:rsid w:val="0003555B"/>
    <w:rsid w:val="00037E1C"/>
    <w:rsid w:val="00040834"/>
    <w:rsid w:val="000417C5"/>
    <w:rsid w:val="0004224E"/>
    <w:rsid w:val="0006341E"/>
    <w:rsid w:val="000742CF"/>
    <w:rsid w:val="0008581B"/>
    <w:rsid w:val="0009186F"/>
    <w:rsid w:val="000A338B"/>
    <w:rsid w:val="000A4162"/>
    <w:rsid w:val="000A60DA"/>
    <w:rsid w:val="000A7B86"/>
    <w:rsid w:val="000B532F"/>
    <w:rsid w:val="000C2635"/>
    <w:rsid w:val="000D173E"/>
    <w:rsid w:val="000F49EC"/>
    <w:rsid w:val="00105392"/>
    <w:rsid w:val="00111605"/>
    <w:rsid w:val="00114C39"/>
    <w:rsid w:val="001216DD"/>
    <w:rsid w:val="00151CE6"/>
    <w:rsid w:val="00166D18"/>
    <w:rsid w:val="001744D7"/>
    <w:rsid w:val="001D3794"/>
    <w:rsid w:val="001E059F"/>
    <w:rsid w:val="001F17E0"/>
    <w:rsid w:val="00207729"/>
    <w:rsid w:val="00217929"/>
    <w:rsid w:val="00223D3F"/>
    <w:rsid w:val="0022670B"/>
    <w:rsid w:val="00241169"/>
    <w:rsid w:val="0028690A"/>
    <w:rsid w:val="00290219"/>
    <w:rsid w:val="002E5666"/>
    <w:rsid w:val="00301741"/>
    <w:rsid w:val="003067CC"/>
    <w:rsid w:val="0030771A"/>
    <w:rsid w:val="00336DDA"/>
    <w:rsid w:val="00354011"/>
    <w:rsid w:val="00393AFF"/>
    <w:rsid w:val="003963DF"/>
    <w:rsid w:val="003A7596"/>
    <w:rsid w:val="003F7025"/>
    <w:rsid w:val="004253D1"/>
    <w:rsid w:val="00474BF0"/>
    <w:rsid w:val="00494A96"/>
    <w:rsid w:val="004A6F72"/>
    <w:rsid w:val="004A71A1"/>
    <w:rsid w:val="004F111C"/>
    <w:rsid w:val="0050045C"/>
    <w:rsid w:val="00511A66"/>
    <w:rsid w:val="00513425"/>
    <w:rsid w:val="0051611C"/>
    <w:rsid w:val="00531E2B"/>
    <w:rsid w:val="005444FB"/>
    <w:rsid w:val="005903A5"/>
    <w:rsid w:val="005A2276"/>
    <w:rsid w:val="005B16F4"/>
    <w:rsid w:val="005F0DF0"/>
    <w:rsid w:val="006044D7"/>
    <w:rsid w:val="00623455"/>
    <w:rsid w:val="00625695"/>
    <w:rsid w:val="00630741"/>
    <w:rsid w:val="0064569F"/>
    <w:rsid w:val="00660A72"/>
    <w:rsid w:val="006612C5"/>
    <w:rsid w:val="00676B73"/>
    <w:rsid w:val="00677529"/>
    <w:rsid w:val="00677EA7"/>
    <w:rsid w:val="00684D56"/>
    <w:rsid w:val="00695357"/>
    <w:rsid w:val="006F204E"/>
    <w:rsid w:val="006F772D"/>
    <w:rsid w:val="00730907"/>
    <w:rsid w:val="00750469"/>
    <w:rsid w:val="0076280B"/>
    <w:rsid w:val="00764078"/>
    <w:rsid w:val="00773B11"/>
    <w:rsid w:val="00775EC0"/>
    <w:rsid w:val="00777295"/>
    <w:rsid w:val="007961F7"/>
    <w:rsid w:val="007A11BE"/>
    <w:rsid w:val="007A5B88"/>
    <w:rsid w:val="007A6A3B"/>
    <w:rsid w:val="007C22D7"/>
    <w:rsid w:val="007D2D06"/>
    <w:rsid w:val="007D56B5"/>
    <w:rsid w:val="007F14B9"/>
    <w:rsid w:val="007F731C"/>
    <w:rsid w:val="00805E09"/>
    <w:rsid w:val="00812C8F"/>
    <w:rsid w:val="008166B6"/>
    <w:rsid w:val="00823135"/>
    <w:rsid w:val="00836EF6"/>
    <w:rsid w:val="008432AB"/>
    <w:rsid w:val="008514F2"/>
    <w:rsid w:val="008650C5"/>
    <w:rsid w:val="0087089E"/>
    <w:rsid w:val="00871DFA"/>
    <w:rsid w:val="00875FDD"/>
    <w:rsid w:val="00882457"/>
    <w:rsid w:val="008979A1"/>
    <w:rsid w:val="008B00A9"/>
    <w:rsid w:val="008F24F5"/>
    <w:rsid w:val="008F3487"/>
    <w:rsid w:val="008F3B8D"/>
    <w:rsid w:val="0091498A"/>
    <w:rsid w:val="0094598B"/>
    <w:rsid w:val="00955543"/>
    <w:rsid w:val="009562AE"/>
    <w:rsid w:val="009700DF"/>
    <w:rsid w:val="009C0ADD"/>
    <w:rsid w:val="009D34B8"/>
    <w:rsid w:val="009D4868"/>
    <w:rsid w:val="009E11B7"/>
    <w:rsid w:val="009E2E73"/>
    <w:rsid w:val="009E3175"/>
    <w:rsid w:val="00A02512"/>
    <w:rsid w:val="00A04BA8"/>
    <w:rsid w:val="00A30A43"/>
    <w:rsid w:val="00A36CCE"/>
    <w:rsid w:val="00A67405"/>
    <w:rsid w:val="00A716CE"/>
    <w:rsid w:val="00AA1A46"/>
    <w:rsid w:val="00AA2C6C"/>
    <w:rsid w:val="00AA72B2"/>
    <w:rsid w:val="00AB1A8C"/>
    <w:rsid w:val="00AB220B"/>
    <w:rsid w:val="00AF4DDF"/>
    <w:rsid w:val="00B079F3"/>
    <w:rsid w:val="00B118EA"/>
    <w:rsid w:val="00B13B4B"/>
    <w:rsid w:val="00B13E40"/>
    <w:rsid w:val="00B50FC8"/>
    <w:rsid w:val="00BA6CB9"/>
    <w:rsid w:val="00BB269A"/>
    <w:rsid w:val="00BD3D88"/>
    <w:rsid w:val="00BE24C0"/>
    <w:rsid w:val="00BF0E58"/>
    <w:rsid w:val="00BF1B0A"/>
    <w:rsid w:val="00BF7795"/>
    <w:rsid w:val="00C00CA3"/>
    <w:rsid w:val="00C05332"/>
    <w:rsid w:val="00C21E2F"/>
    <w:rsid w:val="00C4243B"/>
    <w:rsid w:val="00C5329A"/>
    <w:rsid w:val="00C63246"/>
    <w:rsid w:val="00C643F1"/>
    <w:rsid w:val="00C7054E"/>
    <w:rsid w:val="00C84271"/>
    <w:rsid w:val="00C85E08"/>
    <w:rsid w:val="00C9180D"/>
    <w:rsid w:val="00CC7898"/>
    <w:rsid w:val="00CD21A4"/>
    <w:rsid w:val="00CF6AE4"/>
    <w:rsid w:val="00D1248C"/>
    <w:rsid w:val="00D41C9C"/>
    <w:rsid w:val="00D47364"/>
    <w:rsid w:val="00D81F8E"/>
    <w:rsid w:val="00D84FE3"/>
    <w:rsid w:val="00D975D6"/>
    <w:rsid w:val="00DA5963"/>
    <w:rsid w:val="00DB130F"/>
    <w:rsid w:val="00DC0D2D"/>
    <w:rsid w:val="00DD1934"/>
    <w:rsid w:val="00DF638B"/>
    <w:rsid w:val="00E1029A"/>
    <w:rsid w:val="00E13A74"/>
    <w:rsid w:val="00E27FA2"/>
    <w:rsid w:val="00E333AD"/>
    <w:rsid w:val="00E40865"/>
    <w:rsid w:val="00E6697B"/>
    <w:rsid w:val="00E71A80"/>
    <w:rsid w:val="00E873AE"/>
    <w:rsid w:val="00EA1C45"/>
    <w:rsid w:val="00EA2DE5"/>
    <w:rsid w:val="00EB4A08"/>
    <w:rsid w:val="00EB4FDB"/>
    <w:rsid w:val="00F27E42"/>
    <w:rsid w:val="00F32FEE"/>
    <w:rsid w:val="00F51AFA"/>
    <w:rsid w:val="00F72C7C"/>
    <w:rsid w:val="00F83DDD"/>
    <w:rsid w:val="00F84E09"/>
    <w:rsid w:val="00FE29A5"/>
    <w:rsid w:val="00FF4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670B"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6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22670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6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22670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2670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locked/>
    <w:rsid w:val="0022670B"/>
    <w:rPr>
      <w:sz w:val="18"/>
      <w:szCs w:val="18"/>
    </w:rPr>
  </w:style>
  <w:style w:type="table" w:styleId="a6">
    <w:name w:val="Table Grid"/>
    <w:basedOn w:val="a1"/>
    <w:uiPriority w:val="59"/>
    <w:rsid w:val="0022670B"/>
    <w:rPr>
      <w:rFonts w:asciiTheme="minorHAnsi" w:hAnsiTheme="minorHAns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</Pages>
  <Words>522</Words>
  <Characters>2980</Characters>
  <Application>Microsoft Office Word</Application>
  <DocSecurity>0</DocSecurity>
  <Lines>24</Lines>
  <Paragraphs>6</Paragraphs>
  <ScaleCrop>false</ScaleCrop>
  <Company>Microsoft</Company>
  <LinksUpToDate>false</LinksUpToDate>
  <CharactersWithSpaces>3496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Thinkpad</cp:lastModifiedBy>
  <cp:revision>54</cp:revision>
  <dcterms:created xsi:type="dcterms:W3CDTF">2017-04-17T06:56:00Z</dcterms:created>
  <dcterms:modified xsi:type="dcterms:W3CDTF">2019-03-09T11:24:00Z</dcterms:modified>
</cp:coreProperties>
</file>