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C4550C" w14:textId="77777777" w:rsidR="004A04EB" w:rsidRPr="004A04EB" w:rsidRDefault="009A2D18" w:rsidP="004A04EB">
      <w:pPr>
        <w:rPr>
          <w:rFonts w:ascii="微软雅黑" w:eastAsia="微软雅黑" w:hAnsi="微软雅黑" w:cs="Xingkai SC Bold"/>
          <w:b/>
          <w:kern w:val="0"/>
          <w:sz w:val="36"/>
          <w:szCs w:val="32"/>
        </w:rPr>
      </w:pPr>
      <w:r>
        <w:rPr>
          <w:rFonts w:ascii="微软雅黑" w:eastAsia="微软雅黑" w:hAnsi="微软雅黑" w:cs="Xingkai SC Bold" w:hint="eastAsia"/>
          <w:b/>
          <w:kern w:val="0"/>
          <w:sz w:val="36"/>
          <w:szCs w:val="32"/>
        </w:rPr>
        <w:t>王浩</w:t>
      </w:r>
      <w:bookmarkStart w:id="0" w:name="_GoBack"/>
      <w:bookmarkEnd w:id="0"/>
      <w:r w:rsidR="004A04EB" w:rsidRPr="004A04EB">
        <w:rPr>
          <w:rFonts w:ascii="微软雅黑" w:eastAsia="微软雅黑" w:hAnsi="微软雅黑" w:cs="Xingkai SC Bold" w:hint="eastAsia"/>
          <w:b/>
          <w:kern w:val="0"/>
          <w:sz w:val="36"/>
          <w:szCs w:val="32"/>
        </w:rPr>
        <w:tab/>
      </w:r>
    </w:p>
    <w:p w14:paraId="35FFB608"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性别：男</w:t>
      </w:r>
    </w:p>
    <w:p w14:paraId="2DF7105F"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年龄： 28</w:t>
      </w:r>
    </w:p>
    <w:p w14:paraId="7A3BE094"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电子邮件：whjxust1819@163.com</w:t>
      </w:r>
    </w:p>
    <w:p w14:paraId="66238653"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联系电话：13121088256</w:t>
      </w:r>
    </w:p>
    <w:p w14:paraId="7BE50207"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所在地：北京-朝阳区</w:t>
      </w:r>
    </w:p>
    <w:p w14:paraId="1B8BCB9E" w14:textId="77777777" w:rsidR="004A04EB" w:rsidRPr="004A04EB" w:rsidRDefault="004A04EB" w:rsidP="004A04EB">
      <w:pPr>
        <w:rPr>
          <w:rFonts w:ascii="微软雅黑" w:eastAsia="微软雅黑" w:hAnsi="微软雅黑" w:cs="Xingkai SC Bold"/>
          <w:kern w:val="0"/>
          <w:sz w:val="32"/>
          <w:szCs w:val="32"/>
        </w:rPr>
      </w:pPr>
    </w:p>
    <w:p w14:paraId="5D0F36A7"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工作经历</w:t>
      </w:r>
    </w:p>
    <w:p w14:paraId="2BB07EBC"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2018.09 - 2019.02北京蚂蜂窝网络科技有限公司CRM高级产品经理</w:t>
      </w:r>
    </w:p>
    <w:p w14:paraId="2CFAB283"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汇报对象：部门总监 | 下属人数：0 | 所在地区：北京 | 所在部门：广告销售部</w:t>
      </w:r>
    </w:p>
    <w:p w14:paraId="289F189E"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工作职责和业绩：</w:t>
      </w:r>
      <w:r w:rsidRPr="004A04EB">
        <w:rPr>
          <w:rFonts w:ascii="微软雅黑" w:eastAsia="微软雅黑" w:hAnsi="微软雅黑" w:cs="Xingkai SC Bold" w:hint="eastAsia"/>
          <w:kern w:val="0"/>
          <w:sz w:val="32"/>
          <w:szCs w:val="32"/>
        </w:rPr>
        <w:tab/>
      </w:r>
    </w:p>
    <w:p w14:paraId="7A8034BF"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职责: 主要负责马蜂窝广告后台系统搭建工作，主要涉及模块有“线索、客户、集团、项目、周月报、合同”等模块，1期已经上线“线索、客户、集团、项目、周月报”模块。</w:t>
      </w:r>
    </w:p>
    <w:p w14:paraId="23746AF1" w14:textId="77777777" w:rsidR="004A04EB" w:rsidRPr="004A04EB" w:rsidRDefault="004A04EB" w:rsidP="004A04EB">
      <w:pPr>
        <w:rPr>
          <w:rFonts w:ascii="微软雅黑" w:eastAsia="微软雅黑" w:hAnsi="微软雅黑" w:cs="Xingkai SC Bold"/>
          <w:kern w:val="0"/>
          <w:sz w:val="32"/>
          <w:szCs w:val="32"/>
        </w:rPr>
      </w:pPr>
    </w:p>
    <w:p w14:paraId="4437543A"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项目介绍: 马蜂窝广告部CRM项目，主要用户群体为公司内部广告销售部（销售、执行）、以及财务部，系统功能模块有: 线索管理、客户管理、集团管理、项目管理、合同管理、资源投放等；原CRM系统功能简单，且各模块间数据独立，无法满足日益增长的业务需求，故进行搭建新的广告</w:t>
      </w:r>
      <w:r w:rsidRPr="004A04EB">
        <w:rPr>
          <w:rFonts w:ascii="微软雅黑" w:eastAsia="微软雅黑" w:hAnsi="微软雅黑" w:cs="Xingkai SC Bold" w:hint="eastAsia"/>
          <w:kern w:val="0"/>
          <w:sz w:val="32"/>
          <w:szCs w:val="32"/>
        </w:rPr>
        <w:lastRenderedPageBreak/>
        <w:t>后台系统。</w:t>
      </w:r>
    </w:p>
    <w:p w14:paraId="19A70326" w14:textId="77777777" w:rsidR="004A04EB" w:rsidRPr="004A04EB" w:rsidRDefault="004A04EB" w:rsidP="004A04EB">
      <w:pPr>
        <w:rPr>
          <w:rFonts w:ascii="微软雅黑" w:eastAsia="微软雅黑" w:hAnsi="微软雅黑" w:cs="Xingkai SC Bold"/>
          <w:kern w:val="0"/>
          <w:sz w:val="32"/>
          <w:szCs w:val="32"/>
        </w:rPr>
      </w:pPr>
    </w:p>
    <w:p w14:paraId="3730869F"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2016.05 - 2018.09凤凰网 CRM产品经理</w:t>
      </w:r>
    </w:p>
    <w:p w14:paraId="5BA955FB"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汇报对象：部门总监 | 下属人数：0 | 所在地区：北京 | 所在部门：信息系统部</w:t>
      </w:r>
    </w:p>
    <w:p w14:paraId="0A545E52"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工作职责和业绩：</w:t>
      </w:r>
      <w:r w:rsidRPr="004A04EB">
        <w:rPr>
          <w:rFonts w:ascii="微软雅黑" w:eastAsia="微软雅黑" w:hAnsi="微软雅黑" w:cs="Xingkai SC Bold" w:hint="eastAsia"/>
          <w:kern w:val="0"/>
          <w:sz w:val="32"/>
          <w:szCs w:val="32"/>
        </w:rPr>
        <w:tab/>
      </w:r>
    </w:p>
    <w:p w14:paraId="61B324FD"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职责: 主要负责凤凰网CRM系统升级，功能设计以及优化等工作。</w:t>
      </w:r>
    </w:p>
    <w:p w14:paraId="309ED667"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参与招标会议，与项目组成员共同决定实施商；</w:t>
      </w:r>
    </w:p>
    <w:p w14:paraId="5893F4C0"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每天记录调研会议记录，编写相关需求文档；</w:t>
      </w:r>
    </w:p>
    <w:p w14:paraId="3F214098"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协调公司广告部、财务部沟通需求并确认解决方案，同时进行需求变更整理；</w:t>
      </w:r>
    </w:p>
    <w:p w14:paraId="79B7CEB2"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进行系统的界面调整、工作流配置等系统配置工作；</w:t>
      </w:r>
    </w:p>
    <w:p w14:paraId="1B818DCF"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根据需求进行产品的功能设计以及利用</w:t>
      </w:r>
      <w:proofErr w:type="spellStart"/>
      <w:r w:rsidRPr="004A04EB">
        <w:rPr>
          <w:rFonts w:ascii="微软雅黑" w:eastAsia="微软雅黑" w:hAnsi="微软雅黑" w:cs="Xingkai SC Bold" w:hint="eastAsia"/>
          <w:kern w:val="0"/>
          <w:sz w:val="32"/>
          <w:szCs w:val="32"/>
        </w:rPr>
        <w:t>Axure</w:t>
      </w:r>
      <w:proofErr w:type="spellEnd"/>
      <w:r w:rsidRPr="004A04EB">
        <w:rPr>
          <w:rFonts w:ascii="微软雅黑" w:eastAsia="微软雅黑" w:hAnsi="微软雅黑" w:cs="Xingkai SC Bold" w:hint="eastAsia"/>
          <w:kern w:val="0"/>
          <w:sz w:val="32"/>
          <w:szCs w:val="32"/>
        </w:rPr>
        <w:t>画原型；</w:t>
      </w:r>
    </w:p>
    <w:p w14:paraId="5429FD83"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编写测试用例，配合开发人员开发以及配合测试工作；</w:t>
      </w:r>
    </w:p>
    <w:p w14:paraId="69EF7715"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制定培训PPT、操作手册等；</w:t>
      </w:r>
    </w:p>
    <w:p w14:paraId="22B8616F"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协调组织召开培训会议，保证培训的顺利进行，并独立对系统用户进行培训；</w:t>
      </w:r>
    </w:p>
    <w:p w14:paraId="167E9C05"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项目上线后，系统运维相关工作。</w:t>
      </w:r>
    </w:p>
    <w:p w14:paraId="1234243E" w14:textId="77777777" w:rsidR="004A04EB" w:rsidRPr="004A04EB" w:rsidRDefault="004A04EB" w:rsidP="004A04EB">
      <w:pPr>
        <w:rPr>
          <w:rFonts w:ascii="微软雅黑" w:eastAsia="微软雅黑" w:hAnsi="微软雅黑" w:cs="Xingkai SC Bold"/>
          <w:kern w:val="0"/>
          <w:sz w:val="32"/>
          <w:szCs w:val="32"/>
        </w:rPr>
      </w:pPr>
    </w:p>
    <w:p w14:paraId="755F0961"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项目介绍: 凤凰网CRM项目，主要用户群体为公司内部广告销售部、财务部，系统功能模块有: 客户管理、销售管理、合同管理、财务管理、报表、返点、提成；</w:t>
      </w:r>
    </w:p>
    <w:p w14:paraId="59F7CA8B"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原CRM系统功能简单，不能实时出具管理层报表以及无法满足广告部以及财务部的日常工作使用，故对CRM系统进行升级优化，此项目除了满足销售的日常使用，便于公司对广告部的客户、销售等进行信息化管理；</w:t>
      </w:r>
    </w:p>
    <w:p w14:paraId="12221D87"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同时在系统中自动进行收入、回款计算、且可同步财务EBS系统，也可计算提成、返点，以取代复杂的人工计算操作，提高业务财务的工作效率，也便于及时向公司管理层及时统计汇报销售情况以及收入情况；</w:t>
      </w:r>
    </w:p>
    <w:p w14:paraId="41D36E27" w14:textId="77777777" w:rsidR="004A04EB" w:rsidRPr="004A04EB" w:rsidRDefault="004A04EB" w:rsidP="004A04EB">
      <w:pPr>
        <w:rPr>
          <w:rFonts w:ascii="微软雅黑" w:eastAsia="微软雅黑" w:hAnsi="微软雅黑" w:cs="Xingkai SC Bold"/>
          <w:kern w:val="0"/>
          <w:sz w:val="32"/>
          <w:szCs w:val="32"/>
        </w:rPr>
      </w:pPr>
    </w:p>
    <w:p w14:paraId="6735AB27"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2014.03 - 2016.04上海微创软件股份有限公司</w:t>
      </w:r>
      <w:r w:rsidRPr="004A04EB">
        <w:rPr>
          <w:rFonts w:ascii="微软雅黑" w:eastAsia="微软雅黑" w:hAnsi="微软雅黑" w:cs="Xingkai SC Bold"/>
          <w:b/>
          <w:kern w:val="0"/>
          <w:sz w:val="32"/>
          <w:szCs w:val="32"/>
        </w:rPr>
        <w:t xml:space="preserve"> </w:t>
      </w:r>
    </w:p>
    <w:p w14:paraId="10F3E0F8"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Dynamics CRM顾问</w:t>
      </w:r>
    </w:p>
    <w:p w14:paraId="770A4FD9"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所在地区：上海 | 所在部门：DSS</w:t>
      </w:r>
    </w:p>
    <w:p w14:paraId="61A63C27"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工作职责和业绩：</w:t>
      </w:r>
      <w:r w:rsidRPr="004A04EB">
        <w:rPr>
          <w:rFonts w:ascii="微软雅黑" w:eastAsia="微软雅黑" w:hAnsi="微软雅黑" w:cs="Xingkai SC Bold" w:hint="eastAsia"/>
          <w:kern w:val="0"/>
          <w:sz w:val="32"/>
          <w:szCs w:val="32"/>
        </w:rPr>
        <w:tab/>
      </w:r>
    </w:p>
    <w:p w14:paraId="415E9BFB"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担任多个微软产品Microsoft Dynamics CRM项目实施。在以往项目中担任应用顾问一职，主要负责：</w:t>
      </w:r>
    </w:p>
    <w:p w14:paraId="6592B0AB"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项目前期调研，编写相关需求文档；</w:t>
      </w:r>
    </w:p>
    <w:p w14:paraId="47906AB6"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项目实施期间，与客户沟通需求并确认解决方案，同时进行需求变更整理；</w:t>
      </w:r>
    </w:p>
    <w:p w14:paraId="0A5A92C0"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项目实施期间，编写相关开发文档；</w:t>
      </w:r>
    </w:p>
    <w:p w14:paraId="4FBC7FEE"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项目实施期间，梳理并确认系统组织架构以及权限配置；</w:t>
      </w:r>
    </w:p>
    <w:p w14:paraId="0D849F70"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项目实施期间，进行系统的界面调整、工作流配置等相关工作；</w:t>
      </w:r>
    </w:p>
    <w:p w14:paraId="33E5343A"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项目实施期间，编写测试用例，并进行测试工作；</w:t>
      </w:r>
    </w:p>
    <w:p w14:paraId="7B1152CF"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项目实施期间，制定培训PPT、操作手册等，并对客户进行培训。</w:t>
      </w:r>
    </w:p>
    <w:p w14:paraId="62A2C2D0" w14:textId="77777777" w:rsidR="004A04EB" w:rsidRPr="004A04EB" w:rsidRDefault="004A04EB" w:rsidP="004A04EB">
      <w:pPr>
        <w:rPr>
          <w:rFonts w:ascii="微软雅黑" w:eastAsia="微软雅黑" w:hAnsi="微软雅黑" w:cs="Xingkai SC Bold"/>
          <w:b/>
          <w:kern w:val="0"/>
          <w:sz w:val="32"/>
          <w:szCs w:val="32"/>
        </w:rPr>
      </w:pPr>
    </w:p>
    <w:p w14:paraId="191889E5"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项目经历</w:t>
      </w:r>
    </w:p>
    <w:p w14:paraId="5D6ED1FC"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2018.09 - 2019.02蚂蜂窝广告CRM项目</w:t>
      </w:r>
    </w:p>
    <w:p w14:paraId="7F7A886F"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项目职务：</w:t>
      </w:r>
      <w:r w:rsidRPr="004A04EB">
        <w:rPr>
          <w:rFonts w:ascii="微软雅黑" w:eastAsia="微软雅黑" w:hAnsi="微软雅黑" w:cs="Xingkai SC Bold" w:hint="eastAsia"/>
          <w:kern w:val="0"/>
          <w:sz w:val="32"/>
          <w:szCs w:val="32"/>
        </w:rPr>
        <w:tab/>
        <w:t>CRM高级产品经理</w:t>
      </w:r>
    </w:p>
    <w:p w14:paraId="1AD10D00"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所在公司：</w:t>
      </w:r>
      <w:r w:rsidRPr="004A04EB">
        <w:rPr>
          <w:rFonts w:ascii="微软雅黑" w:eastAsia="微软雅黑" w:hAnsi="微软雅黑" w:cs="Xingkai SC Bold" w:hint="eastAsia"/>
          <w:kern w:val="0"/>
          <w:sz w:val="32"/>
          <w:szCs w:val="32"/>
        </w:rPr>
        <w:tab/>
        <w:t>北京蚂蜂窝网络科技有限公司</w:t>
      </w:r>
    </w:p>
    <w:p w14:paraId="60EC8A72"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项目简介：</w:t>
      </w:r>
      <w:r w:rsidRPr="004A04EB">
        <w:rPr>
          <w:rFonts w:ascii="微软雅黑" w:eastAsia="微软雅黑" w:hAnsi="微软雅黑" w:cs="Xingkai SC Bold" w:hint="eastAsia"/>
          <w:kern w:val="0"/>
          <w:sz w:val="32"/>
          <w:szCs w:val="32"/>
        </w:rPr>
        <w:tab/>
        <w:t>马蜂窝广告部CRM项目，主要用户群体为公司内部广告销售部（销售、执行）、以及财务部，系统功能模块有：线索管理、客户管理、集团管理、项目管理、合同管理、资源投放等；原CRM系统功能简单，且各模块间数据独立，无法满足日益增长的业务需求，故进行搭建新的广告后台系统。</w:t>
      </w:r>
    </w:p>
    <w:p w14:paraId="6D882242"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项目职责：</w:t>
      </w:r>
      <w:r w:rsidRPr="004A04EB">
        <w:rPr>
          <w:rFonts w:ascii="微软雅黑" w:eastAsia="微软雅黑" w:hAnsi="微软雅黑" w:cs="Xingkai SC Bold" w:hint="eastAsia"/>
          <w:kern w:val="0"/>
          <w:sz w:val="32"/>
          <w:szCs w:val="32"/>
        </w:rPr>
        <w:tab/>
        <w:t>主要负责参与马蜂窝广告后台系统搭建工作，主要涉及模块有“线索、客户、集团、项目、周月报、合同”等模块，1期已经上线“线索、客户、集团、项目、周月报”模块。</w:t>
      </w:r>
    </w:p>
    <w:p w14:paraId="1A973EEE"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项目业绩：</w:t>
      </w:r>
      <w:r w:rsidRPr="004A04EB">
        <w:rPr>
          <w:rFonts w:ascii="微软雅黑" w:eastAsia="微软雅黑" w:hAnsi="微软雅黑" w:cs="Xingkai SC Bold" w:hint="eastAsia"/>
          <w:kern w:val="0"/>
          <w:sz w:val="32"/>
          <w:szCs w:val="32"/>
        </w:rPr>
        <w:tab/>
        <w:t>来蚂蜂窝近4个月的时间，CRM系统1期已经上线“线索、客户、集团、项目、周月报”模块。</w:t>
      </w:r>
    </w:p>
    <w:p w14:paraId="3755FB2A" w14:textId="77777777" w:rsidR="004A04EB" w:rsidRPr="004A04EB" w:rsidRDefault="004A04EB" w:rsidP="004A04EB">
      <w:pPr>
        <w:rPr>
          <w:rFonts w:ascii="微软雅黑" w:eastAsia="微软雅黑" w:hAnsi="微软雅黑" w:cs="Xingkai SC Bold"/>
          <w:b/>
          <w:kern w:val="0"/>
          <w:sz w:val="32"/>
          <w:szCs w:val="32"/>
        </w:rPr>
      </w:pPr>
    </w:p>
    <w:p w14:paraId="789157C4"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2016.05 - 2018.09凤凰网CRM项目</w:t>
      </w:r>
    </w:p>
    <w:p w14:paraId="7AE0EE6A"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项目职务：</w:t>
      </w:r>
      <w:r w:rsidRPr="004A04EB">
        <w:rPr>
          <w:rFonts w:ascii="微软雅黑" w:eastAsia="微软雅黑" w:hAnsi="微软雅黑" w:cs="Xingkai SC Bold" w:hint="eastAsia"/>
          <w:kern w:val="0"/>
          <w:sz w:val="32"/>
          <w:szCs w:val="32"/>
        </w:rPr>
        <w:tab/>
        <w:t>CRM产品经理</w:t>
      </w:r>
    </w:p>
    <w:p w14:paraId="22274E39"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所在公司：</w:t>
      </w:r>
      <w:r w:rsidRPr="004A04EB">
        <w:rPr>
          <w:rFonts w:ascii="微软雅黑" w:eastAsia="微软雅黑" w:hAnsi="微软雅黑" w:cs="Xingkai SC Bold" w:hint="eastAsia"/>
          <w:kern w:val="0"/>
          <w:sz w:val="32"/>
          <w:szCs w:val="32"/>
        </w:rPr>
        <w:tab/>
        <w:t>凤凰网</w:t>
      </w:r>
    </w:p>
    <w:p w14:paraId="58F0A1F8"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项目简介：</w:t>
      </w:r>
      <w:r w:rsidRPr="004A04EB">
        <w:rPr>
          <w:rFonts w:ascii="微软雅黑" w:eastAsia="微软雅黑" w:hAnsi="微软雅黑" w:cs="Xingkai SC Bold" w:hint="eastAsia"/>
          <w:kern w:val="0"/>
          <w:sz w:val="32"/>
          <w:szCs w:val="32"/>
        </w:rPr>
        <w:tab/>
        <w:t>凤凰网CRM项目，主要用户群体为公司内部广告销售部、财务部，系统功能模块有：客户管理、销售管理、合同管理、财务管理、报表、返点、提成；原CRM系统功能简单，不能实时出具管理层报表以及无法满足广告部以及财务部的日常工作使用，故对CRM系统进行升级优化，此项目除了满足销售的日常使用，便于公司对广告部的客户、销售等进行信息化管理；同时在系统中自动进行收入、回款计算、且可同步财务EBS系统，也可计算提成、返点，以取代复杂的人工计算操作，提高业务财务的工作效率，也便于及时向公司管理层及时统计汇报销售情况以及收入情况；</w:t>
      </w:r>
    </w:p>
    <w:p w14:paraId="228288F4"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项目职责：</w:t>
      </w:r>
      <w:r w:rsidRPr="004A04EB">
        <w:rPr>
          <w:rFonts w:ascii="微软雅黑" w:eastAsia="微软雅黑" w:hAnsi="微软雅黑" w:cs="Xingkai SC Bold" w:hint="eastAsia"/>
          <w:kern w:val="0"/>
          <w:sz w:val="32"/>
          <w:szCs w:val="32"/>
        </w:rPr>
        <w:tab/>
        <w:t>主要负责参与凤凰网CRM系统升级，功能设计以及优化等工作。</w:t>
      </w:r>
    </w:p>
    <w:p w14:paraId="04CCB4AA"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参与招标会议，与项目组成员共同决定实施商；</w:t>
      </w:r>
    </w:p>
    <w:p w14:paraId="3C3B7DD4"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每天记录调研会议记录，编写相关需求文档；</w:t>
      </w:r>
    </w:p>
    <w:p w14:paraId="5156FDF7"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协调公司广告部、财务部沟通需求并确认解决方案，同时进行需求变更整理；</w:t>
      </w:r>
    </w:p>
    <w:p w14:paraId="1159BF4E"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进行系统的界面调整、工作流配置等系统配置工作；</w:t>
      </w:r>
    </w:p>
    <w:p w14:paraId="3B0CCD42"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根据需求进行产品的功能设计以及利用</w:t>
      </w:r>
      <w:proofErr w:type="spellStart"/>
      <w:r w:rsidRPr="004A04EB">
        <w:rPr>
          <w:rFonts w:ascii="微软雅黑" w:eastAsia="微软雅黑" w:hAnsi="微软雅黑" w:cs="Xingkai SC Bold" w:hint="eastAsia"/>
          <w:kern w:val="0"/>
          <w:sz w:val="32"/>
          <w:szCs w:val="32"/>
        </w:rPr>
        <w:t>Axure</w:t>
      </w:r>
      <w:proofErr w:type="spellEnd"/>
      <w:r w:rsidRPr="004A04EB">
        <w:rPr>
          <w:rFonts w:ascii="微软雅黑" w:eastAsia="微软雅黑" w:hAnsi="微软雅黑" w:cs="Xingkai SC Bold" w:hint="eastAsia"/>
          <w:kern w:val="0"/>
          <w:sz w:val="32"/>
          <w:szCs w:val="32"/>
        </w:rPr>
        <w:t>画原型；</w:t>
      </w:r>
    </w:p>
    <w:p w14:paraId="752B201C"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编写测试用例，配合开发人员开发以及配合测试工作；</w:t>
      </w:r>
    </w:p>
    <w:p w14:paraId="127BC8C9"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制定培训PPT、操作手册等；</w:t>
      </w:r>
    </w:p>
    <w:p w14:paraId="31D28F2D"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协调组织召开培训会议，保证培训的顺利进行，并独立对系统用户进行培训，以及组织其他会议；</w:t>
      </w:r>
    </w:p>
    <w:p w14:paraId="75CB881D"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配合领导，完成其他相关工作。</w:t>
      </w:r>
    </w:p>
    <w:p w14:paraId="1C31A76A" w14:textId="77777777" w:rsidR="004A04EB" w:rsidRPr="004A04EB" w:rsidRDefault="004A04EB" w:rsidP="004A04EB">
      <w:pPr>
        <w:rPr>
          <w:rFonts w:ascii="微软雅黑" w:eastAsia="微软雅黑" w:hAnsi="微软雅黑" w:cs="Xingkai SC Bold"/>
          <w:b/>
          <w:kern w:val="0"/>
          <w:sz w:val="32"/>
          <w:szCs w:val="32"/>
        </w:rPr>
      </w:pPr>
    </w:p>
    <w:p w14:paraId="37F0501F"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2015.06 - 2016.04南宁百会药业CRM项目</w:t>
      </w:r>
    </w:p>
    <w:p w14:paraId="193E7B19"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项目职务：</w:t>
      </w:r>
      <w:r w:rsidRPr="004A04EB">
        <w:rPr>
          <w:rFonts w:ascii="微软雅黑" w:eastAsia="微软雅黑" w:hAnsi="微软雅黑" w:cs="Xingkai SC Bold" w:hint="eastAsia"/>
          <w:kern w:val="0"/>
          <w:sz w:val="32"/>
          <w:szCs w:val="32"/>
        </w:rPr>
        <w:tab/>
        <w:t>CRM应用顾问</w:t>
      </w:r>
    </w:p>
    <w:p w14:paraId="0D052CA7"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所在公司：</w:t>
      </w:r>
      <w:r w:rsidRPr="004A04EB">
        <w:rPr>
          <w:rFonts w:ascii="微软雅黑" w:eastAsia="微软雅黑" w:hAnsi="微软雅黑" w:cs="Xingkai SC Bold" w:hint="eastAsia"/>
          <w:kern w:val="0"/>
          <w:sz w:val="32"/>
          <w:szCs w:val="32"/>
        </w:rPr>
        <w:tab/>
        <w:t>上海微创软件股份有限公司</w:t>
      </w:r>
    </w:p>
    <w:p w14:paraId="1A8EA97C"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项目简介：</w:t>
      </w:r>
      <w:r w:rsidRPr="004A04EB">
        <w:rPr>
          <w:rFonts w:ascii="微软雅黑" w:eastAsia="微软雅黑" w:hAnsi="微软雅黑" w:cs="Xingkai SC Bold" w:hint="eastAsia"/>
          <w:kern w:val="0"/>
          <w:sz w:val="32"/>
          <w:szCs w:val="32"/>
        </w:rPr>
        <w:tab/>
        <w:t>Microsoft Dynamics CRM2013(软件环境)广西南宁百会药业集团有限公司位于广西壮族自治区南宁市，曾获得过“重合同守信誉”企业等荣誉称号。南宁百会药业集团有限公司原是一家国企药厂，CRM系统使用对象主要为该公司营销中心，涉及的主要模块有：客户管理、投标管理、产品信息管理、订单管理、市场管理、报表等。</w:t>
      </w:r>
    </w:p>
    <w:p w14:paraId="6E08B0F8"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项目职责：</w:t>
      </w:r>
      <w:r w:rsidRPr="004A04EB">
        <w:rPr>
          <w:rFonts w:ascii="微软雅黑" w:eastAsia="微软雅黑" w:hAnsi="微软雅黑" w:cs="Xingkai SC Bold" w:hint="eastAsia"/>
          <w:kern w:val="0"/>
          <w:sz w:val="32"/>
          <w:szCs w:val="32"/>
        </w:rPr>
        <w:tab/>
        <w:t>项目前期调研，制定相关需求文档；</w:t>
      </w:r>
    </w:p>
    <w:p w14:paraId="5E79F967"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项目实施期间，与客户沟通需求并确认解决方案</w:t>
      </w:r>
    </w:p>
    <w:p w14:paraId="0861C00F"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项目实施期间，梳理并确认系统组织架构、权限配置、工作流配置等工作；</w:t>
      </w:r>
    </w:p>
    <w:p w14:paraId="2911B88C"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项目实施期间，编写测试用例，并进行测试工作；</w:t>
      </w:r>
    </w:p>
    <w:p w14:paraId="27E19612"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项目实施期间，制定培训PPT、操作手册等，并对客户进行培训。</w:t>
      </w:r>
    </w:p>
    <w:p w14:paraId="144707C2" w14:textId="77777777" w:rsidR="004A04EB" w:rsidRPr="004A04EB" w:rsidRDefault="004A04EB" w:rsidP="004A04EB">
      <w:pPr>
        <w:rPr>
          <w:rFonts w:ascii="微软雅黑" w:eastAsia="微软雅黑" w:hAnsi="微软雅黑" w:cs="Xingkai SC Bold"/>
          <w:kern w:val="0"/>
          <w:sz w:val="32"/>
          <w:szCs w:val="32"/>
        </w:rPr>
      </w:pPr>
    </w:p>
    <w:p w14:paraId="04016171"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2015.02 - 2015.05海关12360CRM项目</w:t>
      </w:r>
    </w:p>
    <w:p w14:paraId="4403D5DC"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项目职务：</w:t>
      </w:r>
      <w:r w:rsidRPr="004A04EB">
        <w:rPr>
          <w:rFonts w:ascii="微软雅黑" w:eastAsia="微软雅黑" w:hAnsi="微软雅黑" w:cs="Xingkai SC Bold" w:hint="eastAsia"/>
          <w:kern w:val="0"/>
          <w:sz w:val="32"/>
          <w:szCs w:val="32"/>
        </w:rPr>
        <w:tab/>
        <w:t>CRM应用顾问</w:t>
      </w:r>
    </w:p>
    <w:p w14:paraId="62304065"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所在公司：</w:t>
      </w:r>
      <w:r w:rsidRPr="004A04EB">
        <w:rPr>
          <w:rFonts w:ascii="微软雅黑" w:eastAsia="微软雅黑" w:hAnsi="微软雅黑" w:cs="Xingkai SC Bold" w:hint="eastAsia"/>
          <w:kern w:val="0"/>
          <w:sz w:val="32"/>
          <w:szCs w:val="32"/>
        </w:rPr>
        <w:tab/>
        <w:t>上海微创软件股份有限公司</w:t>
      </w:r>
    </w:p>
    <w:p w14:paraId="70235CF9"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项目简介：</w:t>
      </w:r>
      <w:r w:rsidRPr="004A04EB">
        <w:rPr>
          <w:rFonts w:ascii="微软雅黑" w:eastAsia="微软雅黑" w:hAnsi="微软雅黑" w:cs="Xingkai SC Bold" w:hint="eastAsia"/>
          <w:kern w:val="0"/>
          <w:sz w:val="32"/>
          <w:szCs w:val="32"/>
        </w:rPr>
        <w:tab/>
        <w:t>Microsoft Dynamics CRM2015(软件环境)“12360”是全国海关系统统一的社会公益服务号码，是受理公民、法人和其他组织提出的业务咨询、通关求助、投诉举报、信访建议等事项的综合性服务平台；CRM系统的实施，主要涉及呼叫中心的业务模块有：软电话、工单、受理单、客户管理、质检、报表等功能；</w:t>
      </w:r>
    </w:p>
    <w:p w14:paraId="17B2A715"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项目职责：</w:t>
      </w:r>
      <w:r w:rsidRPr="004A04EB">
        <w:rPr>
          <w:rFonts w:ascii="微软雅黑" w:eastAsia="微软雅黑" w:hAnsi="微软雅黑" w:cs="Xingkai SC Bold" w:hint="eastAsia"/>
          <w:kern w:val="0"/>
          <w:sz w:val="32"/>
          <w:szCs w:val="32"/>
        </w:rPr>
        <w:tab/>
        <w:t>项目前期调研，制定相关需求文档；</w:t>
      </w:r>
    </w:p>
    <w:p w14:paraId="3BC09663"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项目实施期间，与客户沟通需求并确认解决方案；</w:t>
      </w:r>
    </w:p>
    <w:p w14:paraId="665631EC"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项目实施期间，配合客户其他相关工作。</w:t>
      </w:r>
    </w:p>
    <w:p w14:paraId="13C62266" w14:textId="77777777" w:rsidR="004A04EB" w:rsidRPr="004A04EB" w:rsidRDefault="004A04EB" w:rsidP="004A04EB">
      <w:pPr>
        <w:rPr>
          <w:rFonts w:ascii="微软雅黑" w:eastAsia="微软雅黑" w:hAnsi="微软雅黑" w:cs="Xingkai SC Bold"/>
          <w:b/>
          <w:kern w:val="0"/>
          <w:sz w:val="32"/>
          <w:szCs w:val="32"/>
        </w:rPr>
      </w:pPr>
    </w:p>
    <w:p w14:paraId="3322599B"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2014.12 - 2015.01爱尔眼科CRM项目</w:t>
      </w:r>
    </w:p>
    <w:p w14:paraId="47D44BC7"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项目职务：</w:t>
      </w:r>
      <w:r w:rsidRPr="004A04EB">
        <w:rPr>
          <w:rFonts w:ascii="微软雅黑" w:eastAsia="微软雅黑" w:hAnsi="微软雅黑" w:cs="Xingkai SC Bold" w:hint="eastAsia"/>
          <w:kern w:val="0"/>
          <w:sz w:val="32"/>
          <w:szCs w:val="32"/>
        </w:rPr>
        <w:tab/>
        <w:t>CRM应用顾问</w:t>
      </w:r>
    </w:p>
    <w:p w14:paraId="366BDB2C"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所在公司：</w:t>
      </w:r>
      <w:r w:rsidRPr="004A04EB">
        <w:rPr>
          <w:rFonts w:ascii="微软雅黑" w:eastAsia="微软雅黑" w:hAnsi="微软雅黑" w:cs="Xingkai SC Bold" w:hint="eastAsia"/>
          <w:kern w:val="0"/>
          <w:sz w:val="32"/>
          <w:szCs w:val="32"/>
        </w:rPr>
        <w:tab/>
        <w:t>上海微创软件股份有限公司</w:t>
      </w:r>
    </w:p>
    <w:p w14:paraId="62C40491"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项目简介：</w:t>
      </w:r>
      <w:r w:rsidRPr="004A04EB">
        <w:rPr>
          <w:rFonts w:ascii="微软雅黑" w:eastAsia="微软雅黑" w:hAnsi="微软雅黑" w:cs="Xingkai SC Bold" w:hint="eastAsia"/>
          <w:kern w:val="0"/>
          <w:sz w:val="32"/>
          <w:szCs w:val="32"/>
        </w:rPr>
        <w:tab/>
        <w:t>Microsoft Dynamics CRM2015(软件环境)爱尔眼科属于医疗行业</w:t>
      </w:r>
    </w:p>
    <w:p w14:paraId="14F029DC"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项目职责：</w:t>
      </w:r>
      <w:r w:rsidRPr="004A04EB">
        <w:rPr>
          <w:rFonts w:ascii="微软雅黑" w:eastAsia="微软雅黑" w:hAnsi="微软雅黑" w:cs="Xingkai SC Bold" w:hint="eastAsia"/>
          <w:kern w:val="0"/>
          <w:sz w:val="32"/>
          <w:szCs w:val="32"/>
        </w:rPr>
        <w:tab/>
        <w:t>作为应用顾问， 主要负责参加爱尔眼科全国四所城市的调研工作；负责记录每日的调研内容，并对调研内容进行汇总等相关工作。</w:t>
      </w:r>
    </w:p>
    <w:p w14:paraId="5C82A813" w14:textId="77777777" w:rsidR="004A04EB" w:rsidRPr="004A04EB" w:rsidRDefault="004A04EB" w:rsidP="004A04EB">
      <w:pPr>
        <w:rPr>
          <w:rFonts w:ascii="微软雅黑" w:eastAsia="微软雅黑" w:hAnsi="微软雅黑" w:cs="Xingkai SC Bold"/>
          <w:kern w:val="0"/>
          <w:sz w:val="32"/>
          <w:szCs w:val="32"/>
        </w:rPr>
      </w:pPr>
    </w:p>
    <w:p w14:paraId="1B76C1DD"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2014.09 - 2014.12深圳汉莎CRM项目二期</w:t>
      </w:r>
    </w:p>
    <w:p w14:paraId="35F7F069"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项目职务：</w:t>
      </w:r>
      <w:r w:rsidRPr="004A04EB">
        <w:rPr>
          <w:rFonts w:ascii="微软雅黑" w:eastAsia="微软雅黑" w:hAnsi="微软雅黑" w:cs="Xingkai SC Bold" w:hint="eastAsia"/>
          <w:kern w:val="0"/>
          <w:sz w:val="32"/>
          <w:szCs w:val="32"/>
        </w:rPr>
        <w:tab/>
        <w:t>CRM应用顾问</w:t>
      </w:r>
    </w:p>
    <w:p w14:paraId="03CEBDAC"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所在公司：</w:t>
      </w:r>
      <w:r w:rsidRPr="004A04EB">
        <w:rPr>
          <w:rFonts w:ascii="微软雅黑" w:eastAsia="微软雅黑" w:hAnsi="微软雅黑" w:cs="Xingkai SC Bold" w:hint="eastAsia"/>
          <w:kern w:val="0"/>
          <w:sz w:val="32"/>
          <w:szCs w:val="32"/>
        </w:rPr>
        <w:tab/>
        <w:t>上海微创软件股份有限公司</w:t>
      </w:r>
    </w:p>
    <w:p w14:paraId="2D4F1493"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项目简介：</w:t>
      </w:r>
      <w:r w:rsidRPr="004A04EB">
        <w:rPr>
          <w:rFonts w:ascii="微软雅黑" w:eastAsia="微软雅黑" w:hAnsi="微软雅黑" w:cs="Xingkai SC Bold" w:hint="eastAsia"/>
          <w:kern w:val="0"/>
          <w:sz w:val="32"/>
          <w:szCs w:val="32"/>
        </w:rPr>
        <w:tab/>
        <w:t>深圳汉莎主要负责向国内外航空公司提供飞机部件维修及相关技术咨询与技术服务</w:t>
      </w:r>
    </w:p>
    <w:p w14:paraId="4DD521DE"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项目职责：</w:t>
      </w:r>
      <w:r w:rsidRPr="004A04EB">
        <w:rPr>
          <w:rFonts w:ascii="微软雅黑" w:eastAsia="微软雅黑" w:hAnsi="微软雅黑" w:cs="Xingkai SC Bold" w:hint="eastAsia"/>
          <w:kern w:val="0"/>
          <w:sz w:val="32"/>
          <w:szCs w:val="32"/>
        </w:rPr>
        <w:tab/>
        <w:t>作为应用顾问， 参加深圳汉莎项目实施工作。</w:t>
      </w:r>
    </w:p>
    <w:p w14:paraId="04813305" w14:textId="77777777" w:rsid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根据客户需求，进行需求汇总，并进行系统的配置工作，同时进行报表分析，制作报表等</w:t>
      </w:r>
    </w:p>
    <w:p w14:paraId="6B8EF379" w14:textId="77777777" w:rsidR="004A04EB" w:rsidRPr="004A04EB" w:rsidRDefault="004A04EB" w:rsidP="004A04EB">
      <w:pPr>
        <w:rPr>
          <w:rFonts w:ascii="微软雅黑" w:eastAsia="微软雅黑" w:hAnsi="微软雅黑" w:cs="Xingkai SC Bold"/>
          <w:b/>
          <w:kern w:val="0"/>
          <w:sz w:val="32"/>
          <w:szCs w:val="32"/>
        </w:rPr>
      </w:pPr>
    </w:p>
    <w:p w14:paraId="661F4CAF"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2014.03 - 2014.08米奥兰特CRM项目</w:t>
      </w:r>
    </w:p>
    <w:p w14:paraId="59CDCCC9"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项目职责：</w:t>
      </w:r>
      <w:r w:rsidRPr="004A04EB">
        <w:rPr>
          <w:rFonts w:ascii="微软雅黑" w:eastAsia="微软雅黑" w:hAnsi="微软雅黑" w:cs="Xingkai SC Bold" w:hint="eastAsia"/>
          <w:kern w:val="0"/>
          <w:sz w:val="32"/>
          <w:szCs w:val="32"/>
        </w:rPr>
        <w:tab/>
        <w:t>作为应用顾问，主要负责收集客户需求，并进行需求分析，对系统功能配置等工作.</w:t>
      </w:r>
    </w:p>
    <w:p w14:paraId="4736147C" w14:textId="77777777" w:rsidR="004A04EB" w:rsidRPr="004A04EB" w:rsidRDefault="004A04EB" w:rsidP="004A04EB">
      <w:pPr>
        <w:rPr>
          <w:rFonts w:ascii="微软雅黑" w:eastAsia="微软雅黑" w:hAnsi="微软雅黑" w:cs="Xingkai SC Bold"/>
          <w:b/>
          <w:kern w:val="0"/>
          <w:sz w:val="32"/>
          <w:szCs w:val="32"/>
        </w:rPr>
      </w:pPr>
    </w:p>
    <w:p w14:paraId="00BCAE3F"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教育经历</w:t>
      </w:r>
    </w:p>
    <w:p w14:paraId="61754827"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2010.09 - 2014.07 江西理工大学 本科   计算机科学与技术</w:t>
      </w:r>
    </w:p>
    <w:p w14:paraId="6B5DF2E2" w14:textId="77777777" w:rsidR="004A04EB" w:rsidRPr="004A04EB" w:rsidRDefault="004A04EB" w:rsidP="004A04EB">
      <w:pPr>
        <w:rPr>
          <w:rFonts w:ascii="微软雅黑" w:eastAsia="微软雅黑" w:hAnsi="微软雅黑" w:cs="Xingkai SC Bold"/>
          <w:b/>
          <w:kern w:val="0"/>
          <w:sz w:val="32"/>
          <w:szCs w:val="32"/>
        </w:rPr>
      </w:pPr>
    </w:p>
    <w:p w14:paraId="0E3BB0EE" w14:textId="77777777" w:rsidR="004A04EB" w:rsidRPr="004A04EB" w:rsidRDefault="004A04EB" w:rsidP="004A04EB">
      <w:pPr>
        <w:rPr>
          <w:rFonts w:ascii="微软雅黑" w:eastAsia="微软雅黑" w:hAnsi="微软雅黑" w:cs="Xingkai SC Bold"/>
          <w:b/>
          <w:kern w:val="0"/>
          <w:sz w:val="32"/>
          <w:szCs w:val="32"/>
        </w:rPr>
      </w:pPr>
      <w:r w:rsidRPr="004A04EB">
        <w:rPr>
          <w:rFonts w:ascii="微软雅黑" w:eastAsia="微软雅黑" w:hAnsi="微软雅黑" w:cs="Xingkai SC Bold" w:hint="eastAsia"/>
          <w:b/>
          <w:kern w:val="0"/>
          <w:sz w:val="32"/>
          <w:szCs w:val="32"/>
        </w:rPr>
        <w:t>自我评价</w:t>
      </w:r>
    </w:p>
    <w:p w14:paraId="22FF526F" w14:textId="77777777" w:rsidR="004A04EB" w:rsidRPr="004A04EB" w:rsidRDefault="004A04EB" w:rsidP="00C4236A">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近5年的CRM系统实施以及产品经验，曾参与多个CRM项目系统实施工作。</w:t>
      </w:r>
    </w:p>
    <w:p w14:paraId="380A3A1A"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技能:可熟练使用</w:t>
      </w:r>
      <w:proofErr w:type="spellStart"/>
      <w:r w:rsidRPr="004A04EB">
        <w:rPr>
          <w:rFonts w:ascii="微软雅黑" w:eastAsia="微软雅黑" w:hAnsi="微软雅黑" w:cs="Xingkai SC Bold" w:hint="eastAsia"/>
          <w:kern w:val="0"/>
          <w:sz w:val="32"/>
          <w:szCs w:val="32"/>
        </w:rPr>
        <w:t>Axure</w:t>
      </w:r>
      <w:proofErr w:type="spellEnd"/>
      <w:r w:rsidRPr="004A04EB">
        <w:rPr>
          <w:rFonts w:ascii="微软雅黑" w:eastAsia="微软雅黑" w:hAnsi="微软雅黑" w:cs="Xingkai SC Bold" w:hint="eastAsia"/>
          <w:kern w:val="0"/>
          <w:sz w:val="32"/>
          <w:szCs w:val="32"/>
        </w:rPr>
        <w:t xml:space="preserve">，Office，Visio、XMIND等软件工具； </w:t>
      </w:r>
    </w:p>
    <w:p w14:paraId="7B63BFBF"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hint="eastAsia"/>
          <w:kern w:val="0"/>
          <w:sz w:val="32"/>
          <w:szCs w:val="32"/>
        </w:rPr>
        <w:t>本人喜欢产品经理工作，为人亲和，待人诚恳，做事踏实细心；能吃苦耐劳，对工作有热情有责任心；勤于思考，积极进取，有较强自学能力和团队合作精神；能适应各种环境并融入其中；有良好分析问题和解决问题能力。</w:t>
      </w:r>
    </w:p>
    <w:p w14:paraId="3CC00D74" w14:textId="77777777" w:rsidR="004A04EB" w:rsidRPr="004A04EB" w:rsidRDefault="004A04EB" w:rsidP="004A04EB">
      <w:pPr>
        <w:rPr>
          <w:rFonts w:ascii="微软雅黑" w:eastAsia="微软雅黑" w:hAnsi="微软雅黑" w:cs="Xingkai SC Bold"/>
          <w:kern w:val="0"/>
          <w:sz w:val="32"/>
          <w:szCs w:val="32"/>
        </w:rPr>
      </w:pPr>
      <w:r w:rsidRPr="004A04EB">
        <w:rPr>
          <w:rFonts w:ascii="微软雅黑" w:eastAsia="微软雅黑" w:hAnsi="微软雅黑" w:cs="Xingkai SC Bold"/>
          <w:kern w:val="0"/>
          <w:sz w:val="32"/>
          <w:szCs w:val="32"/>
        </w:rPr>
        <w:t xml:space="preserve"> </w:t>
      </w:r>
    </w:p>
    <w:p w14:paraId="2ED0F9C7" w14:textId="77777777" w:rsidR="00BF1E3B" w:rsidRPr="004A04EB" w:rsidRDefault="00BF1E3B">
      <w:pPr>
        <w:rPr>
          <w:rFonts w:ascii="微软雅黑" w:eastAsia="微软雅黑" w:hAnsi="微软雅黑"/>
          <w:sz w:val="32"/>
          <w:szCs w:val="32"/>
        </w:rPr>
      </w:pPr>
    </w:p>
    <w:sectPr w:rsidR="00BF1E3B" w:rsidRPr="004A04EB" w:rsidSect="00BF1E3B">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Heiti SC Light">
    <w:panose1 w:val="02000000000000000000"/>
    <w:charset w:val="50"/>
    <w:family w:val="auto"/>
    <w:pitch w:val="variable"/>
    <w:sig w:usb0="8000002F" w:usb1="080E004A" w:usb2="00000010" w:usb3="00000000" w:csb0="003E0000" w:csb1="00000000"/>
  </w:font>
  <w:font w:name="微软雅黑">
    <w:panose1 w:val="020B0503020204020204"/>
    <w:charset w:val="50"/>
    <w:family w:val="auto"/>
    <w:pitch w:val="variable"/>
    <w:sig w:usb0="80000287" w:usb1="280F3C52" w:usb2="00000016" w:usb3="00000000" w:csb0="0004001F" w:csb1="00000000"/>
  </w:font>
  <w:font w:name="Xingkai SC Bold">
    <w:panose1 w:val="02010800040101010101"/>
    <w:charset w:val="00"/>
    <w:family w:val="auto"/>
    <w:pitch w:val="variable"/>
    <w:sig w:usb0="00000003" w:usb1="080F0000" w:usb2="00000000"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0100C"/>
    <w:multiLevelType w:val="multilevel"/>
    <w:tmpl w:val="A31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FF04E2"/>
    <w:multiLevelType w:val="multilevel"/>
    <w:tmpl w:val="EAA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F13727"/>
    <w:multiLevelType w:val="multilevel"/>
    <w:tmpl w:val="1B1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E95"/>
    <w:rsid w:val="00103E95"/>
    <w:rsid w:val="004A04EB"/>
    <w:rsid w:val="009A2D18"/>
    <w:rsid w:val="00BF1E3B"/>
    <w:rsid w:val="00C42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CA1ADF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0"/>
    <w:uiPriority w:val="9"/>
    <w:qFormat/>
    <w:rsid w:val="00103E95"/>
    <w:pPr>
      <w:widowControl/>
      <w:spacing w:before="100" w:beforeAutospacing="1" w:after="100" w:afterAutospacing="1"/>
      <w:jc w:val="left"/>
      <w:outlineLvl w:val="1"/>
    </w:pPr>
    <w:rPr>
      <w:rFonts w:ascii="Times" w:hAnsi="Times"/>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字符"/>
    <w:basedOn w:val="a0"/>
    <w:link w:val="2"/>
    <w:uiPriority w:val="9"/>
    <w:rsid w:val="00103E95"/>
    <w:rPr>
      <w:rFonts w:ascii="Times" w:hAnsi="Times"/>
      <w:b/>
      <w:bCs/>
      <w:kern w:val="0"/>
      <w:sz w:val="36"/>
      <w:szCs w:val="36"/>
    </w:rPr>
  </w:style>
  <w:style w:type="paragraph" w:customStyle="1" w:styleId="text-center">
    <w:name w:val="text-center"/>
    <w:basedOn w:val="a"/>
    <w:rsid w:val="00103E95"/>
    <w:pPr>
      <w:widowControl/>
      <w:spacing w:before="100" w:beforeAutospacing="1" w:after="100" w:afterAutospacing="1"/>
      <w:jc w:val="left"/>
    </w:pPr>
    <w:rPr>
      <w:rFonts w:ascii="Times" w:hAnsi="Times"/>
      <w:kern w:val="0"/>
      <w:sz w:val="20"/>
      <w:szCs w:val="20"/>
    </w:rPr>
  </w:style>
  <w:style w:type="character" w:styleId="a3">
    <w:name w:val="Hyperlink"/>
    <w:basedOn w:val="a0"/>
    <w:uiPriority w:val="99"/>
    <w:semiHidden/>
    <w:unhideWhenUsed/>
    <w:rsid w:val="00103E95"/>
    <w:rPr>
      <w:color w:val="0000FF"/>
      <w:u w:val="single"/>
    </w:rPr>
  </w:style>
  <w:style w:type="character" w:customStyle="1" w:styleId="name">
    <w:name w:val="name"/>
    <w:basedOn w:val="a0"/>
    <w:rsid w:val="00103E95"/>
  </w:style>
  <w:style w:type="character" w:customStyle="1" w:styleId="text-success">
    <w:name w:val="text-success"/>
    <w:basedOn w:val="a0"/>
    <w:rsid w:val="00103E95"/>
  </w:style>
  <w:style w:type="paragraph" w:styleId="a4">
    <w:name w:val="Normal (Web)"/>
    <w:basedOn w:val="a"/>
    <w:uiPriority w:val="99"/>
    <w:semiHidden/>
    <w:unhideWhenUsed/>
    <w:rsid w:val="00103E95"/>
    <w:pPr>
      <w:widowControl/>
      <w:spacing w:before="100" w:beforeAutospacing="1" w:after="100" w:afterAutospacing="1"/>
      <w:jc w:val="left"/>
    </w:pPr>
    <w:rPr>
      <w:rFonts w:ascii="Times" w:hAnsi="Times" w:cs="Times New Roman"/>
      <w:kern w:val="0"/>
      <w:sz w:val="20"/>
      <w:szCs w:val="20"/>
    </w:rPr>
  </w:style>
  <w:style w:type="character" w:customStyle="1" w:styleId="text-warning">
    <w:name w:val="text-warning"/>
    <w:basedOn w:val="a0"/>
    <w:rsid w:val="00103E95"/>
  </w:style>
  <w:style w:type="character" w:styleId="a5">
    <w:name w:val="Strong"/>
    <w:basedOn w:val="a0"/>
    <w:uiPriority w:val="22"/>
    <w:qFormat/>
    <w:rsid w:val="00103E95"/>
    <w:rPr>
      <w:b/>
      <w:bCs/>
    </w:rPr>
  </w:style>
  <w:style w:type="character" w:customStyle="1" w:styleId="work-time">
    <w:name w:val="work-time"/>
    <w:basedOn w:val="a0"/>
    <w:rsid w:val="00103E95"/>
  </w:style>
  <w:style w:type="character" w:styleId="a6">
    <w:name w:val="Emphasis"/>
    <w:basedOn w:val="a0"/>
    <w:uiPriority w:val="20"/>
    <w:qFormat/>
    <w:rsid w:val="00103E95"/>
    <w:rPr>
      <w:i/>
      <w:iCs/>
    </w:rPr>
  </w:style>
  <w:style w:type="paragraph" w:customStyle="1" w:styleId="degree">
    <w:name w:val="degree"/>
    <w:basedOn w:val="a"/>
    <w:rsid w:val="00103E95"/>
    <w:pPr>
      <w:widowControl/>
      <w:spacing w:before="100" w:beforeAutospacing="1" w:after="100" w:afterAutospacing="1"/>
      <w:jc w:val="left"/>
    </w:pPr>
    <w:rPr>
      <w:rFonts w:ascii="Times" w:hAnsi="Times"/>
      <w:kern w:val="0"/>
      <w:sz w:val="20"/>
      <w:szCs w:val="20"/>
    </w:rPr>
  </w:style>
  <w:style w:type="character" w:customStyle="1" w:styleId="tips">
    <w:name w:val="tips"/>
    <w:basedOn w:val="a0"/>
    <w:rsid w:val="00103E95"/>
  </w:style>
  <w:style w:type="character" w:customStyle="1" w:styleId="skilllabel">
    <w:name w:val="skilllabel"/>
    <w:basedOn w:val="a0"/>
    <w:rsid w:val="00103E95"/>
  </w:style>
  <w:style w:type="paragraph" w:styleId="a7">
    <w:name w:val="Balloon Text"/>
    <w:basedOn w:val="a"/>
    <w:link w:val="a8"/>
    <w:uiPriority w:val="99"/>
    <w:semiHidden/>
    <w:unhideWhenUsed/>
    <w:rsid w:val="00103E95"/>
    <w:rPr>
      <w:rFonts w:ascii="Heiti SC Light" w:eastAsia="Heiti SC Light"/>
      <w:sz w:val="18"/>
      <w:szCs w:val="18"/>
    </w:rPr>
  </w:style>
  <w:style w:type="character" w:customStyle="1" w:styleId="a8">
    <w:name w:val="批注框文本字符"/>
    <w:basedOn w:val="a0"/>
    <w:link w:val="a7"/>
    <w:uiPriority w:val="99"/>
    <w:semiHidden/>
    <w:rsid w:val="00103E95"/>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0"/>
    <w:uiPriority w:val="9"/>
    <w:qFormat/>
    <w:rsid w:val="00103E95"/>
    <w:pPr>
      <w:widowControl/>
      <w:spacing w:before="100" w:beforeAutospacing="1" w:after="100" w:afterAutospacing="1"/>
      <w:jc w:val="left"/>
      <w:outlineLvl w:val="1"/>
    </w:pPr>
    <w:rPr>
      <w:rFonts w:ascii="Times" w:hAnsi="Times"/>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字符"/>
    <w:basedOn w:val="a0"/>
    <w:link w:val="2"/>
    <w:uiPriority w:val="9"/>
    <w:rsid w:val="00103E95"/>
    <w:rPr>
      <w:rFonts w:ascii="Times" w:hAnsi="Times"/>
      <w:b/>
      <w:bCs/>
      <w:kern w:val="0"/>
      <w:sz w:val="36"/>
      <w:szCs w:val="36"/>
    </w:rPr>
  </w:style>
  <w:style w:type="paragraph" w:customStyle="1" w:styleId="text-center">
    <w:name w:val="text-center"/>
    <w:basedOn w:val="a"/>
    <w:rsid w:val="00103E95"/>
    <w:pPr>
      <w:widowControl/>
      <w:spacing w:before="100" w:beforeAutospacing="1" w:after="100" w:afterAutospacing="1"/>
      <w:jc w:val="left"/>
    </w:pPr>
    <w:rPr>
      <w:rFonts w:ascii="Times" w:hAnsi="Times"/>
      <w:kern w:val="0"/>
      <w:sz w:val="20"/>
      <w:szCs w:val="20"/>
    </w:rPr>
  </w:style>
  <w:style w:type="character" w:styleId="a3">
    <w:name w:val="Hyperlink"/>
    <w:basedOn w:val="a0"/>
    <w:uiPriority w:val="99"/>
    <w:semiHidden/>
    <w:unhideWhenUsed/>
    <w:rsid w:val="00103E95"/>
    <w:rPr>
      <w:color w:val="0000FF"/>
      <w:u w:val="single"/>
    </w:rPr>
  </w:style>
  <w:style w:type="character" w:customStyle="1" w:styleId="name">
    <w:name w:val="name"/>
    <w:basedOn w:val="a0"/>
    <w:rsid w:val="00103E95"/>
  </w:style>
  <w:style w:type="character" w:customStyle="1" w:styleId="text-success">
    <w:name w:val="text-success"/>
    <w:basedOn w:val="a0"/>
    <w:rsid w:val="00103E95"/>
  </w:style>
  <w:style w:type="paragraph" w:styleId="a4">
    <w:name w:val="Normal (Web)"/>
    <w:basedOn w:val="a"/>
    <w:uiPriority w:val="99"/>
    <w:semiHidden/>
    <w:unhideWhenUsed/>
    <w:rsid w:val="00103E95"/>
    <w:pPr>
      <w:widowControl/>
      <w:spacing w:before="100" w:beforeAutospacing="1" w:after="100" w:afterAutospacing="1"/>
      <w:jc w:val="left"/>
    </w:pPr>
    <w:rPr>
      <w:rFonts w:ascii="Times" w:hAnsi="Times" w:cs="Times New Roman"/>
      <w:kern w:val="0"/>
      <w:sz w:val="20"/>
      <w:szCs w:val="20"/>
    </w:rPr>
  </w:style>
  <w:style w:type="character" w:customStyle="1" w:styleId="text-warning">
    <w:name w:val="text-warning"/>
    <w:basedOn w:val="a0"/>
    <w:rsid w:val="00103E95"/>
  </w:style>
  <w:style w:type="character" w:styleId="a5">
    <w:name w:val="Strong"/>
    <w:basedOn w:val="a0"/>
    <w:uiPriority w:val="22"/>
    <w:qFormat/>
    <w:rsid w:val="00103E95"/>
    <w:rPr>
      <w:b/>
      <w:bCs/>
    </w:rPr>
  </w:style>
  <w:style w:type="character" w:customStyle="1" w:styleId="work-time">
    <w:name w:val="work-time"/>
    <w:basedOn w:val="a0"/>
    <w:rsid w:val="00103E95"/>
  </w:style>
  <w:style w:type="character" w:styleId="a6">
    <w:name w:val="Emphasis"/>
    <w:basedOn w:val="a0"/>
    <w:uiPriority w:val="20"/>
    <w:qFormat/>
    <w:rsid w:val="00103E95"/>
    <w:rPr>
      <w:i/>
      <w:iCs/>
    </w:rPr>
  </w:style>
  <w:style w:type="paragraph" w:customStyle="1" w:styleId="degree">
    <w:name w:val="degree"/>
    <w:basedOn w:val="a"/>
    <w:rsid w:val="00103E95"/>
    <w:pPr>
      <w:widowControl/>
      <w:spacing w:before="100" w:beforeAutospacing="1" w:after="100" w:afterAutospacing="1"/>
      <w:jc w:val="left"/>
    </w:pPr>
    <w:rPr>
      <w:rFonts w:ascii="Times" w:hAnsi="Times"/>
      <w:kern w:val="0"/>
      <w:sz w:val="20"/>
      <w:szCs w:val="20"/>
    </w:rPr>
  </w:style>
  <w:style w:type="character" w:customStyle="1" w:styleId="tips">
    <w:name w:val="tips"/>
    <w:basedOn w:val="a0"/>
    <w:rsid w:val="00103E95"/>
  </w:style>
  <w:style w:type="character" w:customStyle="1" w:styleId="skilllabel">
    <w:name w:val="skilllabel"/>
    <w:basedOn w:val="a0"/>
    <w:rsid w:val="00103E95"/>
  </w:style>
  <w:style w:type="paragraph" w:styleId="a7">
    <w:name w:val="Balloon Text"/>
    <w:basedOn w:val="a"/>
    <w:link w:val="a8"/>
    <w:uiPriority w:val="99"/>
    <w:semiHidden/>
    <w:unhideWhenUsed/>
    <w:rsid w:val="00103E95"/>
    <w:rPr>
      <w:rFonts w:ascii="Heiti SC Light" w:eastAsia="Heiti SC Light"/>
      <w:sz w:val="18"/>
      <w:szCs w:val="18"/>
    </w:rPr>
  </w:style>
  <w:style w:type="character" w:customStyle="1" w:styleId="a8">
    <w:name w:val="批注框文本字符"/>
    <w:basedOn w:val="a0"/>
    <w:link w:val="a7"/>
    <w:uiPriority w:val="99"/>
    <w:semiHidden/>
    <w:rsid w:val="00103E95"/>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356501">
      <w:bodyDiv w:val="1"/>
      <w:marLeft w:val="0"/>
      <w:marRight w:val="0"/>
      <w:marTop w:val="0"/>
      <w:marBottom w:val="0"/>
      <w:divBdr>
        <w:top w:val="none" w:sz="0" w:space="0" w:color="auto"/>
        <w:left w:val="none" w:sz="0" w:space="0" w:color="auto"/>
        <w:bottom w:val="none" w:sz="0" w:space="0" w:color="auto"/>
        <w:right w:val="none" w:sz="0" w:space="0" w:color="auto"/>
      </w:divBdr>
    </w:div>
    <w:div w:id="1546599906">
      <w:bodyDiv w:val="1"/>
      <w:marLeft w:val="0"/>
      <w:marRight w:val="0"/>
      <w:marTop w:val="0"/>
      <w:marBottom w:val="0"/>
      <w:divBdr>
        <w:top w:val="none" w:sz="0" w:space="0" w:color="auto"/>
        <w:left w:val="none" w:sz="0" w:space="0" w:color="auto"/>
        <w:bottom w:val="none" w:sz="0" w:space="0" w:color="auto"/>
        <w:right w:val="none" w:sz="0" w:space="0" w:color="auto"/>
      </w:divBdr>
      <w:divsChild>
        <w:div w:id="359168870">
          <w:marLeft w:val="0"/>
          <w:marRight w:val="0"/>
          <w:marTop w:val="0"/>
          <w:marBottom w:val="0"/>
          <w:divBdr>
            <w:top w:val="none" w:sz="0" w:space="0" w:color="auto"/>
            <w:left w:val="none" w:sz="0" w:space="0" w:color="auto"/>
            <w:bottom w:val="none" w:sz="0" w:space="0" w:color="auto"/>
            <w:right w:val="none" w:sz="0" w:space="0" w:color="auto"/>
          </w:divBdr>
          <w:divsChild>
            <w:div w:id="1524516226">
              <w:marLeft w:val="0"/>
              <w:marRight w:val="0"/>
              <w:marTop w:val="0"/>
              <w:marBottom w:val="300"/>
              <w:divBdr>
                <w:top w:val="single" w:sz="6" w:space="6" w:color="E8DAAE"/>
                <w:left w:val="single" w:sz="6" w:space="11" w:color="E8DAAE"/>
                <w:bottom w:val="single" w:sz="6" w:space="6" w:color="E8DAAE"/>
                <w:right w:val="single" w:sz="6" w:space="26" w:color="E8DAAE"/>
              </w:divBdr>
            </w:div>
            <w:div w:id="1898398206">
              <w:marLeft w:val="0"/>
              <w:marRight w:val="0"/>
              <w:marTop w:val="0"/>
              <w:marBottom w:val="0"/>
              <w:divBdr>
                <w:top w:val="none" w:sz="0" w:space="0" w:color="auto"/>
                <w:left w:val="none" w:sz="0" w:space="0" w:color="auto"/>
                <w:bottom w:val="none" w:sz="0" w:space="0" w:color="auto"/>
                <w:right w:val="none" w:sz="0" w:space="0" w:color="auto"/>
              </w:divBdr>
            </w:div>
            <w:div w:id="35399121">
              <w:marLeft w:val="0"/>
              <w:marRight w:val="0"/>
              <w:marTop w:val="0"/>
              <w:marBottom w:val="0"/>
              <w:divBdr>
                <w:top w:val="none" w:sz="0" w:space="0" w:color="auto"/>
                <w:left w:val="none" w:sz="0" w:space="0" w:color="auto"/>
                <w:bottom w:val="none" w:sz="0" w:space="0" w:color="auto"/>
                <w:right w:val="none" w:sz="0" w:space="0" w:color="auto"/>
              </w:divBdr>
              <w:divsChild>
                <w:div w:id="1017073042">
                  <w:marLeft w:val="-450"/>
                  <w:marRight w:val="0"/>
                  <w:marTop w:val="0"/>
                  <w:marBottom w:val="225"/>
                  <w:divBdr>
                    <w:top w:val="single" w:sz="6" w:space="8" w:color="E4E4E4"/>
                    <w:left w:val="none" w:sz="0" w:space="0" w:color="auto"/>
                    <w:bottom w:val="none" w:sz="0" w:space="0" w:color="auto"/>
                    <w:right w:val="none" w:sz="0" w:space="0" w:color="auto"/>
                  </w:divBdr>
                  <w:divsChild>
                    <w:div w:id="944505546">
                      <w:marLeft w:val="0"/>
                      <w:marRight w:val="150"/>
                      <w:marTop w:val="0"/>
                      <w:marBottom w:val="0"/>
                      <w:divBdr>
                        <w:top w:val="none" w:sz="0" w:space="0" w:color="auto"/>
                        <w:left w:val="none" w:sz="0" w:space="0" w:color="auto"/>
                        <w:bottom w:val="none" w:sz="0" w:space="0" w:color="auto"/>
                        <w:right w:val="none" w:sz="0" w:space="0" w:color="auto"/>
                      </w:divBdr>
                    </w:div>
                    <w:div w:id="48503758">
                      <w:marLeft w:val="150"/>
                      <w:marRight w:val="0"/>
                      <w:marTop w:val="0"/>
                      <w:marBottom w:val="0"/>
                      <w:divBdr>
                        <w:top w:val="single" w:sz="6" w:space="3" w:color="E8DAAE"/>
                        <w:left w:val="single" w:sz="6" w:space="11" w:color="E8DAAE"/>
                        <w:bottom w:val="single" w:sz="6" w:space="3" w:color="E8DAAE"/>
                        <w:right w:val="single" w:sz="6" w:space="11" w:color="E8DAAE"/>
                      </w:divBdr>
                    </w:div>
                  </w:divsChild>
                </w:div>
              </w:divsChild>
            </w:div>
            <w:div w:id="1896354362">
              <w:marLeft w:val="-450"/>
              <w:marRight w:val="-450"/>
              <w:marTop w:val="0"/>
              <w:marBottom w:val="300"/>
              <w:divBdr>
                <w:top w:val="single" w:sz="6" w:space="0" w:color="D9D9D9"/>
                <w:left w:val="single" w:sz="2" w:space="0" w:color="D9D9D9"/>
                <w:bottom w:val="single" w:sz="6" w:space="0" w:color="D9D9D9"/>
                <w:right w:val="single" w:sz="2" w:space="0" w:color="D9D9D9"/>
              </w:divBdr>
              <w:divsChild>
                <w:div w:id="1876456339">
                  <w:marLeft w:val="0"/>
                  <w:marRight w:val="0"/>
                  <w:marTop w:val="0"/>
                  <w:marBottom w:val="0"/>
                  <w:divBdr>
                    <w:top w:val="none" w:sz="0" w:space="0" w:color="auto"/>
                    <w:left w:val="none" w:sz="0" w:space="0" w:color="auto"/>
                    <w:bottom w:val="none" w:sz="0" w:space="0" w:color="auto"/>
                    <w:right w:val="none" w:sz="0" w:space="0" w:color="auto"/>
                  </w:divBdr>
                  <w:divsChild>
                    <w:div w:id="1903296808">
                      <w:marLeft w:val="0"/>
                      <w:marRight w:val="0"/>
                      <w:marTop w:val="0"/>
                      <w:marBottom w:val="0"/>
                      <w:divBdr>
                        <w:top w:val="none" w:sz="0" w:space="0" w:color="auto"/>
                        <w:left w:val="none" w:sz="0" w:space="0" w:color="auto"/>
                        <w:bottom w:val="none" w:sz="0" w:space="0" w:color="auto"/>
                        <w:right w:val="none" w:sz="0" w:space="0" w:color="auto"/>
                      </w:divBdr>
                      <w:divsChild>
                        <w:div w:id="16532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503780">
          <w:marLeft w:val="0"/>
          <w:marRight w:val="0"/>
          <w:marTop w:val="0"/>
          <w:marBottom w:val="0"/>
          <w:divBdr>
            <w:top w:val="none" w:sz="0" w:space="0" w:color="auto"/>
            <w:left w:val="none" w:sz="0" w:space="0" w:color="auto"/>
            <w:bottom w:val="none" w:sz="0" w:space="0" w:color="auto"/>
            <w:right w:val="none" w:sz="0" w:space="0" w:color="auto"/>
          </w:divBdr>
          <w:divsChild>
            <w:div w:id="588656489">
              <w:marLeft w:val="0"/>
              <w:marRight w:val="0"/>
              <w:marTop w:val="0"/>
              <w:marBottom w:val="120"/>
              <w:divBdr>
                <w:top w:val="none" w:sz="0" w:space="0" w:color="auto"/>
                <w:left w:val="single" w:sz="24" w:space="8" w:color="FF9900"/>
                <w:bottom w:val="none" w:sz="0" w:space="0" w:color="auto"/>
                <w:right w:val="none" w:sz="0" w:space="0" w:color="auto"/>
              </w:divBdr>
            </w:div>
            <w:div w:id="1314987262">
              <w:marLeft w:val="900"/>
              <w:marRight w:val="0"/>
              <w:marTop w:val="0"/>
              <w:marBottom w:val="0"/>
              <w:divBdr>
                <w:top w:val="none" w:sz="0" w:space="0" w:color="auto"/>
                <w:left w:val="none" w:sz="0" w:space="0" w:color="auto"/>
                <w:bottom w:val="none" w:sz="0" w:space="0" w:color="auto"/>
                <w:right w:val="none" w:sz="0" w:space="0" w:color="auto"/>
              </w:divBdr>
              <w:divsChild>
                <w:div w:id="1640576886">
                  <w:marLeft w:val="0"/>
                  <w:marRight w:val="0"/>
                  <w:marTop w:val="210"/>
                  <w:marBottom w:val="210"/>
                  <w:divBdr>
                    <w:top w:val="none" w:sz="0" w:space="0" w:color="auto"/>
                    <w:left w:val="none" w:sz="0" w:space="0" w:color="auto"/>
                    <w:bottom w:val="none" w:sz="0" w:space="0" w:color="auto"/>
                    <w:right w:val="none" w:sz="0" w:space="0" w:color="auto"/>
                  </w:divBdr>
                </w:div>
                <w:div w:id="1470711185">
                  <w:marLeft w:val="0"/>
                  <w:marRight w:val="0"/>
                  <w:marTop w:val="150"/>
                  <w:marBottom w:val="225"/>
                  <w:divBdr>
                    <w:top w:val="none" w:sz="0" w:space="0" w:color="auto"/>
                    <w:left w:val="none" w:sz="0" w:space="0" w:color="auto"/>
                    <w:bottom w:val="none" w:sz="0" w:space="0" w:color="auto"/>
                    <w:right w:val="none" w:sz="0" w:space="0" w:color="auto"/>
                  </w:divBdr>
                </w:div>
              </w:divsChild>
            </w:div>
            <w:div w:id="1452432584">
              <w:marLeft w:val="0"/>
              <w:marRight w:val="0"/>
              <w:marTop w:val="0"/>
              <w:marBottom w:val="120"/>
              <w:divBdr>
                <w:top w:val="none" w:sz="0" w:space="0" w:color="auto"/>
                <w:left w:val="single" w:sz="24" w:space="8" w:color="FF9900"/>
                <w:bottom w:val="none" w:sz="0" w:space="0" w:color="auto"/>
                <w:right w:val="none" w:sz="0" w:space="0" w:color="auto"/>
              </w:divBdr>
            </w:div>
            <w:div w:id="1134906001">
              <w:marLeft w:val="900"/>
              <w:marRight w:val="0"/>
              <w:marTop w:val="0"/>
              <w:marBottom w:val="0"/>
              <w:divBdr>
                <w:top w:val="none" w:sz="0" w:space="0" w:color="auto"/>
                <w:left w:val="none" w:sz="0" w:space="0" w:color="auto"/>
                <w:bottom w:val="none" w:sz="0" w:space="0" w:color="auto"/>
                <w:right w:val="none" w:sz="0" w:space="0" w:color="auto"/>
              </w:divBdr>
              <w:divsChild>
                <w:div w:id="2118334279">
                  <w:marLeft w:val="0"/>
                  <w:marRight w:val="0"/>
                  <w:marTop w:val="150"/>
                  <w:marBottom w:val="225"/>
                  <w:divBdr>
                    <w:top w:val="none" w:sz="0" w:space="0" w:color="auto"/>
                    <w:left w:val="none" w:sz="0" w:space="0" w:color="auto"/>
                    <w:bottom w:val="none" w:sz="0" w:space="0" w:color="auto"/>
                    <w:right w:val="none" w:sz="0" w:space="0" w:color="auto"/>
                  </w:divBdr>
                </w:div>
              </w:divsChild>
            </w:div>
            <w:div w:id="1024549807">
              <w:marLeft w:val="0"/>
              <w:marRight w:val="0"/>
              <w:marTop w:val="0"/>
              <w:marBottom w:val="120"/>
              <w:divBdr>
                <w:top w:val="none" w:sz="0" w:space="0" w:color="auto"/>
                <w:left w:val="single" w:sz="24" w:space="8" w:color="FF9900"/>
                <w:bottom w:val="none" w:sz="0" w:space="0" w:color="auto"/>
                <w:right w:val="none" w:sz="0" w:space="0" w:color="auto"/>
              </w:divBdr>
            </w:div>
            <w:div w:id="1679697408">
              <w:marLeft w:val="900"/>
              <w:marRight w:val="0"/>
              <w:marTop w:val="0"/>
              <w:marBottom w:val="0"/>
              <w:divBdr>
                <w:top w:val="none" w:sz="0" w:space="0" w:color="auto"/>
                <w:left w:val="none" w:sz="0" w:space="0" w:color="auto"/>
                <w:bottom w:val="none" w:sz="0" w:space="0" w:color="auto"/>
                <w:right w:val="none" w:sz="0" w:space="0" w:color="auto"/>
              </w:divBdr>
              <w:divsChild>
                <w:div w:id="1237327988">
                  <w:marLeft w:val="0"/>
                  <w:marRight w:val="0"/>
                  <w:marTop w:val="210"/>
                  <w:marBottom w:val="210"/>
                  <w:divBdr>
                    <w:top w:val="none" w:sz="0" w:space="0" w:color="auto"/>
                    <w:left w:val="none" w:sz="0" w:space="0" w:color="auto"/>
                    <w:bottom w:val="none" w:sz="0" w:space="0" w:color="auto"/>
                    <w:right w:val="none" w:sz="0" w:space="0" w:color="auto"/>
                  </w:divBdr>
                </w:div>
                <w:div w:id="1326006692">
                  <w:marLeft w:val="0"/>
                  <w:marRight w:val="0"/>
                  <w:marTop w:val="150"/>
                  <w:marBottom w:val="225"/>
                  <w:divBdr>
                    <w:top w:val="none" w:sz="0" w:space="0" w:color="auto"/>
                    <w:left w:val="none" w:sz="0" w:space="0" w:color="auto"/>
                    <w:bottom w:val="none" w:sz="0" w:space="0" w:color="auto"/>
                    <w:right w:val="none" w:sz="0" w:space="0" w:color="auto"/>
                  </w:divBdr>
                </w:div>
              </w:divsChild>
            </w:div>
          </w:divsChild>
        </w:div>
        <w:div w:id="1776825001">
          <w:marLeft w:val="0"/>
          <w:marRight w:val="0"/>
          <w:marTop w:val="0"/>
          <w:marBottom w:val="0"/>
          <w:divBdr>
            <w:top w:val="none" w:sz="0" w:space="0" w:color="auto"/>
            <w:left w:val="none" w:sz="0" w:space="0" w:color="auto"/>
            <w:bottom w:val="none" w:sz="0" w:space="0" w:color="auto"/>
            <w:right w:val="none" w:sz="0" w:space="0" w:color="auto"/>
          </w:divBdr>
          <w:divsChild>
            <w:div w:id="593630622">
              <w:marLeft w:val="0"/>
              <w:marRight w:val="0"/>
              <w:marTop w:val="150"/>
              <w:marBottom w:val="225"/>
              <w:divBdr>
                <w:top w:val="none" w:sz="0" w:space="0" w:color="auto"/>
                <w:left w:val="none" w:sz="0" w:space="0" w:color="auto"/>
                <w:bottom w:val="none" w:sz="0" w:space="0" w:color="auto"/>
                <w:right w:val="none" w:sz="0" w:space="0" w:color="auto"/>
              </w:divBdr>
            </w:div>
            <w:div w:id="1627547158">
              <w:marLeft w:val="0"/>
              <w:marRight w:val="0"/>
              <w:marTop w:val="150"/>
              <w:marBottom w:val="225"/>
              <w:divBdr>
                <w:top w:val="none" w:sz="0" w:space="0" w:color="auto"/>
                <w:left w:val="none" w:sz="0" w:space="0" w:color="auto"/>
                <w:bottom w:val="none" w:sz="0" w:space="0" w:color="auto"/>
                <w:right w:val="none" w:sz="0" w:space="0" w:color="auto"/>
              </w:divBdr>
            </w:div>
            <w:div w:id="252322416">
              <w:marLeft w:val="0"/>
              <w:marRight w:val="0"/>
              <w:marTop w:val="150"/>
              <w:marBottom w:val="225"/>
              <w:divBdr>
                <w:top w:val="none" w:sz="0" w:space="0" w:color="auto"/>
                <w:left w:val="none" w:sz="0" w:space="0" w:color="auto"/>
                <w:bottom w:val="none" w:sz="0" w:space="0" w:color="auto"/>
                <w:right w:val="none" w:sz="0" w:space="0" w:color="auto"/>
              </w:divBdr>
            </w:div>
            <w:div w:id="480925714">
              <w:marLeft w:val="0"/>
              <w:marRight w:val="0"/>
              <w:marTop w:val="150"/>
              <w:marBottom w:val="225"/>
              <w:divBdr>
                <w:top w:val="none" w:sz="0" w:space="0" w:color="auto"/>
                <w:left w:val="none" w:sz="0" w:space="0" w:color="auto"/>
                <w:bottom w:val="none" w:sz="0" w:space="0" w:color="auto"/>
                <w:right w:val="none" w:sz="0" w:space="0" w:color="auto"/>
              </w:divBdr>
            </w:div>
            <w:div w:id="2002614330">
              <w:marLeft w:val="0"/>
              <w:marRight w:val="0"/>
              <w:marTop w:val="150"/>
              <w:marBottom w:val="225"/>
              <w:divBdr>
                <w:top w:val="none" w:sz="0" w:space="0" w:color="auto"/>
                <w:left w:val="none" w:sz="0" w:space="0" w:color="auto"/>
                <w:bottom w:val="none" w:sz="0" w:space="0" w:color="auto"/>
                <w:right w:val="none" w:sz="0" w:space="0" w:color="auto"/>
              </w:divBdr>
            </w:div>
            <w:div w:id="186912009">
              <w:marLeft w:val="0"/>
              <w:marRight w:val="0"/>
              <w:marTop w:val="150"/>
              <w:marBottom w:val="225"/>
              <w:divBdr>
                <w:top w:val="none" w:sz="0" w:space="0" w:color="auto"/>
                <w:left w:val="none" w:sz="0" w:space="0" w:color="auto"/>
                <w:bottom w:val="none" w:sz="0" w:space="0" w:color="auto"/>
                <w:right w:val="none" w:sz="0" w:space="0" w:color="auto"/>
              </w:divBdr>
            </w:div>
            <w:div w:id="1374576494">
              <w:marLeft w:val="0"/>
              <w:marRight w:val="0"/>
              <w:marTop w:val="150"/>
              <w:marBottom w:val="225"/>
              <w:divBdr>
                <w:top w:val="none" w:sz="0" w:space="0" w:color="auto"/>
                <w:left w:val="none" w:sz="0" w:space="0" w:color="auto"/>
                <w:bottom w:val="none" w:sz="0" w:space="0" w:color="auto"/>
                <w:right w:val="none" w:sz="0" w:space="0" w:color="auto"/>
              </w:divBdr>
            </w:div>
          </w:divsChild>
        </w:div>
        <w:div w:id="340817051">
          <w:marLeft w:val="0"/>
          <w:marRight w:val="0"/>
          <w:marTop w:val="0"/>
          <w:marBottom w:val="0"/>
          <w:divBdr>
            <w:top w:val="none" w:sz="0" w:space="0" w:color="auto"/>
            <w:left w:val="none" w:sz="0" w:space="0" w:color="auto"/>
            <w:bottom w:val="none" w:sz="0" w:space="0" w:color="auto"/>
            <w:right w:val="none" w:sz="0" w:space="0" w:color="auto"/>
          </w:divBdr>
          <w:divsChild>
            <w:div w:id="1864203827">
              <w:marLeft w:val="0"/>
              <w:marRight w:val="180"/>
              <w:marTop w:val="60"/>
              <w:marBottom w:val="0"/>
              <w:divBdr>
                <w:top w:val="none" w:sz="0" w:space="0" w:color="auto"/>
                <w:left w:val="none" w:sz="0" w:space="0" w:color="auto"/>
                <w:bottom w:val="none" w:sz="0" w:space="0" w:color="auto"/>
                <w:right w:val="none" w:sz="0" w:space="0" w:color="auto"/>
              </w:divBdr>
            </w:div>
            <w:div w:id="105927413">
              <w:marLeft w:val="0"/>
              <w:marRight w:val="0"/>
              <w:marTop w:val="0"/>
              <w:marBottom w:val="0"/>
              <w:divBdr>
                <w:top w:val="none" w:sz="0" w:space="0" w:color="auto"/>
                <w:left w:val="none" w:sz="0" w:space="0" w:color="auto"/>
                <w:bottom w:val="none" w:sz="0" w:space="0" w:color="auto"/>
                <w:right w:val="none" w:sz="0" w:space="0" w:color="auto"/>
              </w:divBdr>
            </w:div>
          </w:divsChild>
        </w:div>
        <w:div w:id="1372416514">
          <w:marLeft w:val="0"/>
          <w:marRight w:val="0"/>
          <w:marTop w:val="0"/>
          <w:marBottom w:val="0"/>
          <w:divBdr>
            <w:top w:val="none" w:sz="0" w:space="0" w:color="auto"/>
            <w:left w:val="none" w:sz="0" w:space="0" w:color="auto"/>
            <w:bottom w:val="none" w:sz="0" w:space="0" w:color="auto"/>
            <w:right w:val="none" w:sz="0" w:space="0" w:color="auto"/>
          </w:divBdr>
        </w:div>
        <w:div w:id="295646122">
          <w:marLeft w:val="0"/>
          <w:marRight w:val="0"/>
          <w:marTop w:val="0"/>
          <w:marBottom w:val="0"/>
          <w:divBdr>
            <w:top w:val="none" w:sz="0" w:space="0" w:color="auto"/>
            <w:left w:val="none" w:sz="0" w:space="0" w:color="auto"/>
            <w:bottom w:val="none" w:sz="0" w:space="0" w:color="auto"/>
            <w:right w:val="none" w:sz="0" w:space="0" w:color="auto"/>
          </w:divBdr>
          <w:divsChild>
            <w:div w:id="1802841201">
              <w:marLeft w:val="0"/>
              <w:marRight w:val="0"/>
              <w:marTop w:val="0"/>
              <w:marBottom w:val="0"/>
              <w:divBdr>
                <w:top w:val="none" w:sz="0" w:space="0" w:color="auto"/>
                <w:left w:val="none" w:sz="0" w:space="0" w:color="auto"/>
                <w:bottom w:val="none" w:sz="0" w:space="0" w:color="auto"/>
                <w:right w:val="none" w:sz="0" w:space="0" w:color="auto"/>
              </w:divBdr>
            </w:div>
          </w:divsChild>
        </w:div>
        <w:div w:id="315304859">
          <w:marLeft w:val="0"/>
          <w:marRight w:val="0"/>
          <w:marTop w:val="0"/>
          <w:marBottom w:val="0"/>
          <w:divBdr>
            <w:top w:val="none" w:sz="0" w:space="0" w:color="auto"/>
            <w:left w:val="none" w:sz="0" w:space="0" w:color="auto"/>
            <w:bottom w:val="none" w:sz="0" w:space="0" w:color="auto"/>
            <w:right w:val="none" w:sz="0" w:space="0" w:color="auto"/>
          </w:divBdr>
        </w:div>
        <w:div w:id="908880355">
          <w:marLeft w:val="0"/>
          <w:marRight w:val="0"/>
          <w:marTop w:val="0"/>
          <w:marBottom w:val="0"/>
          <w:divBdr>
            <w:top w:val="none" w:sz="0" w:space="0" w:color="auto"/>
            <w:left w:val="none" w:sz="0" w:space="0" w:color="auto"/>
            <w:bottom w:val="none" w:sz="0" w:space="0" w:color="auto"/>
            <w:right w:val="none" w:sz="0" w:space="0" w:color="auto"/>
          </w:divBdr>
        </w:div>
      </w:divsChild>
    </w:div>
    <w:div w:id="17985299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525</Words>
  <Characters>2993</Characters>
  <Application>Microsoft Macintosh Word</Application>
  <DocSecurity>0</DocSecurity>
  <Lines>24</Lines>
  <Paragraphs>7</Paragraphs>
  <ScaleCrop>false</ScaleCrop>
  <Company/>
  <LinksUpToDate>false</LinksUpToDate>
  <CharactersWithSpaces>3511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主</dc:creator>
  <cp:keywords/>
  <dc:description/>
  <cp:lastModifiedBy>主</cp:lastModifiedBy>
  <cp:revision>3</cp:revision>
  <dcterms:created xsi:type="dcterms:W3CDTF">2019-03-26T10:40:00Z</dcterms:created>
  <dcterms:modified xsi:type="dcterms:W3CDTF">2019-03-27T08:31:00Z</dcterms:modified>
</cp:coreProperties>
</file>