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8522" w:type="dxa"/>
        <w:tblInd w:w="0" w:type="dxa"/>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CellMar>
          <w:top w:w="0" w:type="dxa"/>
          <w:left w:w="108" w:type="dxa"/>
          <w:bottom w:w="0" w:type="dxa"/>
          <w:right w:w="108" w:type="dxa"/>
        </w:tblCellMar>
      </w:tblPr>
      <w:tblGrid>
        <w:gridCol w:w="8522"/>
      </w:tblGrid>
      <w:tr>
        <w:tblPrEx>
          <w:tblBorders>
            <w:top w:val="single" w:color="999999" w:sz="12" w:space="0"/>
            <w:left w:val="single" w:color="999999" w:sz="12" w:space="0"/>
            <w:bottom w:val="single" w:color="999999" w:sz="12" w:space="0"/>
            <w:right w:val="single" w:color="999999" w:sz="12" w:space="0"/>
            <w:insideH w:val="single" w:color="999999" w:sz="12" w:space="0"/>
            <w:insideV w:val="single" w:color="999999" w:sz="12" w:space="0"/>
          </w:tblBorders>
          <w:shd w:val="clear" w:color="auto" w:fill="E6E6E6"/>
          <w:tblLayout w:type="fixed"/>
        </w:tblPrEx>
        <w:tc>
          <w:tcPr>
            <w:tcW w:w="8522" w:type="dxa"/>
            <w:shd w:val="clear" w:color="auto" w:fill="F3F3F3"/>
          </w:tcPr>
          <w:p>
            <w:pPr>
              <w:spacing w:line="288" w:lineRule="auto"/>
              <w:jc w:val="center"/>
              <w:rPr>
                <w:rFonts w:ascii="微软雅黑" w:hAnsi="微软雅黑" w:eastAsia="微软雅黑" w:cs="微软雅黑"/>
                <w:b/>
                <w:sz w:val="18"/>
                <w:szCs w:val="18"/>
              </w:rPr>
            </w:pPr>
            <w:r>
              <w:rPr>
                <w:rFonts w:hint="eastAsia" w:ascii="微软雅黑" w:hAnsi="微软雅黑" w:eastAsia="微软雅黑" w:cs="微软雅黑"/>
                <w:b/>
                <w:sz w:val="18"/>
                <w:szCs w:val="18"/>
              </w:rPr>
              <w:t>候选人推荐报告</w:t>
            </w:r>
          </w:p>
        </w:tc>
      </w:tr>
    </w:tbl>
    <w:p>
      <w:pPr>
        <w:pStyle w:val="14"/>
        <w:spacing w:line="288" w:lineRule="auto"/>
        <w:rPr>
          <w:rFonts w:hint="default" w:ascii="微软雅黑" w:hAnsi="微软雅黑" w:eastAsia="微软雅黑" w:cs="微软雅黑"/>
          <w:bCs/>
          <w:color w:val="auto"/>
          <w:sz w:val="18"/>
          <w:szCs w:val="18"/>
        </w:rPr>
      </w:pPr>
      <w:bookmarkStart w:id="0" w:name="OLE_LINK2"/>
      <w:bookmarkStart w:id="1" w:name="OLE_LINK5"/>
      <w:bookmarkStart w:id="2" w:name="OLE_LINK7"/>
      <w:r>
        <w:rPr>
          <w:rFonts w:ascii="微软雅黑" w:hAnsi="微软雅黑" w:eastAsia="微软雅黑" w:cs="微软雅黑"/>
          <w:bCs/>
          <w:color w:val="auto"/>
          <w:sz w:val="18"/>
          <w:szCs w:val="18"/>
          <w:lang w:val="zh-CN"/>
        </w:rPr>
        <w:t>姓</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名</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冯杰</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目前所在地</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杭州</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lang w:val="zh-CN"/>
        </w:rPr>
        <w:t>年</w:t>
      </w:r>
      <w:r>
        <w:rPr>
          <w:rFonts w:ascii="微软雅黑" w:hAnsi="微软雅黑" w:eastAsia="微软雅黑" w:cs="微软雅黑"/>
          <w:bCs/>
          <w:color w:val="auto"/>
          <w:sz w:val="18"/>
          <w:szCs w:val="18"/>
        </w:rPr>
        <w:t xml:space="preserve">      </w:t>
      </w:r>
      <w:r>
        <w:rPr>
          <w:rFonts w:ascii="微软雅黑" w:hAnsi="微软雅黑" w:eastAsia="微软雅黑" w:cs="微软雅黑"/>
          <w:bCs/>
          <w:color w:val="auto"/>
          <w:sz w:val="18"/>
          <w:szCs w:val="18"/>
          <w:lang w:val="zh-CN"/>
        </w:rPr>
        <w:t>龄</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1981</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联系  方式： </w:t>
      </w:r>
      <w:r>
        <w:rPr>
          <w:rFonts w:hint="default" w:ascii="微软雅黑" w:hAnsi="微软雅黑" w:eastAsia="微软雅黑" w:cs="微软雅黑"/>
          <w:bCs/>
          <w:color w:val="auto"/>
          <w:sz w:val="18"/>
          <w:szCs w:val="18"/>
        </w:rPr>
        <w:t>13957141918</w:t>
      </w:r>
    </w:p>
    <w:p>
      <w:pPr>
        <w:pStyle w:val="14"/>
        <w:spacing w:line="288" w:lineRule="auto"/>
        <w:rPr>
          <w:rFonts w:hint="default" w:ascii="微软雅黑" w:hAnsi="微软雅黑" w:eastAsia="微软雅黑" w:cs="微软雅黑"/>
          <w:bCs/>
          <w:color w:val="auto"/>
          <w:sz w:val="18"/>
          <w:szCs w:val="18"/>
        </w:rPr>
      </w:pPr>
      <w:r>
        <w:rPr>
          <w:rFonts w:ascii="微软雅黑" w:hAnsi="微软雅黑" w:eastAsia="微软雅黑" w:cs="微软雅黑"/>
          <w:bCs/>
          <w:color w:val="auto"/>
          <w:sz w:val="18"/>
          <w:szCs w:val="18"/>
        </w:rPr>
        <w:t xml:space="preserve">邮箱  地址： </w:t>
      </w:r>
      <w:r>
        <w:rPr>
          <w:rFonts w:hint="default" w:ascii="微软雅黑" w:hAnsi="微软雅黑" w:eastAsia="微软雅黑" w:cs="微软雅黑"/>
          <w:bCs/>
          <w:color w:val="auto"/>
          <w:sz w:val="18"/>
          <w:szCs w:val="18"/>
        </w:rPr>
        <w:t>jackfjcn@163.com</w:t>
      </w:r>
    </w:p>
    <w:p>
      <w:pPr>
        <w:pStyle w:val="14"/>
        <w:spacing w:line="288" w:lineRule="auto"/>
        <w:rPr>
          <w:rFonts w:hint="default" w:ascii="微软雅黑" w:hAnsi="微软雅黑" w:eastAsia="微软雅黑" w:cs="微软雅黑"/>
          <w:color w:val="auto"/>
          <w:sz w:val="18"/>
          <w:szCs w:val="18"/>
        </w:rPr>
      </w:pPr>
    </w:p>
    <w:p>
      <w:pPr>
        <w:pStyle w:val="14"/>
        <w:spacing w:line="288" w:lineRule="auto"/>
        <w:rPr>
          <w:rFonts w:hint="default" w:ascii="微软雅黑" w:hAnsi="微软雅黑" w:eastAsia="微软雅黑" w:cs="微软雅黑"/>
          <w:b/>
          <w:bCs/>
          <w:color w:val="auto"/>
          <w:sz w:val="18"/>
          <w:szCs w:val="18"/>
        </w:rPr>
      </w:pPr>
      <w:r>
        <w:rPr>
          <w:rFonts w:ascii="微软雅黑" w:hAnsi="微软雅黑" w:eastAsia="微软雅黑" w:cs="微软雅黑"/>
          <w:b/>
          <w:bCs/>
          <w:color w:val="auto"/>
          <w:sz w:val="18"/>
          <w:szCs w:val="18"/>
        </w:rPr>
        <w:t xml:space="preserve">教育经历： </w:t>
      </w:r>
    </w:p>
    <w:p>
      <w:pPr>
        <w:pStyle w:val="14"/>
        <w:spacing w:line="288" w:lineRule="auto"/>
        <w:rPr>
          <w:rFonts w:hint="default" w:ascii="微软雅黑" w:hAnsi="微软雅黑" w:eastAsia="微软雅黑" w:cs="微软雅黑"/>
          <w:bCs/>
          <w:color w:val="auto"/>
          <w:sz w:val="18"/>
          <w:szCs w:val="18"/>
        </w:rPr>
      </w:pPr>
      <w:r>
        <w:rPr>
          <w:rFonts w:hint="default" w:ascii="微软雅黑" w:hAnsi="微软雅黑" w:eastAsia="微软雅黑" w:cs="微软雅黑"/>
          <w:bCs/>
          <w:color w:val="auto"/>
          <w:sz w:val="18"/>
          <w:szCs w:val="18"/>
        </w:rPr>
        <w:t>2000-09</w:t>
      </w:r>
      <w:r>
        <w:rPr>
          <w:rFonts w:ascii="微软雅黑" w:hAnsi="微软雅黑" w:eastAsia="微软雅黑" w:cs="微软雅黑"/>
          <w:bCs/>
          <w:color w:val="auto"/>
          <w:sz w:val="18"/>
          <w:szCs w:val="18"/>
        </w:rPr>
        <w:t>-</w:t>
      </w:r>
      <w:r>
        <w:rPr>
          <w:rFonts w:hint="default" w:ascii="微软雅黑" w:hAnsi="微软雅黑" w:eastAsia="微软雅黑" w:cs="微软雅黑"/>
          <w:bCs/>
          <w:color w:val="auto"/>
          <w:sz w:val="18"/>
          <w:szCs w:val="18"/>
        </w:rPr>
        <w:t>2004-07</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武汉大学</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临床医学</w:t>
      </w:r>
      <w:r>
        <w:rPr>
          <w:rFonts w:ascii="微软雅黑" w:hAnsi="微软雅黑" w:eastAsia="微软雅黑" w:cs="微软雅黑"/>
          <w:bCs/>
          <w:color w:val="auto"/>
          <w:sz w:val="18"/>
          <w:szCs w:val="18"/>
        </w:rPr>
        <w:t xml:space="preserve">           </w:t>
      </w:r>
      <w:r>
        <w:rPr>
          <w:rFonts w:hint="default" w:ascii="微软雅黑" w:hAnsi="微软雅黑" w:eastAsia="微软雅黑" w:cs="微软雅黑"/>
          <w:bCs/>
          <w:color w:val="auto"/>
          <w:sz w:val="18"/>
          <w:szCs w:val="18"/>
        </w:rPr>
        <w:t>大专</w:t>
      </w:r>
    </w:p>
    <w:p>
      <w:pPr>
        <w:rPr>
          <w:rFonts w:ascii="微软雅黑" w:hAnsi="微软雅黑" w:eastAsia="微软雅黑" w:cs="微软雅黑"/>
          <w:b/>
          <w:sz w:val="18"/>
          <w:szCs w:val="18"/>
          <w:lang w:eastAsia="zh-CN"/>
        </w:rPr>
      </w:pPr>
    </w:p>
    <w:p>
      <w:pPr>
        <w:pStyle w:val="14"/>
        <w:spacing w:line="288" w:lineRule="auto"/>
        <w:rPr>
          <w:rFonts w:hint="default" w:ascii="微软雅黑" w:hAnsi="微软雅黑" w:eastAsia="微软雅黑" w:cs="微软雅黑"/>
          <w:bCs/>
          <w:color w:val="auto"/>
          <w:sz w:val="18"/>
          <w:szCs w:val="18"/>
        </w:rPr>
      </w:pPr>
      <w:bookmarkStart w:id="3" w:name="OLE_LINK1"/>
      <w:bookmarkStart w:id="4" w:name="OLE_LINK3"/>
    </w:p>
    <w:bookmarkEnd w:id="3"/>
    <w:bookmarkEnd w:id="4"/>
    <w:p>
      <w:pPr>
        <w:spacing w:line="288" w:lineRule="auto"/>
        <w:rPr>
          <w:rFonts w:ascii="微软雅黑" w:hAnsi="微软雅黑" w:eastAsia="微软雅黑" w:cs="微软雅黑"/>
          <w:b/>
          <w:bCs/>
          <w:sz w:val="18"/>
          <w:szCs w:val="18"/>
          <w:lang w:eastAsia="zh-CN"/>
        </w:rPr>
      </w:pPr>
    </w:p>
    <w:p>
      <w:pPr>
        <w:spacing w:line="288" w:lineRule="auto"/>
        <w:rPr>
          <w:rFonts w:ascii="微软雅黑" w:hAnsi="微软雅黑" w:eastAsia="微软雅黑" w:cs="微软雅黑"/>
          <w:b/>
          <w:bCs/>
          <w:sz w:val="18"/>
          <w:szCs w:val="18"/>
          <w:lang w:eastAsia="zh-CN"/>
        </w:rPr>
      </w:pPr>
      <w:r>
        <w:rPr>
          <w:rFonts w:hint="eastAsia" w:ascii="微软雅黑" w:hAnsi="微软雅黑" w:eastAsia="微软雅黑" w:cs="微软雅黑"/>
          <w:b/>
          <w:bCs/>
          <w:sz w:val="18"/>
          <w:szCs w:val="18"/>
          <w:lang w:eastAsia="zh-CN"/>
        </w:rPr>
        <w:t xml:space="preserve">工作经历： </w:t>
      </w:r>
    </w:p>
    <w:bookmarkEnd w:id="0"/>
    <w:bookmarkEnd w:id="1"/>
    <w:bookmarkEnd w:id="2"/>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2017-07</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至今</w:t>
      </w:r>
      <w:r>
        <w:rPr>
          <w:rFonts w:hint="eastAsia" w:ascii="微软雅黑" w:hAnsi="微软雅黑" w:eastAsia="微软雅黑" w:cs="微软雅黑"/>
          <w:b/>
          <w:bCs/>
          <w:sz w:val="18"/>
          <w:szCs w:val="18"/>
          <w:lang w:val="en-US" w:eastAsia="zh-CN" w:bidi="ar"/>
        </w:rPr>
        <w:tab/>
      </w:r>
      <w:r>
        <w:rPr>
          <w:rFonts w:hint="eastAsia" w:ascii="微软雅黑" w:hAnsi="微软雅黑" w:eastAsia="微软雅黑" w:cs="微软雅黑"/>
          <w:b/>
          <w:bCs/>
          <w:sz w:val="18"/>
          <w:szCs w:val="18"/>
          <w:lang w:val="en-US" w:eastAsia="zh-CN" w:bidi="ar"/>
        </w:rPr>
        <w:t xml:space="preserve">      </w:t>
      </w:r>
      <w:r>
        <w:rPr>
          <w:rFonts w:ascii="微软雅黑" w:hAnsi="微软雅黑" w:eastAsia="微软雅黑" w:cs="微软雅黑"/>
          <w:b/>
          <w:bCs/>
          <w:sz w:val="18"/>
          <w:szCs w:val="18"/>
          <w:lang w:val="en-US" w:eastAsia="zh-CN" w:bidi="ar"/>
        </w:rPr>
        <w:t>杭州银盒宝成科技有限公司</w:t>
      </w:r>
      <w:r>
        <w:rPr>
          <w:rFonts w:hint="eastAsia" w:ascii="微软雅黑" w:hAnsi="微软雅黑" w:eastAsia="微软雅黑" w:cs="微软雅黑"/>
          <w:b/>
          <w:bCs/>
          <w:sz w:val="18"/>
          <w:szCs w:val="18"/>
          <w:lang w:val="en-US" w:eastAsia="zh-CN" w:bidi="ar"/>
        </w:rPr>
        <w:t xml:space="preserve"> 职位：</w:t>
      </w:r>
      <w:r>
        <w:rPr>
          <w:rFonts w:ascii="微软雅黑" w:hAnsi="微软雅黑" w:eastAsia="微软雅黑" w:cs="微软雅黑"/>
          <w:b/>
          <w:bCs/>
          <w:sz w:val="18"/>
          <w:szCs w:val="18"/>
          <w:lang w:val="en-US" w:eastAsia="zh-CN" w:bidi="ar"/>
        </w:rPr>
        <w:t>高级产品经理</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工作描述：</w:t>
      </w:r>
      <w:r>
        <w:rPr>
          <w:rFonts w:hint="eastAsia" w:ascii="微软雅黑" w:hAnsi="微软雅黑" w:eastAsia="微软雅黑" w:cs="微软雅黑"/>
          <w:sz w:val="18"/>
          <w:szCs w:val="18"/>
          <w:lang w:val="en-US" w:eastAsia="zh-CN" w:bidi="ar"/>
        </w:rPr>
        <w:tab/>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1.对接所有客户端的后端平台（商家中心，管理员后台，服务商后台，维护平台）。</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2.内外部调研分析，根据市场需求、项目需求和产品运营需求，制订产品的实施计划，负责产品的生命周期管理；</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3.撰写MRD文档，撰写和评审产品组的 PRD文档，</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对产品进行全面设计，交互规范，产品架构，能够给出开发解决方案。</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4.对外 对接大型KA，品牌的定制化需求，（包括报价，整理解决方案，人员架构）。</w:t>
      </w:r>
    </w:p>
    <w:p>
      <w:pPr>
        <w:rPr>
          <w:rFonts w:hint="eastAsia"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5.主要项目，新商家中心重新构筑，迪斯尼项目</w:t>
      </w:r>
    </w:p>
    <w:p>
      <w:pPr>
        <w:rPr>
          <w:rFonts w:hint="eastAsia" w:ascii="微软雅黑" w:hAnsi="微软雅黑" w:eastAsia="微软雅黑" w:cs="微软雅黑"/>
          <w:bCs/>
          <w:sz w:val="18"/>
          <w:szCs w:val="18"/>
          <w:lang w:val="en-US" w:eastAsia="zh-CN" w:bidi="ar"/>
        </w:rPr>
      </w:pPr>
    </w:p>
    <w:p>
      <w:pPr>
        <w:rPr>
          <w:rFonts w:hint="eastAsia" w:ascii="微软雅黑" w:hAnsi="微软雅黑" w:eastAsia="微软雅黑" w:cs="微软雅黑"/>
          <w:b/>
          <w:bCs w:val="0"/>
          <w:sz w:val="18"/>
          <w:szCs w:val="18"/>
          <w:lang w:val="en-US" w:eastAsia="zh-CN" w:bidi="ar"/>
        </w:rPr>
      </w:pPr>
      <w:r>
        <w:rPr>
          <w:rFonts w:hint="eastAsia" w:ascii="微软雅黑" w:hAnsi="微软雅黑" w:eastAsia="微软雅黑" w:cs="微软雅黑"/>
          <w:b/>
          <w:bCs w:val="0"/>
          <w:sz w:val="18"/>
          <w:szCs w:val="18"/>
          <w:lang w:val="en-US" w:eastAsia="zh-CN" w:bidi="ar"/>
        </w:rPr>
        <w:t>2015.05 - 2017.07   杭州我爱我家房地产经纪有限公司 高级产品经理</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工作职责和业绩：</w:t>
      </w:r>
      <w:r>
        <w:rPr>
          <w:rFonts w:hint="eastAsia" w:ascii="微软雅黑" w:hAnsi="微软雅黑" w:eastAsia="微软雅黑" w:cs="微软雅黑"/>
          <w:bCs/>
          <w:sz w:val="18"/>
          <w:szCs w:val="18"/>
          <w:lang w:val="en-US" w:eastAsia="zh-CN" w:bidi="ar"/>
        </w:rPr>
        <w:tab/>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1、对公司的企业级应用系统以及对外平台，包括ERP，OA，CRM，移动端平台等等，包括门店管理模块，房客源模块，维修模块，合同管理模块等等，进行产品需求整理，开发进度及运维的管理，制作网站新增功能原型图；</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2、编写完整的产品需求文档（PRD），与项目组成员积极沟通，推动UI、开发、运营等人员紧密合作达成产品目标；</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3、挖掘商户需求，优化产品体验；</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4、挖掘用户需求，进行数据实验分析；</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5、完成交互原型和需求文档等工作；</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6、协调UI和技术团队完成产品交付工作；</w:t>
      </w:r>
    </w:p>
    <w:p>
      <w:pPr>
        <w:rPr>
          <w:rFonts w:hint="eastAsia" w:ascii="微软雅黑" w:hAnsi="微软雅黑" w:eastAsia="微软雅黑" w:cs="微软雅黑"/>
          <w:bCs/>
          <w:sz w:val="18"/>
          <w:szCs w:val="18"/>
          <w:lang w:val="en-US" w:eastAsia="zh-CN" w:bidi="ar"/>
        </w:rPr>
      </w:pPr>
    </w:p>
    <w:p>
      <w:pPr>
        <w:rPr>
          <w:rFonts w:hint="eastAsia" w:ascii="微软雅黑" w:hAnsi="微软雅黑" w:eastAsia="微软雅黑" w:cs="微软雅黑"/>
          <w:b/>
          <w:bCs w:val="0"/>
          <w:sz w:val="18"/>
          <w:szCs w:val="18"/>
          <w:lang w:val="en-US" w:eastAsia="zh-CN" w:bidi="ar"/>
        </w:rPr>
      </w:pPr>
      <w:r>
        <w:rPr>
          <w:rFonts w:hint="eastAsia" w:ascii="微软雅黑" w:hAnsi="微软雅黑" w:eastAsia="微软雅黑" w:cs="微软雅黑"/>
          <w:b/>
          <w:bCs w:val="0"/>
          <w:sz w:val="18"/>
          <w:szCs w:val="18"/>
          <w:lang w:val="en-US" w:eastAsia="zh-CN" w:bidi="ar"/>
        </w:rPr>
        <w:t>2010.01 - 2015.04  杭州NTT DATA软件有限公司    产品经理</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工作职责和业绩：</w:t>
      </w:r>
      <w:r>
        <w:rPr>
          <w:rFonts w:hint="eastAsia" w:ascii="微软雅黑" w:hAnsi="微软雅黑" w:eastAsia="微软雅黑" w:cs="微软雅黑"/>
          <w:bCs/>
          <w:sz w:val="18"/>
          <w:szCs w:val="18"/>
          <w:lang w:val="en-US" w:eastAsia="zh-CN" w:bidi="ar"/>
        </w:rPr>
        <w:tab/>
      </w:r>
      <w:r>
        <w:rPr>
          <w:rFonts w:hint="eastAsia" w:ascii="微软雅黑" w:hAnsi="微软雅黑" w:eastAsia="微软雅黑" w:cs="微软雅黑"/>
          <w:bCs/>
          <w:sz w:val="18"/>
          <w:szCs w:val="18"/>
          <w:lang w:val="en-US" w:eastAsia="zh-CN" w:bidi="ar"/>
        </w:rPr>
        <w:t>作为BA，SL</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根据客户提供的使用手册，撰写要件分析，需求分析，跟客户沟通后提供可行方案，确认对应案后，提供给开发详细设计书，概算大日程，中日程的计划，向开发组和测试组，进行需求分析内容说明，把握开发进度和 测试进度管理。</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主要负责模块为保全（异动），同时跟新契约，理赔，BCP，代理店等等模块 进行相关业务确认和资源调配，保障项目的顺利进行。</w:t>
      </w:r>
    </w:p>
    <w:p>
      <w:pPr>
        <w:rPr>
          <w:rFonts w:hint="eastAsia" w:ascii="微软雅黑" w:hAnsi="微软雅黑" w:eastAsia="微软雅黑" w:cs="微软雅黑"/>
          <w:b/>
          <w:bCs w:val="0"/>
          <w:sz w:val="18"/>
          <w:szCs w:val="18"/>
          <w:lang w:val="en-US" w:eastAsia="zh-CN" w:bidi="ar"/>
        </w:rPr>
      </w:pPr>
      <w:r>
        <w:rPr>
          <w:rFonts w:hint="eastAsia" w:ascii="微软雅黑" w:hAnsi="微软雅黑" w:eastAsia="微软雅黑" w:cs="微软雅黑"/>
          <w:b/>
          <w:bCs w:val="0"/>
          <w:sz w:val="18"/>
          <w:szCs w:val="18"/>
          <w:lang w:val="en-US" w:eastAsia="zh-CN" w:bidi="ar"/>
        </w:rPr>
        <w:t>2004.10 - 2009.12   杭州东忠软件有限公司     软件工程师</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工作职责和业绩：</w:t>
      </w:r>
      <w:r>
        <w:rPr>
          <w:rFonts w:hint="eastAsia" w:ascii="微软雅黑" w:hAnsi="微软雅黑" w:eastAsia="微软雅黑" w:cs="微软雅黑"/>
          <w:bCs/>
          <w:sz w:val="18"/>
          <w:szCs w:val="18"/>
          <w:lang w:val="en-US" w:eastAsia="zh-CN" w:bidi="ar"/>
        </w:rPr>
        <w:tab/>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主要负责帐票模块的内容， 跟客户确认方案，撰写详细设计，并开发，提供测试用例，以保障0外障为目标，</w:t>
      </w:r>
    </w:p>
    <w:p>
      <w:pPr>
        <w:rPr>
          <w:rFonts w:hint="eastAsia"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在4年的项目期间，有2年时间为需求变更后对应，达成0外障得到客户赞许。</w:t>
      </w:r>
    </w:p>
    <w:p>
      <w:pPr>
        <w:rPr>
          <w:rFonts w:ascii="微软雅黑" w:hAnsi="微软雅黑" w:eastAsia="微软雅黑" w:cs="微软雅黑"/>
          <w:bCs/>
          <w:sz w:val="18"/>
          <w:szCs w:val="18"/>
          <w:lang w:val="en-US" w:eastAsia="zh-CN" w:bidi="ar"/>
        </w:rPr>
      </w:pPr>
      <w:r>
        <w:rPr>
          <w:rFonts w:hint="eastAsia" w:ascii="微软雅黑" w:hAnsi="微软雅黑" w:eastAsia="微软雅黑" w:cs="微软雅黑"/>
          <w:bCs/>
          <w:sz w:val="18"/>
          <w:szCs w:val="18"/>
          <w:lang w:val="en-US" w:eastAsia="zh-CN" w:bidi="ar"/>
        </w:rPr>
        <w:t>同时也负责养老和年金商品的 部分设计和开发。</w:t>
      </w:r>
    </w:p>
    <w:p>
      <w:pPr>
        <w:rPr>
          <w:rFonts w:hint="eastAsia" w:ascii="微软雅黑" w:hAnsi="微软雅黑" w:eastAsia="微软雅黑" w:cs="微软雅黑"/>
          <w:b/>
          <w:bCs/>
          <w:sz w:val="18"/>
          <w:szCs w:val="18"/>
          <w:lang w:val="en-US" w:eastAsia="zh-CN" w:bidi="ar"/>
        </w:rPr>
      </w:pPr>
    </w:p>
    <w:p>
      <w:pPr>
        <w:rPr>
          <w:rFonts w:ascii="微软雅黑" w:hAnsi="微软雅黑" w:eastAsia="微软雅黑" w:cs="微软雅黑"/>
          <w:b/>
          <w:bCs/>
          <w:sz w:val="18"/>
          <w:szCs w:val="18"/>
          <w:lang w:val="en-US" w:eastAsia="zh-CN" w:bidi="ar"/>
        </w:rPr>
      </w:pPr>
      <w:bookmarkStart w:id="5" w:name="_GoBack"/>
      <w:bookmarkEnd w:id="5"/>
      <w:r>
        <w:rPr>
          <w:rFonts w:hint="eastAsia" w:ascii="微软雅黑" w:hAnsi="微软雅黑" w:eastAsia="微软雅黑" w:cs="微软雅黑"/>
          <w:b/>
          <w:bCs/>
          <w:sz w:val="18"/>
          <w:szCs w:val="18"/>
          <w:lang w:val="en-US" w:eastAsia="zh-CN" w:bidi="ar"/>
        </w:rPr>
        <w:t>项目经验：</w:t>
      </w: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2018-03</w:t>
      </w:r>
      <w:r>
        <w:rPr>
          <w:rFonts w:hint="eastAsia" w:ascii="微软雅黑" w:hAnsi="微软雅黑" w:eastAsia="微软雅黑" w:cs="微软雅黑"/>
          <w:b/>
          <w:bCs/>
          <w:sz w:val="18"/>
          <w:szCs w:val="18"/>
          <w:lang w:val="en-US" w:eastAsia="zh-CN" w:bidi="ar"/>
        </w:rPr>
        <w:t>-</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迪士尼移动点餐项目</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以迪士尼为第一客户，对接口碑体系，开发的移动点餐系统。</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产品架构，需求对接，解决方案制定，交互规范制定，项目进度管理&amp;对接</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高级产品经理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2017-12</w:t>
      </w:r>
      <w:r>
        <w:rPr>
          <w:rFonts w:hint="eastAsia" w:ascii="微软雅黑" w:hAnsi="微软雅黑" w:eastAsia="微软雅黑" w:cs="微软雅黑"/>
          <w:b/>
          <w:bCs/>
          <w:sz w:val="18"/>
          <w:szCs w:val="18"/>
          <w:lang w:val="en-US" w:eastAsia="zh-CN" w:bidi="ar"/>
        </w:rPr>
        <w:t>-</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新版商家后台</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因为以前的商家系统已经不能支撑越来越多的大型商家所提出的需求，不能满足一些特定的定制化需求，考虑到业务规模的拓展，有必要开发一版新的后台系统，整合新的报表体系。</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产品架构，模块管理，交互规范，需求评审，PRD文档做成。</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高级产品经理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2017-08</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2017-12</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监控平台</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简单的BI系统，为业务部门提供kpi指数，为老板了解公司的运营情况。</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产品架构，需求整理，原型&amp;PRD文档产出</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高级产品经理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2015-04</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2017-07</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ERP，OA，CRM，移动APP</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以满足公司内部需求为主体，即对各个部门的信息化管理。对各个品牌数据进行统计。</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1、对公司的企业级应用系统以及对外平台，包括ERP，OA，CRM，移动端平台等等，包括门店管理模块，房客源模块，维修模块，合同管理模块，相寓模块等等，进行产品需求整理，开发进度及运维的管理，制作网站新增功能原型图；</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2、编写完整的产品需求文档（PRD），与项目组成员积极沟通，推动UI、开发、运营等人员紧密合作达成产品目标；</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高级产品经理</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2012-10</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2013-06</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日本朝日生命保险系统</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以日本朝日生命保险公司为第一客户，联合上海eBao开发的金融保险系统。</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根据客户提供的使用手册，撰写要件分析，需求分析，跟客户沟通后提供可行方案，确认对应案后，提供给开发详细设计书，概算大日程，中日程的计划，向开发组和测试组，进行需求分析内容说明，把握开发进度和 测试进度管理。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主要负责模块为保全（异动），同时跟新契约，理赔，BCP，代理店等等模块 进行相关业务确认和资源调配，保障项目的顺利进行。</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获得客户赞赏，上朝日新闻报，总公司项目  大赏</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BA，PL</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2009-01</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2015-04</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日本富国信赖保险系统</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以日本富国信赖保险公司为第一客户，联合上海eBao开发的金融保险系统。</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根据客户提供的使用手册，撰写要件分析，需求分析，跟客户沟通后提供可行方案，确认对应案后，提供给开发详细设计书，概算大日程，中日程的计划，向开发组和测试组，进行需求分析内容说明，把握开发进度和 测试进度管理。</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主要负责模块为保全（异动），同时跟新契约，理赔，BCP，代理店等等模块 进行相关业务确认和资源调配，保障项目的顺利进行。</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SL，BA</w:t>
      </w:r>
    </w:p>
    <w:p>
      <w:pPr>
        <w:rPr>
          <w:rFonts w:hint="eastAsia" w:ascii="微软雅黑" w:hAnsi="微软雅黑" w:eastAsia="微软雅黑" w:cs="微软雅黑"/>
          <w:bCs/>
          <w:sz w:val="18"/>
          <w:szCs w:val="18"/>
          <w:lang w:val="en-US" w:eastAsia="zh-CN" w:bidi="ar"/>
        </w:rPr>
      </w:pPr>
    </w:p>
    <w:p>
      <w:pPr>
        <w:rPr>
          <w:rFonts w:ascii="微软雅黑" w:hAnsi="微软雅黑" w:eastAsia="微软雅黑" w:cs="微软雅黑"/>
          <w:b/>
          <w:bCs/>
          <w:sz w:val="18"/>
          <w:szCs w:val="18"/>
          <w:lang w:val="en-US" w:eastAsia="zh-CN" w:bidi="ar"/>
        </w:rPr>
      </w:pPr>
      <w:r>
        <w:rPr>
          <w:rFonts w:ascii="微软雅黑" w:hAnsi="微软雅黑" w:eastAsia="微软雅黑" w:cs="微软雅黑"/>
          <w:b/>
          <w:bCs/>
          <w:sz w:val="18"/>
          <w:szCs w:val="18"/>
          <w:lang w:val="en-US" w:eastAsia="zh-CN" w:bidi="ar"/>
        </w:rPr>
        <w:t>2004-10</w:t>
      </w:r>
      <w:r>
        <w:rPr>
          <w:rFonts w:hint="eastAsia" w:ascii="微软雅黑" w:hAnsi="微软雅黑" w:eastAsia="微软雅黑" w:cs="微软雅黑"/>
          <w:b/>
          <w:bCs/>
          <w:sz w:val="18"/>
          <w:szCs w:val="18"/>
          <w:lang w:val="en-US" w:eastAsia="zh-CN" w:bidi="ar"/>
        </w:rPr>
        <w:t>-</w:t>
      </w:r>
      <w:r>
        <w:rPr>
          <w:rFonts w:ascii="微软雅黑" w:hAnsi="微软雅黑" w:eastAsia="微软雅黑" w:cs="微软雅黑"/>
          <w:b/>
          <w:bCs/>
          <w:sz w:val="18"/>
          <w:szCs w:val="18"/>
          <w:lang w:val="en-US" w:eastAsia="zh-CN" w:bidi="ar"/>
        </w:rPr>
        <w:t>2008-12</w:t>
      </w:r>
      <w:r>
        <w:rPr>
          <w:rFonts w:hint="eastAsia" w:ascii="微软雅黑" w:hAnsi="微软雅黑" w:eastAsia="微软雅黑" w:cs="微软雅黑"/>
          <w:b/>
          <w:bCs/>
          <w:sz w:val="18"/>
          <w:szCs w:val="18"/>
          <w:lang w:val="en-US" w:eastAsia="zh-CN" w:bidi="ar"/>
        </w:rPr>
        <w:tab/>
      </w:r>
      <w:r>
        <w:rPr>
          <w:rFonts w:ascii="微软雅黑" w:hAnsi="微软雅黑" w:eastAsia="微软雅黑" w:cs="微软雅黑"/>
          <w:b/>
          <w:bCs/>
          <w:sz w:val="18"/>
          <w:szCs w:val="18"/>
          <w:lang w:val="en-US" w:eastAsia="zh-CN" w:bidi="ar"/>
        </w:rPr>
        <w:t>日本富国生命保险系统</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项目描述：</w:t>
      </w:r>
    </w:p>
    <w:p>
      <w:pPr>
        <w:rPr>
          <w:rFonts w:ascii="微软雅黑" w:hAnsi="微软雅黑" w:eastAsia="微软雅黑" w:cs="微软雅黑"/>
          <w:sz w:val="18"/>
          <w:szCs w:val="18"/>
          <w:lang w:val="en-US" w:eastAsia="zh-CN" w:bidi="ar"/>
        </w:rPr>
      </w:pPr>
      <w:r>
        <w:rPr>
          <w:rFonts w:ascii="微软雅黑" w:hAnsi="微软雅黑" w:eastAsia="微软雅黑" w:cs="微软雅黑"/>
          <w:sz w:val="18"/>
          <w:szCs w:val="18"/>
          <w:lang w:val="en-US" w:eastAsia="zh-CN" w:bidi="ar"/>
        </w:rPr>
        <w:t>以日本富国生命保险公司为第一客户，以野村证券为中间客户，开发的金融保险系统。</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主要负责帐票模块的内容， 跟客户确认方案，撰写详细设计，并开发，提供测试用例，以保障0外障为目标，</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在4年的项目期间，有2年时间为需求变更后对应，达成0外障得到客户赞许。</w:t>
      </w:r>
      <w:r>
        <w:rPr>
          <w:rFonts w:ascii="微软雅黑" w:hAnsi="微软雅黑" w:eastAsia="微软雅黑" w:cs="微软雅黑"/>
          <w:sz w:val="18"/>
          <w:szCs w:val="18"/>
          <w:lang w:val="en-US" w:eastAsia="zh-CN" w:bidi="ar"/>
        </w:rPr>
        <w:br w:type="textWrapping"/>
      </w:r>
      <w:r>
        <w:rPr>
          <w:rFonts w:ascii="微软雅黑" w:hAnsi="微软雅黑" w:eastAsia="微软雅黑" w:cs="微软雅黑"/>
          <w:sz w:val="18"/>
          <w:szCs w:val="18"/>
          <w:lang w:val="en-US" w:eastAsia="zh-CN" w:bidi="ar"/>
        </w:rPr>
        <w:t>同时也负责养老和年金商品的 部分设计和开发。</w:t>
      </w:r>
    </w:p>
    <w:p>
      <w:pPr>
        <w:rPr>
          <w:rFonts w:ascii="微软雅黑" w:hAnsi="微软雅黑" w:eastAsia="微软雅黑" w:cs="微软雅黑"/>
          <w:sz w:val="18"/>
          <w:szCs w:val="18"/>
          <w:lang w:val="en-US" w:eastAsia="zh-CN" w:bidi="ar"/>
        </w:rPr>
      </w:pPr>
      <w:r>
        <w:rPr>
          <w:rFonts w:hint="eastAsia" w:ascii="微软雅黑" w:hAnsi="微软雅黑" w:eastAsia="微软雅黑" w:cs="微软雅黑"/>
          <w:sz w:val="18"/>
          <w:szCs w:val="18"/>
          <w:lang w:val="en-US" w:eastAsia="zh-CN" w:bidi="ar"/>
        </w:rPr>
        <w:t>责任描述：</w:t>
      </w:r>
      <w:r>
        <w:rPr>
          <w:rFonts w:hint="eastAsia" w:ascii="微软雅黑" w:hAnsi="微软雅黑" w:eastAsia="微软雅黑" w:cs="微软雅黑"/>
          <w:sz w:val="18"/>
          <w:szCs w:val="18"/>
          <w:lang w:val="en-US" w:eastAsia="zh-CN" w:bidi="ar"/>
        </w:rPr>
        <w:tab/>
      </w:r>
      <w:r>
        <w:rPr>
          <w:rFonts w:ascii="微软雅黑" w:hAnsi="微软雅黑" w:eastAsia="微软雅黑" w:cs="微软雅黑"/>
          <w:sz w:val="18"/>
          <w:szCs w:val="18"/>
          <w:lang w:val="en-US" w:eastAsia="zh-CN" w:bidi="ar"/>
        </w:rPr>
        <w:t>软件工程师</w:t>
      </w:r>
    </w:p>
    <w:p>
      <w:pPr>
        <w:rPr>
          <w:rFonts w:hint="eastAsia" w:ascii="微软雅黑" w:hAnsi="微软雅黑" w:eastAsia="微软雅黑" w:cs="微软雅黑"/>
          <w:bCs/>
          <w:sz w:val="18"/>
          <w:szCs w:val="1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MingLiU">
    <w:panose1 w:val="02020500000000000000"/>
    <w:charset w:val="88"/>
    <w:family w:val="roman"/>
    <w:pitch w:val="default"/>
    <w:sig w:usb0="A00002FF" w:usb1="28CFFCFA" w:usb2="00000016" w:usb3="00000000" w:csb0="00100001" w:csb1="00000000"/>
  </w:font>
  <w:font w:name="Arial Unicode MS">
    <w:altName w:val="宋体"/>
    <w:panose1 w:val="020B0604020202020204"/>
    <w:charset w:val="86"/>
    <w:family w:val="swiss"/>
    <w:pitch w:val="default"/>
    <w:sig w:usb0="00000000" w:usb1="00000000" w:usb2="0000003F" w:usb3="00000000" w:csb0="003F01FF" w:csb1="00000000"/>
  </w:font>
  <w:font w:name="Calibri Light">
    <w:panose1 w:val="020F0302020204030204"/>
    <w:charset w:val="00"/>
    <w:family w:val="swiss"/>
    <w:pitch w:val="default"/>
    <w:sig w:usb0="A00002EF" w:usb1="4000207B" w:usb2="00000000" w:usb3="00000000" w:csb0="2000019F" w:csb1="00000000"/>
  </w:font>
  <w:font w:name="微软雅黑">
    <w:panose1 w:val="020B0503020204020204"/>
    <w:charset w:val="86"/>
    <w:family w:val="swiss"/>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EE0A4A"/>
    <w:rsid w:val="005F475F"/>
    <w:rsid w:val="00732674"/>
    <w:rsid w:val="00951076"/>
    <w:rsid w:val="00B7545C"/>
    <w:rsid w:val="00C1411D"/>
    <w:rsid w:val="00D07F1E"/>
    <w:rsid w:val="0A8A3A0B"/>
    <w:rsid w:val="0D363424"/>
    <w:rsid w:val="19E43898"/>
    <w:rsid w:val="1C450131"/>
    <w:rsid w:val="237F5D6E"/>
    <w:rsid w:val="248837C4"/>
    <w:rsid w:val="290430EF"/>
    <w:rsid w:val="2C091423"/>
    <w:rsid w:val="31EE0A4A"/>
    <w:rsid w:val="407A65F4"/>
    <w:rsid w:val="51A752F9"/>
    <w:rsid w:val="7330765F"/>
    <w:rsid w:val="738F2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sz w:val="21"/>
      <w:szCs w:val="22"/>
      <w:lang w:val="en-GB" w:eastAsia="en-US" w:bidi="ar-SA"/>
    </w:rPr>
  </w:style>
  <w:style w:type="paragraph" w:styleId="2">
    <w:name w:val="heading 1"/>
    <w:next w:val="1"/>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unhideWhenUsed/>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next w:val="1"/>
    <w:unhideWhenUsed/>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5">
    <w:name w:val="heading 4"/>
    <w:next w:val="1"/>
    <w:unhideWhenUsed/>
    <w:qFormat/>
    <w:uiPriority w:val="9"/>
    <w:pPr>
      <w:keepNext/>
      <w:keepLines/>
      <w:spacing w:before="200" w:after="0"/>
      <w:outlineLvl w:val="3"/>
    </w:pPr>
    <w:rPr>
      <w:rFonts w:asciiTheme="majorHAnsi" w:hAnsiTheme="majorHAnsi" w:eastAsiaTheme="majorEastAsia" w:cstheme="majorBidi"/>
      <w:b/>
      <w:bCs/>
      <w:i/>
      <w:iCs/>
      <w:color w:val="5B9BD5" w:themeColor="accent1"/>
      <w14:textFill>
        <w14:solidFill>
          <w14:schemeClr w14:val="accent1"/>
        </w14:solidFill>
      </w14:textFill>
    </w:rPr>
  </w:style>
  <w:style w:type="paragraph" w:styleId="6">
    <w:name w:val="heading 5"/>
    <w:next w:val="1"/>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paragraph" w:styleId="7">
    <w:name w:val="heading 6"/>
    <w:next w:val="1"/>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rPr>
  </w:style>
  <w:style w:type="character" w:default="1" w:styleId="10">
    <w:name w:val="Default Paragraph Font"/>
    <w:unhideWhenUsed/>
    <w:qFormat/>
    <w:uiPriority w:val="1"/>
  </w:style>
  <w:style w:type="table" w:default="1" w:styleId="9">
    <w:name w:val="Normal Table"/>
    <w:unhideWhenUsed/>
    <w:uiPriority w:val="99"/>
    <w:tblPr>
      <w:tblLayout w:type="fixed"/>
      <w:tblCellMar>
        <w:top w:w="0" w:type="dxa"/>
        <w:left w:w="108" w:type="dxa"/>
        <w:bottom w:w="0" w:type="dxa"/>
        <w:right w:w="108" w:type="dxa"/>
      </w:tblCellMar>
    </w:tblPr>
  </w:style>
  <w:style w:type="paragraph" w:styleId="8">
    <w:name w:val="Normal (Web)"/>
    <w:basedOn w:val="1"/>
    <w:qFormat/>
    <w:uiPriority w:val="0"/>
    <w:rPr>
      <w:sz w:val="24"/>
    </w:rPr>
  </w:style>
  <w:style w:type="character" w:styleId="11">
    <w:name w:val="Strong"/>
    <w:basedOn w:val="10"/>
    <w:qFormat/>
    <w:uiPriority w:val="0"/>
    <w:rPr>
      <w:b/>
      <w:bCs/>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paragraph" w:customStyle="1" w:styleId="14">
    <w:name w:val="正文 A"/>
    <w:qFormat/>
    <w:uiPriority w:val="0"/>
    <w:pPr>
      <w:suppressAutoHyphens/>
    </w:pPr>
    <w:rPr>
      <w:rFonts w:hint="eastAsia" w:ascii="Arial Unicode MS" w:hAnsi="Arial Unicode MS" w:eastAsia="Times New Roman" w:cs="Arial Unicode MS"/>
      <w:color w:val="000000"/>
      <w:kern w:val="1"/>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307</Words>
  <Characters>1751</Characters>
  <Lines>14</Lines>
  <Paragraphs>4</Paragraphs>
  <TotalTime>4</TotalTime>
  <ScaleCrop>false</ScaleCrop>
  <LinksUpToDate>false</LinksUpToDate>
  <CharactersWithSpaces>2054</CharactersWithSpaces>
  <Application>WPS Office_11.1.0.8515_F1E327BC-269C-435d-A152-05C5408002CA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2016-11-22T03:07:00Z</dcterms:created>
  <dc:creator>ThinkPad User</dc:creator>
  <cp:lastModifiedBy>霍雨佳</cp:lastModifiedBy>
  <dcterms:modified xsi:type="dcterms:W3CDTF">2019-03-12T03:28:32Z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2052-11.1.0.8515</vt:lpwstr>
  </property>
</Properties>
</file>