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8522" w:type="dxa"/>
        <w:tblInd w:w="0" w:type="dxa"/>
        <w:tblBorders>
          <w:top w:val="single" w:color="999999" w:sz="12" w:space="0"/>
          <w:left w:val="single" w:color="999999" w:sz="12" w:space="0"/>
          <w:bottom w:val="single" w:color="999999" w:sz="12" w:space="0"/>
          <w:right w:val="single" w:color="999999" w:sz="12" w:space="0"/>
          <w:insideH w:val="single" w:color="999999" w:sz="12" w:space="0"/>
          <w:insideV w:val="single" w:color="999999" w:sz="12" w:space="0"/>
        </w:tblBorders>
        <w:shd w:val="clear" w:color="auto" w:fill="E6E6E6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999999" w:sz="12" w:space="0"/>
            <w:left w:val="single" w:color="999999" w:sz="12" w:space="0"/>
            <w:bottom w:val="single" w:color="999999" w:sz="12" w:space="0"/>
            <w:right w:val="single" w:color="999999" w:sz="12" w:space="0"/>
            <w:insideH w:val="single" w:color="999999" w:sz="12" w:space="0"/>
            <w:insideV w:val="single" w:color="999999" w:sz="12" w:space="0"/>
          </w:tblBorders>
          <w:shd w:val="clear" w:color="auto" w:fill="E6E6E6"/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shd w:val="clear" w:color="auto" w:fill="F3F3F3"/>
          </w:tcPr>
          <w:p>
            <w:pPr>
              <w:spacing w:line="288" w:lineRule="auto"/>
              <w:jc w:val="center"/>
              <w:rPr>
                <w:rFonts w:ascii="微软雅黑" w:hAnsi="微软雅黑" w:eastAsia="微软雅黑" w:cs="微软雅黑"/>
                <w:b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b/>
                <w:sz w:val="18"/>
                <w:szCs w:val="18"/>
              </w:rPr>
              <w:t>候选人推荐报告</w:t>
            </w:r>
          </w:p>
        </w:tc>
      </w:tr>
    </w:tbl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bookmarkStart w:id="0" w:name="OLE_LINK2"/>
      <w:bookmarkStart w:id="1" w:name="OLE_LINK5"/>
      <w:bookmarkStart w:id="2" w:name="OLE_LINK7"/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姓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名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赵荣威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目前所在地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上海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年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      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  <w:lang w:val="zh-CN"/>
        </w:rPr>
        <w:t>龄</w:t>
      </w: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1981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联系  方式：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13801271214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Cs/>
          <w:color w:val="auto"/>
          <w:sz w:val="18"/>
          <w:szCs w:val="18"/>
        </w:rPr>
        <w:t xml:space="preserve">邮箱  地址：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  <w:lang w:val="en-US"/>
        </w:rPr>
        <w:t>jovi2008@gmail.com</w:t>
      </w:r>
      <w:bookmarkStart w:id="3" w:name="_GoBack"/>
      <w:bookmarkEnd w:id="3"/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color w:val="auto"/>
          <w:sz w:val="18"/>
          <w:szCs w:val="18"/>
        </w:rPr>
      </w:pP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/>
          <w:bCs/>
          <w:color w:val="auto"/>
          <w:sz w:val="18"/>
          <w:szCs w:val="18"/>
        </w:rPr>
      </w:pPr>
      <w:r>
        <w:rPr>
          <w:rFonts w:ascii="微软雅黑" w:hAnsi="微软雅黑" w:eastAsia="微软雅黑" w:cs="微软雅黑"/>
          <w:b/>
          <w:bCs/>
          <w:color w:val="auto"/>
          <w:sz w:val="18"/>
          <w:szCs w:val="18"/>
        </w:rPr>
        <w:t xml:space="preserve">教育经历： </w:t>
      </w:r>
    </w:p>
    <w:p>
      <w:pPr>
        <w:pStyle w:val="14"/>
        <w:spacing w:line="288" w:lineRule="auto"/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</w:pP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1999.09 - 2003.07  河北工业大学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 xml:space="preserve">      工商管理           </w:t>
      </w:r>
      <w:r>
        <w:rPr>
          <w:rFonts w:hint="default" w:ascii="微软雅黑" w:hAnsi="微软雅黑" w:eastAsia="微软雅黑" w:cs="微软雅黑"/>
          <w:bCs/>
          <w:color w:val="auto"/>
          <w:sz w:val="18"/>
          <w:szCs w:val="18"/>
        </w:rPr>
        <w:t>本科</w:t>
      </w:r>
    </w:p>
    <w:p>
      <w:pPr>
        <w:rPr>
          <w:rFonts w:ascii="微软雅黑" w:hAnsi="微软雅黑" w:eastAsia="微软雅黑" w:cs="微软雅黑"/>
          <w:b/>
          <w:sz w:val="18"/>
          <w:szCs w:val="18"/>
          <w:lang w:eastAsia="zh-CN"/>
        </w:rPr>
      </w:pPr>
    </w:p>
    <w:p>
      <w:pPr>
        <w:spacing w:line="288" w:lineRule="auto"/>
        <w:rPr>
          <w:rFonts w:ascii="微软雅黑" w:hAnsi="微软雅黑" w:eastAsia="微软雅黑" w:cs="微软雅黑"/>
          <w:b/>
          <w:bCs/>
          <w:sz w:val="18"/>
          <w:szCs w:val="18"/>
          <w:lang w:eastAsia="zh-CN"/>
        </w:rPr>
      </w:pPr>
      <w:r>
        <w:rPr>
          <w:rFonts w:hint="eastAsia" w:ascii="微软雅黑" w:hAnsi="微软雅黑" w:eastAsia="微软雅黑" w:cs="微软雅黑"/>
          <w:b/>
          <w:bCs/>
          <w:sz w:val="18"/>
          <w:szCs w:val="18"/>
          <w:lang w:eastAsia="zh-CN"/>
        </w:rPr>
        <w:t xml:space="preserve">工作经历： </w:t>
      </w:r>
    </w:p>
    <w:bookmarkEnd w:id="0"/>
    <w:bookmarkEnd w:id="1"/>
    <w:bookmarkEnd w:id="2"/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2018.11 - 至今      北京三快科技有限公司   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1、现场调研客户需求，深入分析数据，研究友商产品经验，制定优先级和评审需求，最终跟进研发和测试进度并跟进上线；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2、维护天使商户关系，了解功能上线情况及时处理使用问题，监控上线后的流量与效果，持续优化迭代产品。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2016.06 - 2018.11  上海闪派信息技术有限公司  餐饮信息化高级产品经理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【产品经理】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作为产品经理，对闪派公司的餐饮管理系统(SaaS平台)进行设计。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定义产品需求，通过业务流程图为开发提供产品宏观概念，通过用户故事为开发提供产品细节设计。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交互设计，通过产品原型图为界面设计师提供设计参考，也换一个角度为开发理解产品。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跟踪产品优化与制定迭代计划。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产品设计作品：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快餐收银系统：用于真功夫所有线下门店、谷田稻香5家试点店和闪派通用平台产品。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围餐收银系统：用于闪派通用平台。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外卖收银系统：用于真功夫所有线下门店、谷田稻香5家试点店和闪派通用平台产品。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自助点餐机（参与设计）：用于真功夫新品牌餐厅。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微信点餐（平台版）：用于闪派通用平台产品。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外卖智能调度中心：用于功夫送项目骑手管理平台。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企业管理中心（Marketing 模块）：用于闪派通用平台产品。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企业管理中心（CRM 基本模块）：用于闪派通用平台产品。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企业管理中心（Report MVP模块）：用于闪派通用平台产品。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电子发票：与供应商对接业务，用于闪派通用平台。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在线支付：微信、支付宝、随行付对接业务和前端业务设计，用于闪派通用平台。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业务培训：对公司内部员工进行行业培训。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【高级项目经理】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作为Product owner和project manager，对项目采用敏捷开发进行分解和管理，制定Sprint和优先级。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协调开发与测试资源进行阶段性冲刺。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 xml:space="preserve">- 组织团队进行项目回顾。 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使用敏捷工具管理需求和项目进度。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2012.03 - 2016.06   广州真功夫快餐连锁管理有限公司     战略开发部经理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【工作职责】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公司内部信息化项目业务对接与产品设计。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对接公司内部开发人员与供应商。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辅助前端开发人员进行代码开发。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公司内部产品的实施与迭代。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【项目经历】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Helpdesk 项目协助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真功夫400家功夫送门店第二版本开发与实施。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真功夫团膳项目开发与实施。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真功夫官网项目开发与实施。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真功夫订餐平台（Android和iOS）APP设计、开发与实施。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【其他工作经历】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曾获得2013年服务大使奖励。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- 全国2014年度金点子大赛决赛。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2011.08 - 2012.03    北京蓝天救援队，北京绳索技术协会   救援教练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蓝天救援队（NGO）和北京绳索技术协会（NGO）担任教官，利用业余时间为救援队员进行绳索技术培训，主要包括急救术，户外常识，绳索技术，探洞技术，救援潜水员培训和复杂环境救援技术等，累计培训学员100+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2007.08 - 2011.08     北京易奈特网络科技有限公司    联合创始人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任职期间负责茄子网（BtoBtoC电商业务）的建设与维护。初创网站，初期人员配备不完善，兼任包括美工设计，架构设计，网站开发和运维等工作。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2004.07 - 2007.07    联想(北京)有限公司     客户信息支持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工作职责和业绩：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2004年任职于联想集团公司担任客户信息支持部，商用台式系统支持工程师，负责联想商用台式的技术支持工作。协助部门进行客户信息的整理分析以及数据汇报工作，监控服务质量以及部门指导数据的执行情况。 了解联想呼叫中心运作模式，熟悉客户沟通界面，能积极有效的处理反对意见。了解业内各种服务及服务产品的特点、缺点以及卖点。熟悉呼叫中心工作特点及流程，了解COPC管理概念，熟悉运作中的各种数据特征并加以分析，能够得到并处理数据中存在的问题，可以在服务成本与用户满意度中找到平衡点，在保证为用户提供高效、准确、便捷的服务的前提下，有效的降低企业运作成本。有很强的服务意识，可有效的处理客户需求与系统资源需求的矛盾，并可以针对用户提出需求深入发掘用户的目的，为用户找到相关的解决方案，并从用户的需求中再次发掘新的商机。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项目经历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2017.05 - 2018.10闪派通用平台餐饮管理系统(SaaS平台)MVP第二版开发与上线。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项目职务：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所在公司：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上海闪派信息技术有限公司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项目简介：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面向通用性餐饮连锁客户的管理平台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项目职责：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产品定位，需求调研与设计。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18年初小流量试点项目上线和几个版本迭代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2018.05 - 2018.06猫熊茶布1家总部店上线。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项目职务：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所在公司：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上海闪派信息技术有限公司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项目简介：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新奶茶品牌，定位与奈雪近似，业务探索模式中，总部店上线闪派系统。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项目职责：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业务需求调研，需求设计评审，研发排期与开发进度管控，项目上线监督与营运效果评估。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按设计要求准时交付项目。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2018.04 - 2018.05上海欧邦餐饮品牌2家试点门店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项目职务：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所在公司：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上海闪派信息技术有限公司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项目简介：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试点客户项目研发与上线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项目职责：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轻餐业态试点，需求调研与上线验证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试点门店上线，为产品迭代提供参考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2016.12 - 2017.12真功夫600家线下门店管理系统开发与上线。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项目职务：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所在公司：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上海闪派信息技术有限公司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项目简介：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整体业务系统升级切换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项目职责：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整体业务需求整理与设计，包括收银，门店管控，集团管控，外卖，财务系统对接等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真功夫全量机构切换新系统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2016.06 - 2017.06真功夫400家功夫送订餐系统开发与上线。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项目职务：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战略开发部经理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所在公司：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广州真功夫快餐连锁管理有限公司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项目简介：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功夫送全平台(Web H5 APP Call center )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项目职责：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提出业务需求，跟进研发实施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2个月上线全新系统，当面业务营收3.6亿元人民币，同比提升50+%</w:t>
      </w:r>
    </w:p>
    <w:p>
      <w:pP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/>
          <w:bCs w:val="0"/>
          <w:sz w:val="18"/>
          <w:szCs w:val="18"/>
          <w:lang w:val="en-US" w:eastAsia="zh-CN" w:bidi="ar"/>
        </w:rPr>
        <w:t>2017.03 - 2017.05谷田稻香5家试点门店管理系统开发与上线。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项目职务：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产品经理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所在公司：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上海闪派信息技术有限公司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项目简介：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试点客户项目研发与上线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项目职责：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快餐业态试点，需求调研与上线验证</w:t>
      </w:r>
    </w:p>
    <w:p>
      <w:pP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</w:pP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项目业绩：</w:t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ab/>
      </w:r>
      <w:r>
        <w:rPr>
          <w:rFonts w:hint="eastAsia" w:ascii="微软雅黑" w:hAnsi="微软雅黑" w:eastAsia="微软雅黑" w:cs="微软雅黑"/>
          <w:bCs/>
          <w:sz w:val="18"/>
          <w:szCs w:val="18"/>
          <w:lang w:val="en-US" w:eastAsia="zh-CN" w:bidi="ar"/>
        </w:rPr>
        <w:t>试点门店上线，为产品迭代提供参考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PMingLiU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EE0A4A"/>
    <w:rsid w:val="005F475F"/>
    <w:rsid w:val="00732674"/>
    <w:rsid w:val="00951076"/>
    <w:rsid w:val="00B7545C"/>
    <w:rsid w:val="00C1411D"/>
    <w:rsid w:val="00D07F1E"/>
    <w:rsid w:val="0A8A3A0B"/>
    <w:rsid w:val="0D363424"/>
    <w:rsid w:val="149C4432"/>
    <w:rsid w:val="19E43898"/>
    <w:rsid w:val="1C450131"/>
    <w:rsid w:val="237F5D6E"/>
    <w:rsid w:val="248837C4"/>
    <w:rsid w:val="290430EF"/>
    <w:rsid w:val="2C091423"/>
    <w:rsid w:val="31EE0A4A"/>
    <w:rsid w:val="407A65F4"/>
    <w:rsid w:val="51A752F9"/>
    <w:rsid w:val="73307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PMingLiU" w:cs="Times New Roman"/>
      <w:sz w:val="21"/>
      <w:szCs w:val="22"/>
      <w:lang w:val="en-GB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5B9BD5" w:themeColor="accent1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1F4E79" w:themeColor="accent1" w:themeShade="80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1F4E79" w:themeColor="accent1" w:themeShade="80"/>
    </w:rPr>
  </w:style>
  <w:style w:type="character" w:default="1" w:styleId="10">
    <w:name w:val="Default Paragraph Font"/>
    <w:unhideWhenUsed/>
    <w:uiPriority w:val="1"/>
  </w:style>
  <w:style w:type="table" w:default="1" w:styleId="9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Normal (Web)"/>
    <w:basedOn w:val="1"/>
    <w:qFormat/>
    <w:uiPriority w:val="0"/>
    <w:rPr>
      <w:sz w:val="24"/>
    </w:rPr>
  </w:style>
  <w:style w:type="character" w:styleId="11">
    <w:name w:val="Strong"/>
    <w:basedOn w:val="10"/>
    <w:qFormat/>
    <w:uiPriority w:val="0"/>
    <w:rPr>
      <w:b/>
      <w:bCs/>
    </w:rPr>
  </w:style>
  <w:style w:type="character" w:styleId="12">
    <w:name w:val="Emphasis"/>
    <w:basedOn w:val="10"/>
    <w:qFormat/>
    <w:uiPriority w:val="0"/>
    <w:rPr>
      <w:i/>
    </w:rPr>
  </w:style>
  <w:style w:type="character" w:styleId="13">
    <w:name w:val="Hyperlink"/>
    <w:basedOn w:val="10"/>
    <w:qFormat/>
    <w:uiPriority w:val="0"/>
    <w:rPr>
      <w:color w:val="0000FF"/>
      <w:u w:val="single"/>
    </w:rPr>
  </w:style>
  <w:style w:type="paragraph" w:customStyle="1" w:styleId="14">
    <w:name w:val="正文 A"/>
    <w:qFormat/>
    <w:uiPriority w:val="0"/>
    <w:pPr>
      <w:suppressAutoHyphens/>
    </w:pPr>
    <w:rPr>
      <w:rFonts w:hint="eastAsia" w:ascii="Arial Unicode MS" w:hAnsi="Arial Unicode MS" w:eastAsia="Times New Roman" w:cs="Arial Unicode MS"/>
      <w:color w:val="000000"/>
      <w:kern w:val="1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307</Words>
  <Characters>1751</Characters>
  <Lines>14</Lines>
  <Paragraphs>4</Paragraphs>
  <TotalTime>0</TotalTime>
  <ScaleCrop>false</ScaleCrop>
  <LinksUpToDate>false</LinksUpToDate>
  <CharactersWithSpaces>2054</CharactersWithSpaces>
  <Application>WPS Office_11.1.0.8567_F1E327BC-269C-435d-A152-05C5408002CA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2016-11-22T03:07:00Z</dcterms:created>
  <dc:creator>ThinkPad User</dc:creator>
  <cp:lastModifiedBy>霍雨佳</cp:lastModifiedBy>
  <dcterms:modified xsi:type="dcterms:W3CDTF">2019-04-02T07:52:27Z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2052-11.1.0.8567</vt:lpwstr>
  </property>
</Properties>
</file>