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E616F9"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E616F9"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E616F9"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E616F9"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E616F9"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E616F9"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E616F9"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E616F9"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E616F9"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E616F9"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E616F9"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E616F9"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E616F9"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E616F9"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E616F9"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E616F9"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E616F9"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E616F9"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E616F9"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E616F9"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E616F9"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E616F9"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E616F9"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E616F9"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E616F9"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E616F9"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E616F9"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E616F9"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E616F9"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E616F9"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E616F9"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E616F9"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E616F9"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E616F9"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E616F9"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作为最后的</w:t>
      </w:r>
      <w:r w:rsidR="00520F10">
        <w:rPr>
          <w:rFonts w:hint="eastAsia"/>
          <w:noProof/>
        </w:rPr>
        <w:lastRenderedPageBreak/>
        <w:t>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E616F9"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E616F9"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E616F9"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E616F9"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E616F9"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E616F9"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E616F9"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E616F9"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E616F9"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个候选框的多分类信息是共享的。也就是说，对于每个单元格，输出个数应</w:t>
      </w:r>
      <w:r w:rsidR="00336190">
        <w:rPr>
          <w:rFonts w:hint="eastAsia"/>
        </w:rPr>
        <w:lastRenderedPageBreak/>
        <w:t>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E616F9"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E616F9"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E616F9"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也因为被人所诟病的速</w:t>
      </w:r>
      <w:r w:rsidR="00AD4165">
        <w:rPr>
          <w:rFonts w:hint="eastAsia"/>
        </w:rPr>
        <w:lastRenderedPageBreak/>
        <w:t>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C6DAC">
        <w:rPr>
          <w:rFonts w:ascii="宋体" w:hAnsi="宋体" w:hint="eastAsia"/>
        </w:rPr>
        <w:t>Default Boxes</w:t>
      </w:r>
      <w:r w:rsidR="00747B32">
        <w:rPr>
          <w:rFonts w:hint="eastAsia"/>
        </w:rPr>
        <w:t>，且</w:t>
      </w:r>
      <w:r w:rsidR="007C6DAC">
        <w:rPr>
          <w:rFonts w:ascii="宋体" w:hAnsi="宋体" w:hint="eastAsia"/>
        </w:rPr>
        <w:t>Default Boxes</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E616F9" w:rsidRPr="002C7504">
          <w:rPr>
            <w:noProof/>
            <w:vertAlign w:val="superscript"/>
          </w:rPr>
          <w:t>43</w:t>
        </w:r>
      </w:hyperlink>
      <w:r w:rsidR="002C7504" w:rsidRPr="002C7504">
        <w:rPr>
          <w:noProof/>
          <w:vertAlign w:val="superscript"/>
        </w:rPr>
        <w:t xml:space="preserve">, </w:t>
      </w:r>
      <w:hyperlink w:anchor="_ENREF_44" w:tooltip="Hariharan, 2015 #82" w:history="1">
        <w:r w:rsidR="00E616F9"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E616F9"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E616F9" w:rsidRPr="00DD3E31">
          <w:rPr>
            <w:noProof/>
            <w:vertAlign w:val="superscript"/>
          </w:rPr>
          <w:t>31</w:t>
        </w:r>
      </w:hyperlink>
      <w:r w:rsidR="00DD3E31" w:rsidRPr="00DD3E31">
        <w:rPr>
          <w:noProof/>
          <w:vertAlign w:val="superscript"/>
        </w:rPr>
        <w:t xml:space="preserve">, </w:t>
      </w:r>
      <w:hyperlink w:anchor="_ENREF_46" w:tooltip="Sermanet, 2013 #84" w:history="1">
        <w:r w:rsidR="00E616F9"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E616F9"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7C6DAC" w:rsidP="003F2F64">
      <w:pPr>
        <w:pStyle w:val="01"/>
        <w:numPr>
          <w:ilvl w:val="0"/>
          <w:numId w:val="27"/>
        </w:numPr>
        <w:ind w:firstLineChars="0"/>
        <w:rPr>
          <w:b/>
        </w:rPr>
      </w:pPr>
      <w:r>
        <w:rPr>
          <w:rFonts w:ascii="宋体" w:hAnsi="宋体" w:hint="eastAsia"/>
          <w:b/>
        </w:rPr>
        <w:t>Default Boxes</w:t>
      </w:r>
    </w:p>
    <w:p w:rsidR="003F2F64" w:rsidRDefault="007C6DAC" w:rsidP="003F2F64">
      <w:pPr>
        <w:pStyle w:val="01"/>
        <w:ind w:firstLineChars="0"/>
      </w:pPr>
      <w:r>
        <w:rPr>
          <w:rFonts w:ascii="宋体" w:hAnsi="宋体" w:hint="eastAsia"/>
        </w:rPr>
        <w:t>Default Boxes</w:t>
      </w:r>
      <w:r w:rsidR="003F2F64">
        <w:rPr>
          <w:rFonts w:hint="eastAsia"/>
        </w:rPr>
        <w:t>和</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b/>
        </w:rPr>
        <w:t>A</w:t>
      </w:r>
      <w:r w:rsidR="003F2F64" w:rsidRPr="00F965CF">
        <w:rPr>
          <w:rFonts w:ascii="宋体" w:hAnsi="宋体"/>
          <w:b/>
        </w:rPr>
        <w:t>nchor</w:t>
      </w:r>
      <w:r w:rsidR="003F2F64">
        <w:rPr>
          <w:rFonts w:hint="eastAsia"/>
        </w:rPr>
        <w:t>类似。不同的地方在于，</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hint="eastAsia"/>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rPr>
        <w:t>Ancho</w:t>
      </w:r>
      <w:r w:rsidR="003F2F64" w:rsidRPr="00F965CF">
        <w:rPr>
          <w:rFonts w:ascii="宋体" w:hAnsi="宋体"/>
        </w:rPr>
        <w:t>r</w:t>
      </w:r>
      <w:r w:rsidR="002E4FE1">
        <w:rPr>
          <w:rFonts w:hint="eastAsia"/>
        </w:rPr>
        <w:t>只应用于</w:t>
      </w:r>
      <w:r w:rsidR="003F2F64">
        <w:rPr>
          <w:rFonts w:hint="eastAsia"/>
        </w:rPr>
        <w:t>最后一个卷积层上，而</w:t>
      </w:r>
      <w:r>
        <w:rPr>
          <w:rFonts w:ascii="宋体" w:hAnsi="宋体" w:hint="eastAsia"/>
        </w:rPr>
        <w:t>Default Boxes</w:t>
      </w:r>
      <w:r w:rsidR="002E4FE1">
        <w:rPr>
          <w:rFonts w:hint="eastAsia"/>
        </w:rPr>
        <w:t>则是应用于多个层</w:t>
      </w:r>
      <w:r w:rsidR="003F2F64">
        <w:rPr>
          <w:rFonts w:hint="eastAsia"/>
        </w:rPr>
        <w:t>，且每一层的</w:t>
      </w:r>
      <w:r>
        <w:rPr>
          <w:rFonts w:ascii="宋体" w:hAnsi="宋体" w:hint="eastAsia"/>
        </w:rPr>
        <w:t>Default Boxes</w:t>
      </w:r>
      <w:r w:rsidR="003F2F64">
        <w:rPr>
          <w:rFonts w:hint="eastAsia"/>
        </w:rPr>
        <w:lastRenderedPageBreak/>
        <w:t>的尺度都不同。这里和</w:t>
      </w:r>
      <w:r w:rsidR="003F2F64" w:rsidRPr="00F965CF">
        <w:rPr>
          <w:rFonts w:ascii="宋体" w:hAnsi="宋体" w:hint="eastAsia"/>
        </w:rPr>
        <w:t>A</w:t>
      </w:r>
      <w:r w:rsidR="003F2F64" w:rsidRPr="00F965CF">
        <w:rPr>
          <w:rFonts w:ascii="宋体" w:hAnsi="宋体"/>
        </w:rPr>
        <w:t>nchor</w:t>
      </w:r>
      <w:r w:rsidR="003F2F64">
        <w:rPr>
          <w:rFonts w:hint="eastAsia"/>
        </w:rPr>
        <w:t>一样，我们给出</w:t>
      </w:r>
      <w:r>
        <w:rPr>
          <w:rFonts w:ascii="宋体" w:hAnsi="宋体" w:hint="eastAsia"/>
        </w:rPr>
        <w:t>Default Boxes</w:t>
      </w:r>
      <w:r w:rsidR="003F2F64">
        <w:rPr>
          <w:rFonts w:hint="eastAsia"/>
        </w:rPr>
        <w:t>的定义。</w:t>
      </w:r>
      <w:r>
        <w:rPr>
          <w:rFonts w:ascii="宋体" w:hAnsi="宋体" w:hint="eastAsia"/>
        </w:rPr>
        <w:t>Default Boxes</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sidR="003F2F64">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007C6DAC">
        <w:rPr>
          <w:rFonts w:ascii="宋体" w:hAnsi="宋体"/>
        </w:rPr>
        <w:t>Default Boxes</w:t>
      </w:r>
      <w:r>
        <w:rPr>
          <w:rFonts w:hint="eastAsia"/>
        </w:rPr>
        <w:t>的具体尺度，长宽比选择将在后面详细介绍。这里我们分析下每张特征图对应的</w:t>
      </w:r>
      <w:r w:rsidR="007C6DAC">
        <w:rPr>
          <w:rFonts w:ascii="宋体" w:hAnsi="宋体" w:hint="eastAsia"/>
        </w:rPr>
        <w:t>Default Boxes</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7C6DAC">
        <w:rPr>
          <w:rFonts w:ascii="宋体" w:hAnsi="宋体" w:hint="eastAsia"/>
        </w:rPr>
        <w:t>Default Boxes</w:t>
      </w:r>
      <w:r w:rsidR="00447CBB">
        <w:rPr>
          <w:rFonts w:hint="eastAsia"/>
        </w:rPr>
        <w:t>的</w:t>
      </w:r>
      <w:r>
        <w:rPr>
          <w:rFonts w:hint="eastAsia"/>
        </w:rPr>
        <w:t>定义，每一个</w:t>
      </w:r>
      <w:r w:rsidR="007C6DAC">
        <w:rPr>
          <w:rFonts w:ascii="宋体" w:hAnsi="宋体" w:hint="eastAsia"/>
        </w:rPr>
        <w:t>Default Boxes</w:t>
      </w:r>
      <w:r>
        <w:rPr>
          <w:rFonts w:hint="eastAsia"/>
        </w:rPr>
        <w:t>都和特征图上的某一个位置相对应，且由于</w:t>
      </w:r>
      <w:r w:rsidR="007C6DAC">
        <w:rPr>
          <w:rFonts w:ascii="宋体" w:hAnsi="宋体" w:hint="eastAsia"/>
        </w:rPr>
        <w:t>Default Boxes</w:t>
      </w:r>
      <w:r>
        <w:rPr>
          <w:rFonts w:hint="eastAsia"/>
        </w:rPr>
        <w:t>是由滑窗（或者卷积）</w:t>
      </w:r>
      <w:r w:rsidR="00B83EEA">
        <w:rPr>
          <w:rFonts w:hint="eastAsia"/>
        </w:rPr>
        <w:t>方式在图像上放置，</w:t>
      </w:r>
      <w:r w:rsidR="007C6DAC">
        <w:rPr>
          <w:rFonts w:ascii="宋体" w:hAnsi="宋体" w:hint="eastAsia"/>
        </w:rPr>
        <w:t>Default Boxes</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7C6DAC">
        <w:rPr>
          <w:rFonts w:ascii="宋体" w:hAnsi="宋体" w:hint="eastAsia"/>
        </w:rPr>
        <w:t>Default Boxes</w:t>
      </w:r>
      <w:r w:rsidR="00B83EEA">
        <w:rPr>
          <w:rFonts w:hint="eastAsia"/>
        </w:rPr>
        <w:t>的个数，则</w:t>
      </w:r>
      <w:r w:rsidR="007C6DAC">
        <w:rPr>
          <w:rFonts w:ascii="宋体" w:hAnsi="宋体" w:hint="eastAsia"/>
        </w:rPr>
        <w:t>Default Boxes</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7C6DAC">
        <w:rPr>
          <w:rFonts w:ascii="宋体" w:hAnsi="宋体" w:hint="eastAsia"/>
        </w:rPr>
        <w:t>Default Boxes</w:t>
      </w:r>
      <w:r w:rsidR="00B83EEA">
        <w:rPr>
          <w:rFonts w:hint="eastAsia"/>
        </w:rPr>
        <w:t>个数为</w:t>
      </w:r>
      <w:r w:rsidR="00B83EEA" w:rsidRPr="00F965CF">
        <w:rPr>
          <w:rFonts w:ascii="宋体" w:hAnsi="宋体" w:hint="eastAsia"/>
        </w:rPr>
        <w:t>k</w:t>
      </w:r>
      <w:r w:rsidR="00B83EEA">
        <w:rPr>
          <w:rFonts w:hint="eastAsia"/>
        </w:rPr>
        <w:t>，则总的</w:t>
      </w:r>
      <w:r w:rsidR="007C6DAC">
        <w:rPr>
          <w:rFonts w:ascii="宋体" w:hAnsi="宋体" w:hint="eastAsia"/>
        </w:rPr>
        <w:t>Default Boxes</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007C6DAC">
        <w:rPr>
          <w:rFonts w:ascii="宋体" w:hAnsi="宋体" w:hint="eastAsia"/>
        </w:rPr>
        <w:t>Default Boxes</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7C6DAC">
        <w:rPr>
          <w:rFonts w:ascii="宋体" w:hAnsi="宋体" w:hint="eastAsia"/>
        </w:rPr>
        <w:t>Default Boxes</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7C6DAC">
        <w:rPr>
          <w:rFonts w:ascii="宋体" w:hAnsi="宋体" w:hint="eastAsia"/>
        </w:rPr>
        <w:t>Default Boxes</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007C6DAC">
        <w:rPr>
          <w:rFonts w:ascii="宋体" w:hAnsi="宋体" w:hint="eastAsia"/>
        </w:rPr>
        <w:t>Default Boxes</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7C6DAC">
        <w:rPr>
          <w:rFonts w:ascii="宋体" w:hAnsi="宋体" w:hint="eastAsia"/>
        </w:rPr>
        <w:t>Default Boxes</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7C6DAC">
        <w:rPr>
          <w:rFonts w:ascii="宋体" w:hAnsi="宋体" w:hint="eastAsia"/>
        </w:rPr>
        <w:t>Default Boxes</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7C6DAC">
        <w:rPr>
          <w:rFonts w:ascii="宋体" w:hAnsi="宋体" w:hint="eastAsia"/>
        </w:rPr>
        <w:t>Default Boxes</w:t>
      </w:r>
      <w:r w:rsidR="00575DDF">
        <w:rPr>
          <w:rFonts w:hint="eastAsia"/>
        </w:rPr>
        <w:t>的类别信息指的是与该</w:t>
      </w:r>
      <w:r w:rsidR="007C6DAC">
        <w:rPr>
          <w:rFonts w:ascii="宋体" w:hAnsi="宋体" w:hint="eastAsia"/>
        </w:rPr>
        <w:t>Default Boxes</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lastRenderedPageBreak/>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7C6DAC">
        <w:rPr>
          <w:rFonts w:ascii="宋体" w:hAnsi="宋体" w:hint="eastAsia"/>
        </w:rPr>
        <w:t>Default Boxes</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7C6DAC" w:rsidP="00D113B8">
      <w:pPr>
        <w:pStyle w:val="01"/>
        <w:numPr>
          <w:ilvl w:val="0"/>
          <w:numId w:val="27"/>
        </w:numPr>
        <w:ind w:firstLineChars="0"/>
        <w:rPr>
          <w:b/>
        </w:rPr>
      </w:pPr>
      <w:r>
        <w:rPr>
          <w:rFonts w:ascii="宋体" w:hAnsi="宋体" w:hint="eastAsia"/>
          <w:b/>
        </w:rPr>
        <w:t>Default Boxes</w:t>
      </w:r>
      <w:r w:rsidR="00D113B8">
        <w:rPr>
          <w:rFonts w:hint="eastAsia"/>
          <w:b/>
        </w:rPr>
        <w:t>与</w:t>
      </w:r>
      <w:r w:rsidR="00D113B8" w:rsidRPr="00F965CF">
        <w:rPr>
          <w:rFonts w:ascii="宋体" w:hAnsi="宋体" w:hint="eastAsia"/>
          <w:b/>
        </w:rPr>
        <w:t>g</w:t>
      </w:r>
      <w:r w:rsidR="00D113B8" w:rsidRPr="00F965CF">
        <w:rPr>
          <w:rFonts w:ascii="宋体" w:hAnsi="宋体"/>
          <w:b/>
        </w:rPr>
        <w:t>roundTruth</w:t>
      </w:r>
      <w:r w:rsidR="00D113B8">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007C6DAC">
        <w:rPr>
          <w:rFonts w:ascii="宋体" w:hAnsi="宋体" w:hint="eastAsia"/>
        </w:rPr>
        <w:t>Default Boxes</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7C6DAC">
        <w:rPr>
          <w:rFonts w:ascii="宋体" w:hAnsi="宋体" w:hint="eastAsia"/>
        </w:rPr>
        <w:t>Default Boxes</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007C6DAC">
        <w:rPr>
          <w:rFonts w:ascii="宋体" w:hAnsi="宋体" w:hint="eastAsia"/>
          <w:sz w:val="24"/>
        </w:rPr>
        <w:t>Default Boxes</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007C6DAC">
        <w:rPr>
          <w:rFonts w:ascii="宋体" w:hAnsi="宋体" w:hint="eastAsia"/>
          <w:sz w:val="24"/>
        </w:rPr>
        <w:t xml:space="preserve">Default </w:t>
      </w:r>
      <w:r w:rsidR="007C6DAC">
        <w:rPr>
          <w:rFonts w:ascii="宋体" w:hAnsi="宋体" w:hint="eastAsia"/>
          <w:sz w:val="24"/>
        </w:rPr>
        <w:lastRenderedPageBreak/>
        <w:t>Boxes</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007C6DAC">
        <w:rPr>
          <w:rFonts w:ascii="宋体" w:hAnsi="宋体" w:hint="eastAsia"/>
          <w:sz w:val="24"/>
        </w:rPr>
        <w:t>Default Boxes</w:t>
      </w:r>
      <w:r>
        <w:rPr>
          <w:rFonts w:hint="eastAsia"/>
        </w:rPr>
        <w:t>属于哪一类（包括背景类，如果是背景类，表示是负样本，其他都是正样本），位置信息主要指正样本与与其匹配的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E616F9"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007C6DAC">
        <w:rPr>
          <w:rFonts w:ascii="宋体" w:hAnsi="宋体" w:hint="eastAsia"/>
          <w:sz w:val="24"/>
        </w:rPr>
        <w:t>Default Boxes</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007C6DAC">
        <w:rPr>
          <w:rFonts w:ascii="宋体" w:hAnsi="宋体" w:hint="eastAsia"/>
          <w:sz w:val="24"/>
        </w:rPr>
        <w:t>Default Boxes</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7C6DAC">
        <w:rPr>
          <w:rFonts w:ascii="宋体" w:hAnsi="宋体" w:hint="eastAsia"/>
          <w:sz w:val="24"/>
        </w:rPr>
        <w:t>Default Boxes</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7C6DAC">
        <w:rPr>
          <w:rFonts w:ascii="宋体" w:hAnsi="宋体" w:hint="eastAsia"/>
          <w:sz w:val="24"/>
        </w:rPr>
        <w:t>Default Boxes</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7C6DAC">
        <w:rPr>
          <w:rFonts w:ascii="宋体" w:hAnsi="宋体" w:hint="eastAsia"/>
          <w:sz w:val="24"/>
        </w:rPr>
        <w:t>Default Boxes</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7C6DAC">
        <w:rPr>
          <w:rFonts w:ascii="宋体" w:hAnsi="宋体" w:hint="eastAsia"/>
          <w:sz w:val="24"/>
        </w:rPr>
        <w:t>Default Boxes</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7C6DAC" w:rsidP="005D4B86">
      <w:pPr>
        <w:pStyle w:val="01"/>
        <w:numPr>
          <w:ilvl w:val="0"/>
          <w:numId w:val="27"/>
        </w:numPr>
        <w:ind w:firstLineChars="0"/>
        <w:rPr>
          <w:b/>
        </w:rPr>
      </w:pPr>
      <w:r>
        <w:rPr>
          <w:rFonts w:ascii="宋体" w:hAnsi="宋体"/>
          <w:b/>
        </w:rPr>
        <w:t>Default Boxes</w:t>
      </w:r>
      <w:r w:rsidR="00F30782">
        <w:rPr>
          <w:rFonts w:hint="eastAsia"/>
          <w:b/>
        </w:rPr>
        <w:t>的尺度和长宽比选择</w:t>
      </w:r>
    </w:p>
    <w:p w:rsidR="00B352E2" w:rsidRDefault="007C6DAC" w:rsidP="00B352E2">
      <w:pPr>
        <w:pStyle w:val="ae"/>
        <w:ind w:firstLine="480"/>
      </w:pPr>
      <w:r>
        <w:rPr>
          <w:rFonts w:ascii="宋体" w:hAnsi="宋体"/>
          <w:sz w:val="24"/>
        </w:rPr>
        <w:t>Default Boxes</w:t>
      </w:r>
      <w:r w:rsidR="00A97472">
        <w:rPr>
          <w:rFonts w:hint="eastAsia"/>
        </w:rPr>
        <w:t>和</w:t>
      </w:r>
      <w:r w:rsidR="00A97472" w:rsidRPr="00F965CF">
        <w:rPr>
          <w:rFonts w:ascii="宋体" w:hAnsi="宋体" w:hint="eastAsia"/>
          <w:sz w:val="24"/>
        </w:rPr>
        <w:t>Anchor</w:t>
      </w:r>
      <w:r w:rsidR="00A97472">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Pr>
          <w:rFonts w:ascii="宋体" w:hAnsi="宋体" w:hint="eastAsia"/>
          <w:sz w:val="24"/>
        </w:rPr>
        <w:t>Default Boxes</w:t>
      </w:r>
      <w:r w:rsidR="00AE4778">
        <w:rPr>
          <w:rFonts w:hint="eastAsia"/>
        </w:rPr>
        <w:t>与实际的感受野大小一一对应关联，而是另外设计了</w:t>
      </w:r>
      <w:r>
        <w:rPr>
          <w:rFonts w:ascii="宋体" w:hAnsi="宋体" w:hint="eastAsia"/>
          <w:sz w:val="24"/>
        </w:rPr>
        <w:t>Default Boxes</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Pr>
          <w:rFonts w:ascii="宋体" w:hAnsi="宋体" w:hint="eastAsia"/>
          <w:sz w:val="24"/>
        </w:rPr>
        <w:t>Default Boxes</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7C6DAC">
        <w:rPr>
          <w:rFonts w:ascii="宋体" w:hAnsi="宋体" w:hint="eastAsia"/>
          <w:sz w:val="24"/>
        </w:rPr>
        <w:t>Default Boxes</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007C6DAC">
        <w:rPr>
          <w:rFonts w:ascii="宋体" w:hAnsi="宋体" w:hint="eastAsia"/>
          <w:sz w:val="24"/>
        </w:rPr>
        <w:t>Default Boxes</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007C6DAC">
        <w:rPr>
          <w:rFonts w:ascii="宋体" w:hAnsi="宋体" w:hint="eastAsia"/>
          <w:sz w:val="24"/>
        </w:rPr>
        <w:t>Default Boxes</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7C6DAC">
        <w:rPr>
          <w:rFonts w:ascii="宋体" w:hAnsi="宋体" w:hint="eastAsia"/>
          <w:sz w:val="24"/>
        </w:rPr>
        <w:t>Default Boxes</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007C6DAC">
        <w:rPr>
          <w:rFonts w:ascii="宋体" w:hAnsi="宋体" w:hint="eastAsia"/>
          <w:sz w:val="24"/>
        </w:rPr>
        <w:t>Default Boxes</w:t>
      </w:r>
      <w:r>
        <w:rPr>
          <w:rFonts w:hint="eastAsia"/>
        </w:rPr>
        <w:t>的中心</w:t>
      </w:r>
      <w:r w:rsidR="006D39E7">
        <w:rPr>
          <w:rFonts w:hint="eastAsia"/>
        </w:rPr>
        <w:t>：</w:t>
      </w:r>
      <w:r w:rsidR="00123DC3">
        <w:rPr>
          <w:rFonts w:hint="eastAsia"/>
        </w:rPr>
        <w:t>为了保证每个</w:t>
      </w:r>
      <w:r w:rsidR="007C6DAC">
        <w:rPr>
          <w:rFonts w:ascii="宋体" w:hAnsi="宋体" w:hint="eastAsia"/>
          <w:sz w:val="24"/>
        </w:rPr>
        <w:t>Default Boxes</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007C6DAC">
        <w:rPr>
          <w:rFonts w:ascii="宋体" w:hAnsi="宋体" w:hint="eastAsia"/>
          <w:sz w:val="24"/>
        </w:rPr>
        <w:t>Default Boxes</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007C6DAC">
        <w:rPr>
          <w:rFonts w:ascii="宋体" w:hAnsi="宋体" w:hint="eastAsia"/>
          <w:sz w:val="24"/>
        </w:rPr>
        <w:t>Default Boxes</w:t>
      </w:r>
      <w:r>
        <w:rPr>
          <w:rFonts w:hint="eastAsia"/>
        </w:rPr>
        <w:t>的最高置信损失（所有类别中取最高的）从高到低排序，然后选择排行靠前的</w:t>
      </w:r>
      <w:r w:rsidR="007C6DAC">
        <w:rPr>
          <w:rFonts w:ascii="宋体" w:hAnsi="宋体" w:hint="eastAsia"/>
          <w:sz w:val="24"/>
        </w:rPr>
        <w:t>Default Boxes</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7C6DAC">
        <w:rPr>
          <w:rFonts w:ascii="宋体" w:hAnsi="宋体" w:hint="eastAsia"/>
          <w:sz w:val="24"/>
        </w:rPr>
        <w:t>Default Boxes</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E616F9"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E616F9"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E616F9"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007C6DAC">
        <w:rPr>
          <w:rFonts w:ascii="宋体" w:hAnsi="宋体" w:hint="eastAsia"/>
        </w:rPr>
        <w:t>Default Boxes</w:t>
      </w:r>
      <w:r w:rsidR="00BE43CE">
        <w:rPr>
          <w:rFonts w:hint="eastAsia"/>
        </w:rPr>
        <w:t>，并且把每个</w:t>
      </w:r>
      <w:r w:rsidR="007C6DAC">
        <w:rPr>
          <w:rFonts w:ascii="宋体" w:hAnsi="宋体" w:hint="eastAsia"/>
        </w:rPr>
        <w:t>Default Boxes</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7C6DAC">
        <w:rPr>
          <w:rFonts w:ascii="宋体" w:hAnsi="宋体" w:hint="eastAsia"/>
        </w:rPr>
        <w:t>Default Boxes</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7C6DAC">
        <w:rPr>
          <w:rFonts w:ascii="宋体" w:hAnsi="宋体" w:hint="eastAsia"/>
        </w:rPr>
        <w:t>Default Boxes</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lastRenderedPageBreak/>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C6DAC">
        <w:rPr>
          <w:rFonts w:ascii="宋体" w:hAnsi="宋体" w:hint="eastAsia"/>
        </w:rPr>
        <w:t>Default Boxes</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lastRenderedPageBreak/>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E616F9"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E616F9"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E616F9"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E616F9"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6" w:name="图3"/>
      <w:bookmarkEnd w:id="6"/>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E616F9"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7" w:name="_Ref478823859"/>
      <w:bookmarkStart w:id="8"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1</w:t>
      </w:r>
      <w:r>
        <w:fldChar w:fldCharType="end"/>
      </w:r>
      <w:bookmarkEnd w:id="7"/>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8"/>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9"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1</w:t>
      </w:r>
      <w:r>
        <w:fldChar w:fldCharType="end"/>
      </w:r>
      <w:bookmarkEnd w:id="9"/>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565"/>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E616F9"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E616F9"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E616F9"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E616F9"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F6C95">
        <w:rPr>
          <w:rFonts w:ascii="宋体" w:hAnsi="宋体" w:hint="eastAsia"/>
        </w:rPr>
        <w:t>TextBoxes</w:t>
      </w:r>
      <w:r w:rsidR="00966374" w:rsidRPr="00F965CF">
        <w:rPr>
          <w:rFonts w:ascii="宋体" w:hAnsi="宋体"/>
        </w:rPr>
        <w:t>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lastRenderedPageBreak/>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E616F9"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E616F9"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E616F9"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7C6DAC">
        <w:rPr>
          <w:rFonts w:ascii="宋体" w:hAnsi="宋体" w:hint="eastAsia"/>
        </w:rPr>
        <w:t>Default Boxes</w:t>
      </w:r>
      <w:r w:rsidR="00397CC1">
        <w:rPr>
          <w:rFonts w:hint="eastAsia"/>
        </w:rPr>
        <w:t>设置的合理性，例如将每个位置上的</w:t>
      </w:r>
      <w:r w:rsidR="007C6DAC">
        <w:rPr>
          <w:rFonts w:ascii="宋体" w:hAnsi="宋体" w:hint="eastAsia"/>
        </w:rPr>
        <w:t>Default Boxes</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7C6DAC">
        <w:rPr>
          <w:rFonts w:ascii="宋体" w:hAnsi="宋体" w:hint="eastAsia"/>
        </w:rPr>
        <w:t>Default Boxes</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009F6C95">
        <w:rPr>
          <w:rFonts w:ascii="宋体" w:hAnsi="宋体" w:hint="eastAsia"/>
        </w:rPr>
        <w:t>TextBoxes</w:t>
      </w:r>
      <w:r w:rsidRPr="00F965CF">
        <w:rPr>
          <w:rFonts w:ascii="宋体" w:hAnsi="宋体"/>
        </w:rPr>
        <w:t>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009F6C95">
        <w:rPr>
          <w:rFonts w:ascii="宋体" w:hAnsi="宋体" w:hint="eastAsia"/>
        </w:rPr>
        <w:t>TextBoxes</w:t>
      </w:r>
      <w:r w:rsidRPr="00F965CF">
        <w:rPr>
          <w:rFonts w:ascii="宋体" w:hAnsi="宋体"/>
        </w:rPr>
        <w:t>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009F6C95">
        <w:rPr>
          <w:rFonts w:ascii="宋体" w:hAnsi="宋体" w:hint="eastAsia"/>
        </w:rPr>
        <w:t>TextBoxes</w:t>
      </w:r>
      <w:r w:rsidRPr="00F965CF">
        <w:rPr>
          <w:rFonts w:ascii="宋体" w:hAnsi="宋体"/>
        </w:rPr>
        <w:t>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sidRPr="00F965CF">
        <w:rPr>
          <w:rFonts w:ascii="宋体" w:hAnsi="宋体" w:hint="eastAsia"/>
        </w:rPr>
        <w:t>SSD</w:t>
      </w:r>
      <w:r w:rsidR="00D61B72">
        <w:rPr>
          <w:rFonts w:hint="eastAsia"/>
        </w:rPr>
        <w:t>的思路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sidRPr="00AF4BBB">
        <w:rPr>
          <w:rFonts w:hint="eastAsia"/>
          <w:highlight w:val="yellow"/>
        </w:rPr>
        <w:t>如图【插图】</w:t>
      </w:r>
      <w:r>
        <w:rPr>
          <w:rFonts w:hint="eastAsia"/>
        </w:rPr>
        <w:t>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7C6DAC" w:rsidP="00AE66C8">
      <w:pPr>
        <w:pStyle w:val="2"/>
        <w:numPr>
          <w:ilvl w:val="1"/>
          <w:numId w:val="16"/>
        </w:numPr>
      </w:pPr>
      <w:r>
        <w:rPr>
          <w:rFonts w:ascii="宋体" w:hAnsi="宋体"/>
          <w:sz w:val="24"/>
        </w:rPr>
        <w:t>Default Boxes</w:t>
      </w:r>
      <w:r w:rsidR="000A0A1D"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007C6DAC">
        <w:rPr>
          <w:rFonts w:ascii="宋体" w:hAnsi="宋体" w:hint="eastAsia"/>
        </w:rPr>
        <w:t>Default Boxes</w:t>
      </w:r>
      <w:r>
        <w:rPr>
          <w:rFonts w:hint="eastAsia"/>
        </w:rPr>
        <w:t>的设置经验，初始我们将</w:t>
      </w:r>
      <w:r w:rsidR="007C6DAC">
        <w:rPr>
          <w:rFonts w:ascii="宋体" w:hAnsi="宋体" w:hint="eastAsia"/>
        </w:rPr>
        <w:t>Default Boxes</w:t>
      </w:r>
      <w:r w:rsidR="00AF4BBB">
        <w:rPr>
          <w:rFonts w:hint="eastAsia"/>
        </w:rPr>
        <w:t>设置如</w:t>
      </w:r>
      <w:r w:rsidR="00AF4BBB">
        <w:fldChar w:fldCharType="begin"/>
      </w:r>
      <w:r w:rsidR="00AF4BBB">
        <w:instrText xml:space="preserve"> </w:instrText>
      </w:r>
      <w:r w:rsidR="00AF4BBB">
        <w:rPr>
          <w:rFonts w:hint="eastAsia"/>
        </w:rPr>
        <w:instrText>REF _Ref478888257 \h</w:instrText>
      </w:r>
      <w:r w:rsidR="00AF4BBB">
        <w:instrText xml:space="preserve"> </w:instrText>
      </w:r>
      <w:r w:rsidR="00AF4BBB">
        <w:fldChar w:fldCharType="separate"/>
      </w:r>
      <w:r w:rsidR="00AF4BBB">
        <w:rPr>
          <w:rFonts w:hint="eastAsia"/>
        </w:rPr>
        <w:t>表</w:t>
      </w:r>
      <w:r w:rsidR="00AF4BBB">
        <w:rPr>
          <w:rFonts w:hint="eastAsia"/>
        </w:rPr>
        <w:t xml:space="preserve"> 3 - </w:t>
      </w:r>
      <w:r w:rsidR="00AF4BBB">
        <w:rPr>
          <w:noProof/>
        </w:rPr>
        <w:t>3</w:t>
      </w:r>
      <w:r w:rsidR="00AF4BBB">
        <w:fldChar w:fldCharType="end"/>
      </w:r>
      <w:r>
        <w:rPr>
          <w:rFonts w:hint="eastAsia"/>
        </w:rPr>
        <w:t>所示。</w:t>
      </w:r>
    </w:p>
    <w:p w:rsidR="00555C7F" w:rsidRDefault="005F7280" w:rsidP="003F0D17">
      <w:pPr>
        <w:pStyle w:val="01"/>
        <w:ind w:firstLine="480"/>
      </w:pPr>
      <w:r>
        <w:rPr>
          <w:rFonts w:hint="eastAsia"/>
        </w:rPr>
        <w:lastRenderedPageBreak/>
        <w:t>然而，通过实验，我们发现效果并不理想。</w:t>
      </w:r>
      <w:r>
        <w:fldChar w:fldCharType="begin"/>
      </w:r>
      <w:r>
        <w:instrText xml:space="preserve"> </w:instrText>
      </w:r>
      <w:r>
        <w:rPr>
          <w:rFonts w:hint="eastAsia"/>
        </w:rPr>
        <w:instrText>REF _Ref478928847 \h</w:instrText>
      </w:r>
      <w:r>
        <w:instrText xml:space="preserve"> </w:instrText>
      </w:r>
      <w:r>
        <w:fldChar w:fldCharType="separate"/>
      </w:r>
      <w:r>
        <w:rPr>
          <w:rFonts w:hint="eastAsia"/>
        </w:rPr>
        <w:t>表</w:t>
      </w:r>
      <w:r>
        <w:rPr>
          <w:rFonts w:hint="eastAsia"/>
        </w:rPr>
        <w:t xml:space="preserve"> 3 - </w:t>
      </w:r>
      <w:r>
        <w:rPr>
          <w:noProof/>
        </w:rPr>
        <w:t>4</w:t>
      </w:r>
      <w:r>
        <w:fldChar w:fldCharType="end"/>
      </w:r>
      <w:r>
        <w:rPr>
          <w:rFonts w:hint="eastAsia"/>
        </w:rPr>
        <w:t>是在初始的</w:t>
      </w:r>
      <w:r>
        <w:rPr>
          <w:rFonts w:hint="eastAsia"/>
        </w:rPr>
        <w:t>D</w:t>
      </w:r>
      <w:r>
        <w:t>efault Boxes</w:t>
      </w:r>
      <w:r>
        <w:rPr>
          <w:rFonts w:hint="eastAsia"/>
        </w:rPr>
        <w:t>配置下，在</w:t>
      </w:r>
      <w:r>
        <w:rPr>
          <w:rFonts w:hint="eastAsia"/>
        </w:rPr>
        <w:t>ICDAR</w:t>
      </w:r>
      <w:r>
        <w:t>2013-test</w:t>
      </w:r>
      <w:r>
        <w:rPr>
          <w:rFonts w:hint="eastAsia"/>
        </w:rPr>
        <w:t>库上的性能评估。其中，</w:t>
      </w:r>
      <w:r>
        <w:t>D</w:t>
      </w:r>
      <w:r>
        <w:rPr>
          <w:rFonts w:hint="eastAsia"/>
        </w:rPr>
        <w:t>ef</w:t>
      </w:r>
      <w:r>
        <w:t>ault Boxes</w:t>
      </w:r>
      <w:r>
        <w:rPr>
          <w:rFonts w:hint="eastAsia"/>
        </w:rPr>
        <w:t>覆盖率指的是用该层的所有</w:t>
      </w:r>
      <w:r>
        <w:rPr>
          <w:rFonts w:hint="eastAsia"/>
        </w:rPr>
        <w:t>Default Boxes</w:t>
      </w:r>
      <w:r>
        <w:rPr>
          <w:rFonts w:hint="eastAsia"/>
        </w:rPr>
        <w:t>直接作为检测结果评估得到的召回率。表中的召回率，准确率，综合得分为每层单独得到的结果（除最后一个</w:t>
      </w:r>
      <w:r>
        <w:rPr>
          <w:rFonts w:hint="eastAsia"/>
        </w:rPr>
        <w:t>A</w:t>
      </w:r>
      <w:r>
        <w:t>ll layers</w:t>
      </w:r>
      <w:r>
        <w:rPr>
          <w:rFonts w:hint="eastAsia"/>
        </w:rPr>
        <w:t>），漏检率</w:t>
      </w:r>
      <w:r>
        <w:rPr>
          <w:rFonts w:hint="eastAsia"/>
        </w:rPr>
        <w:t>=D</w:t>
      </w:r>
      <w:r>
        <w:t>efault Boxes</w:t>
      </w:r>
      <w:r>
        <w:rPr>
          <w:rFonts w:hint="eastAsia"/>
        </w:rPr>
        <w:t>的覆盖率</w:t>
      </w:r>
      <w:r>
        <w:rPr>
          <w:rFonts w:hint="eastAsia"/>
        </w:rPr>
        <w:t>-</w:t>
      </w:r>
      <w:r>
        <w:rPr>
          <w:rFonts w:hint="eastAsia"/>
        </w:rPr>
        <w:t>召回率，误检率为</w:t>
      </w:r>
      <w:r>
        <w:rPr>
          <w:rFonts w:hint="eastAsia"/>
        </w:rPr>
        <w:t>1</w:t>
      </w:r>
      <w:r>
        <w:t>00</w:t>
      </w:r>
      <w:r>
        <w:rPr>
          <w:rFonts w:hint="eastAsia"/>
        </w:rPr>
        <w:t>-</w:t>
      </w:r>
      <w:r>
        <w:rPr>
          <w:rFonts w:hint="eastAsia"/>
        </w:rPr>
        <w:t>准确率得到。值得一提的是，由于所有层（</w:t>
      </w:r>
      <w:r>
        <w:rPr>
          <w:rFonts w:hint="eastAsia"/>
        </w:rPr>
        <w:t>A</w:t>
      </w:r>
      <w:r>
        <w:t>ll layers</w:t>
      </w:r>
      <w:r>
        <w:rPr>
          <w:rFonts w:hint="eastAsia"/>
        </w:rPr>
        <w:t>）是所有层的结果融合之后并使用非极大值抑制得到的，因此，</w:t>
      </w:r>
      <w:r>
        <w:rPr>
          <w:rFonts w:hint="eastAsia"/>
        </w:rPr>
        <w:t>c</w:t>
      </w:r>
      <w:r>
        <w:t>onv4_3</w:t>
      </w:r>
      <w:r>
        <w:rPr>
          <w:rFonts w:hint="eastAsia"/>
        </w:rPr>
        <w:t>，</w:t>
      </w:r>
      <w:r>
        <w:rPr>
          <w:rFonts w:hint="eastAsia"/>
        </w:rPr>
        <w:t>f</w:t>
      </w:r>
      <w:r>
        <w:t>c7</w:t>
      </w:r>
      <w:r>
        <w:rPr>
          <w:rFonts w:hint="eastAsia"/>
        </w:rPr>
        <w:t>，</w:t>
      </w:r>
      <w:r>
        <w:rPr>
          <w:rFonts w:hint="eastAsia"/>
        </w:rPr>
        <w:t>conv6_2</w:t>
      </w:r>
      <w:r>
        <w:rPr>
          <w:rFonts w:hint="eastAsia"/>
        </w:rPr>
        <w:t>，</w:t>
      </w:r>
      <w:r>
        <w:rPr>
          <w:rFonts w:hint="eastAsia"/>
        </w:rPr>
        <w:t>con</w:t>
      </w:r>
      <w:r>
        <w:t>v7_2</w:t>
      </w:r>
      <w:r>
        <w:rPr>
          <w:rFonts w:hint="eastAsia"/>
        </w:rPr>
        <w:t>，</w:t>
      </w:r>
      <w:r>
        <w:rPr>
          <w:rFonts w:hint="eastAsia"/>
        </w:rPr>
        <w:t>con</w:t>
      </w:r>
      <w:r>
        <w:t>v8_2</w:t>
      </w:r>
      <w:r>
        <w:rPr>
          <w:rFonts w:hint="eastAsia"/>
        </w:rPr>
        <w:t>，</w:t>
      </w:r>
      <w:r>
        <w:rPr>
          <w:rFonts w:hint="eastAsia"/>
        </w:rPr>
        <w:t>conv</w:t>
      </w:r>
      <w:r>
        <w:t>9_2</w:t>
      </w:r>
      <w:r>
        <w:rPr>
          <w:rFonts w:hint="eastAsia"/>
        </w:rPr>
        <w:t>这些层的</w:t>
      </w:r>
      <w:r>
        <w:rPr>
          <w:rFonts w:hint="eastAsia"/>
        </w:rPr>
        <w:t>De</w:t>
      </w:r>
      <w:r>
        <w:t>fault Box</w:t>
      </w:r>
      <w:r>
        <w:rPr>
          <w:rFonts w:hint="eastAsia"/>
        </w:rPr>
        <w:t>es</w:t>
      </w:r>
      <w:r>
        <w:rPr>
          <w:rFonts w:hint="eastAsia"/>
        </w:rPr>
        <w:t>的覆盖率（或召回率）之和并没有等于</w:t>
      </w:r>
      <w:r>
        <w:rPr>
          <w:rFonts w:hint="eastAsia"/>
        </w:rPr>
        <w:t>A</w:t>
      </w:r>
      <w:r>
        <w:t>ll layers</w:t>
      </w:r>
      <w:r>
        <w:rPr>
          <w:rFonts w:hint="eastAsia"/>
        </w:rPr>
        <w:t>的覆盖率（或召回率）。</w:t>
      </w:r>
    </w:p>
    <w:p w:rsidR="005F7280" w:rsidRDefault="005F7280" w:rsidP="003F0D17">
      <w:pPr>
        <w:pStyle w:val="01"/>
        <w:ind w:firstLine="480"/>
      </w:pPr>
    </w:p>
    <w:p w:rsidR="00555C7F" w:rsidRDefault="00555C7F" w:rsidP="00555C7F">
      <w:pPr>
        <w:pStyle w:val="afc"/>
        <w:keepNext/>
        <w:jc w:val="center"/>
      </w:pPr>
      <w:bookmarkStart w:id="10" w:name="_Ref47888825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3</w:t>
      </w:r>
      <w:r>
        <w:fldChar w:fldCharType="end"/>
      </w:r>
      <w:bookmarkEnd w:id="10"/>
      <w:r>
        <w:rPr>
          <w:rFonts w:hint="eastAsia"/>
        </w:rPr>
        <w:t>：初始</w:t>
      </w:r>
      <w:r w:rsidR="007C6DAC">
        <w:rPr>
          <w:rFonts w:hint="eastAsia"/>
        </w:rPr>
        <w:t>Default Boxes</w:t>
      </w:r>
      <w:r w:rsidR="00E00310">
        <w:rPr>
          <w:rFonts w:hint="eastAsia"/>
        </w:rPr>
        <w:t>配置</w:t>
      </w:r>
      <w:r>
        <w:rPr>
          <w:rFonts w:hint="eastAsia"/>
        </w:rPr>
        <w:t>的尺度和长宽</w:t>
      </w:r>
      <w:r w:rsidR="00E00310">
        <w:rPr>
          <w:rFonts w:hint="eastAsia"/>
        </w:rPr>
        <w:t>比</w:t>
      </w:r>
    </w:p>
    <w:tbl>
      <w:tblPr>
        <w:tblW w:w="5000" w:type="pct"/>
        <w:tblLook w:val="04A0" w:firstRow="1" w:lastRow="0" w:firstColumn="1" w:lastColumn="0" w:noHBand="0" w:noVBand="1"/>
      </w:tblPr>
      <w:tblGrid>
        <w:gridCol w:w="1406"/>
        <w:gridCol w:w="1408"/>
        <w:gridCol w:w="1182"/>
        <w:gridCol w:w="1408"/>
        <w:gridCol w:w="1408"/>
        <w:gridCol w:w="1408"/>
        <w:gridCol w:w="1408"/>
      </w:tblGrid>
      <w:tr w:rsidR="00730487" w:rsidRPr="00555C7F" w:rsidTr="00730487">
        <w:trPr>
          <w:trHeight w:val="570"/>
        </w:trPr>
        <w:tc>
          <w:tcPr>
            <w:tcW w:w="73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0487" w:rsidRDefault="00730487" w:rsidP="00555C7F">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Default Boxes</w:t>
            </w:r>
          </w:p>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设置</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conv4_3</w:t>
            </w:r>
          </w:p>
        </w:tc>
        <w:tc>
          <w:tcPr>
            <w:tcW w:w="614"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fc7</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conv6_2</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conv7_2</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conv8_2</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conv9_2</w:t>
            </w:r>
          </w:p>
        </w:tc>
      </w:tr>
      <w:tr w:rsidR="00730487" w:rsidRPr="00555C7F" w:rsidTr="00730487">
        <w:trPr>
          <w:trHeight w:val="57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尺度(%)</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10~20</w:t>
            </w:r>
          </w:p>
        </w:tc>
        <w:tc>
          <w:tcPr>
            <w:tcW w:w="614"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20-37</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37-54</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54-71</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71-88</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88-100</w:t>
            </w:r>
          </w:p>
        </w:tc>
      </w:tr>
      <w:tr w:rsidR="00730487" w:rsidRPr="00555C7F" w:rsidTr="00730487">
        <w:trPr>
          <w:trHeight w:val="57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614"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r>
    </w:tbl>
    <w:p w:rsidR="00E00310" w:rsidRDefault="00E00310" w:rsidP="005F7280">
      <w:pPr>
        <w:pStyle w:val="01"/>
        <w:ind w:firstLineChars="83" w:firstLine="199"/>
      </w:pPr>
    </w:p>
    <w:p w:rsidR="005F7280" w:rsidRPr="00FE1CF2" w:rsidRDefault="001A3E7E" w:rsidP="005F7280">
      <w:pPr>
        <w:pStyle w:val="01"/>
        <w:ind w:firstLine="480"/>
      </w:pPr>
      <w:r>
        <w:rPr>
          <w:rFonts w:hint="eastAsia"/>
        </w:rPr>
        <w:t>由</w:t>
      </w:r>
      <w:r w:rsidR="00610D85">
        <w:fldChar w:fldCharType="begin"/>
      </w:r>
      <w:r w:rsidR="00610D85">
        <w:instrText xml:space="preserve"> </w:instrText>
      </w:r>
      <w:r w:rsidR="00610D85">
        <w:rPr>
          <w:rFonts w:hint="eastAsia"/>
        </w:rPr>
        <w:instrText>REF _Ref478928847 \h</w:instrText>
      </w:r>
      <w:r w:rsidR="00610D85">
        <w:instrText xml:space="preserve"> </w:instrText>
      </w:r>
      <w:r w:rsidR="00610D85">
        <w:fldChar w:fldCharType="separate"/>
      </w:r>
      <w:r w:rsidR="00610D85">
        <w:rPr>
          <w:rFonts w:hint="eastAsia"/>
        </w:rPr>
        <w:t>表</w:t>
      </w:r>
      <w:r w:rsidR="00610D85">
        <w:rPr>
          <w:rFonts w:hint="eastAsia"/>
        </w:rPr>
        <w:t xml:space="preserve"> 3 - </w:t>
      </w:r>
      <w:r w:rsidR="00610D85">
        <w:rPr>
          <w:noProof/>
        </w:rPr>
        <w:t>4</w:t>
      </w:r>
      <w:r w:rsidR="00610D85">
        <w:fldChar w:fldCharType="end"/>
      </w:r>
      <w:r w:rsidR="00610D85">
        <w:rPr>
          <w:rFonts w:hint="eastAsia"/>
        </w:rPr>
        <w:t>可以看出</w:t>
      </w:r>
      <w:r>
        <w:rPr>
          <w:rFonts w:hint="eastAsia"/>
        </w:rPr>
        <w:t>，</w:t>
      </w:r>
      <w:r w:rsidR="008A5DA8">
        <w:rPr>
          <w:rFonts w:hint="eastAsia"/>
        </w:rPr>
        <w:t>从</w:t>
      </w:r>
      <w:r w:rsidR="008A5DA8">
        <w:rPr>
          <w:rFonts w:hint="eastAsia"/>
        </w:rPr>
        <w:t>De</w:t>
      </w:r>
      <w:r w:rsidR="008A5DA8">
        <w:t>fault Boxes</w:t>
      </w:r>
      <w:r w:rsidR="008A5DA8">
        <w:rPr>
          <w:rFonts w:hint="eastAsia"/>
        </w:rPr>
        <w:t>覆盖率和召回率来看，大于</w:t>
      </w:r>
      <w:r w:rsidR="008A5DA8">
        <w:rPr>
          <w:rFonts w:hint="eastAsia"/>
        </w:rPr>
        <w:t>10%</w:t>
      </w:r>
      <w:r w:rsidR="008A5DA8">
        <w:rPr>
          <w:rFonts w:hint="eastAsia"/>
        </w:rPr>
        <w:t>的主要在前</w:t>
      </w:r>
      <w:r w:rsidR="008A5DA8">
        <w:rPr>
          <w:rFonts w:hint="eastAsia"/>
        </w:rPr>
        <w:t>3</w:t>
      </w:r>
      <w:r w:rsidR="008A5DA8">
        <w:rPr>
          <w:rFonts w:hint="eastAsia"/>
        </w:rPr>
        <w:t>层（</w:t>
      </w:r>
      <w:r w:rsidR="008A5DA8">
        <w:rPr>
          <w:rFonts w:hint="eastAsia"/>
        </w:rPr>
        <w:t>conv4_3</w:t>
      </w:r>
      <w:r w:rsidR="008A5DA8">
        <w:rPr>
          <w:rFonts w:hint="eastAsia"/>
        </w:rPr>
        <w:t>，</w:t>
      </w:r>
      <w:r w:rsidR="008A5DA8">
        <w:rPr>
          <w:rFonts w:hint="eastAsia"/>
        </w:rPr>
        <w:t>f</w:t>
      </w:r>
      <w:r w:rsidR="008A5DA8">
        <w:t>c7</w:t>
      </w:r>
      <w:r w:rsidR="008A5DA8">
        <w:rPr>
          <w:rFonts w:hint="eastAsia"/>
        </w:rPr>
        <w:t>，</w:t>
      </w:r>
      <w:r w:rsidR="008A5DA8">
        <w:rPr>
          <w:rFonts w:hint="eastAsia"/>
        </w:rPr>
        <w:t>con</w:t>
      </w:r>
      <w:r w:rsidR="008A5DA8">
        <w:t>v6_2</w:t>
      </w:r>
      <w:r w:rsidR="008A5DA8">
        <w:rPr>
          <w:rFonts w:hint="eastAsia"/>
        </w:rPr>
        <w:t>）</w:t>
      </w:r>
      <w:r w:rsidR="005F7280">
        <w:rPr>
          <w:rFonts w:hint="eastAsia"/>
        </w:rPr>
        <w:t>——尺度大小小于</w:t>
      </w:r>
      <w:r w:rsidR="005F7280">
        <w:rPr>
          <w:rFonts w:hint="eastAsia"/>
        </w:rPr>
        <w:t>50%</w:t>
      </w:r>
      <w:r w:rsidR="005F7280">
        <w:rPr>
          <w:rFonts w:hint="eastAsia"/>
        </w:rPr>
        <w:t>的占多数</w:t>
      </w:r>
      <w:r w:rsidR="008A5DA8">
        <w:rPr>
          <w:rFonts w:hint="eastAsia"/>
        </w:rPr>
        <w:t>。而且，</w:t>
      </w:r>
      <w:r w:rsidR="008A5DA8">
        <w:rPr>
          <w:rFonts w:hint="eastAsia"/>
        </w:rPr>
        <w:t>c</w:t>
      </w:r>
      <w:r w:rsidR="008A5DA8">
        <w:t>onv4_3</w:t>
      </w:r>
      <w:r w:rsidR="008A5DA8">
        <w:rPr>
          <w:rFonts w:hint="eastAsia"/>
        </w:rPr>
        <w:t>层的覆盖率甚至达到了</w:t>
      </w:r>
      <w:r w:rsidR="008A5DA8">
        <w:rPr>
          <w:rFonts w:hint="eastAsia"/>
        </w:rPr>
        <w:t>82.466</w:t>
      </w:r>
      <w:r w:rsidR="0080662D">
        <w:rPr>
          <w:rFonts w:hint="eastAsia"/>
        </w:rPr>
        <w:t>。这</w:t>
      </w:r>
      <w:r w:rsidR="008A5DA8">
        <w:rPr>
          <w:rFonts w:hint="eastAsia"/>
        </w:rPr>
        <w:t>说明采用</w:t>
      </w:r>
      <w:r>
        <w:rPr>
          <w:rFonts w:hint="eastAsia"/>
        </w:rPr>
        <w:t>这种</w:t>
      </w:r>
      <w:r w:rsidR="008A5DA8">
        <w:rPr>
          <w:rFonts w:hint="eastAsia"/>
        </w:rPr>
        <w:t>D</w:t>
      </w:r>
      <w:r w:rsidR="008A5DA8">
        <w:t>efault Boxes</w:t>
      </w:r>
      <w:r w:rsidR="008A5DA8">
        <w:rPr>
          <w:rFonts w:hint="eastAsia"/>
        </w:rPr>
        <w:t>尺度配置，</w:t>
      </w:r>
      <w:r>
        <w:rPr>
          <w:rFonts w:hint="eastAsia"/>
        </w:rPr>
        <w:t>文字的</w:t>
      </w:r>
      <w:r w:rsidR="008A5DA8">
        <w:rPr>
          <w:rFonts w:hint="eastAsia"/>
        </w:rPr>
        <w:t>尺度在各层的分布上严重不均。</w:t>
      </w:r>
      <w:r w:rsidR="0080662D">
        <w:rPr>
          <w:rFonts w:hint="eastAsia"/>
        </w:rPr>
        <w:t>因为大部分</w:t>
      </w:r>
      <w:r>
        <w:rPr>
          <w:rFonts w:hint="eastAsia"/>
        </w:rPr>
        <w:t>文字要求</w:t>
      </w:r>
      <w:r w:rsidR="0080662D">
        <w:rPr>
          <w:rFonts w:hint="eastAsia"/>
        </w:rPr>
        <w:t>在</w:t>
      </w:r>
      <w:r w:rsidR="0080662D">
        <w:rPr>
          <w:rFonts w:hint="eastAsia"/>
        </w:rPr>
        <w:t>c</w:t>
      </w:r>
      <w:r w:rsidR="0080662D">
        <w:t>onv4_3</w:t>
      </w:r>
      <w:r w:rsidR="0080662D">
        <w:rPr>
          <w:rFonts w:hint="eastAsia"/>
        </w:rPr>
        <w:t>上被检测到，而</w:t>
      </w:r>
      <w:r w:rsidR="0080662D">
        <w:rPr>
          <w:rFonts w:hint="eastAsia"/>
        </w:rPr>
        <w:t>co</w:t>
      </w:r>
      <w:r w:rsidR="0080662D">
        <w:t>nv4_3</w:t>
      </w:r>
      <w:r w:rsidR="0080662D">
        <w:rPr>
          <w:rFonts w:hint="eastAsia"/>
        </w:rPr>
        <w:t>单层的参数是有限的，</w:t>
      </w:r>
      <w:r>
        <w:rPr>
          <w:rFonts w:hint="eastAsia"/>
        </w:rPr>
        <w:t>模型复杂性低，学习难度大，这是造成</w:t>
      </w:r>
      <w:r>
        <w:rPr>
          <w:rFonts w:hint="eastAsia"/>
        </w:rPr>
        <w:t>co</w:t>
      </w:r>
      <w:r>
        <w:t>nv4_3</w:t>
      </w:r>
      <w:r>
        <w:rPr>
          <w:rFonts w:hint="eastAsia"/>
        </w:rPr>
        <w:t>的漏检率和误检率比其他层明显低很多的主要原因。</w:t>
      </w:r>
      <w:r w:rsidR="005F7280">
        <w:rPr>
          <w:rFonts w:hint="eastAsia"/>
        </w:rPr>
        <w:t>此外，</w:t>
      </w:r>
      <w:r w:rsidR="005F7280">
        <w:rPr>
          <w:rFonts w:hint="eastAsia"/>
        </w:rPr>
        <w:t>co</w:t>
      </w:r>
      <w:r w:rsidR="005F7280">
        <w:t>nv4_3</w:t>
      </w:r>
      <w:r w:rsidR="005F7280">
        <w:rPr>
          <w:rFonts w:hint="eastAsia"/>
        </w:rPr>
        <w:t>的漏检率低的另一个原因是训练图像本身比较小（</w:t>
      </w:r>
      <w:r w:rsidR="005F7280">
        <w:rPr>
          <w:rFonts w:hint="eastAsia"/>
        </w:rPr>
        <w:t>300</w:t>
      </w:r>
      <w:r w:rsidR="005F7280">
        <w:rPr>
          <w:rFonts w:hint="eastAsia"/>
        </w:rPr>
        <w:t>），这对小目标的检测即为不利。</w:t>
      </w:r>
      <w:r w:rsidR="00FE1CF2">
        <w:rPr>
          <w:rFonts w:hint="eastAsia"/>
        </w:rPr>
        <w:t>另一方面，后三层的</w:t>
      </w:r>
      <w:r w:rsidR="00FE1CF2">
        <w:rPr>
          <w:rFonts w:hint="eastAsia"/>
        </w:rPr>
        <w:t>Def</w:t>
      </w:r>
      <w:r w:rsidR="00FE1CF2">
        <w:t>ault Boxes</w:t>
      </w:r>
      <w:r w:rsidR="00FE1CF2">
        <w:rPr>
          <w:rFonts w:hint="eastAsia"/>
        </w:rPr>
        <w:t>的覆盖率和召回率太低，</w:t>
      </w:r>
      <w:r w:rsidR="00FE1CF2">
        <w:rPr>
          <w:rFonts w:hint="eastAsia"/>
        </w:rPr>
        <w:t>co</w:t>
      </w:r>
      <w:r w:rsidR="00FE1CF2">
        <w:t>nv8_2</w:t>
      </w:r>
      <w:r w:rsidR="00FE1CF2">
        <w:rPr>
          <w:rFonts w:hint="eastAsia"/>
        </w:rPr>
        <w:t>和</w:t>
      </w:r>
      <w:r w:rsidR="00FE1CF2">
        <w:rPr>
          <w:rFonts w:hint="eastAsia"/>
        </w:rPr>
        <w:t>con</w:t>
      </w:r>
      <w:r w:rsidR="00FE1CF2">
        <w:t>v9_2</w:t>
      </w:r>
      <w:r w:rsidR="00FE1CF2">
        <w:rPr>
          <w:rFonts w:hint="eastAsia"/>
        </w:rPr>
        <w:t>的召回率甚至低于</w:t>
      </w:r>
      <w:r w:rsidR="00FE1CF2">
        <w:rPr>
          <w:rFonts w:hint="eastAsia"/>
        </w:rPr>
        <w:t>1%</w:t>
      </w:r>
      <w:r w:rsidR="00FE1CF2">
        <w:rPr>
          <w:rFonts w:hint="eastAsia"/>
        </w:rPr>
        <w:t>，这说明后三层在整个多层检测任务中起到的作用非常少。这一方面是由于</w:t>
      </w:r>
      <w:r w:rsidR="00FE1CF2">
        <w:rPr>
          <w:rFonts w:hint="eastAsia"/>
        </w:rPr>
        <w:t>D</w:t>
      </w:r>
      <w:r w:rsidR="00FE1CF2">
        <w:t>efault Boxes</w:t>
      </w:r>
      <w:r w:rsidR="00FE1CF2">
        <w:rPr>
          <w:rFonts w:hint="eastAsia"/>
        </w:rPr>
        <w:t>在这几层的尺度设置上比较大（</w:t>
      </w:r>
      <w:r w:rsidR="00FE1CF2">
        <w:rPr>
          <w:rFonts w:hint="eastAsia"/>
        </w:rPr>
        <w:t>&gt;50%</w:t>
      </w:r>
      <w:r w:rsidR="00FE1CF2">
        <w:rPr>
          <w:rFonts w:hint="eastAsia"/>
        </w:rPr>
        <w:t>），另一方面，也是因为大部分文字在图像上的比例都比较小。</w:t>
      </w:r>
    </w:p>
    <w:p w:rsidR="00E00310" w:rsidRDefault="00E00310" w:rsidP="00E00310">
      <w:pPr>
        <w:pStyle w:val="afc"/>
        <w:keepNext/>
        <w:jc w:val="center"/>
      </w:pPr>
      <w:bookmarkStart w:id="11" w:name="_Ref47892884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4</w:t>
      </w:r>
      <w:r>
        <w:fldChar w:fldCharType="end"/>
      </w:r>
      <w:bookmarkEnd w:id="11"/>
      <w:r>
        <w:rPr>
          <w:rFonts w:hint="eastAsia"/>
        </w:rPr>
        <w:t>：初始</w:t>
      </w:r>
      <w:r>
        <w:rPr>
          <w:rFonts w:hint="eastAsia"/>
        </w:rPr>
        <w:t>De</w:t>
      </w:r>
      <w:r>
        <w:t>fault Boxes</w:t>
      </w:r>
      <w:r>
        <w:rPr>
          <w:rFonts w:hint="eastAsia"/>
        </w:rPr>
        <w:t>配置下各层在</w:t>
      </w:r>
      <w:r>
        <w:rPr>
          <w:rFonts w:hint="eastAsia"/>
        </w:rPr>
        <w:t>ICDAR</w:t>
      </w:r>
      <w:r>
        <w:t>2013-test</w:t>
      </w:r>
      <w:r>
        <w:rPr>
          <w:rFonts w:hint="eastAsia"/>
        </w:rPr>
        <w:t>库上的性能评估（</w:t>
      </w:r>
      <w:r>
        <w:rPr>
          <w:rFonts w:hint="eastAsia"/>
        </w:rPr>
        <w:t>%</w:t>
      </w:r>
      <w:r>
        <w:rPr>
          <w:rFonts w:hint="eastAsia"/>
        </w:rPr>
        <w:t>）</w:t>
      </w:r>
    </w:p>
    <w:tbl>
      <w:tblPr>
        <w:tblW w:w="5000" w:type="pct"/>
        <w:tblLook w:val="04A0" w:firstRow="1" w:lastRow="0" w:firstColumn="1" w:lastColumn="0" w:noHBand="0" w:noVBand="1"/>
      </w:tblPr>
      <w:tblGrid>
        <w:gridCol w:w="2309"/>
        <w:gridCol w:w="1054"/>
        <w:gridCol w:w="892"/>
        <w:gridCol w:w="1054"/>
        <w:gridCol w:w="1054"/>
        <w:gridCol w:w="1055"/>
        <w:gridCol w:w="1055"/>
        <w:gridCol w:w="1155"/>
      </w:tblGrid>
      <w:tr w:rsidR="00E00310" w:rsidRPr="00E00310" w:rsidTr="00E00310">
        <w:trPr>
          <w:trHeight w:val="285"/>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评价指标</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conv4_3</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fc7</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conv6_2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conv7_2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conv8_2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conv9_2</w:t>
            </w:r>
          </w:p>
        </w:tc>
        <w:tc>
          <w:tcPr>
            <w:tcW w:w="636"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All layers</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尺度大小</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10~20</w:t>
            </w:r>
          </w:p>
        </w:tc>
        <w:tc>
          <w:tcPr>
            <w:tcW w:w="500"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20-37</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37-54</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54-71</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71-88</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88-100</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10-100</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w:t>
            </w:r>
            <w:r>
              <w:rPr>
                <w:rFonts w:ascii="等线" w:eastAsia="等线" w:hAnsi="等线" w:cs="宋体"/>
                <w:b/>
                <w:bCs/>
                <w:color w:val="000000"/>
                <w:kern w:val="0"/>
                <w:sz w:val="22"/>
                <w:szCs w:val="22"/>
              </w:rPr>
              <w:t>fault Boxes</w:t>
            </w:r>
            <w:r w:rsidRPr="00E00310">
              <w:rPr>
                <w:rFonts w:ascii="等线" w:eastAsia="等线" w:hAnsi="等线" w:cs="宋体" w:hint="eastAsia"/>
                <w:b/>
                <w:bCs/>
                <w:color w:val="000000"/>
                <w:kern w:val="0"/>
                <w:sz w:val="22"/>
                <w:szCs w:val="22"/>
              </w:rPr>
              <w:t>覆盖率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82.466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38.174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16.986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8.493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4.110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1.735 </w:t>
            </w:r>
          </w:p>
        </w:tc>
        <w:tc>
          <w:tcPr>
            <w:tcW w:w="636" w:type="pct"/>
            <w:tcBorders>
              <w:top w:val="nil"/>
              <w:left w:val="nil"/>
              <w:bottom w:val="single" w:sz="4" w:space="0" w:color="auto"/>
              <w:right w:val="single" w:sz="4" w:space="0" w:color="auto"/>
            </w:tcBorders>
            <w:shd w:val="clear" w:color="auto" w:fill="auto"/>
            <w:noWrap/>
            <w:vAlign w:val="bottom"/>
            <w:hideMark/>
          </w:tcPr>
          <w:p w:rsidR="00E00310" w:rsidRPr="00E00310" w:rsidRDefault="00E00310" w:rsidP="00E00310">
            <w:pPr>
              <w:widowControl/>
              <w:jc w:val="right"/>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91.416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召回率</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43.744 </w:t>
            </w:r>
          </w:p>
        </w:tc>
        <w:tc>
          <w:tcPr>
            <w:tcW w:w="500"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17.991 </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7.032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2.100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0.731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0.365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62.192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准确率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69.222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85.281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82.796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85.185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100.000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100.000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74.671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综合得分</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53.610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29.714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12.963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4.099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1.451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0.727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67.862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漏检率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38.722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20.183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9.954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6.393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3.379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1.370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29.224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lastRenderedPageBreak/>
              <w:t>误检率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30.778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14.719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17.204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14.815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25.329 </w:t>
            </w:r>
          </w:p>
        </w:tc>
      </w:tr>
    </w:tbl>
    <w:p w:rsidR="003A3A57" w:rsidRDefault="005F7280" w:rsidP="003F0D17">
      <w:pPr>
        <w:pStyle w:val="01"/>
        <w:ind w:firstLine="480"/>
      </w:pPr>
      <w:r>
        <w:rPr>
          <w:rFonts w:hint="eastAsia"/>
        </w:rPr>
        <w:t>通过上述分析，我们总结出了初始</w:t>
      </w:r>
      <w:r>
        <w:rPr>
          <w:rFonts w:hint="eastAsia"/>
        </w:rPr>
        <w:t>De</w:t>
      </w:r>
      <w:r>
        <w:t>fault Boxes</w:t>
      </w:r>
      <w:r>
        <w:rPr>
          <w:rFonts w:hint="eastAsia"/>
        </w:rPr>
        <w:t>设置的问题</w:t>
      </w:r>
      <w:r w:rsidR="0031564C">
        <w:rPr>
          <w:rFonts w:hint="eastAsia"/>
        </w:rPr>
        <w:t>所在：</w:t>
      </w:r>
    </w:p>
    <w:p w:rsidR="003F0D17" w:rsidRDefault="003A3A57" w:rsidP="003F0D17">
      <w:pPr>
        <w:pStyle w:val="01"/>
        <w:ind w:firstLine="480"/>
      </w:pPr>
      <w:r>
        <w:rPr>
          <w:rFonts w:hint="eastAsia"/>
        </w:rPr>
        <w:t>第一，</w:t>
      </w:r>
      <w:r w:rsidR="003F0D17">
        <w:rPr>
          <w:rFonts w:hint="eastAsia"/>
        </w:rPr>
        <w:t>不同特征层上的目标分布</w:t>
      </w:r>
      <w:r w:rsidR="005F7280">
        <w:rPr>
          <w:rFonts w:hint="eastAsia"/>
        </w:rPr>
        <w:t>极</w:t>
      </w:r>
      <w:r w:rsidR="003F0D17">
        <w:rPr>
          <w:rFonts w:hint="eastAsia"/>
        </w:rPr>
        <w:t>不平均，导致某些层漏检和误检较多；</w:t>
      </w:r>
    </w:p>
    <w:p w:rsidR="003A3A57" w:rsidRPr="00D8535C" w:rsidRDefault="003A3A57" w:rsidP="00D8535C">
      <w:pPr>
        <w:pStyle w:val="01"/>
        <w:ind w:firstLine="480"/>
      </w:pPr>
      <w:r>
        <w:rPr>
          <w:rFonts w:hint="eastAsia"/>
        </w:rPr>
        <w:t>第二，</w:t>
      </w:r>
      <w:r w:rsidR="0031564C">
        <w:rPr>
          <w:rFonts w:hint="eastAsia"/>
        </w:rPr>
        <w:t>De</w:t>
      </w:r>
      <w:r w:rsidR="0031564C">
        <w:t>fault Boxes</w:t>
      </w:r>
      <w:r w:rsidR="0031564C">
        <w:rPr>
          <w:rFonts w:hint="eastAsia"/>
        </w:rPr>
        <w:t>尺度设置过大，</w:t>
      </w:r>
      <w:r>
        <w:rPr>
          <w:rFonts w:hint="eastAsia"/>
        </w:rPr>
        <w:t>对于小目标，漏检情况比较严重</w:t>
      </w:r>
      <w:r w:rsidR="0031564C">
        <w:rPr>
          <w:rFonts w:hint="eastAsia"/>
        </w:rPr>
        <w:t>。</w:t>
      </w:r>
    </w:p>
    <w:p w:rsidR="00D66FF5" w:rsidRDefault="003F0D17" w:rsidP="004A6C5F">
      <w:pPr>
        <w:pStyle w:val="01"/>
        <w:ind w:firstLine="480"/>
      </w:pPr>
      <w:r>
        <w:rPr>
          <w:rFonts w:hint="eastAsia"/>
        </w:rPr>
        <w:t>为了能够设置合理的</w:t>
      </w:r>
      <w:r w:rsidR="007C6DAC">
        <w:rPr>
          <w:rFonts w:ascii="宋体" w:hAnsi="宋体" w:hint="eastAsia"/>
        </w:rPr>
        <w:t>Default Boxes</w:t>
      </w:r>
      <w:r>
        <w:rPr>
          <w:rFonts w:hint="eastAsia"/>
        </w:rPr>
        <w:t>的尺度和长宽比，我们通过对训练样本进行分析，来确定文字的尺寸，长宽比设置的合理范围，并将这些分析统计值作为</w:t>
      </w:r>
      <w:r w:rsidR="007C6DAC">
        <w:rPr>
          <w:rFonts w:ascii="宋体" w:hAnsi="宋体" w:hint="eastAsia"/>
        </w:rPr>
        <w:t>Default Boxes</w:t>
      </w:r>
      <w:r>
        <w:rPr>
          <w:rFonts w:hint="eastAsia"/>
        </w:rPr>
        <w:t>的参考值，利用分析和实验</w:t>
      </w:r>
      <w:r w:rsidR="00B4573C">
        <w:rPr>
          <w:rFonts w:hint="eastAsia"/>
        </w:rPr>
        <w:t>相结合的方式</w:t>
      </w:r>
      <w:r>
        <w:rPr>
          <w:rFonts w:hint="eastAsia"/>
        </w:rPr>
        <w:t>来最终确定</w:t>
      </w:r>
      <w:r w:rsidR="007C6DAC">
        <w:rPr>
          <w:rFonts w:ascii="宋体" w:hAnsi="宋体" w:hint="eastAsia"/>
        </w:rPr>
        <w:t>Default Boxes</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D8535C">
      <w:pPr>
        <w:pStyle w:val="01"/>
        <w:ind w:firstLine="480"/>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Default="00E3672C" w:rsidP="00D8535C">
      <w:pPr>
        <w:pStyle w:val="01"/>
        <w:ind w:firstLine="480"/>
      </w:pPr>
      <w:r>
        <w:fldChar w:fldCharType="begin"/>
      </w:r>
      <w:r>
        <w:instrText xml:space="preserve"> </w:instrText>
      </w:r>
      <w:r>
        <w:rPr>
          <w:rFonts w:hint="eastAsia"/>
        </w:rPr>
        <w:instrText>REF _Ref478891942 \h</w:instrText>
      </w:r>
      <w:r>
        <w:instrText xml:space="preserve"> </w:instrText>
      </w:r>
      <w:r>
        <w:fldChar w:fldCharType="separate"/>
      </w:r>
      <w:r>
        <w:rPr>
          <w:rFonts w:hint="eastAsia"/>
        </w:rPr>
        <w:t>图</w:t>
      </w:r>
      <w:r>
        <w:rPr>
          <w:rFonts w:hint="eastAsia"/>
        </w:rPr>
        <w:t xml:space="preserve"> 3 - </w:t>
      </w:r>
      <w:r>
        <w:rPr>
          <w:noProof/>
        </w:rPr>
        <w:t>2</w:t>
      </w:r>
      <w:r>
        <w:fldChar w:fldCharType="end"/>
      </w:r>
      <w:r>
        <w:rPr>
          <w:rFonts w:hint="eastAsia"/>
        </w:rPr>
        <w:t>、</w:t>
      </w:r>
      <w:r>
        <w:fldChar w:fldCharType="begin"/>
      </w:r>
      <w:r>
        <w:instrText xml:space="preserve"> </w:instrText>
      </w:r>
      <w:r>
        <w:rPr>
          <w:rFonts w:hint="eastAsia"/>
        </w:rPr>
        <w:instrText>REF _Ref478891950 \h</w:instrText>
      </w:r>
      <w:r>
        <w:instrText xml:space="preserve"> </w:instrText>
      </w:r>
      <w:r>
        <w:fldChar w:fldCharType="separate"/>
      </w:r>
      <w:r>
        <w:rPr>
          <w:rFonts w:hint="eastAsia"/>
        </w:rPr>
        <w:t>图</w:t>
      </w:r>
      <w:r>
        <w:rPr>
          <w:rFonts w:hint="eastAsia"/>
        </w:rPr>
        <w:t xml:space="preserve"> 3 - </w:t>
      </w:r>
      <w:r>
        <w:rPr>
          <w:noProof/>
        </w:rPr>
        <w:t>3</w:t>
      </w:r>
      <w:r>
        <w:fldChar w:fldCharType="end"/>
      </w:r>
      <w:r>
        <w:rPr>
          <w:rFonts w:hint="eastAsia"/>
        </w:rPr>
        <w:t>、</w:t>
      </w:r>
      <w:r>
        <w:fldChar w:fldCharType="begin"/>
      </w:r>
      <w:r>
        <w:instrText xml:space="preserve"> </w:instrText>
      </w:r>
      <w:r>
        <w:rPr>
          <w:rFonts w:hint="eastAsia"/>
        </w:rPr>
        <w:instrText>REF _Ref478891961 \h</w:instrText>
      </w:r>
      <w:r>
        <w:instrText xml:space="preserve"> </w:instrText>
      </w:r>
      <w:r>
        <w:fldChar w:fldCharType="separate"/>
      </w:r>
      <w:r>
        <w:rPr>
          <w:rFonts w:hint="eastAsia"/>
        </w:rPr>
        <w:t>图</w:t>
      </w:r>
      <w:r>
        <w:rPr>
          <w:rFonts w:hint="eastAsia"/>
        </w:rPr>
        <w:t xml:space="preserve"> 3 - </w:t>
      </w:r>
      <w:r>
        <w:rPr>
          <w:noProof/>
        </w:rPr>
        <w:t>4</w:t>
      </w:r>
      <w:r>
        <w:fldChar w:fldCharType="end"/>
      </w:r>
      <w:r w:rsidR="002D12A8">
        <w:rPr>
          <w:rFonts w:hint="eastAsia"/>
        </w:rPr>
        <w:t>分别是</w:t>
      </w:r>
      <w:r w:rsidR="002D12A8" w:rsidRPr="00D8535C">
        <w:rPr>
          <w:rFonts w:hint="eastAsia"/>
        </w:rPr>
        <w:t>ICDAR</w:t>
      </w:r>
      <w:r w:rsidR="002D12A8">
        <w:t>2013</w:t>
      </w:r>
      <w:r w:rsidR="002D12A8">
        <w:rPr>
          <w:rFonts w:hint="eastAsia"/>
        </w:rPr>
        <w:t>-</w:t>
      </w:r>
      <w:r w:rsidR="002D12A8" w:rsidRPr="00D8535C">
        <w:rPr>
          <w:rFonts w:hint="eastAsia"/>
        </w:rPr>
        <w:t>train</w:t>
      </w:r>
      <w:r w:rsidR="002D12A8">
        <w:rPr>
          <w:rFonts w:hint="eastAsia"/>
        </w:rPr>
        <w:t>库上</w:t>
      </w:r>
      <w:r>
        <w:rPr>
          <w:rFonts w:hint="eastAsia"/>
        </w:rPr>
        <w:t>文字</w:t>
      </w:r>
      <w:r w:rsidR="00951306">
        <w:rPr>
          <w:rFonts w:hint="eastAsia"/>
        </w:rPr>
        <w:t>的</w:t>
      </w:r>
      <w:r w:rsidR="002D12A8">
        <w:rPr>
          <w:rFonts w:hint="eastAsia"/>
        </w:rPr>
        <w:t>宽度、高度和面积</w:t>
      </w:r>
      <w:r w:rsidR="00951306">
        <w:rPr>
          <w:rFonts w:hint="eastAsia"/>
        </w:rPr>
        <w:t>相对于图像大小的</w:t>
      </w:r>
      <w:r w:rsidR="002D12A8">
        <w:rPr>
          <w:rFonts w:hint="eastAsia"/>
        </w:rPr>
        <w:t>统计情况</w:t>
      </w:r>
      <w:r>
        <w:rPr>
          <w:rFonts w:hint="eastAsia"/>
        </w:rPr>
        <w:t>，从图中可以看出，文字的面积占图像面积的比例平均在</w:t>
      </w:r>
      <w:r>
        <w:rPr>
          <w:rFonts w:hint="eastAsia"/>
        </w:rPr>
        <w:t>3%</w:t>
      </w:r>
      <w:r>
        <w:rPr>
          <w:rFonts w:hint="eastAsia"/>
        </w:rPr>
        <w:t>左右，文字的高度与图像高度的比值平均在</w:t>
      </w:r>
      <w:r>
        <w:rPr>
          <w:rFonts w:hint="eastAsia"/>
        </w:rPr>
        <w:t>9%</w:t>
      </w:r>
      <w:r>
        <w:rPr>
          <w:rFonts w:hint="eastAsia"/>
        </w:rPr>
        <w:t>左右，文字的宽度与图像宽度的比值平均在</w:t>
      </w:r>
      <w:r>
        <w:rPr>
          <w:rFonts w:hint="eastAsia"/>
        </w:rPr>
        <w:t>24%</w:t>
      </w:r>
      <w:r>
        <w:rPr>
          <w:rFonts w:hint="eastAsia"/>
        </w:rPr>
        <w:t>左右。</w:t>
      </w:r>
      <w:r>
        <w:fldChar w:fldCharType="begin"/>
      </w:r>
      <w:r>
        <w:instrText xml:space="preserve"> </w:instrText>
      </w:r>
      <w:r>
        <w:rPr>
          <w:rFonts w:hint="eastAsia"/>
        </w:rPr>
        <w:instrText>REF _Ref478892001 \h</w:instrText>
      </w:r>
      <w:r>
        <w:instrText xml:space="preserve"> </w:instrText>
      </w:r>
      <w:r>
        <w:fldChar w:fldCharType="separate"/>
      </w:r>
      <w:r>
        <w:rPr>
          <w:rFonts w:hint="eastAsia"/>
        </w:rPr>
        <w:t>图</w:t>
      </w:r>
      <w:r>
        <w:rPr>
          <w:rFonts w:hint="eastAsia"/>
        </w:rPr>
        <w:t xml:space="preserve"> 3 - </w:t>
      </w:r>
      <w:r>
        <w:rPr>
          <w:noProof/>
        </w:rPr>
        <w:t>5</w:t>
      </w:r>
      <w:r>
        <w:fldChar w:fldCharType="end"/>
      </w:r>
      <w:r>
        <w:rPr>
          <w:rFonts w:hint="eastAsia"/>
        </w:rPr>
        <w:t>是</w:t>
      </w:r>
      <w:r>
        <w:rPr>
          <w:rFonts w:hint="eastAsia"/>
        </w:rPr>
        <w:t>ICDAR</w:t>
      </w:r>
      <w:r>
        <w:t>2013-train</w:t>
      </w:r>
      <w:r>
        <w:rPr>
          <w:rFonts w:hint="eastAsia"/>
        </w:rPr>
        <w:t>库上文字的长宽比（宽度</w:t>
      </w:r>
      <w:r>
        <w:rPr>
          <w:rFonts w:hint="eastAsia"/>
        </w:rPr>
        <w:t>/</w:t>
      </w:r>
      <w:r>
        <w:rPr>
          <w:rFonts w:hint="eastAsia"/>
        </w:rPr>
        <w:t>高度）的比例分布情况，从图中可以看出，</w:t>
      </w:r>
      <w:r w:rsidR="00611CBA">
        <w:rPr>
          <w:rFonts w:hint="eastAsia"/>
        </w:rPr>
        <w:t>文字的长宽比主要分布在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Pr>
          <w:rFonts w:hint="eastAsia"/>
        </w:rPr>
        <w:t>通过统计分析，我们可以知道</w:t>
      </w:r>
      <w:r w:rsidR="006D4CE5">
        <w:rPr>
          <w:rFonts w:hint="eastAsia"/>
        </w:rPr>
        <w:t>文字在图像中大部分比较小</w:t>
      </w:r>
      <w:r w:rsidR="002F3A93">
        <w:rPr>
          <w:rFonts w:hint="eastAsia"/>
        </w:rPr>
        <w:t>，且文字的长宽比偏向于水平的长条形</w:t>
      </w:r>
      <w:r w:rsidR="00611CBA">
        <w:rPr>
          <w:rFonts w:hint="eastAsia"/>
        </w:rPr>
        <w:t>。</w:t>
      </w:r>
    </w:p>
    <w:p w:rsidR="007165E4" w:rsidRDefault="007165E4" w:rsidP="007165E4">
      <w:pPr>
        <w:pStyle w:val="afc"/>
        <w:keepNext/>
        <w:jc w:val="center"/>
      </w:pPr>
      <w:bookmarkStart w:id="12" w:name="_Ref478891942"/>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2</w:t>
      </w:r>
      <w:r>
        <w:fldChar w:fldCharType="end"/>
      </w:r>
      <w:bookmarkEnd w:id="12"/>
      <w:r>
        <w:rPr>
          <w:rFonts w:hint="eastAsia"/>
        </w:rPr>
        <w:t>：</w:t>
      </w:r>
      <w:r>
        <w:rPr>
          <w:rFonts w:hint="eastAsia"/>
        </w:rPr>
        <w:t>ICDAR</w:t>
      </w:r>
      <w:r>
        <w:t>2013-train</w:t>
      </w:r>
      <w:r>
        <w:rPr>
          <w:rFonts w:hint="eastAsia"/>
        </w:rPr>
        <w:t>库上文字的宽度相对于图像宽度的</w:t>
      </w:r>
      <w:r w:rsidR="00F536A1">
        <w:rPr>
          <w:rFonts w:hint="eastAsia"/>
        </w:rPr>
        <w:t>比例分布</w:t>
      </w:r>
      <w:r>
        <w:rPr>
          <w:rFonts w:hint="eastAsia"/>
        </w:rPr>
        <w:t>（</w:t>
      </w:r>
      <w:r>
        <w:rPr>
          <w:rFonts w:hint="eastAsia"/>
        </w:rPr>
        <w:t>%</w:t>
      </w:r>
      <w:r>
        <w:rPr>
          <w:rFonts w:hint="eastAsia"/>
        </w:rPr>
        <w:t>）</w:t>
      </w:r>
    </w:p>
    <w:p w:rsidR="00010D89" w:rsidRDefault="007165E4" w:rsidP="007165E4">
      <w:pPr>
        <w:pStyle w:val="01"/>
        <w:ind w:firstLine="480"/>
      </w:pPr>
      <w:r>
        <w:rPr>
          <w:noProof/>
        </w:rPr>
        <w:drawing>
          <wp:inline distT="0" distB="0" distL="0" distR="0">
            <wp:extent cx="5760000" cy="3947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Size_w_relative.png"/>
                    <pic:cNvPicPr/>
                  </pic:nvPicPr>
                  <pic:blipFill rotWithShape="1">
                    <a:blip r:embed="rId49" cstate="print">
                      <a:extLst>
                        <a:ext uri="{28A0092B-C50C-407E-A947-70E740481C1C}">
                          <a14:useLocalDpi xmlns:a14="http://schemas.microsoft.com/office/drawing/2010/main" val="0"/>
                        </a:ext>
                      </a:extLst>
                    </a:blip>
                    <a:srcRect t="5304" b="3318"/>
                    <a:stretch/>
                  </pic:blipFill>
                  <pic:spPr bwMode="auto">
                    <a:xfrm>
                      <a:off x="0" y="0"/>
                      <a:ext cx="5760000" cy="3947510"/>
                    </a:xfrm>
                    <a:prstGeom prst="rect">
                      <a:avLst/>
                    </a:prstGeom>
                    <a:ln>
                      <a:noFill/>
                    </a:ln>
                    <a:extLst>
                      <a:ext uri="{53640926-AAD7-44D8-BBD7-CCE9431645EC}">
                        <a14:shadowObscured xmlns:a14="http://schemas.microsoft.com/office/drawing/2010/main"/>
                      </a:ext>
                    </a:extLst>
                  </pic:spPr>
                </pic:pic>
              </a:graphicData>
            </a:graphic>
          </wp:inline>
        </w:drawing>
      </w:r>
    </w:p>
    <w:p w:rsidR="00E6711A" w:rsidRDefault="00E6711A" w:rsidP="007165E4">
      <w:pPr>
        <w:pStyle w:val="01"/>
        <w:ind w:firstLine="480"/>
      </w:pPr>
    </w:p>
    <w:p w:rsidR="007165E4" w:rsidRDefault="007165E4" w:rsidP="007165E4">
      <w:pPr>
        <w:pStyle w:val="afc"/>
        <w:keepNext/>
        <w:jc w:val="center"/>
      </w:pPr>
      <w:bookmarkStart w:id="13" w:name="_Ref478891950"/>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3</w:t>
      </w:r>
      <w:r>
        <w:fldChar w:fldCharType="end"/>
      </w:r>
      <w:bookmarkEnd w:id="13"/>
      <w:r>
        <w:rPr>
          <w:rFonts w:hint="eastAsia"/>
        </w:rPr>
        <w:t>：</w:t>
      </w:r>
      <w:r>
        <w:rPr>
          <w:rFonts w:hint="eastAsia"/>
        </w:rPr>
        <w:t>ICDAR</w:t>
      </w:r>
      <w:r>
        <w:t>2013-train</w:t>
      </w:r>
      <w:r>
        <w:rPr>
          <w:rFonts w:hint="eastAsia"/>
        </w:rPr>
        <w:t>库上文字的高度相对于图像高度的</w:t>
      </w:r>
      <w:r w:rsidR="00F536A1">
        <w:rPr>
          <w:rFonts w:hint="eastAsia"/>
        </w:rPr>
        <w:t>比例分布</w:t>
      </w:r>
      <w:r>
        <w:rPr>
          <w:rFonts w:hint="eastAsia"/>
        </w:rPr>
        <w:t>（</w:t>
      </w:r>
      <w:r>
        <w:rPr>
          <w:rFonts w:hint="eastAsia"/>
        </w:rPr>
        <w:t>%</w:t>
      </w:r>
      <w:r>
        <w:rPr>
          <w:rFonts w:hint="eastAsia"/>
        </w:rPr>
        <w:t>）</w:t>
      </w:r>
    </w:p>
    <w:p w:rsidR="007165E4" w:rsidRDefault="007165E4" w:rsidP="007165E4">
      <w:pPr>
        <w:pStyle w:val="01"/>
        <w:ind w:firstLine="480"/>
      </w:pPr>
      <w:r>
        <w:rPr>
          <w:rFonts w:hint="eastAsia"/>
          <w:noProof/>
        </w:rPr>
        <w:drawing>
          <wp:inline distT="0" distB="0" distL="0" distR="0">
            <wp:extent cx="5760000" cy="400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Size_h_relative.png"/>
                    <pic:cNvPicPr/>
                  </pic:nvPicPr>
                  <pic:blipFill rotWithShape="1">
                    <a:blip r:embed="rId50" cstate="print">
                      <a:extLst>
                        <a:ext uri="{28A0092B-C50C-407E-A947-70E740481C1C}">
                          <a14:useLocalDpi xmlns:a14="http://schemas.microsoft.com/office/drawing/2010/main" val="0"/>
                        </a:ext>
                      </a:extLst>
                    </a:blip>
                    <a:srcRect t="5438" b="1925"/>
                    <a:stretch/>
                  </pic:blipFill>
                  <pic:spPr bwMode="auto">
                    <a:xfrm>
                      <a:off x="0" y="0"/>
                      <a:ext cx="5760000" cy="4001950"/>
                    </a:xfrm>
                    <a:prstGeom prst="rect">
                      <a:avLst/>
                    </a:prstGeom>
                    <a:ln>
                      <a:noFill/>
                    </a:ln>
                    <a:extLst>
                      <a:ext uri="{53640926-AAD7-44D8-BBD7-CCE9431645EC}">
                        <a14:shadowObscured xmlns:a14="http://schemas.microsoft.com/office/drawing/2010/main"/>
                      </a:ext>
                    </a:extLst>
                  </pic:spPr>
                </pic:pic>
              </a:graphicData>
            </a:graphic>
          </wp:inline>
        </w:drawing>
      </w:r>
    </w:p>
    <w:p w:rsidR="007165E4" w:rsidRDefault="007165E4" w:rsidP="00F536A1">
      <w:pPr>
        <w:pStyle w:val="afc"/>
        <w:keepNext/>
        <w:jc w:val="center"/>
      </w:pPr>
      <w:bookmarkStart w:id="14" w:name="_Ref478891961"/>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4</w:t>
      </w:r>
      <w:r>
        <w:fldChar w:fldCharType="end"/>
      </w:r>
      <w:bookmarkEnd w:id="14"/>
      <w:r>
        <w:rPr>
          <w:rFonts w:hint="eastAsia"/>
        </w:rPr>
        <w:t>：</w:t>
      </w:r>
      <w:r>
        <w:rPr>
          <w:rFonts w:hint="eastAsia"/>
        </w:rPr>
        <w:t>ICDAR</w:t>
      </w:r>
      <w:r>
        <w:t>2013-train</w:t>
      </w:r>
      <w:r>
        <w:rPr>
          <w:rFonts w:hint="eastAsia"/>
        </w:rPr>
        <w:t>库上文字的面积相对于图像面积的</w:t>
      </w:r>
      <w:r w:rsidR="00F536A1">
        <w:rPr>
          <w:rFonts w:hint="eastAsia"/>
        </w:rPr>
        <w:t>比例分布</w:t>
      </w:r>
      <w:r>
        <w:rPr>
          <w:rFonts w:hint="eastAsia"/>
        </w:rPr>
        <w:t>（</w:t>
      </w:r>
      <w:r>
        <w:rPr>
          <w:rFonts w:hint="eastAsia"/>
        </w:rPr>
        <w:t>%</w:t>
      </w:r>
      <w:r>
        <w:rPr>
          <w:rFonts w:hint="eastAsia"/>
        </w:rPr>
        <w:t>）</w:t>
      </w:r>
    </w:p>
    <w:p w:rsidR="007165E4" w:rsidRDefault="007165E4" w:rsidP="00F860D0">
      <w:pPr>
        <w:pStyle w:val="01"/>
        <w:ind w:firstLine="480"/>
        <w:jc w:val="center"/>
      </w:pPr>
      <w:r>
        <w:rPr>
          <w:rFonts w:hint="eastAsia"/>
          <w:noProof/>
        </w:rPr>
        <w:drawing>
          <wp:inline distT="0" distB="0" distL="0" distR="0">
            <wp:extent cx="5760000" cy="394896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1" cstate="print">
                      <a:extLst>
                        <a:ext uri="{28A0092B-C50C-407E-A947-70E740481C1C}">
                          <a14:useLocalDpi xmlns:a14="http://schemas.microsoft.com/office/drawing/2010/main" val="0"/>
                        </a:ext>
                      </a:extLst>
                    </a:blip>
                    <a:srcRect t="5677" b="2912"/>
                    <a:stretch/>
                  </pic:blipFill>
                  <pic:spPr bwMode="auto">
                    <a:xfrm>
                      <a:off x="0" y="0"/>
                      <a:ext cx="5760000" cy="3948969"/>
                    </a:xfrm>
                    <a:prstGeom prst="rect">
                      <a:avLst/>
                    </a:prstGeom>
                    <a:ln>
                      <a:noFill/>
                    </a:ln>
                    <a:extLst>
                      <a:ext uri="{53640926-AAD7-44D8-BBD7-CCE9431645EC}">
                        <a14:shadowObscured xmlns:a14="http://schemas.microsoft.com/office/drawing/2010/main"/>
                      </a:ext>
                    </a:extLst>
                  </pic:spPr>
                </pic:pic>
              </a:graphicData>
            </a:graphic>
          </wp:inline>
        </w:drawing>
      </w:r>
    </w:p>
    <w:p w:rsidR="00FE793E" w:rsidRDefault="00FE793E" w:rsidP="00FE793E">
      <w:pPr>
        <w:jc w:val="center"/>
      </w:pPr>
      <w:r>
        <w:rPr>
          <w:noProof/>
        </w:rPr>
        <w:t xml:space="preserve">  </w:t>
      </w:r>
    </w:p>
    <w:p w:rsidR="00FE793E" w:rsidRDefault="00FE793E" w:rsidP="00FE793E">
      <w:pPr>
        <w:pStyle w:val="afc"/>
        <w:keepNext/>
        <w:jc w:val="center"/>
      </w:pPr>
      <w:bookmarkStart w:id="15" w:name="_Ref478892001"/>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5</w:t>
      </w:r>
      <w:r>
        <w:fldChar w:fldCharType="end"/>
      </w:r>
      <w:bookmarkEnd w:id="15"/>
      <w:r>
        <w:rPr>
          <w:rFonts w:hint="eastAsia"/>
        </w:rPr>
        <w:t>：</w:t>
      </w:r>
      <w:r>
        <w:rPr>
          <w:rFonts w:hint="eastAsia"/>
        </w:rPr>
        <w:t>ICDAR</w:t>
      </w:r>
      <w:r>
        <w:t>2013-train</w:t>
      </w:r>
      <w:r>
        <w:rPr>
          <w:rFonts w:hint="eastAsia"/>
        </w:rPr>
        <w:t>库上文字的长宽比（宽度</w:t>
      </w:r>
      <w:r>
        <w:rPr>
          <w:rFonts w:hint="eastAsia"/>
        </w:rPr>
        <w:t>/</w:t>
      </w:r>
      <w:r>
        <w:rPr>
          <w:rFonts w:hint="eastAsia"/>
        </w:rPr>
        <w:t>高度）的比例分布（</w:t>
      </w:r>
      <w:r>
        <w:rPr>
          <w:rFonts w:hint="eastAsia"/>
        </w:rPr>
        <w:t>%</w:t>
      </w:r>
      <w:r>
        <w:rPr>
          <w:rFonts w:hint="eastAsia"/>
        </w:rPr>
        <w:t>）</w:t>
      </w:r>
    </w:p>
    <w:p w:rsidR="00274543" w:rsidRDefault="00FE793E" w:rsidP="00F860D0">
      <w:pPr>
        <w:jc w:val="center"/>
      </w:pPr>
      <w:r>
        <w:rPr>
          <w:rFonts w:hint="eastAsia"/>
          <w:noProof/>
        </w:rPr>
        <w:drawing>
          <wp:inline distT="0" distB="0" distL="0" distR="0" wp14:anchorId="1465E9A1" wp14:editId="24C07BE3">
            <wp:extent cx="5760000" cy="395716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2" cstate="print">
                      <a:extLst>
                        <a:ext uri="{28A0092B-C50C-407E-A947-70E740481C1C}">
                          <a14:useLocalDpi xmlns:a14="http://schemas.microsoft.com/office/drawing/2010/main" val="0"/>
                        </a:ext>
                      </a:extLst>
                    </a:blip>
                    <a:srcRect t="5480" b="2919"/>
                    <a:stretch/>
                  </pic:blipFill>
                  <pic:spPr bwMode="auto">
                    <a:xfrm>
                      <a:off x="0" y="0"/>
                      <a:ext cx="5760000" cy="3957163"/>
                    </a:xfrm>
                    <a:prstGeom prst="rect">
                      <a:avLst/>
                    </a:prstGeom>
                    <a:ln>
                      <a:noFill/>
                    </a:ln>
                    <a:extLst>
                      <a:ext uri="{53640926-AAD7-44D8-BBD7-CCE9431645EC}">
                        <a14:shadowObscured xmlns:a14="http://schemas.microsoft.com/office/drawing/2010/main"/>
                      </a:ext>
                    </a:extLst>
                  </pic:spPr>
                </pic:pic>
              </a:graphicData>
            </a:graphic>
          </wp:inline>
        </w:drawing>
      </w:r>
    </w:p>
    <w:p w:rsidR="007165E4" w:rsidRPr="00274543" w:rsidRDefault="007165E4" w:rsidP="00274543"/>
    <w:p w:rsidR="00455ADE" w:rsidRDefault="007C6DAC" w:rsidP="00455ADE">
      <w:pPr>
        <w:pStyle w:val="3"/>
        <w:numPr>
          <w:ilvl w:val="2"/>
          <w:numId w:val="36"/>
        </w:numPr>
        <w:ind w:leftChars="0" w:right="210"/>
      </w:pPr>
      <w:r>
        <w:rPr>
          <w:rFonts w:ascii="宋体" w:hAnsi="宋体" w:hint="eastAsia"/>
        </w:rPr>
        <w:lastRenderedPageBreak/>
        <w:t>Default Boxes</w:t>
      </w:r>
      <w:r w:rsidR="00024221">
        <w:rPr>
          <w:rFonts w:hint="eastAsia"/>
        </w:rPr>
        <w:t>的</w:t>
      </w:r>
      <w:r w:rsidR="00455ADE">
        <w:rPr>
          <w:rFonts w:hint="eastAsia"/>
        </w:rPr>
        <w:t>设置</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通过训练样本的分析，结合预测结果的统计，我们发现初始的</w:t>
      </w:r>
      <w:r w:rsidR="007C6DAC">
        <w:rPr>
          <w:rFonts w:ascii="Arial" w:hAnsi="Arial" w:hint="eastAsia"/>
          <w:kern w:val="0"/>
          <w:sz w:val="24"/>
          <w:szCs w:val="20"/>
        </w:rPr>
        <w:t>Default Boxes</w:t>
      </w:r>
      <w:r w:rsidRPr="00D8535C">
        <w:rPr>
          <w:rFonts w:ascii="Arial" w:hAnsi="Arial" w:hint="eastAsia"/>
          <w:kern w:val="0"/>
          <w:sz w:val="24"/>
          <w:szCs w:val="20"/>
        </w:rPr>
        <w:t>在尺度的设置上，问题主要有两个：</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第一，对于浅层</w:t>
      </w:r>
      <w:r w:rsidR="00116CE4" w:rsidRPr="00D8535C">
        <w:rPr>
          <w:rFonts w:ascii="Arial" w:hAnsi="Arial" w:hint="eastAsia"/>
          <w:kern w:val="0"/>
          <w:sz w:val="24"/>
          <w:szCs w:val="20"/>
        </w:rPr>
        <w:t>（</w:t>
      </w:r>
      <w:r w:rsidR="00116CE4" w:rsidRPr="00D8535C">
        <w:rPr>
          <w:rFonts w:ascii="Arial" w:hAnsi="Arial" w:hint="eastAsia"/>
          <w:kern w:val="0"/>
          <w:sz w:val="24"/>
          <w:szCs w:val="20"/>
        </w:rPr>
        <w:t>con</w:t>
      </w:r>
      <w:r w:rsidR="00116CE4" w:rsidRPr="00D8535C">
        <w:rPr>
          <w:rFonts w:ascii="Arial" w:hAnsi="Arial"/>
          <w:kern w:val="0"/>
          <w:sz w:val="24"/>
          <w:szCs w:val="20"/>
        </w:rPr>
        <w:t>v4_3</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超过了小目标的尺度大小，因此</w:t>
      </w:r>
      <w:r w:rsidRPr="00D8535C">
        <w:rPr>
          <w:rFonts w:ascii="Arial" w:hAnsi="Arial" w:hint="eastAsia"/>
          <w:kern w:val="0"/>
          <w:sz w:val="24"/>
          <w:szCs w:val="20"/>
        </w:rPr>
        <w:t>导致</w:t>
      </w:r>
      <w:r w:rsidR="00116CE4" w:rsidRPr="00D8535C">
        <w:rPr>
          <w:rFonts w:ascii="Arial" w:hAnsi="Arial" w:hint="eastAsia"/>
          <w:kern w:val="0"/>
          <w:sz w:val="24"/>
          <w:szCs w:val="20"/>
        </w:rPr>
        <w:t>了</w:t>
      </w:r>
      <w:r w:rsidRPr="00D8535C">
        <w:rPr>
          <w:rFonts w:ascii="Arial" w:hAnsi="Arial" w:hint="eastAsia"/>
          <w:kern w:val="0"/>
          <w:sz w:val="24"/>
          <w:szCs w:val="20"/>
        </w:rPr>
        <w:t>小目标</w:t>
      </w:r>
      <w:r w:rsidR="00116CE4" w:rsidRPr="00D8535C">
        <w:rPr>
          <w:rFonts w:ascii="Arial" w:hAnsi="Arial" w:hint="eastAsia"/>
          <w:kern w:val="0"/>
          <w:sz w:val="24"/>
          <w:szCs w:val="20"/>
        </w:rPr>
        <w:t>的大批量漏检；</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第二，对于</w:t>
      </w:r>
      <w:r w:rsidR="00116CE4" w:rsidRPr="00D8535C">
        <w:rPr>
          <w:rFonts w:ascii="Arial" w:hAnsi="Arial" w:hint="eastAsia"/>
          <w:kern w:val="0"/>
          <w:sz w:val="24"/>
          <w:szCs w:val="20"/>
        </w:rPr>
        <w:t>深层（</w:t>
      </w:r>
      <w:r w:rsidR="00116CE4" w:rsidRPr="00D8535C">
        <w:rPr>
          <w:rFonts w:ascii="Arial" w:hAnsi="Arial" w:hint="eastAsia"/>
          <w:kern w:val="0"/>
          <w:sz w:val="24"/>
          <w:szCs w:val="20"/>
        </w:rPr>
        <w:t>c</w:t>
      </w:r>
      <w:r w:rsidR="00116CE4" w:rsidRPr="00D8535C">
        <w:rPr>
          <w:rFonts w:ascii="Arial" w:hAnsi="Arial"/>
          <w:kern w:val="0"/>
          <w:sz w:val="24"/>
          <w:szCs w:val="20"/>
        </w:rPr>
        <w:t>onv8_2</w:t>
      </w:r>
      <w:r w:rsidR="00116CE4" w:rsidRPr="00D8535C">
        <w:rPr>
          <w:rFonts w:ascii="Arial" w:hAnsi="Arial" w:hint="eastAsia"/>
          <w:kern w:val="0"/>
          <w:sz w:val="24"/>
          <w:szCs w:val="20"/>
        </w:rPr>
        <w:t>，</w:t>
      </w:r>
      <w:r w:rsidR="00116CE4" w:rsidRPr="00D8535C">
        <w:rPr>
          <w:rFonts w:ascii="Arial" w:hAnsi="Arial" w:hint="eastAsia"/>
          <w:kern w:val="0"/>
          <w:sz w:val="24"/>
          <w:szCs w:val="20"/>
        </w:rPr>
        <w:t xml:space="preserve"> conv</w:t>
      </w:r>
      <w:r w:rsidR="00116CE4" w:rsidRPr="00D8535C">
        <w:rPr>
          <w:rFonts w:ascii="Arial" w:hAnsi="Arial"/>
          <w:kern w:val="0"/>
          <w:sz w:val="24"/>
          <w:szCs w:val="20"/>
        </w:rPr>
        <w:t>9_2</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几乎没有目标落在深层特征层对应的尺度范围内，因此深层特征层在提高召回率方面没有任何用途，反而还因引入了噪声而降低了整体的准确率；</w:t>
      </w:r>
    </w:p>
    <w:p w:rsidR="00B76019" w:rsidRPr="00D8535C" w:rsidRDefault="00116CE4" w:rsidP="007D0E86">
      <w:pPr>
        <w:spacing w:line="360" w:lineRule="auto"/>
        <w:ind w:firstLineChars="200" w:firstLine="480"/>
        <w:rPr>
          <w:rFonts w:ascii="Arial" w:hAnsi="Arial"/>
          <w:kern w:val="0"/>
          <w:sz w:val="24"/>
          <w:szCs w:val="20"/>
        </w:rPr>
      </w:pPr>
      <w:r w:rsidRPr="00D8535C">
        <w:rPr>
          <w:rFonts w:ascii="Arial" w:hAnsi="Arial" w:hint="eastAsia"/>
          <w:kern w:val="0"/>
          <w:sz w:val="24"/>
          <w:szCs w:val="20"/>
        </w:rPr>
        <w:t>第三，对于中间层（</w:t>
      </w:r>
      <w:r w:rsidR="00B50D90" w:rsidRPr="00D8535C">
        <w:rPr>
          <w:rFonts w:ascii="Arial" w:hAnsi="Arial" w:hint="eastAsia"/>
          <w:kern w:val="0"/>
          <w:sz w:val="24"/>
          <w:szCs w:val="20"/>
        </w:rPr>
        <w:t>f</w:t>
      </w:r>
      <w:r w:rsidR="00B50D90" w:rsidRPr="00D8535C">
        <w:rPr>
          <w:rFonts w:ascii="Arial" w:hAnsi="Arial"/>
          <w:kern w:val="0"/>
          <w:sz w:val="24"/>
          <w:szCs w:val="20"/>
        </w:rPr>
        <w:t>c7</w:t>
      </w:r>
      <w:r w:rsidR="00B50D90" w:rsidRPr="00D8535C">
        <w:rPr>
          <w:rFonts w:ascii="Arial" w:hAnsi="Arial" w:hint="eastAsia"/>
          <w:kern w:val="0"/>
          <w:sz w:val="24"/>
          <w:szCs w:val="20"/>
        </w:rPr>
        <w:t>，</w:t>
      </w:r>
      <w:r w:rsidRPr="00D8535C">
        <w:rPr>
          <w:rFonts w:ascii="Arial" w:hAnsi="Arial" w:hint="eastAsia"/>
          <w:kern w:val="0"/>
          <w:sz w:val="24"/>
          <w:szCs w:val="20"/>
        </w:rPr>
        <w:t>conv6_2</w:t>
      </w:r>
      <w:r w:rsidRPr="00D8535C">
        <w:rPr>
          <w:rFonts w:ascii="Arial" w:hAnsi="Arial" w:hint="eastAsia"/>
          <w:kern w:val="0"/>
          <w:sz w:val="24"/>
          <w:szCs w:val="20"/>
        </w:rPr>
        <w:t>，</w:t>
      </w:r>
      <w:r w:rsidRPr="00D8535C">
        <w:rPr>
          <w:rFonts w:ascii="Arial" w:hAnsi="Arial" w:hint="eastAsia"/>
          <w:kern w:val="0"/>
          <w:sz w:val="24"/>
          <w:szCs w:val="20"/>
        </w:rPr>
        <w:t>conv7_2</w:t>
      </w:r>
      <w:r w:rsidRPr="00D8535C">
        <w:rPr>
          <w:rFonts w:ascii="Arial" w:hAnsi="Arial" w:hint="eastAsia"/>
          <w:kern w:val="0"/>
          <w:sz w:val="24"/>
          <w:szCs w:val="20"/>
        </w:rPr>
        <w:t>）的特征层，由于目标的尺度大部分落在中间层的特征层对应的</w:t>
      </w:r>
      <w:r w:rsidR="007C6DAC">
        <w:rPr>
          <w:rFonts w:ascii="Arial" w:hAnsi="Arial" w:hint="eastAsia"/>
          <w:kern w:val="0"/>
          <w:sz w:val="24"/>
          <w:szCs w:val="20"/>
        </w:rPr>
        <w:t>Default Boxes</w:t>
      </w:r>
      <w:r w:rsidRPr="00D8535C">
        <w:rPr>
          <w:rFonts w:ascii="Arial" w:hAnsi="Arial" w:hint="eastAsia"/>
          <w:kern w:val="0"/>
          <w:sz w:val="24"/>
          <w:szCs w:val="20"/>
        </w:rPr>
        <w:t>的尺度范围内，因此大部分目标都由这几层检测到，而这些层参数有限。</w:t>
      </w:r>
      <w:r w:rsidR="004F391F" w:rsidRPr="00D8535C">
        <w:rPr>
          <w:rFonts w:ascii="Arial" w:hAnsi="Arial" w:hint="eastAsia"/>
          <w:kern w:val="0"/>
          <w:sz w:val="24"/>
          <w:szCs w:val="20"/>
        </w:rPr>
        <w:t>因此，本文采用了两种思路来解决以上问题。</w:t>
      </w:r>
    </w:p>
    <w:p w:rsidR="00116CE4" w:rsidRPr="00D8535C" w:rsidRDefault="005659A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第一种是将</w:t>
      </w:r>
      <w:r w:rsidR="00B76019" w:rsidRPr="00D8535C">
        <w:rPr>
          <w:rFonts w:ascii="Arial" w:hAnsi="Arial" w:hint="eastAsia"/>
          <w:kern w:val="0"/>
          <w:sz w:val="24"/>
          <w:szCs w:val="20"/>
        </w:rPr>
        <w:t>每层的</w:t>
      </w:r>
      <w:r w:rsidR="007C6DAC">
        <w:rPr>
          <w:rFonts w:ascii="Arial" w:hAnsi="Arial" w:hint="eastAsia"/>
          <w:kern w:val="0"/>
          <w:sz w:val="24"/>
          <w:szCs w:val="20"/>
        </w:rPr>
        <w:t>Default Boxes</w:t>
      </w:r>
      <w:r w:rsidR="00B76019" w:rsidRPr="00D8535C">
        <w:rPr>
          <w:rFonts w:ascii="Arial" w:hAnsi="Arial" w:hint="eastAsia"/>
          <w:kern w:val="0"/>
          <w:sz w:val="24"/>
          <w:szCs w:val="20"/>
        </w:rPr>
        <w:t>的尺度与各层对应的感受野大小相关联</w:t>
      </w:r>
      <w:r w:rsidR="006342D4">
        <w:rPr>
          <w:rFonts w:ascii="Arial" w:hAnsi="Arial" w:hint="eastAsia"/>
          <w:kern w:val="0"/>
          <w:sz w:val="24"/>
          <w:szCs w:val="20"/>
        </w:rPr>
        <w:t>，称为感受野配置</w:t>
      </w:r>
      <w:r w:rsidR="00B76019" w:rsidRPr="00D8535C">
        <w:rPr>
          <w:rFonts w:ascii="Arial" w:hAnsi="Arial" w:hint="eastAsia"/>
          <w:kern w:val="0"/>
          <w:sz w:val="24"/>
          <w:szCs w:val="20"/>
        </w:rPr>
        <w:t>。假设原图大小为</w:t>
      </w:r>
      <w:r w:rsidR="007F6482" w:rsidRPr="008574D2">
        <w:rPr>
          <w:position w:val="-12"/>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3" type="#_x0000_t75" style="width:16.3pt;height:18.15pt" o:ole="">
            <v:imagedata r:id="rId53" o:title=""/>
          </v:shape>
          <o:OLEObject Type="Embed" ProgID="Equation.DSMT4" ShapeID="_x0000_i1403" DrawAspect="Content" ObjectID="_1552685795" r:id="rId54"/>
        </w:object>
      </w:r>
      <w:r w:rsidR="00B76019" w:rsidRPr="00D8535C">
        <w:rPr>
          <w:rFonts w:ascii="Arial" w:hAnsi="Arial" w:hint="eastAsia"/>
          <w:kern w:val="0"/>
          <w:sz w:val="24"/>
          <w:szCs w:val="20"/>
        </w:rPr>
        <w:t>和</w:t>
      </w:r>
      <w:r w:rsidR="00E07049" w:rsidRPr="008574D2">
        <w:rPr>
          <w:position w:val="-12"/>
        </w:rPr>
        <w:object w:dxaOrig="340" w:dyaOrig="360">
          <v:shape id="_x0000_i1404" type="#_x0000_t75" style="width:16.9pt;height:18.15pt" o:ole="">
            <v:imagedata r:id="rId55" o:title=""/>
          </v:shape>
          <o:OLEObject Type="Embed" ProgID="Equation.DSMT4" ShapeID="_x0000_i1404" DrawAspect="Content" ObjectID="_1552685796" r:id="rId56"/>
        </w:object>
      </w:r>
      <w:r w:rsidR="00B76019" w:rsidRPr="00D8535C">
        <w:rPr>
          <w:rFonts w:ascii="Arial" w:hAnsi="Arial" w:hint="eastAsia"/>
          <w:kern w:val="0"/>
          <w:sz w:val="24"/>
          <w:szCs w:val="20"/>
        </w:rPr>
        <w:t>，</w:t>
      </w:r>
      <w:r w:rsidR="00E07049" w:rsidRPr="008574D2">
        <w:rPr>
          <w:position w:val="-12"/>
        </w:rPr>
        <w:object w:dxaOrig="320" w:dyaOrig="360">
          <v:shape id="_x0000_i1405" type="#_x0000_t75" style="width:16.3pt;height:18.15pt" o:ole="">
            <v:imagedata r:id="rId53" o:title=""/>
          </v:shape>
          <o:OLEObject Type="Embed" ProgID="Equation.DSMT4" ShapeID="_x0000_i1405" DrawAspect="Content" ObjectID="_1552685797" r:id="rId57"/>
        </w:object>
      </w:r>
      <w:r w:rsidR="00E07049" w:rsidRPr="00D8535C">
        <w:rPr>
          <w:rFonts w:ascii="Arial" w:hAnsi="Arial" w:hint="eastAsia"/>
          <w:kern w:val="0"/>
          <w:sz w:val="24"/>
          <w:szCs w:val="20"/>
        </w:rPr>
        <w:t>和</w:t>
      </w:r>
      <w:r w:rsidR="00E07049" w:rsidRPr="008574D2">
        <w:rPr>
          <w:position w:val="-12"/>
        </w:rPr>
        <w:object w:dxaOrig="340" w:dyaOrig="360">
          <v:shape id="_x0000_i1406" type="#_x0000_t75" style="width:16.9pt;height:18.15pt" o:ole="">
            <v:imagedata r:id="rId55" o:title=""/>
          </v:shape>
          <o:OLEObject Type="Embed" ProgID="Equation.DSMT4" ShapeID="_x0000_i1406" DrawAspect="Content" ObjectID="_1552685798" r:id="rId58"/>
        </w:object>
      </w:r>
      <w:r w:rsidR="00B76019" w:rsidRPr="00D8535C">
        <w:rPr>
          <w:rFonts w:ascii="Arial" w:hAnsi="Arial" w:hint="eastAsia"/>
          <w:kern w:val="0"/>
          <w:sz w:val="24"/>
          <w:szCs w:val="20"/>
        </w:rPr>
        <w:t>分别为图像的宽度和高度</w:t>
      </w:r>
      <w:r w:rsidR="00B5044C">
        <w:rPr>
          <w:rFonts w:ascii="Arial" w:hAnsi="Arial" w:hint="eastAsia"/>
          <w:kern w:val="0"/>
          <w:sz w:val="24"/>
          <w:szCs w:val="20"/>
        </w:rPr>
        <w:t>。</w:t>
      </w:r>
      <w:r w:rsidR="00B76019" w:rsidRPr="00D8535C">
        <w:rPr>
          <w:rFonts w:ascii="Arial" w:hAnsi="Arial" w:hint="eastAsia"/>
          <w:kern w:val="0"/>
          <w:sz w:val="24"/>
          <w:szCs w:val="20"/>
        </w:rPr>
        <w:t>第</w:t>
      </w:r>
      <w:r w:rsidR="00B5044C" w:rsidRPr="008574D2">
        <w:rPr>
          <w:position w:val="-6"/>
        </w:rPr>
        <w:object w:dxaOrig="200" w:dyaOrig="279">
          <v:shape id="_x0000_i1407" type="#_x0000_t75" style="width:10pt;height:13.75pt" o:ole="">
            <v:imagedata r:id="rId59" o:title=""/>
          </v:shape>
          <o:OLEObject Type="Embed" ProgID="Equation.DSMT4" ShapeID="_x0000_i1407" DrawAspect="Content" ObjectID="_1552685799" r:id="rId60"/>
        </w:object>
      </w:r>
      <w:r w:rsidR="00B76019" w:rsidRPr="00D8535C">
        <w:rPr>
          <w:rFonts w:ascii="Arial" w:hAnsi="Arial" w:hint="eastAsia"/>
          <w:kern w:val="0"/>
          <w:sz w:val="24"/>
          <w:szCs w:val="20"/>
        </w:rPr>
        <w:t>层的特征层图像为</w:t>
      </w:r>
      <w:r w:rsidR="00B5044C" w:rsidRPr="008574D2">
        <w:rPr>
          <w:position w:val="-12"/>
        </w:rPr>
        <w:object w:dxaOrig="320" w:dyaOrig="360">
          <v:shape id="_x0000_i1408" type="#_x0000_t75" style="width:16.3pt;height:18.15pt" o:ole="">
            <v:imagedata r:id="rId61" o:title=""/>
          </v:shape>
          <o:OLEObject Type="Embed" ProgID="Equation.DSMT4" ShapeID="_x0000_i1408" DrawAspect="Content" ObjectID="_1552685800" r:id="rId62"/>
        </w:object>
      </w:r>
      <w:r w:rsidR="00B5044C">
        <w:rPr>
          <w:rFonts w:hint="eastAsia"/>
        </w:rPr>
        <w:t>和</w:t>
      </w:r>
      <w:r w:rsidR="00B5044C" w:rsidRPr="008574D2">
        <w:rPr>
          <w:position w:val="-12"/>
        </w:rPr>
        <w:object w:dxaOrig="360" w:dyaOrig="360">
          <v:shape id="_x0000_i1409" type="#_x0000_t75" style="width:18.15pt;height:18.15pt" o:ole="">
            <v:imagedata r:id="rId63" o:title=""/>
          </v:shape>
          <o:OLEObject Type="Embed" ProgID="Equation.DSMT4" ShapeID="_x0000_i1409" DrawAspect="Content" ObjectID="_1552685801" r:id="rId64"/>
        </w:object>
      </w:r>
      <w:r w:rsidR="00B76019" w:rsidRPr="00D8535C">
        <w:rPr>
          <w:rFonts w:ascii="Arial" w:hAnsi="Arial" w:hint="eastAsia"/>
          <w:kern w:val="0"/>
          <w:sz w:val="24"/>
          <w:szCs w:val="20"/>
        </w:rPr>
        <w:t>，则第</w:t>
      </w:r>
      <w:r w:rsidR="00B5044C" w:rsidRPr="008574D2">
        <w:rPr>
          <w:position w:val="-6"/>
        </w:rPr>
        <w:object w:dxaOrig="200" w:dyaOrig="279">
          <v:shape id="_x0000_i1410" type="#_x0000_t75" style="width:10pt;height:13.75pt" o:ole="">
            <v:imagedata r:id="rId65" o:title=""/>
          </v:shape>
          <o:OLEObject Type="Embed" ProgID="Equation.DSMT4" ShapeID="_x0000_i1410" DrawAspect="Content" ObjectID="_1552685802" r:id="rId66"/>
        </w:object>
      </w:r>
      <w:r w:rsidR="00B76019" w:rsidRPr="00D8535C">
        <w:rPr>
          <w:rFonts w:ascii="Arial" w:hAnsi="Arial" w:hint="eastAsia"/>
          <w:kern w:val="0"/>
          <w:sz w:val="24"/>
          <w:szCs w:val="20"/>
        </w:rPr>
        <w:t>层的感受野大小</w:t>
      </w:r>
      <w:r w:rsidR="00B5044C">
        <w:rPr>
          <w:rFonts w:ascii="Arial" w:hAnsi="Arial" w:hint="eastAsia"/>
          <w:kern w:val="0"/>
          <w:sz w:val="24"/>
          <w:szCs w:val="20"/>
        </w:rPr>
        <w:t>简单计算</w:t>
      </w:r>
      <w:r w:rsidR="00B76019" w:rsidRPr="00D8535C">
        <w:rPr>
          <w:rFonts w:ascii="Arial" w:hAnsi="Arial" w:hint="eastAsia"/>
          <w:kern w:val="0"/>
          <w:sz w:val="24"/>
          <w:szCs w:val="20"/>
        </w:rPr>
        <w:t>为</w:t>
      </w:r>
      <w:r w:rsidR="00B5044C" w:rsidRPr="008574D2">
        <w:rPr>
          <w:position w:val="-32"/>
        </w:rPr>
        <w:object w:dxaOrig="2720" w:dyaOrig="760">
          <v:shape id="_x0000_i1411" type="#_x0000_t75" style="width:135.85pt;height:38.2pt" o:ole="">
            <v:imagedata r:id="rId67" o:title=""/>
          </v:shape>
          <o:OLEObject Type="Embed" ProgID="Equation.DSMT4" ShapeID="_x0000_i1411" DrawAspect="Content" ObjectID="_1552685803" r:id="rId68"/>
        </w:object>
      </w:r>
      <w:r w:rsidR="00B5044C">
        <w:rPr>
          <w:rFonts w:hint="eastAsia"/>
        </w:rPr>
        <w:t>，</w:t>
      </w:r>
      <w:r w:rsidR="00B5044C">
        <w:rPr>
          <w:rFonts w:hint="eastAsia"/>
        </w:rPr>
        <w:t xml:space="preserve"> </w:t>
      </w:r>
      <w:r w:rsidR="00B76019" w:rsidRPr="00D8535C">
        <w:rPr>
          <w:rFonts w:ascii="Arial" w:hAnsi="Arial" w:hint="eastAsia"/>
          <w:kern w:val="0"/>
          <w:sz w:val="24"/>
          <w:szCs w:val="20"/>
        </w:rPr>
        <w:t>该层的</w:t>
      </w:r>
      <w:r w:rsidR="007C6DAC">
        <w:rPr>
          <w:rFonts w:ascii="Arial" w:hAnsi="Arial" w:hint="eastAsia"/>
          <w:kern w:val="0"/>
          <w:sz w:val="24"/>
          <w:szCs w:val="20"/>
        </w:rPr>
        <w:t>Default Boxes</w:t>
      </w:r>
      <w:r w:rsidR="00B5044C">
        <w:rPr>
          <w:rFonts w:ascii="Arial" w:hAnsi="Arial" w:hint="eastAsia"/>
          <w:kern w:val="0"/>
          <w:sz w:val="24"/>
          <w:szCs w:val="20"/>
        </w:rPr>
        <w:t>的</w:t>
      </w:r>
      <w:r w:rsidR="00B76019" w:rsidRPr="00D8535C">
        <w:rPr>
          <w:rFonts w:ascii="Arial" w:hAnsi="Arial" w:hint="eastAsia"/>
          <w:kern w:val="0"/>
          <w:sz w:val="24"/>
          <w:szCs w:val="20"/>
        </w:rPr>
        <w:t>尺度设置为</w:t>
      </w:r>
      <w:r w:rsidR="00B5044C" w:rsidRPr="008574D2">
        <w:rPr>
          <w:position w:val="-12"/>
        </w:rPr>
        <w:object w:dxaOrig="2240" w:dyaOrig="360">
          <v:shape id="_x0000_i1412" type="#_x0000_t75" style="width:112.05pt;height:18.15pt" o:ole="">
            <v:imagedata r:id="rId69" o:title=""/>
          </v:shape>
          <o:OLEObject Type="Embed" ProgID="Equation.DSMT4" ShapeID="_x0000_i1412" DrawAspect="Content" ObjectID="_1552685804" r:id="rId70"/>
        </w:object>
      </w:r>
      <w:r w:rsidR="00B5044C">
        <w:rPr>
          <w:rFonts w:hint="eastAsia"/>
        </w:rPr>
        <w:t>，</w:t>
      </w:r>
      <w:r w:rsidR="00B5044C" w:rsidRPr="008574D2">
        <w:rPr>
          <w:position w:val="-12"/>
        </w:rPr>
        <w:object w:dxaOrig="2120" w:dyaOrig="360">
          <v:shape id="_x0000_i1413" type="#_x0000_t75" style="width:105.8pt;height:18.15pt" o:ole="">
            <v:imagedata r:id="rId71" o:title=""/>
          </v:shape>
          <o:OLEObject Type="Embed" ProgID="Equation.DSMT4" ShapeID="_x0000_i1413" DrawAspect="Content" ObjectID="_1552685805" r:id="rId72"/>
        </w:object>
      </w:r>
      <w:r w:rsidR="00B76019" w:rsidRPr="00D8535C">
        <w:rPr>
          <w:rFonts w:ascii="Arial" w:hAnsi="Arial" w:hint="eastAsia"/>
          <w:kern w:val="0"/>
          <w:sz w:val="24"/>
          <w:szCs w:val="20"/>
        </w:rPr>
        <w:t>。</w:t>
      </w:r>
    </w:p>
    <w:p w:rsidR="00B50D90" w:rsidRPr="00D8535C" w:rsidRDefault="00B50D9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本文第二种方法采用了直观的分析，</w:t>
      </w:r>
      <w:r w:rsidR="006342D4">
        <w:rPr>
          <w:rFonts w:ascii="Arial" w:hAnsi="Arial" w:hint="eastAsia"/>
          <w:kern w:val="0"/>
          <w:sz w:val="24"/>
          <w:szCs w:val="20"/>
        </w:rPr>
        <w:t>称为经验配置。</w:t>
      </w:r>
      <w:r w:rsidRPr="00D8535C">
        <w:rPr>
          <w:rFonts w:ascii="Arial" w:hAnsi="Arial" w:hint="eastAsia"/>
          <w:kern w:val="0"/>
          <w:sz w:val="24"/>
          <w:szCs w:val="20"/>
        </w:rPr>
        <w:t>将初始的</w:t>
      </w:r>
      <w:r w:rsidR="007C6DAC">
        <w:rPr>
          <w:rFonts w:ascii="Arial" w:hAnsi="Arial" w:hint="eastAsia"/>
          <w:kern w:val="0"/>
          <w:sz w:val="24"/>
          <w:szCs w:val="20"/>
        </w:rPr>
        <w:t>Default Boxes</w:t>
      </w:r>
      <w:r w:rsidRPr="00D8535C">
        <w:rPr>
          <w:rFonts w:ascii="Arial" w:hAnsi="Arial" w:hint="eastAsia"/>
          <w:kern w:val="0"/>
          <w:sz w:val="24"/>
          <w:szCs w:val="20"/>
        </w:rPr>
        <w:t>的设置进行修改，降低了浅层的</w:t>
      </w:r>
      <w:r w:rsidR="007C6DAC">
        <w:rPr>
          <w:rFonts w:ascii="Arial" w:hAnsi="Arial" w:hint="eastAsia"/>
          <w:kern w:val="0"/>
          <w:sz w:val="24"/>
          <w:szCs w:val="20"/>
        </w:rPr>
        <w:t>Default Boxes</w:t>
      </w:r>
      <w:r w:rsidRPr="00D8535C">
        <w:rPr>
          <w:rFonts w:ascii="Arial" w:hAnsi="Arial" w:hint="eastAsia"/>
          <w:kern w:val="0"/>
          <w:sz w:val="24"/>
          <w:szCs w:val="20"/>
        </w:rPr>
        <w:t>的尺度，以及将中间层的</w:t>
      </w:r>
      <w:r w:rsidR="007C6DAC">
        <w:rPr>
          <w:rFonts w:ascii="Arial" w:hAnsi="Arial" w:hint="eastAsia"/>
          <w:kern w:val="0"/>
          <w:sz w:val="24"/>
          <w:szCs w:val="20"/>
        </w:rPr>
        <w:t>Default Boxes</w:t>
      </w:r>
      <w:r w:rsidRPr="00D8535C">
        <w:rPr>
          <w:rFonts w:ascii="Arial" w:hAnsi="Arial" w:hint="eastAsia"/>
          <w:kern w:val="0"/>
          <w:sz w:val="24"/>
          <w:szCs w:val="20"/>
        </w:rPr>
        <w:t>尺度分散到深层特征层上，使得落在各层上的目标更加均衡。</w:t>
      </w:r>
    </w:p>
    <w:p w:rsidR="000A54DD" w:rsidRDefault="007D0E86" w:rsidP="00F00306">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_Ref478894489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4</w:t>
      </w:r>
      <w:r>
        <w:rPr>
          <w:rFonts w:ascii="Arial" w:hAnsi="Arial"/>
          <w:kern w:val="0"/>
          <w:sz w:val="24"/>
          <w:szCs w:val="20"/>
        </w:rPr>
        <w:fldChar w:fldCharType="end"/>
      </w:r>
      <w:r w:rsidR="00B50D90" w:rsidRPr="00D8535C">
        <w:rPr>
          <w:rFonts w:ascii="Arial" w:hAnsi="Arial" w:hint="eastAsia"/>
          <w:kern w:val="0"/>
          <w:sz w:val="24"/>
          <w:szCs w:val="20"/>
        </w:rPr>
        <w:t>是初始</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的尺度设置，以及和本文的两种改进版</w:t>
      </w:r>
      <w:r w:rsidR="00B50D90" w:rsidRPr="00D8535C">
        <w:rPr>
          <w:rFonts w:ascii="Arial" w:hAnsi="Arial" w:hint="eastAsia"/>
          <w:kern w:val="0"/>
          <w:sz w:val="24"/>
          <w:szCs w:val="20"/>
        </w:rPr>
        <w:t>的</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的尺度设置情况。通过</w:t>
      </w:r>
      <w:r w:rsidR="00FA2746" w:rsidRPr="00D8535C">
        <w:rPr>
          <w:rFonts w:ascii="Arial" w:hAnsi="Arial" w:hint="eastAsia"/>
          <w:kern w:val="0"/>
          <w:sz w:val="24"/>
          <w:szCs w:val="20"/>
        </w:rPr>
        <w:t>3.6.2</w:t>
      </w:r>
      <w:r w:rsidR="00FA2746" w:rsidRPr="00D8535C">
        <w:rPr>
          <w:rFonts w:ascii="Arial" w:hAnsi="Arial" w:hint="eastAsia"/>
          <w:kern w:val="0"/>
          <w:sz w:val="24"/>
          <w:szCs w:val="20"/>
        </w:rPr>
        <w:t>实验表明，本文的第二种方法比</w:t>
      </w:r>
      <w:r w:rsidR="007C6DAC">
        <w:rPr>
          <w:rFonts w:ascii="Arial" w:hAnsi="Arial" w:hint="eastAsia"/>
          <w:kern w:val="0"/>
          <w:sz w:val="24"/>
          <w:szCs w:val="20"/>
        </w:rPr>
        <w:t>初始设置和第一种方法</w:t>
      </w:r>
      <w:r w:rsidR="00FA2746" w:rsidRPr="00D8535C">
        <w:rPr>
          <w:rFonts w:ascii="Arial" w:hAnsi="Arial" w:hint="eastAsia"/>
          <w:kern w:val="0"/>
          <w:sz w:val="24"/>
          <w:szCs w:val="20"/>
        </w:rPr>
        <w:t>更好，具体实验结果和分析详见</w:t>
      </w:r>
      <w:r w:rsidR="00FA2746" w:rsidRPr="00D8535C">
        <w:rPr>
          <w:rFonts w:ascii="Arial" w:hAnsi="Arial" w:hint="eastAsia"/>
          <w:kern w:val="0"/>
          <w:sz w:val="24"/>
          <w:szCs w:val="20"/>
        </w:rPr>
        <w:t>3.6.2</w:t>
      </w:r>
      <w:r w:rsidR="00FA2746" w:rsidRPr="00D8535C">
        <w:rPr>
          <w:rFonts w:ascii="Arial" w:hAnsi="Arial" w:hint="eastAsia"/>
          <w:kern w:val="0"/>
          <w:sz w:val="24"/>
          <w:szCs w:val="20"/>
        </w:rPr>
        <w:t>。</w:t>
      </w: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Pr="007D0E86" w:rsidRDefault="007D0E86" w:rsidP="007D0E86"/>
    <w:p w:rsidR="007D0E86" w:rsidRDefault="007D0E86" w:rsidP="007D0E86">
      <w:pPr>
        <w:pStyle w:val="afc"/>
        <w:keepNext/>
        <w:jc w:val="center"/>
      </w:pPr>
      <w:bookmarkStart w:id="16" w:name="_Ref478894489"/>
      <w:bookmarkStart w:id="17" w:name="_Ref478894468"/>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5</w:t>
      </w:r>
      <w:r>
        <w:fldChar w:fldCharType="end"/>
      </w:r>
      <w:bookmarkEnd w:id="16"/>
      <w:r>
        <w:rPr>
          <w:rFonts w:hint="eastAsia"/>
        </w:rPr>
        <w:t>：三种配置的</w:t>
      </w:r>
      <w:r>
        <w:rPr>
          <w:rFonts w:hint="eastAsia"/>
        </w:rPr>
        <w:t>De</w:t>
      </w:r>
      <w:r>
        <w:t>fault Boxes</w:t>
      </w:r>
      <w:r>
        <w:rPr>
          <w:rFonts w:hint="eastAsia"/>
        </w:rPr>
        <w:t>的每层尺度设置对比（</w:t>
      </w:r>
      <w:r>
        <w:rPr>
          <w:rFonts w:hint="eastAsia"/>
        </w:rPr>
        <w:t>%</w:t>
      </w:r>
      <w:r>
        <w:rPr>
          <w:rFonts w:hint="eastAsia"/>
        </w:rPr>
        <w:t>）</w:t>
      </w:r>
      <w:bookmarkEnd w:id="17"/>
    </w:p>
    <w:tbl>
      <w:tblPr>
        <w:tblW w:w="5000" w:type="pct"/>
        <w:tblLook w:val="04A0" w:firstRow="1" w:lastRow="0" w:firstColumn="1" w:lastColumn="0" w:noHBand="0" w:noVBand="1"/>
      </w:tblPr>
      <w:tblGrid>
        <w:gridCol w:w="1751"/>
        <w:gridCol w:w="1366"/>
        <w:gridCol w:w="1051"/>
        <w:gridCol w:w="1365"/>
        <w:gridCol w:w="1365"/>
        <w:gridCol w:w="1365"/>
        <w:gridCol w:w="1365"/>
      </w:tblGrid>
      <w:tr w:rsidR="00730487" w:rsidRPr="00451F8E" w:rsidTr="00730487">
        <w:trPr>
          <w:trHeight w:val="285"/>
        </w:trPr>
        <w:tc>
          <w:tcPr>
            <w:tcW w:w="90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配置名字</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conv4_3</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fc7</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conv6_2</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conv7_2</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conv8_2</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conv9_2</w:t>
            </w:r>
          </w:p>
        </w:tc>
      </w:tr>
      <w:tr w:rsidR="00730487" w:rsidRPr="00451F8E" w:rsidTr="00730487">
        <w:trPr>
          <w:trHeight w:val="855"/>
        </w:trPr>
        <w:tc>
          <w:tcPr>
            <w:tcW w:w="909" w:type="pct"/>
            <w:tcBorders>
              <w:top w:val="nil"/>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初始配置</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546"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20-37</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37-54</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54-71</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71-88</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88-100</w:t>
            </w:r>
          </w:p>
        </w:tc>
      </w:tr>
      <w:tr w:rsidR="00730487" w:rsidRPr="00451F8E" w:rsidTr="00730487">
        <w:trPr>
          <w:trHeight w:val="855"/>
        </w:trPr>
        <w:tc>
          <w:tcPr>
            <w:tcW w:w="909" w:type="pct"/>
            <w:tcBorders>
              <w:top w:val="nil"/>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感受野配置</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3-6</w:t>
            </w:r>
          </w:p>
        </w:tc>
        <w:tc>
          <w:tcPr>
            <w:tcW w:w="546"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6-12</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20-40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33-66</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66-100</w:t>
            </w:r>
          </w:p>
        </w:tc>
      </w:tr>
      <w:tr w:rsidR="00730487" w:rsidRPr="00451F8E" w:rsidTr="00730487">
        <w:trPr>
          <w:trHeight w:val="855"/>
        </w:trPr>
        <w:tc>
          <w:tcPr>
            <w:tcW w:w="909" w:type="pct"/>
            <w:tcBorders>
              <w:top w:val="nil"/>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经验配置</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5~10</w:t>
            </w:r>
          </w:p>
        </w:tc>
        <w:tc>
          <w:tcPr>
            <w:tcW w:w="546"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10-25</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25-40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40-55</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55-70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70-85</w:t>
            </w:r>
          </w:p>
        </w:tc>
      </w:tr>
    </w:tbl>
    <w:p w:rsidR="00362B9E" w:rsidRPr="00362B9E" w:rsidRDefault="00362B9E" w:rsidP="00F00306">
      <w:pPr>
        <w:spacing w:line="360" w:lineRule="auto"/>
        <w:ind w:firstLineChars="200" w:firstLine="420"/>
      </w:pP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E616F9"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w:t>
      </w:r>
      <w:r w:rsidR="00F00306">
        <w:t>12</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D543E0">
        <w:rPr>
          <w:rFonts w:hint="eastAsia"/>
        </w:rPr>
        <w:t>。一般的方法是采用简单的非极大值抑制，本文提出了</w:t>
      </w:r>
      <w:r w:rsidR="00507A2E">
        <w:rPr>
          <w:rFonts w:hint="eastAsia"/>
        </w:rPr>
        <w:t>基于投票的多尺度融合</w:t>
      </w:r>
      <w:r w:rsidR="00D543E0">
        <w:rPr>
          <w:rFonts w:hint="eastAsia"/>
        </w:rPr>
        <w:t>来代替普通的非极大值抑制，可以更充分利用多个尺度的综合信息进行决策。</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Pr="00F00306" w:rsidRDefault="00C56F28" w:rsidP="00F00306">
      <w:pPr>
        <w:spacing w:line="360" w:lineRule="auto"/>
        <w:ind w:firstLineChars="200" w:firstLine="480"/>
        <w:rPr>
          <w:rFonts w:ascii="Arial" w:hAnsi="Arial"/>
          <w:kern w:val="0"/>
          <w:sz w:val="24"/>
          <w:szCs w:val="20"/>
        </w:rPr>
      </w:pPr>
      <w:r w:rsidRPr="00F00306">
        <w:rPr>
          <w:rFonts w:ascii="Arial" w:hAnsi="Arial" w:hint="eastAsia"/>
          <w:kern w:val="0"/>
          <w:sz w:val="24"/>
          <w:szCs w:val="20"/>
        </w:rPr>
        <w:t>非极大值抑制（</w:t>
      </w:r>
      <w:r w:rsidRPr="00F00306">
        <w:rPr>
          <w:rFonts w:ascii="Arial" w:hAnsi="Arial" w:hint="eastAsia"/>
          <w:kern w:val="0"/>
          <w:sz w:val="24"/>
          <w:szCs w:val="20"/>
        </w:rPr>
        <w:t>N</w:t>
      </w:r>
      <w:r w:rsidRPr="00F00306">
        <w:rPr>
          <w:rFonts w:ascii="Arial" w:hAnsi="Arial"/>
          <w:kern w:val="0"/>
          <w:sz w:val="24"/>
          <w:szCs w:val="20"/>
        </w:rPr>
        <w:t>on-Maximum Suppression</w:t>
      </w:r>
      <w:r w:rsidR="00F1795D" w:rsidRPr="00F00306">
        <w:rPr>
          <w:rFonts w:ascii="Arial" w:hAnsi="Arial" w:hint="eastAsia"/>
          <w:kern w:val="0"/>
          <w:sz w:val="24"/>
          <w:szCs w:val="20"/>
        </w:rPr>
        <w:t>，简称</w:t>
      </w:r>
      <w:r w:rsidR="00F1795D" w:rsidRPr="00F00306">
        <w:rPr>
          <w:rFonts w:ascii="Arial" w:hAnsi="Arial" w:hint="eastAsia"/>
          <w:kern w:val="0"/>
          <w:sz w:val="24"/>
          <w:szCs w:val="20"/>
        </w:rPr>
        <w:t>NMS</w:t>
      </w:r>
      <w:r w:rsidRPr="00F00306">
        <w:rPr>
          <w:rFonts w:ascii="Arial" w:hAnsi="Arial" w:hint="eastAsia"/>
          <w:kern w:val="0"/>
          <w:sz w:val="24"/>
          <w:szCs w:val="20"/>
        </w:rPr>
        <w:t>）</w:t>
      </w:r>
      <w:r w:rsidR="00AC407A" w:rsidRPr="00F00306">
        <w:rPr>
          <w:rFonts w:ascii="Arial" w:hAnsi="Arial" w:hint="eastAsia"/>
          <w:kern w:val="0"/>
          <w:sz w:val="24"/>
          <w:szCs w:val="20"/>
        </w:rPr>
        <w:t>是一种局部极大值搜索算法，它指的是在一个集合中找到所有的局部极大值，即每一个极大值都应该比它的所有领域值都大。</w:t>
      </w:r>
      <w:r w:rsidR="00F1795D" w:rsidRPr="00F00306">
        <w:rPr>
          <w:rFonts w:ascii="Arial" w:hAnsi="Arial" w:hint="eastAsia"/>
          <w:kern w:val="0"/>
          <w:sz w:val="24"/>
          <w:szCs w:val="20"/>
        </w:rPr>
        <w:t>在目标检测中，同一个目标常常会输出多个相近的检测结果，如</w:t>
      </w:r>
      <w:r w:rsidR="00F1795D" w:rsidRPr="00D745E7">
        <w:rPr>
          <w:rFonts w:ascii="Arial" w:hAnsi="Arial" w:hint="eastAsia"/>
          <w:kern w:val="0"/>
          <w:sz w:val="24"/>
          <w:szCs w:val="20"/>
          <w:highlight w:val="yellow"/>
        </w:rPr>
        <w:t>图【插图】</w:t>
      </w:r>
      <w:r w:rsidR="00F1795D" w:rsidRPr="00F00306">
        <w:rPr>
          <w:rFonts w:ascii="Arial" w:hAnsi="Arial" w:hint="eastAsia"/>
          <w:kern w:val="0"/>
          <w:sz w:val="24"/>
          <w:szCs w:val="20"/>
        </w:rPr>
        <w:t>中所示，因此，常常需要用</w:t>
      </w:r>
      <w:r w:rsidR="00F1795D" w:rsidRPr="00F00306">
        <w:rPr>
          <w:rFonts w:ascii="Arial" w:hAnsi="Arial" w:hint="eastAsia"/>
          <w:kern w:val="0"/>
          <w:sz w:val="24"/>
          <w:szCs w:val="20"/>
        </w:rPr>
        <w:t>NMS</w:t>
      </w:r>
      <w:r w:rsidR="00F1795D" w:rsidRPr="00F00306">
        <w:rPr>
          <w:rFonts w:ascii="Arial" w:hAnsi="Arial" w:hint="eastAsia"/>
          <w:kern w:val="0"/>
          <w:sz w:val="24"/>
          <w:szCs w:val="20"/>
        </w:rPr>
        <w:t>来抑制多余的结果，选择最优的结果进行输出。</w:t>
      </w:r>
    </w:p>
    <w:p w:rsidR="00F1795D" w:rsidRDefault="0040042F" w:rsidP="00F00306">
      <w:pPr>
        <w:spacing w:line="360" w:lineRule="auto"/>
        <w:ind w:firstLineChars="200" w:firstLine="480"/>
        <w:rPr>
          <w:rFonts w:ascii="Arial" w:hAnsi="Arial"/>
          <w:kern w:val="0"/>
          <w:sz w:val="24"/>
          <w:szCs w:val="20"/>
        </w:rPr>
      </w:pPr>
      <w:r>
        <w:rPr>
          <w:rFonts w:ascii="Arial" w:hAnsi="Arial" w:hint="eastAsia"/>
          <w:kern w:val="0"/>
          <w:sz w:val="24"/>
          <w:szCs w:val="20"/>
        </w:rPr>
        <w:t>二维矩形的非极大值抑制</w:t>
      </w:r>
      <w:r w:rsidR="00F1795D" w:rsidRPr="00F00306">
        <w:rPr>
          <w:rFonts w:ascii="Arial" w:hAnsi="Arial" w:hint="eastAsia"/>
          <w:kern w:val="0"/>
          <w:sz w:val="24"/>
          <w:szCs w:val="20"/>
        </w:rPr>
        <w:t>算法流程如</w:t>
      </w:r>
      <w:r>
        <w:rPr>
          <w:rFonts w:ascii="Arial" w:hAnsi="Arial"/>
          <w:kern w:val="0"/>
          <w:sz w:val="24"/>
          <w:szCs w:val="20"/>
          <w:highlight w:val="yellow"/>
        </w:rPr>
        <w:fldChar w:fldCharType="begin"/>
      </w:r>
      <w:r>
        <w:rPr>
          <w:rFonts w:ascii="Arial" w:hAnsi="Arial"/>
          <w:kern w:val="0"/>
          <w:sz w:val="24"/>
          <w:szCs w:val="20"/>
        </w:rPr>
        <w:instrText xml:space="preserve"> </w:instrText>
      </w:r>
      <w:r>
        <w:rPr>
          <w:rFonts w:ascii="Arial" w:hAnsi="Arial" w:hint="eastAsia"/>
          <w:kern w:val="0"/>
          <w:sz w:val="24"/>
          <w:szCs w:val="20"/>
        </w:rPr>
        <w:instrText>REF _Ref478899438 \h</w:instrText>
      </w:r>
      <w:r>
        <w:rPr>
          <w:rFonts w:ascii="Arial" w:hAnsi="Arial"/>
          <w:kern w:val="0"/>
          <w:sz w:val="24"/>
          <w:szCs w:val="20"/>
        </w:rPr>
        <w:instrText xml:space="preserve"> </w:instrText>
      </w:r>
      <w:r>
        <w:rPr>
          <w:rFonts w:ascii="Arial" w:hAnsi="Arial"/>
          <w:kern w:val="0"/>
          <w:sz w:val="24"/>
          <w:szCs w:val="20"/>
          <w:highlight w:val="yellow"/>
        </w:rPr>
      </w:r>
      <w:r>
        <w:rPr>
          <w:rFonts w:ascii="Arial" w:hAnsi="Arial"/>
          <w:kern w:val="0"/>
          <w:sz w:val="24"/>
          <w:szCs w:val="20"/>
          <w:highlight w:val="yellow"/>
        </w:rPr>
        <w:fldChar w:fldCharType="separate"/>
      </w:r>
      <w:r>
        <w:rPr>
          <w:rFonts w:hint="eastAsia"/>
        </w:rPr>
        <w:t>算法</w:t>
      </w:r>
      <w:r>
        <w:rPr>
          <w:rFonts w:hint="eastAsia"/>
        </w:rPr>
        <w:t xml:space="preserve"> 3- </w:t>
      </w:r>
      <w:r>
        <w:rPr>
          <w:noProof/>
        </w:rPr>
        <w:t>1</w:t>
      </w:r>
      <w:r>
        <w:rPr>
          <w:rFonts w:ascii="Arial" w:hAnsi="Arial"/>
          <w:kern w:val="0"/>
          <w:sz w:val="24"/>
          <w:szCs w:val="20"/>
          <w:highlight w:val="yellow"/>
        </w:rPr>
        <w:fldChar w:fldCharType="end"/>
      </w:r>
      <w:r w:rsidR="00F1795D" w:rsidRPr="00F00306">
        <w:rPr>
          <w:rFonts w:ascii="Arial" w:hAnsi="Arial" w:hint="eastAsia"/>
          <w:kern w:val="0"/>
          <w:sz w:val="24"/>
          <w:szCs w:val="20"/>
        </w:rPr>
        <w:t>所示。</w:t>
      </w: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40042F" w:rsidRDefault="0040042F" w:rsidP="0040042F">
      <w:pPr>
        <w:pStyle w:val="afc"/>
        <w:keepNext/>
        <w:jc w:val="center"/>
      </w:pPr>
      <w:bookmarkStart w:id="18" w:name="_Ref478899438"/>
      <w:r>
        <w:rPr>
          <w:rFonts w:hint="eastAsia"/>
        </w:rPr>
        <w:lastRenderedPageBreak/>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sidR="00AE472D">
        <w:rPr>
          <w:noProof/>
        </w:rPr>
        <w:t>1</w:t>
      </w:r>
      <w:r>
        <w:fldChar w:fldCharType="end"/>
      </w:r>
      <w:bookmarkEnd w:id="18"/>
      <w:r>
        <w:rPr>
          <w:rFonts w:hint="eastAsia"/>
        </w:rPr>
        <w:t>：二维矩形的非极大值抑制</w:t>
      </w:r>
      <w:r w:rsidR="00AE472D">
        <w:rPr>
          <w:rFonts w:hint="eastAsia"/>
        </w:rPr>
        <w:t>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065"/>
        <w:gridCol w:w="8573"/>
      </w:tblGrid>
      <w:tr w:rsidR="003E33BB" w:rsidTr="00D549DD">
        <w:trPr>
          <w:jc w:val="center"/>
        </w:trPr>
        <w:tc>
          <w:tcPr>
            <w:tcW w:w="1101" w:type="dxa"/>
            <w:vAlign w:val="center"/>
          </w:tcPr>
          <w:p w:rsidR="003E33BB" w:rsidRDefault="00D730DB" w:rsidP="00F00306">
            <w:pPr>
              <w:spacing w:line="360" w:lineRule="auto"/>
            </w:pPr>
            <w:r>
              <w:rPr>
                <w:rFonts w:hint="eastAsia"/>
              </w:rPr>
              <w:t>算法名称</w:t>
            </w:r>
          </w:p>
        </w:tc>
        <w:tc>
          <w:tcPr>
            <w:tcW w:w="8753" w:type="dxa"/>
            <w:vAlign w:val="center"/>
          </w:tcPr>
          <w:p w:rsidR="003E33BB" w:rsidRDefault="006727E0" w:rsidP="00F00306">
            <w:pPr>
              <w:spacing w:line="360" w:lineRule="auto"/>
            </w:pPr>
            <w:r>
              <w:rPr>
                <w:rFonts w:hint="eastAsia"/>
              </w:rPr>
              <w:t>二维矩形的非极大值抑制</w:t>
            </w:r>
            <w:r w:rsidR="00FA6CCD">
              <w:rPr>
                <w:rFonts w:hint="eastAsia"/>
              </w:rPr>
              <w:t>算法</w:t>
            </w:r>
          </w:p>
        </w:tc>
      </w:tr>
      <w:tr w:rsidR="003E33BB" w:rsidTr="00D549DD">
        <w:trPr>
          <w:jc w:val="center"/>
        </w:trPr>
        <w:tc>
          <w:tcPr>
            <w:tcW w:w="1101" w:type="dxa"/>
            <w:vAlign w:val="center"/>
          </w:tcPr>
          <w:p w:rsidR="003E33BB" w:rsidRDefault="00D549DD" w:rsidP="00F00306">
            <w:pPr>
              <w:spacing w:line="360" w:lineRule="auto"/>
            </w:pPr>
            <w:r>
              <w:rPr>
                <w:rFonts w:hint="eastAsia"/>
              </w:rPr>
              <w:t>算法输入</w:t>
            </w:r>
          </w:p>
        </w:tc>
        <w:tc>
          <w:tcPr>
            <w:tcW w:w="8753" w:type="dxa"/>
            <w:vAlign w:val="center"/>
          </w:tcPr>
          <w:p w:rsidR="003E33BB" w:rsidRDefault="0040042F" w:rsidP="00F00306">
            <w:pPr>
              <w:spacing w:line="360" w:lineRule="auto"/>
            </w:pPr>
            <w:r>
              <w:rPr>
                <w:rFonts w:hint="eastAsia"/>
              </w:rPr>
              <w:t xml:space="preserve">1. </w:t>
            </w:r>
            <w:r w:rsidR="00D549DD">
              <w:rPr>
                <w:rFonts w:hint="eastAsia"/>
              </w:rPr>
              <w:t>矩形区域集合</w:t>
            </w:r>
            <w:r w:rsidR="00985C4C" w:rsidRPr="008574D2">
              <w:rPr>
                <w:position w:val="-12"/>
              </w:rPr>
              <w:object w:dxaOrig="3800" w:dyaOrig="380">
                <v:shape id="_x0000_i1414" type="#_x0000_t75" style="width:190.35pt;height:18.8pt" o:ole="">
                  <v:imagedata r:id="rId73" o:title=""/>
                </v:shape>
                <o:OLEObject Type="Embed" ProgID="Equation.DSMT4" ShapeID="_x0000_i1414" DrawAspect="Content" ObjectID="_1552685806" r:id="rId74"/>
              </w:object>
            </w:r>
            <w:r w:rsidR="00D549DD">
              <w:rPr>
                <w:rFonts w:hint="eastAsia"/>
              </w:rPr>
              <w:t>，</w:t>
            </w:r>
            <w:r w:rsidR="00D549DD" w:rsidRPr="008574D2">
              <w:rPr>
                <w:position w:val="-6"/>
              </w:rPr>
              <w:object w:dxaOrig="279" w:dyaOrig="279">
                <v:shape id="_x0000_i1415" type="#_x0000_t75" style="width:13.75pt;height:13.75pt" o:ole="">
                  <v:imagedata r:id="rId75" o:title=""/>
                </v:shape>
                <o:OLEObject Type="Embed" ProgID="Equation.DSMT4" ShapeID="_x0000_i1415" DrawAspect="Content" ObjectID="_1552685807" r:id="rId76"/>
              </w:object>
            </w:r>
            <w:r w:rsidR="00D549DD">
              <w:rPr>
                <w:rFonts w:hint="eastAsia"/>
              </w:rPr>
              <w:t>为输入的矩形区域个数，每个矩形区域</w:t>
            </w:r>
            <w:r w:rsidR="00D549DD" w:rsidRPr="008574D2">
              <w:rPr>
                <w:position w:val="-12"/>
              </w:rPr>
              <w:object w:dxaOrig="480" w:dyaOrig="360">
                <v:shape id="_x0000_i1416" type="#_x0000_t75" style="width:24.4pt;height:18.15pt" o:ole="">
                  <v:imagedata r:id="rId77" o:title=""/>
                </v:shape>
                <o:OLEObject Type="Embed" ProgID="Equation.DSMT4" ShapeID="_x0000_i1416" DrawAspect="Content" ObjectID="_1552685808" r:id="rId78"/>
              </w:object>
            </w:r>
            <w:r w:rsidR="00EB4B9D">
              <w:rPr>
                <w:rFonts w:hint="eastAsia"/>
              </w:rPr>
              <w:t>有五个维度</w:t>
            </w:r>
            <w:r w:rsidR="006727E0" w:rsidRPr="008574D2">
              <w:rPr>
                <w:position w:val="-10"/>
              </w:rPr>
              <w:object w:dxaOrig="1640" w:dyaOrig="320">
                <v:shape id="_x0000_i1417" type="#_x0000_t75" style="width:82pt;height:16.3pt" o:ole="">
                  <v:imagedata r:id="rId79" o:title=""/>
                </v:shape>
                <o:OLEObject Type="Embed" ProgID="Equation.DSMT4" ShapeID="_x0000_i1417" DrawAspect="Content" ObjectID="_1552685809" r:id="rId80"/>
              </w:object>
            </w:r>
            <w:r w:rsidR="00D549DD">
              <w:rPr>
                <w:rFonts w:hint="eastAsia"/>
              </w:rPr>
              <w:t>，</w:t>
            </w:r>
            <w:r w:rsidR="00D549DD" w:rsidRPr="008574D2">
              <w:rPr>
                <w:position w:val="-10"/>
              </w:rPr>
              <w:object w:dxaOrig="580" w:dyaOrig="320">
                <v:shape id="_x0000_i1418" type="#_x0000_t75" style="width:28.8pt;height:16.3pt" o:ole="">
                  <v:imagedata r:id="rId81" o:title=""/>
                </v:shape>
                <o:OLEObject Type="Embed" ProgID="Equation.DSMT4" ShapeID="_x0000_i1418" DrawAspect="Content" ObjectID="_1552685810" r:id="rId82"/>
              </w:object>
            </w:r>
            <w:r w:rsidR="00D549DD">
              <w:rPr>
                <w:rFonts w:hint="eastAsia"/>
              </w:rPr>
              <w:t>表示</w:t>
            </w:r>
            <w:r w:rsidR="00D549DD" w:rsidRPr="00D549DD">
              <w:rPr>
                <w:rFonts w:hint="eastAsia"/>
                <w:b/>
              </w:rPr>
              <w:t xml:space="preserve"> </w:t>
            </w:r>
            <w:r w:rsidR="00D549DD" w:rsidRPr="008574D2">
              <w:rPr>
                <w:position w:val="-12"/>
              </w:rPr>
              <w:object w:dxaOrig="480" w:dyaOrig="360">
                <v:shape id="_x0000_i1419" type="#_x0000_t75" style="width:24.4pt;height:18.15pt" o:ole="">
                  <v:imagedata r:id="rId77" o:title=""/>
                </v:shape>
                <o:OLEObject Type="Embed" ProgID="Equation.DSMT4" ShapeID="_x0000_i1419" DrawAspect="Content" ObjectID="_1552685811" r:id="rId83"/>
              </w:object>
            </w:r>
            <w:r w:rsidR="00D549DD">
              <w:rPr>
                <w:rFonts w:hint="eastAsia"/>
              </w:rPr>
              <w:t>的中心点的水平和竖直坐标，</w:t>
            </w:r>
            <w:r w:rsidR="00D549DD" w:rsidRPr="008574D2">
              <w:rPr>
                <w:position w:val="-6"/>
              </w:rPr>
              <w:object w:dxaOrig="240" w:dyaOrig="220">
                <v:shape id="_x0000_i1420" type="#_x0000_t75" style="width:11.9pt;height:10.65pt" o:ole="">
                  <v:imagedata r:id="rId84" o:title=""/>
                </v:shape>
                <o:OLEObject Type="Embed" ProgID="Equation.DSMT4" ShapeID="_x0000_i1420" DrawAspect="Content" ObjectID="_1552685812" r:id="rId85"/>
              </w:object>
            </w:r>
            <w:r w:rsidR="00D549DD">
              <w:rPr>
                <w:rFonts w:hint="eastAsia"/>
              </w:rPr>
              <w:t>表示</w:t>
            </w:r>
            <w:r w:rsidR="00D549DD" w:rsidRPr="008574D2">
              <w:rPr>
                <w:position w:val="-12"/>
              </w:rPr>
              <w:object w:dxaOrig="480" w:dyaOrig="360">
                <v:shape id="_x0000_i1421" type="#_x0000_t75" style="width:24.4pt;height:18.15pt" o:ole="">
                  <v:imagedata r:id="rId77" o:title=""/>
                </v:shape>
                <o:OLEObject Type="Embed" ProgID="Equation.DSMT4" ShapeID="_x0000_i1421" DrawAspect="Content" ObjectID="_1552685813" r:id="rId86"/>
              </w:object>
            </w:r>
            <w:r w:rsidR="00D549DD">
              <w:rPr>
                <w:rFonts w:hint="eastAsia"/>
              </w:rPr>
              <w:t>的宽度，</w:t>
            </w:r>
            <w:r w:rsidR="00D549DD" w:rsidRPr="008574D2">
              <w:rPr>
                <w:position w:val="-6"/>
              </w:rPr>
              <w:object w:dxaOrig="200" w:dyaOrig="279">
                <v:shape id="_x0000_i1422" type="#_x0000_t75" style="width:10pt;height:13.75pt" o:ole="">
                  <v:imagedata r:id="rId87" o:title=""/>
                </v:shape>
                <o:OLEObject Type="Embed" ProgID="Equation.DSMT4" ShapeID="_x0000_i1422" DrawAspect="Content" ObjectID="_1552685814" r:id="rId88"/>
              </w:object>
            </w:r>
            <w:r w:rsidR="00D549DD">
              <w:rPr>
                <w:rFonts w:hint="eastAsia"/>
              </w:rPr>
              <w:t>表示</w:t>
            </w:r>
            <w:r w:rsidR="00D549DD" w:rsidRPr="008574D2">
              <w:rPr>
                <w:position w:val="-12"/>
              </w:rPr>
              <w:object w:dxaOrig="480" w:dyaOrig="360">
                <v:shape id="_x0000_i1423" type="#_x0000_t75" style="width:24.4pt;height:18.15pt" o:ole="">
                  <v:imagedata r:id="rId77" o:title=""/>
                </v:shape>
                <o:OLEObject Type="Embed" ProgID="Equation.DSMT4" ShapeID="_x0000_i1423" DrawAspect="Content" ObjectID="_1552685815" r:id="rId89"/>
              </w:object>
            </w:r>
            <w:r w:rsidR="00D549DD">
              <w:rPr>
                <w:rFonts w:hint="eastAsia"/>
              </w:rPr>
              <w:t>的高度</w:t>
            </w:r>
            <w:r w:rsidR="006727E0">
              <w:rPr>
                <w:rFonts w:hint="eastAsia"/>
              </w:rPr>
              <w:t>，</w:t>
            </w:r>
            <w:r w:rsidR="006727E0" w:rsidRPr="008574D2">
              <w:rPr>
                <w:position w:val="-6"/>
              </w:rPr>
              <w:object w:dxaOrig="600" w:dyaOrig="220">
                <v:shape id="_x0000_i1424" type="#_x0000_t75" style="width:30.05pt;height:10.65pt" o:ole="">
                  <v:imagedata r:id="rId90" o:title=""/>
                </v:shape>
                <o:OLEObject Type="Embed" ProgID="Equation.DSMT4" ShapeID="_x0000_i1424" DrawAspect="Content" ObjectID="_1552685816" r:id="rId91"/>
              </w:object>
            </w:r>
            <w:r w:rsidR="006727E0">
              <w:rPr>
                <w:rFonts w:hint="eastAsia"/>
              </w:rPr>
              <w:t>表示</w:t>
            </w:r>
            <w:r w:rsidR="006727E0" w:rsidRPr="008574D2">
              <w:rPr>
                <w:position w:val="-12"/>
              </w:rPr>
              <w:object w:dxaOrig="480" w:dyaOrig="360">
                <v:shape id="_x0000_i1425" type="#_x0000_t75" style="width:24.4pt;height:18.15pt" o:ole="">
                  <v:imagedata r:id="rId77" o:title=""/>
                </v:shape>
                <o:OLEObject Type="Embed" ProgID="Equation.DSMT4" ShapeID="_x0000_i1425" DrawAspect="Content" ObjectID="_1552685817" r:id="rId92"/>
              </w:object>
            </w:r>
            <w:r w:rsidR="006727E0">
              <w:rPr>
                <w:rFonts w:hint="eastAsia"/>
              </w:rPr>
              <w:t>的置信分数</w:t>
            </w:r>
          </w:p>
          <w:p w:rsidR="0040042F" w:rsidRDefault="0040042F" w:rsidP="00F00306">
            <w:pPr>
              <w:spacing w:line="360" w:lineRule="auto"/>
            </w:pPr>
            <w:r>
              <w:rPr>
                <w:rFonts w:hint="eastAsia"/>
              </w:rPr>
              <w:t xml:space="preserve">2. </w:t>
            </w:r>
            <w:r w:rsidR="006700C1">
              <w:rPr>
                <w:rFonts w:hint="eastAsia"/>
              </w:rPr>
              <w:t>置信分数阈值</w:t>
            </w:r>
            <w:r w:rsidR="006700C1" w:rsidRPr="008574D2">
              <w:rPr>
                <w:position w:val="-6"/>
              </w:rPr>
              <w:object w:dxaOrig="200" w:dyaOrig="279">
                <v:shape id="_x0000_i1426" type="#_x0000_t75" style="width:10pt;height:13.75pt" o:ole="">
                  <v:imagedata r:id="rId93" o:title=""/>
                </v:shape>
                <o:OLEObject Type="Embed" ProgID="Equation.DSMT4" ShapeID="_x0000_i1426" DrawAspect="Content" ObjectID="_1552685818" r:id="rId94"/>
              </w:object>
            </w:r>
            <w:r w:rsidR="006700C1">
              <w:t xml:space="preserve"> </w:t>
            </w:r>
          </w:p>
          <w:p w:rsidR="00B26F9F" w:rsidRPr="00B26F9F" w:rsidRDefault="00B26F9F" w:rsidP="00F00306">
            <w:pPr>
              <w:spacing w:line="360" w:lineRule="auto"/>
            </w:pPr>
            <w:r>
              <w:t xml:space="preserve">3. </w:t>
            </w:r>
            <w:r w:rsidR="006700C1">
              <w:rPr>
                <w:rFonts w:hint="eastAsia"/>
              </w:rPr>
              <w:t>矩形重叠区域阈值</w:t>
            </w:r>
            <w:r w:rsidR="006700C1" w:rsidRPr="008574D2">
              <w:rPr>
                <w:position w:val="-6"/>
              </w:rPr>
              <w:object w:dxaOrig="240" w:dyaOrig="220">
                <v:shape id="_x0000_i1427" type="#_x0000_t75" style="width:11.9pt;height:10.65pt" o:ole="">
                  <v:imagedata r:id="rId95" o:title=""/>
                </v:shape>
                <o:OLEObject Type="Embed" ProgID="Equation.DSMT4" ShapeID="_x0000_i1427" DrawAspect="Content" ObjectID="_1552685819" r:id="rId96"/>
              </w:object>
            </w:r>
          </w:p>
        </w:tc>
      </w:tr>
      <w:tr w:rsidR="003E33BB" w:rsidTr="00D549DD">
        <w:trPr>
          <w:jc w:val="center"/>
        </w:trPr>
        <w:tc>
          <w:tcPr>
            <w:tcW w:w="1101" w:type="dxa"/>
            <w:vAlign w:val="center"/>
          </w:tcPr>
          <w:p w:rsidR="003E33BB" w:rsidRDefault="00D549DD" w:rsidP="00F00306">
            <w:pPr>
              <w:spacing w:line="360" w:lineRule="auto"/>
            </w:pPr>
            <w:r>
              <w:rPr>
                <w:rFonts w:hint="eastAsia"/>
              </w:rPr>
              <w:t>算法输出</w:t>
            </w:r>
          </w:p>
        </w:tc>
        <w:tc>
          <w:tcPr>
            <w:tcW w:w="8753" w:type="dxa"/>
            <w:vAlign w:val="center"/>
          </w:tcPr>
          <w:p w:rsidR="003E33BB" w:rsidRDefault="00D549DD" w:rsidP="00F00306">
            <w:pPr>
              <w:spacing w:line="360" w:lineRule="auto"/>
            </w:pPr>
            <w:r>
              <w:rPr>
                <w:rFonts w:hint="eastAsia"/>
              </w:rPr>
              <w:t>矩形区域集合</w:t>
            </w:r>
            <w:r w:rsidR="006727E0" w:rsidRPr="008574D2">
              <w:rPr>
                <w:position w:val="-12"/>
              </w:rPr>
              <w:object w:dxaOrig="3879" w:dyaOrig="380">
                <v:shape id="_x0000_i1428" type="#_x0000_t75" style="width:194.1pt;height:18.8pt" o:ole="">
                  <v:imagedata r:id="rId97" o:title=""/>
                </v:shape>
                <o:OLEObject Type="Embed" ProgID="Equation.DSMT4" ShapeID="_x0000_i1428" DrawAspect="Content" ObjectID="_1552685820" r:id="rId98"/>
              </w:object>
            </w:r>
            <w:r>
              <w:rPr>
                <w:rFonts w:hint="eastAsia"/>
              </w:rPr>
              <w:t>，</w:t>
            </w:r>
            <w:r w:rsidRPr="00D549DD">
              <w:rPr>
                <w:position w:val="-4"/>
              </w:rPr>
              <w:object w:dxaOrig="320" w:dyaOrig="260">
                <v:shape id="_x0000_i1429" type="#_x0000_t75" style="width:16.3pt;height:13.15pt" o:ole="">
                  <v:imagedata r:id="rId99" o:title=""/>
                </v:shape>
                <o:OLEObject Type="Embed" ProgID="Equation.DSMT4" ShapeID="_x0000_i1429" DrawAspect="Content" ObjectID="_1552685821" r:id="rId100"/>
              </w:object>
            </w:r>
            <w:r>
              <w:rPr>
                <w:rFonts w:hint="eastAsia"/>
              </w:rPr>
              <w:t>为输出的矩形区域个数，</w:t>
            </w:r>
            <w:r w:rsidRPr="008574D2">
              <w:rPr>
                <w:position w:val="-6"/>
              </w:rPr>
              <w:object w:dxaOrig="760" w:dyaOrig="279">
                <v:shape id="_x0000_i1430" type="#_x0000_t75" style="width:38.2pt;height:13.75pt" o:ole="">
                  <v:imagedata r:id="rId101" o:title=""/>
                </v:shape>
                <o:OLEObject Type="Embed" ProgID="Equation.DSMT4" ShapeID="_x0000_i1430" DrawAspect="Content" ObjectID="_1552685822" r:id="rId102"/>
              </w:object>
            </w:r>
          </w:p>
        </w:tc>
      </w:tr>
      <w:tr w:rsidR="003E33BB" w:rsidTr="00D549DD">
        <w:trPr>
          <w:jc w:val="center"/>
        </w:trPr>
        <w:tc>
          <w:tcPr>
            <w:tcW w:w="1101" w:type="dxa"/>
            <w:vAlign w:val="center"/>
          </w:tcPr>
          <w:p w:rsidR="003E33BB" w:rsidRDefault="00985C4C" w:rsidP="00F00306">
            <w:pPr>
              <w:spacing w:line="360" w:lineRule="auto"/>
            </w:pPr>
            <w:r>
              <w:rPr>
                <w:rFonts w:hint="eastAsia"/>
              </w:rPr>
              <w:t>算法</w:t>
            </w:r>
            <w:r w:rsidR="006727E0">
              <w:rPr>
                <w:rFonts w:hint="eastAsia"/>
              </w:rPr>
              <w:t>思路</w:t>
            </w:r>
          </w:p>
        </w:tc>
        <w:tc>
          <w:tcPr>
            <w:tcW w:w="8753" w:type="dxa"/>
            <w:vAlign w:val="center"/>
          </w:tcPr>
          <w:p w:rsidR="006727E0" w:rsidRPr="006727E0" w:rsidRDefault="006727E0" w:rsidP="00F00306">
            <w:pPr>
              <w:spacing w:line="360" w:lineRule="auto"/>
            </w:pPr>
            <w:r>
              <w:rPr>
                <w:rFonts w:hint="eastAsia"/>
              </w:rPr>
              <w:t>步骤一：</w:t>
            </w:r>
            <w:r w:rsidR="006700C1">
              <w:rPr>
                <w:rFonts w:hint="eastAsia"/>
              </w:rPr>
              <w:t>过滤置信分数低于阈值的矩形区域，</w:t>
            </w:r>
            <w:r>
              <w:rPr>
                <w:rFonts w:hint="eastAsia"/>
              </w:rPr>
              <w:t>并</w:t>
            </w:r>
            <w:r w:rsidR="00985C4C">
              <w:rPr>
                <w:rFonts w:hint="eastAsia"/>
              </w:rPr>
              <w:t>按照</w:t>
            </w:r>
            <w:r>
              <w:rPr>
                <w:rFonts w:hint="eastAsia"/>
              </w:rPr>
              <w:t>置信分数进行降序排列；</w:t>
            </w:r>
            <w:r>
              <w:t xml:space="preserve">  </w:t>
            </w:r>
          </w:p>
          <w:p w:rsidR="006727E0" w:rsidRDefault="006727E0" w:rsidP="00F00306">
            <w:pPr>
              <w:spacing w:line="360" w:lineRule="auto"/>
            </w:pPr>
            <w:r>
              <w:rPr>
                <w:rFonts w:hint="eastAsia"/>
              </w:rPr>
              <w:t>步骤二：计算每两个矩形区域的</w:t>
            </w:r>
            <w:r>
              <w:rPr>
                <w:rFonts w:hint="eastAsia"/>
              </w:rPr>
              <w:t>Jaccard Overlap</w:t>
            </w:r>
            <w:r>
              <w:rPr>
                <w:rFonts w:hint="eastAsia"/>
              </w:rPr>
              <w:t>；</w:t>
            </w:r>
            <w:r>
              <w:t xml:space="preserve"> </w:t>
            </w:r>
          </w:p>
          <w:p w:rsidR="006727E0" w:rsidRDefault="006727E0" w:rsidP="00F00306">
            <w:pPr>
              <w:spacing w:line="360" w:lineRule="auto"/>
            </w:pPr>
            <w:r>
              <w:rPr>
                <w:rFonts w:hint="eastAsia"/>
              </w:rPr>
              <w:t>步骤三：对于重叠的矩形，消除置信分数低的矩形</w:t>
            </w:r>
          </w:p>
        </w:tc>
      </w:tr>
      <w:tr w:rsidR="00EB4B9D" w:rsidTr="00D549DD">
        <w:trPr>
          <w:jc w:val="center"/>
        </w:trPr>
        <w:tc>
          <w:tcPr>
            <w:tcW w:w="1101" w:type="dxa"/>
            <w:vAlign w:val="center"/>
          </w:tcPr>
          <w:p w:rsidR="00EB4B9D" w:rsidRDefault="00EB4B9D" w:rsidP="00F00306">
            <w:pPr>
              <w:spacing w:line="360" w:lineRule="auto"/>
            </w:pPr>
            <w:r>
              <w:rPr>
                <w:rFonts w:hint="eastAsia"/>
              </w:rPr>
              <w:t>伪代码</w:t>
            </w:r>
          </w:p>
        </w:tc>
        <w:tc>
          <w:tcPr>
            <w:tcW w:w="8753" w:type="dxa"/>
            <w:vAlign w:val="center"/>
          </w:tcPr>
          <w:p w:rsidR="00EB4B9D" w:rsidRDefault="006700C1" w:rsidP="00F00306">
            <w:pPr>
              <w:spacing w:line="360" w:lineRule="auto"/>
            </w:pPr>
            <w:r w:rsidRPr="006700C1">
              <w:rPr>
                <w:position w:val="-238"/>
              </w:rPr>
              <w:object w:dxaOrig="5140" w:dyaOrig="4840">
                <v:shape id="_x0000_i1431" type="#_x0000_t75" style="width:256.7pt;height:241.65pt" o:ole="">
                  <v:imagedata r:id="rId103" o:title=""/>
                </v:shape>
                <o:OLEObject Type="Embed" ProgID="Equation.DSMT4" ShapeID="_x0000_i1431" DrawAspect="Content" ObjectID="_1552685823" r:id="rId104"/>
              </w:object>
            </w:r>
          </w:p>
        </w:tc>
      </w:tr>
    </w:tbl>
    <w:p w:rsidR="004B09BD" w:rsidRDefault="004B09BD" w:rsidP="00F00306">
      <w:pPr>
        <w:spacing w:line="360" w:lineRule="auto"/>
        <w:ind w:firstLineChars="200" w:firstLine="420"/>
      </w:pP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w:t>
      </w:r>
      <w:r w:rsidR="00993F45" w:rsidRPr="00D745E7">
        <w:rPr>
          <w:rFonts w:hint="eastAsia"/>
          <w:highlight w:val="yellow"/>
        </w:rPr>
        <w:t>【插图】</w:t>
      </w:r>
      <w:r>
        <w:rPr>
          <w:rFonts w:hint="eastAsia"/>
        </w:rPr>
        <w:t>此时对于非极大值抑制，只是暴力选择分数较高的方式不够鲁棒，无法处理异常结果，而且没有充分利用到多个尺度的综合信息。为了解决这个问题，本文提出了基于投票的多尺</w:t>
      </w:r>
      <w:r>
        <w:rPr>
          <w:rFonts w:hint="eastAsia"/>
        </w:rPr>
        <w:lastRenderedPageBreak/>
        <w:t>度融合。</w:t>
      </w:r>
    </w:p>
    <w:p w:rsidR="00345370" w:rsidRDefault="00993F45" w:rsidP="002F0EBA">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w:t>
      </w:r>
      <w:r w:rsidR="00345370">
        <w:rPr>
          <w:rFonts w:hint="eastAsia"/>
        </w:rPr>
        <w:t>基于投票的多尺度融合算法如</w:t>
      </w:r>
      <w:r w:rsidR="00345370">
        <w:rPr>
          <w:highlight w:val="yellow"/>
        </w:rPr>
        <w:fldChar w:fldCharType="begin"/>
      </w:r>
      <w:r w:rsidR="00345370">
        <w:instrText xml:space="preserve"> </w:instrText>
      </w:r>
      <w:r w:rsidR="00345370">
        <w:rPr>
          <w:rFonts w:hint="eastAsia"/>
        </w:rPr>
        <w:instrText>REF _Ref478900639 \h</w:instrText>
      </w:r>
      <w:r w:rsidR="00345370">
        <w:instrText xml:space="preserve"> </w:instrText>
      </w:r>
      <w:r w:rsidR="00345370">
        <w:rPr>
          <w:highlight w:val="yellow"/>
        </w:rPr>
      </w:r>
      <w:r w:rsidR="00345370">
        <w:rPr>
          <w:highlight w:val="yellow"/>
        </w:rPr>
        <w:fldChar w:fldCharType="separate"/>
      </w:r>
      <w:r w:rsidR="00345370">
        <w:rPr>
          <w:rFonts w:hint="eastAsia"/>
        </w:rPr>
        <w:t>算法</w:t>
      </w:r>
      <w:r w:rsidR="00345370">
        <w:rPr>
          <w:rFonts w:hint="eastAsia"/>
        </w:rPr>
        <w:t xml:space="preserve"> 3- </w:t>
      </w:r>
      <w:r w:rsidR="00345370">
        <w:rPr>
          <w:noProof/>
        </w:rPr>
        <w:t>2</w:t>
      </w:r>
      <w:r w:rsidR="00345370">
        <w:rPr>
          <w:highlight w:val="yellow"/>
        </w:rPr>
        <w:fldChar w:fldCharType="end"/>
      </w:r>
      <w:r w:rsidR="00345370">
        <w:rPr>
          <w:rFonts w:hint="eastAsia"/>
        </w:rPr>
        <w:t>所示。它和非极大值抑制不同点在于：</w:t>
      </w:r>
    </w:p>
    <w:p w:rsidR="00345370" w:rsidRDefault="00345370" w:rsidP="002F0EBA">
      <w:pPr>
        <w:pStyle w:val="01"/>
        <w:ind w:firstLine="480"/>
      </w:pPr>
      <w:r>
        <w:rPr>
          <w:rFonts w:hint="eastAsia"/>
        </w:rPr>
        <w:t>第一，非极大值抑制的置信分数阈值针对的是每个尺度下的每个单独的检测</w:t>
      </w:r>
      <w:r w:rsidR="00E00CC7">
        <w:rPr>
          <w:rFonts w:hint="eastAsia"/>
        </w:rPr>
        <w:t>区域</w:t>
      </w:r>
      <w:r>
        <w:rPr>
          <w:rFonts w:hint="eastAsia"/>
        </w:rPr>
        <w:t>，而基于投票的多尺度融合则针对的是不同尺度下重合的</w:t>
      </w:r>
      <w:r w:rsidR="00E00CC7">
        <w:rPr>
          <w:rFonts w:hint="eastAsia"/>
        </w:rPr>
        <w:t>所有区域</w:t>
      </w:r>
      <w:r>
        <w:rPr>
          <w:rFonts w:hint="eastAsia"/>
        </w:rPr>
        <w:t>的综合值。前者</w:t>
      </w:r>
      <w:r w:rsidR="00E00CC7">
        <w:rPr>
          <w:rFonts w:hint="eastAsia"/>
        </w:rPr>
        <w:t>每个检测区域的分数</w:t>
      </w:r>
      <w:r>
        <w:rPr>
          <w:rFonts w:hint="eastAsia"/>
        </w:rPr>
        <w:t>相互独立，</w:t>
      </w:r>
      <w:r w:rsidR="00E00CC7">
        <w:rPr>
          <w:rFonts w:hint="eastAsia"/>
        </w:rPr>
        <w:t>非极大值抑制只是从中选择最高分数作为最终检测结果。而后者的检测区域的分数采用累积投票，重合的（不同尺度下的）区域对最终结果都有贡献；</w:t>
      </w:r>
    </w:p>
    <w:p w:rsidR="00FA6CCD" w:rsidRDefault="00E00CC7" w:rsidP="00E00CC7">
      <w:pPr>
        <w:pStyle w:val="01"/>
        <w:ind w:firstLineChars="83" w:firstLine="199"/>
      </w:pPr>
      <w:r>
        <w:t xml:space="preserve">  </w:t>
      </w:r>
      <w:r>
        <w:rPr>
          <w:rFonts w:hint="eastAsia"/>
        </w:rPr>
        <w:t>第二，</w:t>
      </w:r>
      <w:r w:rsidR="00345370">
        <w:rPr>
          <w:rFonts w:hint="eastAsia"/>
        </w:rPr>
        <w:t>非极大值抑制在进行“重合区域</w:t>
      </w:r>
      <w:r>
        <w:rPr>
          <w:rFonts w:hint="eastAsia"/>
        </w:rPr>
        <w:t>的</w:t>
      </w:r>
      <w:r w:rsidR="00345370">
        <w:rPr>
          <w:rFonts w:hint="eastAsia"/>
        </w:rPr>
        <w:t>最优区域</w:t>
      </w:r>
      <w:r>
        <w:rPr>
          <w:rFonts w:hint="eastAsia"/>
        </w:rPr>
        <w:t>选择</w:t>
      </w:r>
      <w:r w:rsidR="00345370">
        <w:rPr>
          <w:rFonts w:hint="eastAsia"/>
        </w:rPr>
        <w:t>”前利用置信分数阈值过滤了低分的区域，而基于投票的多尺度融合则是先进行“重合区域</w:t>
      </w:r>
      <w:r>
        <w:rPr>
          <w:rFonts w:hint="eastAsia"/>
        </w:rPr>
        <w:t>的</w:t>
      </w:r>
      <w:r w:rsidR="00345370">
        <w:rPr>
          <w:rFonts w:hint="eastAsia"/>
        </w:rPr>
        <w:t>最优区域</w:t>
      </w:r>
      <w:r>
        <w:rPr>
          <w:rFonts w:hint="eastAsia"/>
        </w:rPr>
        <w:t>选择</w:t>
      </w:r>
      <w:r w:rsidR="00345370">
        <w:rPr>
          <w:rFonts w:hint="eastAsia"/>
        </w:rPr>
        <w:t>”，再用置信分数过滤低分区域。</w:t>
      </w:r>
    </w:p>
    <w:p w:rsidR="00AE472D" w:rsidRDefault="00AE472D" w:rsidP="00AE472D">
      <w:pPr>
        <w:pStyle w:val="afc"/>
        <w:keepNext/>
        <w:jc w:val="center"/>
      </w:pPr>
      <w:bookmarkStart w:id="19" w:name="_Ref478900639"/>
      <w:r>
        <w:rPr>
          <w:rFonts w:hint="eastAsia"/>
        </w:rPr>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Pr>
          <w:noProof/>
        </w:rPr>
        <w:t>2</w:t>
      </w:r>
      <w:r>
        <w:fldChar w:fldCharType="end"/>
      </w:r>
      <w:bookmarkEnd w:id="19"/>
      <w:r>
        <w:rPr>
          <w:rFonts w:hint="eastAsia"/>
        </w:rPr>
        <w:t>：二维矩形的多尺度融合算法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054"/>
        <w:gridCol w:w="8584"/>
      </w:tblGrid>
      <w:tr w:rsidR="00FA6CCD" w:rsidTr="00C37AC6">
        <w:trPr>
          <w:jc w:val="center"/>
        </w:trPr>
        <w:tc>
          <w:tcPr>
            <w:tcW w:w="1101" w:type="dxa"/>
            <w:vAlign w:val="center"/>
          </w:tcPr>
          <w:p w:rsidR="00FA6CCD" w:rsidRDefault="00FA6CCD" w:rsidP="00C37AC6">
            <w:pPr>
              <w:spacing w:line="360" w:lineRule="auto"/>
            </w:pPr>
            <w:r>
              <w:rPr>
                <w:rFonts w:hint="eastAsia"/>
              </w:rPr>
              <w:t>算法名称</w:t>
            </w:r>
          </w:p>
        </w:tc>
        <w:tc>
          <w:tcPr>
            <w:tcW w:w="8753" w:type="dxa"/>
            <w:vAlign w:val="center"/>
          </w:tcPr>
          <w:p w:rsidR="00FA6CCD" w:rsidRDefault="00FA6CCD" w:rsidP="00C37AC6">
            <w:pPr>
              <w:spacing w:line="360" w:lineRule="auto"/>
            </w:pPr>
            <w:r>
              <w:rPr>
                <w:rFonts w:hint="eastAsia"/>
              </w:rPr>
              <w:t>二维矩形的多尺度融合算法</w:t>
            </w:r>
          </w:p>
        </w:tc>
      </w:tr>
      <w:tr w:rsidR="00FA6CCD" w:rsidTr="00C37AC6">
        <w:trPr>
          <w:jc w:val="center"/>
        </w:trPr>
        <w:tc>
          <w:tcPr>
            <w:tcW w:w="1101" w:type="dxa"/>
            <w:vAlign w:val="center"/>
          </w:tcPr>
          <w:p w:rsidR="00FA6CCD" w:rsidRDefault="00FA6CCD" w:rsidP="00C37AC6">
            <w:pPr>
              <w:spacing w:line="360" w:lineRule="auto"/>
            </w:pPr>
            <w:r>
              <w:rPr>
                <w:rFonts w:hint="eastAsia"/>
              </w:rPr>
              <w:t>算法输入</w:t>
            </w:r>
          </w:p>
        </w:tc>
        <w:tc>
          <w:tcPr>
            <w:tcW w:w="8753" w:type="dxa"/>
            <w:vAlign w:val="center"/>
          </w:tcPr>
          <w:p w:rsidR="00FA6CCD" w:rsidRDefault="00FA6CCD" w:rsidP="00C37AC6">
            <w:pPr>
              <w:spacing w:line="360" w:lineRule="auto"/>
            </w:pPr>
            <w:r>
              <w:rPr>
                <w:rFonts w:hint="eastAsia"/>
              </w:rPr>
              <w:t xml:space="preserve">1. </w:t>
            </w:r>
            <w:r>
              <w:rPr>
                <w:rFonts w:hint="eastAsia"/>
              </w:rPr>
              <w:t>矩形区域集合</w:t>
            </w:r>
            <w:r w:rsidRPr="008574D2">
              <w:rPr>
                <w:position w:val="-12"/>
              </w:rPr>
              <w:object w:dxaOrig="3800" w:dyaOrig="380">
                <v:shape id="_x0000_i1432" type="#_x0000_t75" style="width:190.35pt;height:18.8pt" o:ole="">
                  <v:imagedata r:id="rId73" o:title=""/>
                </v:shape>
                <o:OLEObject Type="Embed" ProgID="Equation.DSMT4" ShapeID="_x0000_i1432" DrawAspect="Content" ObjectID="_1552685824" r:id="rId105"/>
              </w:object>
            </w:r>
            <w:r>
              <w:rPr>
                <w:rFonts w:hint="eastAsia"/>
              </w:rPr>
              <w:t>，</w:t>
            </w:r>
            <w:r w:rsidRPr="008574D2">
              <w:rPr>
                <w:position w:val="-6"/>
              </w:rPr>
              <w:object w:dxaOrig="279" w:dyaOrig="279">
                <v:shape id="_x0000_i1433" type="#_x0000_t75" style="width:13.75pt;height:13.75pt" o:ole="">
                  <v:imagedata r:id="rId75" o:title=""/>
                </v:shape>
                <o:OLEObject Type="Embed" ProgID="Equation.DSMT4" ShapeID="_x0000_i1433" DrawAspect="Content" ObjectID="_1552685825" r:id="rId106"/>
              </w:object>
            </w:r>
            <w:r>
              <w:rPr>
                <w:rFonts w:hint="eastAsia"/>
              </w:rPr>
              <w:t>为输入的矩形区域个数，每个矩形区域</w:t>
            </w:r>
            <w:r w:rsidRPr="008574D2">
              <w:rPr>
                <w:position w:val="-12"/>
              </w:rPr>
              <w:object w:dxaOrig="480" w:dyaOrig="360">
                <v:shape id="_x0000_i1434" type="#_x0000_t75" style="width:24.4pt;height:18.15pt" o:ole="">
                  <v:imagedata r:id="rId77" o:title=""/>
                </v:shape>
                <o:OLEObject Type="Embed" ProgID="Equation.DSMT4" ShapeID="_x0000_i1434" DrawAspect="Content" ObjectID="_1552685826" r:id="rId107"/>
              </w:object>
            </w:r>
            <w:r>
              <w:rPr>
                <w:rFonts w:hint="eastAsia"/>
              </w:rPr>
              <w:t>有五个维度</w:t>
            </w:r>
            <w:r w:rsidRPr="008574D2">
              <w:rPr>
                <w:position w:val="-10"/>
              </w:rPr>
              <w:object w:dxaOrig="1640" w:dyaOrig="320">
                <v:shape id="_x0000_i1435" type="#_x0000_t75" style="width:82pt;height:16.3pt" o:ole="">
                  <v:imagedata r:id="rId79" o:title=""/>
                </v:shape>
                <o:OLEObject Type="Embed" ProgID="Equation.DSMT4" ShapeID="_x0000_i1435" DrawAspect="Content" ObjectID="_1552685827" r:id="rId108"/>
              </w:object>
            </w:r>
            <w:r>
              <w:rPr>
                <w:rFonts w:hint="eastAsia"/>
              </w:rPr>
              <w:t>，</w:t>
            </w:r>
            <w:r w:rsidRPr="008574D2">
              <w:rPr>
                <w:position w:val="-10"/>
              </w:rPr>
              <w:object w:dxaOrig="580" w:dyaOrig="320">
                <v:shape id="_x0000_i1436" type="#_x0000_t75" style="width:28.8pt;height:16.3pt" o:ole="">
                  <v:imagedata r:id="rId81" o:title=""/>
                </v:shape>
                <o:OLEObject Type="Embed" ProgID="Equation.DSMT4" ShapeID="_x0000_i1436" DrawAspect="Content" ObjectID="_1552685828" r:id="rId109"/>
              </w:object>
            </w:r>
            <w:r>
              <w:rPr>
                <w:rFonts w:hint="eastAsia"/>
              </w:rPr>
              <w:t>表示</w:t>
            </w:r>
            <w:r w:rsidRPr="00D549DD">
              <w:rPr>
                <w:rFonts w:hint="eastAsia"/>
                <w:b/>
              </w:rPr>
              <w:t xml:space="preserve"> </w:t>
            </w:r>
            <w:r w:rsidRPr="008574D2">
              <w:rPr>
                <w:position w:val="-12"/>
              </w:rPr>
              <w:object w:dxaOrig="480" w:dyaOrig="360">
                <v:shape id="_x0000_i1437" type="#_x0000_t75" style="width:24.4pt;height:18.15pt" o:ole="">
                  <v:imagedata r:id="rId77" o:title=""/>
                </v:shape>
                <o:OLEObject Type="Embed" ProgID="Equation.DSMT4" ShapeID="_x0000_i1437" DrawAspect="Content" ObjectID="_1552685829" r:id="rId110"/>
              </w:object>
            </w:r>
            <w:r>
              <w:rPr>
                <w:rFonts w:hint="eastAsia"/>
              </w:rPr>
              <w:t>的中心点的水平和竖直坐标，</w:t>
            </w:r>
            <w:r w:rsidRPr="008574D2">
              <w:rPr>
                <w:position w:val="-6"/>
              </w:rPr>
              <w:object w:dxaOrig="240" w:dyaOrig="220">
                <v:shape id="_x0000_i1438" type="#_x0000_t75" style="width:11.9pt;height:10.65pt" o:ole="">
                  <v:imagedata r:id="rId84" o:title=""/>
                </v:shape>
                <o:OLEObject Type="Embed" ProgID="Equation.DSMT4" ShapeID="_x0000_i1438" DrawAspect="Content" ObjectID="_1552685830" r:id="rId111"/>
              </w:object>
            </w:r>
            <w:r>
              <w:rPr>
                <w:rFonts w:hint="eastAsia"/>
              </w:rPr>
              <w:t>表示</w:t>
            </w:r>
            <w:r w:rsidRPr="008574D2">
              <w:rPr>
                <w:position w:val="-12"/>
              </w:rPr>
              <w:object w:dxaOrig="480" w:dyaOrig="360">
                <v:shape id="_x0000_i1439" type="#_x0000_t75" style="width:24.4pt;height:18.15pt" o:ole="">
                  <v:imagedata r:id="rId77" o:title=""/>
                </v:shape>
                <o:OLEObject Type="Embed" ProgID="Equation.DSMT4" ShapeID="_x0000_i1439" DrawAspect="Content" ObjectID="_1552685831" r:id="rId112"/>
              </w:object>
            </w:r>
            <w:r>
              <w:rPr>
                <w:rFonts w:hint="eastAsia"/>
              </w:rPr>
              <w:t>的宽度，</w:t>
            </w:r>
            <w:r w:rsidRPr="008574D2">
              <w:rPr>
                <w:position w:val="-6"/>
              </w:rPr>
              <w:object w:dxaOrig="200" w:dyaOrig="279">
                <v:shape id="_x0000_i1440" type="#_x0000_t75" style="width:10pt;height:13.75pt" o:ole="">
                  <v:imagedata r:id="rId87" o:title=""/>
                </v:shape>
                <o:OLEObject Type="Embed" ProgID="Equation.DSMT4" ShapeID="_x0000_i1440" DrawAspect="Content" ObjectID="_1552685832" r:id="rId113"/>
              </w:object>
            </w:r>
            <w:r>
              <w:rPr>
                <w:rFonts w:hint="eastAsia"/>
              </w:rPr>
              <w:t>表示</w:t>
            </w:r>
            <w:r w:rsidRPr="008574D2">
              <w:rPr>
                <w:position w:val="-12"/>
              </w:rPr>
              <w:object w:dxaOrig="480" w:dyaOrig="360">
                <v:shape id="_x0000_i1441" type="#_x0000_t75" style="width:24.4pt;height:18.15pt" o:ole="">
                  <v:imagedata r:id="rId77" o:title=""/>
                </v:shape>
                <o:OLEObject Type="Embed" ProgID="Equation.DSMT4" ShapeID="_x0000_i1441" DrawAspect="Content" ObjectID="_1552685833" r:id="rId114"/>
              </w:object>
            </w:r>
            <w:r>
              <w:rPr>
                <w:rFonts w:hint="eastAsia"/>
              </w:rPr>
              <w:t>的高度，</w:t>
            </w:r>
            <w:r w:rsidRPr="008574D2">
              <w:rPr>
                <w:position w:val="-6"/>
              </w:rPr>
              <w:object w:dxaOrig="600" w:dyaOrig="220">
                <v:shape id="_x0000_i1442" type="#_x0000_t75" style="width:30.05pt;height:10.65pt" o:ole="">
                  <v:imagedata r:id="rId90" o:title=""/>
                </v:shape>
                <o:OLEObject Type="Embed" ProgID="Equation.DSMT4" ShapeID="_x0000_i1442" DrawAspect="Content" ObjectID="_1552685834" r:id="rId115"/>
              </w:object>
            </w:r>
            <w:r>
              <w:rPr>
                <w:rFonts w:hint="eastAsia"/>
              </w:rPr>
              <w:t>表示</w:t>
            </w:r>
            <w:r w:rsidRPr="008574D2">
              <w:rPr>
                <w:position w:val="-12"/>
              </w:rPr>
              <w:object w:dxaOrig="480" w:dyaOrig="360">
                <v:shape id="_x0000_i1443" type="#_x0000_t75" style="width:24.4pt;height:18.15pt" o:ole="">
                  <v:imagedata r:id="rId77" o:title=""/>
                </v:shape>
                <o:OLEObject Type="Embed" ProgID="Equation.DSMT4" ShapeID="_x0000_i1443" DrawAspect="Content" ObjectID="_1552685835" r:id="rId116"/>
              </w:object>
            </w:r>
            <w:r>
              <w:rPr>
                <w:rFonts w:hint="eastAsia"/>
              </w:rPr>
              <w:t>的置信分数</w:t>
            </w:r>
          </w:p>
          <w:p w:rsidR="006700C1" w:rsidRDefault="006700C1" w:rsidP="006700C1">
            <w:pPr>
              <w:spacing w:line="360" w:lineRule="auto"/>
            </w:pPr>
            <w:r>
              <w:rPr>
                <w:rFonts w:hint="eastAsia"/>
              </w:rPr>
              <w:t xml:space="preserve">2. </w:t>
            </w:r>
            <w:r>
              <w:rPr>
                <w:rFonts w:hint="eastAsia"/>
              </w:rPr>
              <w:t>置信分数阈值</w:t>
            </w:r>
            <w:r w:rsidRPr="008574D2">
              <w:rPr>
                <w:position w:val="-6"/>
              </w:rPr>
              <w:object w:dxaOrig="200" w:dyaOrig="279">
                <v:shape id="_x0000_i1444" type="#_x0000_t75" style="width:10pt;height:13.75pt" o:ole="">
                  <v:imagedata r:id="rId93" o:title=""/>
                </v:shape>
                <o:OLEObject Type="Embed" ProgID="Equation.DSMT4" ShapeID="_x0000_i1444" DrawAspect="Content" ObjectID="_1552685836" r:id="rId117"/>
              </w:object>
            </w:r>
            <w:r>
              <w:t xml:space="preserve"> </w:t>
            </w:r>
          </w:p>
          <w:p w:rsidR="00FA6CCD" w:rsidRPr="00D549DD" w:rsidRDefault="006700C1" w:rsidP="006700C1">
            <w:pPr>
              <w:spacing w:line="360" w:lineRule="auto"/>
              <w:rPr>
                <w:b/>
              </w:rPr>
            </w:pPr>
            <w:r>
              <w:t xml:space="preserve">3. </w:t>
            </w:r>
            <w:r>
              <w:rPr>
                <w:rFonts w:hint="eastAsia"/>
              </w:rPr>
              <w:t>矩形重叠区域阈值</w:t>
            </w:r>
            <w:r w:rsidRPr="008574D2">
              <w:rPr>
                <w:position w:val="-6"/>
              </w:rPr>
              <w:object w:dxaOrig="240" w:dyaOrig="220">
                <v:shape id="_x0000_i1445" type="#_x0000_t75" style="width:11.9pt;height:10.65pt" o:ole="">
                  <v:imagedata r:id="rId95" o:title=""/>
                </v:shape>
                <o:OLEObject Type="Embed" ProgID="Equation.DSMT4" ShapeID="_x0000_i1445" DrawAspect="Content" ObjectID="_1552685837" r:id="rId118"/>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算法输出</w:t>
            </w:r>
          </w:p>
        </w:tc>
        <w:tc>
          <w:tcPr>
            <w:tcW w:w="8753" w:type="dxa"/>
            <w:vAlign w:val="center"/>
          </w:tcPr>
          <w:p w:rsidR="00FA6CCD" w:rsidRDefault="00FA6CCD" w:rsidP="00C37AC6">
            <w:pPr>
              <w:spacing w:line="360" w:lineRule="auto"/>
            </w:pPr>
            <w:r>
              <w:rPr>
                <w:rFonts w:hint="eastAsia"/>
              </w:rPr>
              <w:t>矩形区域集合</w:t>
            </w:r>
            <w:r w:rsidRPr="008574D2">
              <w:rPr>
                <w:position w:val="-12"/>
              </w:rPr>
              <w:object w:dxaOrig="3879" w:dyaOrig="380">
                <v:shape id="_x0000_i1446" type="#_x0000_t75" style="width:194.1pt;height:18.8pt" o:ole="">
                  <v:imagedata r:id="rId97" o:title=""/>
                </v:shape>
                <o:OLEObject Type="Embed" ProgID="Equation.DSMT4" ShapeID="_x0000_i1446" DrawAspect="Content" ObjectID="_1552685838" r:id="rId119"/>
              </w:object>
            </w:r>
            <w:r>
              <w:rPr>
                <w:rFonts w:hint="eastAsia"/>
              </w:rPr>
              <w:t>，</w:t>
            </w:r>
            <w:r w:rsidRPr="00D549DD">
              <w:rPr>
                <w:position w:val="-4"/>
              </w:rPr>
              <w:object w:dxaOrig="320" w:dyaOrig="260">
                <v:shape id="_x0000_i1447" type="#_x0000_t75" style="width:16.3pt;height:13.15pt" o:ole="">
                  <v:imagedata r:id="rId99" o:title=""/>
                </v:shape>
                <o:OLEObject Type="Embed" ProgID="Equation.DSMT4" ShapeID="_x0000_i1447" DrawAspect="Content" ObjectID="_1552685839" r:id="rId120"/>
              </w:object>
            </w:r>
            <w:r>
              <w:rPr>
                <w:rFonts w:hint="eastAsia"/>
              </w:rPr>
              <w:t>为输出的矩形区域个数，</w:t>
            </w:r>
            <w:r w:rsidRPr="008574D2">
              <w:rPr>
                <w:position w:val="-6"/>
              </w:rPr>
              <w:object w:dxaOrig="760" w:dyaOrig="279">
                <v:shape id="_x0000_i1448" type="#_x0000_t75" style="width:38.2pt;height:13.75pt" o:ole="">
                  <v:imagedata r:id="rId101" o:title=""/>
                </v:shape>
                <o:OLEObject Type="Embed" ProgID="Equation.DSMT4" ShapeID="_x0000_i1448" DrawAspect="Content" ObjectID="_1552685840" r:id="rId121"/>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算法思路</w:t>
            </w:r>
          </w:p>
        </w:tc>
        <w:tc>
          <w:tcPr>
            <w:tcW w:w="8753" w:type="dxa"/>
            <w:vAlign w:val="center"/>
          </w:tcPr>
          <w:p w:rsidR="00FA6CCD" w:rsidRPr="006727E0" w:rsidRDefault="00FA6CCD" w:rsidP="00C37AC6">
            <w:pPr>
              <w:spacing w:line="360" w:lineRule="auto"/>
            </w:pPr>
            <w:r>
              <w:rPr>
                <w:rFonts w:hint="eastAsia"/>
              </w:rPr>
              <w:t>步骤一：按照每个矩形区域的置信分数进行降序排列；</w:t>
            </w:r>
            <w:r>
              <w:t xml:space="preserve">  </w:t>
            </w:r>
          </w:p>
          <w:p w:rsidR="00FA6CCD" w:rsidRDefault="00FA6CCD" w:rsidP="00C37AC6">
            <w:pPr>
              <w:spacing w:line="360" w:lineRule="auto"/>
            </w:pPr>
            <w:r>
              <w:rPr>
                <w:rFonts w:hint="eastAsia"/>
              </w:rPr>
              <w:t>步骤二：计算每两个矩形区域的</w:t>
            </w:r>
            <w:r>
              <w:rPr>
                <w:rFonts w:hint="eastAsia"/>
              </w:rPr>
              <w:t>Jaccard Overlap</w:t>
            </w:r>
            <w:r>
              <w:rPr>
                <w:rFonts w:hint="eastAsia"/>
              </w:rPr>
              <w:t>；</w:t>
            </w:r>
            <w:r>
              <w:t xml:space="preserve"> </w:t>
            </w:r>
          </w:p>
          <w:p w:rsidR="00FA6CCD" w:rsidRDefault="00FA6CCD" w:rsidP="00C37AC6">
            <w:pPr>
              <w:spacing w:line="360" w:lineRule="auto"/>
            </w:pPr>
            <w:r>
              <w:rPr>
                <w:rFonts w:hint="eastAsia"/>
              </w:rPr>
              <w:t>步骤三：对于重叠的矩形，消除置信分数低的矩形</w:t>
            </w:r>
            <w:r w:rsidR="00B9712F">
              <w:rPr>
                <w:rFonts w:hint="eastAsia"/>
              </w:rPr>
              <w:t>，</w:t>
            </w:r>
            <w:r w:rsidR="00B9712F" w:rsidRPr="00B9712F">
              <w:rPr>
                <w:rFonts w:hint="eastAsia"/>
                <w:b/>
              </w:rPr>
              <w:t>累计所有重叠矩形的投票得分</w:t>
            </w:r>
            <w:r w:rsidR="00B9712F">
              <w:rPr>
                <w:rFonts w:hint="eastAsia"/>
                <w:b/>
              </w:rPr>
              <w:t>；</w:t>
            </w:r>
          </w:p>
          <w:p w:rsidR="00FA6CCD" w:rsidRDefault="00FA6CCD" w:rsidP="00C37AC6">
            <w:pPr>
              <w:spacing w:line="360" w:lineRule="auto"/>
            </w:pPr>
            <w:r>
              <w:rPr>
                <w:rFonts w:hint="eastAsia"/>
              </w:rPr>
              <w:t>步骤四；</w:t>
            </w:r>
            <w:r w:rsidR="006700C1">
              <w:rPr>
                <w:rFonts w:hint="eastAsia"/>
              </w:rPr>
              <w:t>在</w:t>
            </w:r>
            <w:r w:rsidR="00B9712F" w:rsidRPr="00B9712F">
              <w:rPr>
                <w:rFonts w:hint="eastAsia"/>
                <w:b/>
              </w:rPr>
              <w:t>更新</w:t>
            </w:r>
            <w:r w:rsidR="006700C1">
              <w:rPr>
                <w:rFonts w:hint="eastAsia"/>
                <w:b/>
              </w:rPr>
              <w:t>得分</w:t>
            </w:r>
            <w:r w:rsidR="00B9712F" w:rsidRPr="00B9712F">
              <w:rPr>
                <w:rFonts w:hint="eastAsia"/>
                <w:b/>
              </w:rPr>
              <w:t>后</w:t>
            </w:r>
            <w:r w:rsidR="00B9712F">
              <w:rPr>
                <w:rFonts w:hint="eastAsia"/>
              </w:rPr>
              <w:t>的矩形区域集合</w:t>
            </w:r>
            <w:r w:rsidR="006700C1">
              <w:rPr>
                <w:rFonts w:hint="eastAsia"/>
              </w:rPr>
              <w:t>中，置信分数低于阈值的矩形区域。</w:t>
            </w:r>
          </w:p>
        </w:tc>
      </w:tr>
      <w:tr w:rsidR="00FA6CCD" w:rsidTr="00C37AC6">
        <w:trPr>
          <w:jc w:val="center"/>
        </w:trPr>
        <w:tc>
          <w:tcPr>
            <w:tcW w:w="1101" w:type="dxa"/>
            <w:vAlign w:val="center"/>
          </w:tcPr>
          <w:p w:rsidR="00FA6CCD" w:rsidRDefault="00FA6CCD" w:rsidP="00C37AC6">
            <w:pPr>
              <w:spacing w:line="360" w:lineRule="auto"/>
            </w:pPr>
            <w:r>
              <w:rPr>
                <w:rFonts w:hint="eastAsia"/>
              </w:rPr>
              <w:lastRenderedPageBreak/>
              <w:t>伪代码</w:t>
            </w:r>
          </w:p>
        </w:tc>
        <w:tc>
          <w:tcPr>
            <w:tcW w:w="8753" w:type="dxa"/>
            <w:vAlign w:val="center"/>
          </w:tcPr>
          <w:p w:rsidR="00FA6CCD" w:rsidRDefault="006700C1" w:rsidP="00C37AC6">
            <w:pPr>
              <w:spacing w:line="360" w:lineRule="auto"/>
            </w:pPr>
            <w:r w:rsidRPr="006700C1">
              <w:rPr>
                <w:position w:val="-18"/>
              </w:rPr>
              <w:object w:dxaOrig="6100" w:dyaOrig="5660">
                <v:shape id="_x0000_i1449" type="#_x0000_t75" style="width:305.55pt;height:283pt" o:ole="">
                  <v:imagedata r:id="rId122" o:title=""/>
                </v:shape>
                <o:OLEObject Type="Embed" ProgID="Equation.DSMT4" ShapeID="_x0000_i1449" DrawAspect="Content" ObjectID="_1552685841" r:id="rId123"/>
              </w:object>
            </w:r>
          </w:p>
        </w:tc>
      </w:tr>
    </w:tbl>
    <w:p w:rsidR="006B7B91" w:rsidRPr="006B7B91" w:rsidRDefault="006B7B91" w:rsidP="00B26F9F">
      <w:pPr>
        <w:pStyle w:val="01"/>
        <w:ind w:firstLineChars="0" w:firstLine="0"/>
      </w:pPr>
    </w:p>
    <w:p w:rsidR="005C7B15" w:rsidRPr="00027D8C" w:rsidRDefault="00480F01" w:rsidP="00480F01">
      <w:pPr>
        <w:pStyle w:val="01"/>
        <w:ind w:firstLineChars="0" w:firstLine="0"/>
      </w:pPr>
      <w:r>
        <w:rPr>
          <w:rFonts w:hint="eastAsia"/>
        </w:rPr>
        <w:t xml:space="preserve">    </w:t>
      </w:r>
      <w:r w:rsidRPr="00D745E7">
        <w:rPr>
          <w:rFonts w:hint="eastAsia"/>
          <w:highlight w:val="yellow"/>
        </w:rPr>
        <w:t>图【插图】与图【插图】</w:t>
      </w:r>
      <w:r>
        <w:rPr>
          <w:rFonts w:hint="eastAsia"/>
        </w:rPr>
        <w:t>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E616F9"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E616F9"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E616F9"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r w:rsidR="00DE41C9">
        <w:rPr>
          <w:rFonts w:hint="eastAsia"/>
        </w:rPr>
        <w:t>，最终的</w:t>
      </w:r>
      <w:r w:rsidR="00C37AC6">
        <w:rPr>
          <w:rFonts w:hint="eastAsia"/>
        </w:rPr>
        <w:t>训练</w:t>
      </w:r>
      <w:r w:rsidR="00DE41C9">
        <w:rPr>
          <w:rFonts w:hint="eastAsia"/>
        </w:rPr>
        <w:t>数据库如</w:t>
      </w:r>
      <w:r w:rsidR="00CB68CA">
        <w:fldChar w:fldCharType="begin"/>
      </w:r>
      <w:r w:rsidR="00CB68CA">
        <w:instrText xml:space="preserve"> </w:instrText>
      </w:r>
      <w:r w:rsidR="00CB68CA">
        <w:rPr>
          <w:rFonts w:hint="eastAsia"/>
        </w:rPr>
        <w:instrText>REF _Ref478915367 \h</w:instrText>
      </w:r>
      <w:r w:rsidR="00CB68CA">
        <w:instrText xml:space="preserve"> </w:instrText>
      </w:r>
      <w:r w:rsidR="00CB68CA">
        <w:fldChar w:fldCharType="separate"/>
      </w:r>
      <w:r w:rsidR="00CB68CA">
        <w:rPr>
          <w:rFonts w:hint="eastAsia"/>
        </w:rPr>
        <w:t>表</w:t>
      </w:r>
      <w:r w:rsidR="00CB68CA">
        <w:rPr>
          <w:rFonts w:hint="eastAsia"/>
        </w:rPr>
        <w:t xml:space="preserve"> 3 - </w:t>
      </w:r>
      <w:r w:rsidR="00CB68CA">
        <w:rPr>
          <w:noProof/>
        </w:rPr>
        <w:t>5</w:t>
      </w:r>
      <w:r w:rsidR="00CB68CA">
        <w:fldChar w:fldCharType="end"/>
      </w:r>
      <w:r w:rsidR="00DE41C9">
        <w:rPr>
          <w:rFonts w:hint="eastAsia"/>
        </w:rPr>
        <w:t>所示。</w:t>
      </w:r>
    </w:p>
    <w:p w:rsidR="00C37AC6" w:rsidRDefault="00C37AC6" w:rsidP="00480F01">
      <w:pPr>
        <w:pStyle w:val="01"/>
        <w:ind w:firstLineChars="0"/>
      </w:pPr>
    </w:p>
    <w:p w:rsidR="00C37AC6" w:rsidRDefault="00C37AC6" w:rsidP="00480F01">
      <w:pPr>
        <w:pStyle w:val="01"/>
        <w:ind w:firstLineChars="0"/>
      </w:pPr>
    </w:p>
    <w:p w:rsidR="00CB68CA" w:rsidRDefault="00CB68CA" w:rsidP="00CB68CA">
      <w:pPr>
        <w:pStyle w:val="01"/>
        <w:ind w:firstLineChars="0" w:firstLine="0"/>
      </w:pPr>
    </w:p>
    <w:p w:rsidR="00CB68CA" w:rsidRDefault="00CB68CA" w:rsidP="00CB68CA">
      <w:pPr>
        <w:pStyle w:val="afc"/>
        <w:keepNext/>
        <w:jc w:val="center"/>
      </w:pPr>
      <w:bookmarkStart w:id="20" w:name="_Ref478915367"/>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6</w:t>
      </w:r>
      <w:r>
        <w:fldChar w:fldCharType="end"/>
      </w:r>
      <w:bookmarkEnd w:id="20"/>
      <w:r>
        <w:rPr>
          <w:rFonts w:hint="eastAsia"/>
        </w:rPr>
        <w:t>：本文数据库</w:t>
      </w:r>
      <w:r>
        <w:rPr>
          <w:rFonts w:hint="eastAsia"/>
        </w:rPr>
        <w:t>co</w:t>
      </w:r>
      <w:r>
        <w:t>coICDAR13SCUT</w:t>
      </w:r>
      <w:r>
        <w:rPr>
          <w:rFonts w:hint="eastAsia"/>
        </w:rPr>
        <w:t>训练数据集大小及图像来源</w:t>
      </w:r>
    </w:p>
    <w:tbl>
      <w:tblPr>
        <w:tblW w:w="5000" w:type="pct"/>
        <w:tblLook w:val="04A0" w:firstRow="1" w:lastRow="0" w:firstColumn="1" w:lastColumn="0" w:noHBand="0" w:noVBand="1"/>
      </w:tblPr>
      <w:tblGrid>
        <w:gridCol w:w="1441"/>
        <w:gridCol w:w="895"/>
        <w:gridCol w:w="934"/>
        <w:gridCol w:w="895"/>
        <w:gridCol w:w="895"/>
        <w:gridCol w:w="1026"/>
        <w:gridCol w:w="1071"/>
        <w:gridCol w:w="2471"/>
      </w:tblGrid>
      <w:tr w:rsidR="00CB68CA" w:rsidRPr="00CB68CA" w:rsidTr="00CB68CA">
        <w:trPr>
          <w:trHeight w:val="285"/>
        </w:trPr>
        <w:tc>
          <w:tcPr>
            <w:tcW w:w="7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数据库</w:t>
            </w:r>
          </w:p>
        </w:tc>
        <w:tc>
          <w:tcPr>
            <w:tcW w:w="2968" w:type="pct"/>
            <w:gridSpan w:val="6"/>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原始数据集</w:t>
            </w:r>
          </w:p>
        </w:tc>
        <w:tc>
          <w:tcPr>
            <w:tcW w:w="12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挑选为训练库的图像数</w:t>
            </w: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95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训练集</w:t>
            </w:r>
          </w:p>
        </w:tc>
        <w:tc>
          <w:tcPr>
            <w:tcW w:w="93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测试/验证集</w:t>
            </w:r>
          </w:p>
        </w:tc>
        <w:tc>
          <w:tcPr>
            <w:tcW w:w="1089" w:type="pct"/>
            <w:gridSpan w:val="2"/>
            <w:tcBorders>
              <w:top w:val="single" w:sz="4" w:space="0" w:color="auto"/>
              <w:left w:val="nil"/>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总数据集(有标注）</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ICDAR2013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849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233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1311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COCO-Text</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43686</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118309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10000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27550</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53686</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145859</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1790</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SCUT_FORU</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1200</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3840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515</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1581</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1715</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5421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1560</w:t>
            </w:r>
          </w:p>
        </w:tc>
      </w:tr>
      <w:tr w:rsidR="00CB68CA" w:rsidRPr="00CB68CA" w:rsidTr="00CB68CA">
        <w:trPr>
          <w:trHeight w:val="315"/>
        </w:trPr>
        <w:tc>
          <w:tcPr>
            <w:tcW w:w="3717"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本文训练库（cocoICDAR13SCUT）</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66"/>
                <w:kern w:val="0"/>
                <w:sz w:val="24"/>
                <w:szCs w:val="24"/>
              </w:rPr>
            </w:pPr>
            <w:r w:rsidRPr="00CB68CA">
              <w:rPr>
                <w:rFonts w:ascii="等线" w:eastAsia="等线" w:hAnsi="等线" w:cs="宋体" w:hint="eastAsia"/>
                <w:b/>
                <w:bCs/>
                <w:color w:val="000066"/>
                <w:kern w:val="0"/>
                <w:sz w:val="24"/>
                <w:szCs w:val="24"/>
              </w:rPr>
              <w:t>3579</w:t>
            </w:r>
          </w:p>
        </w:tc>
      </w:tr>
    </w:tbl>
    <w:p w:rsidR="00C37AC6" w:rsidRPr="0010228D" w:rsidRDefault="00C37AC6" w:rsidP="00CB68CA">
      <w:pPr>
        <w:pStyle w:val="01"/>
        <w:ind w:firstLineChars="0" w:firstLine="0"/>
      </w:pP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r w:rsidR="00F00306">
        <w:rPr>
          <w:rFonts w:hint="eastAsia"/>
          <w:b/>
        </w:rPr>
        <w:t>数据库</w:t>
      </w:r>
    </w:p>
    <w:p w:rsidR="00CB68CA" w:rsidRPr="003060AE" w:rsidRDefault="003060AE" w:rsidP="00856D6E">
      <w:pPr>
        <w:pStyle w:val="01"/>
        <w:ind w:firstLine="480"/>
      </w:pPr>
      <w:r w:rsidRPr="00F00306">
        <w:rPr>
          <w:rFonts w:asciiTheme="minorEastAsia" w:hAnsiTheme="minorEastAsia" w:hint="eastAsia"/>
        </w:rPr>
        <w:t>ICDA</w:t>
      </w:r>
      <w:r w:rsidRPr="00F00306">
        <w:rPr>
          <w:rFonts w:asciiTheme="minorEastAsia" w:hAnsiTheme="minorEastAsia"/>
        </w:rPr>
        <w:t>R2013</w:t>
      </w:r>
      <w:r w:rsidRPr="00F00306">
        <w:rPr>
          <w:rFonts w:asciiTheme="minorEastAsia" w:hAnsiTheme="minorEastAsia" w:hint="eastAsia"/>
        </w:rPr>
        <w:t>是</w:t>
      </w:r>
      <w:r w:rsidR="00F00306">
        <w:rPr>
          <w:rFonts w:asciiTheme="minorEastAsia" w:hAnsiTheme="minorEastAsia" w:hint="eastAsia"/>
        </w:rPr>
        <w:t>对</w:t>
      </w:r>
      <w:r w:rsidRPr="00443827">
        <w:rPr>
          <w:rFonts w:asciiTheme="minorEastAsia" w:hAnsiTheme="minorEastAsia" w:hint="eastAsia"/>
        </w:rPr>
        <w:t>ICDAR</w:t>
      </w:r>
      <w:r w:rsidRPr="00443827">
        <w:rPr>
          <w:rFonts w:asciiTheme="minorEastAsia" w:hAnsiTheme="minorEastAsia"/>
        </w:rPr>
        <w:t>2003</w:t>
      </w:r>
      <w:r w:rsidRPr="00443827">
        <w:rPr>
          <w:rFonts w:asciiTheme="minorEastAsia" w:hAnsiTheme="minorEastAsia" w:hint="eastAsia"/>
        </w:rPr>
        <w:t>和ICDAR</w:t>
      </w:r>
      <w:r w:rsidRPr="00443827">
        <w:rPr>
          <w:rFonts w:asciiTheme="minorEastAsia" w:hAnsiTheme="minorEastAsia"/>
        </w:rPr>
        <w:t>2011</w:t>
      </w:r>
      <w:r w:rsidRPr="00443827">
        <w:rPr>
          <w:rFonts w:asciiTheme="minorEastAsia" w:hAnsiTheme="minorEastAsia" w:hint="eastAsia"/>
        </w:rPr>
        <w:t>数据</w:t>
      </w:r>
      <w:r>
        <w:rPr>
          <w:rFonts w:hint="eastAsia"/>
        </w:rPr>
        <w:t>集</w:t>
      </w:r>
      <w:r w:rsidR="00F00306">
        <w:rPr>
          <w:rFonts w:hint="eastAsia"/>
        </w:rPr>
        <w:t>的标注</w:t>
      </w:r>
      <w:r w:rsidR="00B34EA9">
        <w:rPr>
          <w:rFonts w:hint="eastAsia"/>
        </w:rPr>
        <w:t>进行</w:t>
      </w:r>
      <w:r w:rsidR="00F00306">
        <w:rPr>
          <w:rFonts w:hint="eastAsia"/>
        </w:rPr>
        <w:t>一定</w:t>
      </w:r>
      <w:r w:rsidR="00B34EA9">
        <w:rPr>
          <w:rFonts w:hint="eastAsia"/>
        </w:rPr>
        <w:t>的修改</w:t>
      </w:r>
      <w:r w:rsidR="00F00306">
        <w:rPr>
          <w:rFonts w:hint="eastAsia"/>
        </w:rPr>
        <w:t>和增删</w:t>
      </w:r>
      <w:r w:rsidR="00B34EA9">
        <w:rPr>
          <w:rFonts w:hint="eastAsia"/>
        </w:rPr>
        <w:t>。</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333FFB" w:rsidP="00F00306">
      <w:pPr>
        <w:pStyle w:val="01"/>
        <w:ind w:firstLine="480"/>
      </w:pPr>
      <w:r w:rsidRPr="00F965CF">
        <w:rPr>
          <w:rFonts w:ascii="宋体" w:hAnsi="宋体" w:hint="eastAsia"/>
        </w:rPr>
        <w:t>COCO</w:t>
      </w:r>
      <w:r>
        <w:rPr>
          <w:rFonts w:hint="eastAsia"/>
        </w:rPr>
        <w:t>-</w:t>
      </w:r>
      <w:r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E616F9"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w:t>
      </w:r>
      <w:r w:rsidR="00DE41C9">
        <w:rPr>
          <w:rFonts w:hint="eastAsia"/>
        </w:rPr>
        <w:t>。它同时</w:t>
      </w:r>
      <w:r w:rsidR="00114F59">
        <w:rPr>
          <w:rFonts w:hint="eastAsia"/>
        </w:rPr>
        <w:t>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E616F9"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Pr>
          <w:rFonts w:hint="eastAsia"/>
        </w:rPr>
        <w:t>共有</w:t>
      </w:r>
      <w:r>
        <w:rPr>
          <w:rFonts w:hint="eastAsia"/>
        </w:rPr>
        <w:t>63686</w:t>
      </w:r>
      <w:r>
        <w:rPr>
          <w:rFonts w:hint="eastAsia"/>
        </w:rPr>
        <w:t>张图像，其中</w:t>
      </w:r>
      <w:r>
        <w:rPr>
          <w:rFonts w:hint="eastAsia"/>
        </w:rPr>
        <w:t>43686</w:t>
      </w:r>
      <w:r>
        <w:rPr>
          <w:rFonts w:hint="eastAsia"/>
        </w:rPr>
        <w:t>张为训练集，</w:t>
      </w:r>
      <w:r>
        <w:rPr>
          <w:rFonts w:hint="eastAsia"/>
        </w:rPr>
        <w:t>10000</w:t>
      </w:r>
      <w:r>
        <w:rPr>
          <w:rFonts w:hint="eastAsia"/>
        </w:rPr>
        <w:t>张作为验证集，</w:t>
      </w:r>
      <w:r>
        <w:rPr>
          <w:rFonts w:hint="eastAsia"/>
        </w:rPr>
        <w:t>10000</w:t>
      </w:r>
      <w:r>
        <w:rPr>
          <w:rFonts w:hint="eastAsia"/>
        </w:rPr>
        <w:t>张作为测试集，测试集没有</w:t>
      </w:r>
      <w:r w:rsidR="00114F59">
        <w:rPr>
          <w:rFonts w:hint="eastAsia"/>
        </w:rPr>
        <w:t>公开的</w:t>
      </w:r>
      <w:r>
        <w:rPr>
          <w:rFonts w:hint="eastAsia"/>
        </w:rPr>
        <w:t>标注信息。每个文字区域除了包含</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和文字内容，还包含了易读性（易读，</w:t>
      </w:r>
      <w:r w:rsidR="000F276F">
        <w:rPr>
          <w:rFonts w:hint="eastAsia"/>
        </w:rPr>
        <w:t>难读</w:t>
      </w:r>
      <w:r>
        <w:rPr>
          <w:rFonts w:hint="eastAsia"/>
        </w:rPr>
        <w:t>），类别（机器印刷，手写或者其他），语言（英语，非英语），文字内容编码（</w:t>
      </w:r>
      <w:r w:rsidRPr="00F965CF">
        <w:rPr>
          <w:rFonts w:ascii="宋体" w:hAnsi="宋体" w:hint="eastAsia"/>
        </w:rPr>
        <w:t>ut</w:t>
      </w:r>
      <w:r w:rsidRPr="00F965CF">
        <w:rPr>
          <w:rFonts w:ascii="宋体" w:hAnsi="宋体"/>
        </w:rPr>
        <w:t>f</w:t>
      </w:r>
      <w:r>
        <w:t xml:space="preserve">8 </w:t>
      </w:r>
      <w:r w:rsidRPr="00F965CF">
        <w:rPr>
          <w:rFonts w:ascii="宋体" w:hAnsi="宋体"/>
        </w:rPr>
        <w:t>string</w:t>
      </w:r>
      <w:r>
        <w:rPr>
          <w:rFonts w:hint="eastAsia"/>
        </w:rPr>
        <w:t>）四种额外的属性</w:t>
      </w:r>
      <w:r w:rsidR="00114F59">
        <w:rPr>
          <w:rFonts w:hint="eastAsia"/>
        </w:rPr>
        <w:t>。</w:t>
      </w:r>
    </w:p>
    <w:p w:rsidR="004510A0" w:rsidRDefault="00BD603E" w:rsidP="00F00306">
      <w:pPr>
        <w:pStyle w:val="01"/>
        <w:ind w:firstLine="480"/>
      </w:pPr>
      <w:r>
        <w:fldChar w:fldCharType="begin"/>
      </w:r>
      <w:r>
        <w:instrText xml:space="preserve"> </w:instrText>
      </w:r>
      <w:r>
        <w:rPr>
          <w:rFonts w:hint="eastAsia"/>
        </w:rPr>
        <w:instrText>REF _Ref478916313 \h</w:instrText>
      </w:r>
      <w:r>
        <w:instrText xml:space="preserve"> </w:instrText>
      </w:r>
      <w:r>
        <w:fldChar w:fldCharType="separate"/>
      </w:r>
      <w:r>
        <w:rPr>
          <w:rFonts w:hint="eastAsia"/>
        </w:rPr>
        <w:t>图</w:t>
      </w:r>
      <w:r>
        <w:rPr>
          <w:rFonts w:hint="eastAsia"/>
        </w:rPr>
        <w:t xml:space="preserve"> 3 - </w:t>
      </w:r>
      <w:r>
        <w:rPr>
          <w:noProof/>
        </w:rPr>
        <w:t>6</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的中每张图像的文字实例个数统计，可以看出</w:t>
      </w:r>
      <w:r w:rsidR="004510A0">
        <w:rPr>
          <w:rFonts w:hint="eastAsia"/>
        </w:rPr>
        <w:t>该库有约一半的图像中不含任何文字。</w:t>
      </w:r>
      <w:r>
        <w:fldChar w:fldCharType="begin"/>
      </w:r>
      <w:r>
        <w:instrText xml:space="preserve"> </w:instrText>
      </w:r>
      <w:r>
        <w:rPr>
          <w:rFonts w:hint="eastAsia"/>
        </w:rPr>
        <w:instrText>REF _Ref478916327 \h</w:instrText>
      </w:r>
      <w:r>
        <w:instrText xml:space="preserve"> </w:instrText>
      </w:r>
      <w:r>
        <w:fldChar w:fldCharType="separate"/>
      </w:r>
      <w:r>
        <w:rPr>
          <w:rFonts w:hint="eastAsia"/>
        </w:rPr>
        <w:t>图</w:t>
      </w:r>
      <w:r>
        <w:rPr>
          <w:rFonts w:hint="eastAsia"/>
        </w:rPr>
        <w:t xml:space="preserve"> 3 - </w:t>
      </w:r>
      <w:r>
        <w:rPr>
          <w:noProof/>
        </w:rPr>
        <w:t>7</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B67C6" w:rsidRDefault="004B67C6" w:rsidP="004B67C6">
      <w:pPr>
        <w:pStyle w:val="afc"/>
        <w:keepNext/>
        <w:jc w:val="center"/>
      </w:pPr>
      <w:bookmarkStart w:id="21" w:name="_Ref478916313"/>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6</w:t>
      </w:r>
      <w:r>
        <w:fldChar w:fldCharType="end"/>
      </w:r>
      <w:bookmarkEnd w:id="21"/>
      <w:r>
        <w:rPr>
          <w:rFonts w:hint="eastAsia"/>
        </w:rPr>
        <w:t>：</w:t>
      </w:r>
      <w:r>
        <w:rPr>
          <w:rFonts w:hint="eastAsia"/>
        </w:rPr>
        <w:t>COCO-Text</w:t>
      </w:r>
      <w:r>
        <w:rPr>
          <w:rFonts w:hint="eastAsia"/>
        </w:rPr>
        <w:t>与其他数据库的每张图像单词个数比较</w:t>
      </w:r>
      <w:r w:rsidR="00DC3228">
        <w:fldChar w:fldCharType="begin"/>
      </w:r>
      <w:r w:rsidR="00DC3228">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DC3228">
        <w:fldChar w:fldCharType="separate"/>
      </w:r>
      <w:r w:rsidR="00DC3228" w:rsidRPr="00DC3228">
        <w:rPr>
          <w:noProof/>
          <w:vertAlign w:val="superscript"/>
        </w:rPr>
        <w:t>[</w:t>
      </w:r>
      <w:hyperlink w:anchor="_ENREF_50" w:tooltip="Veit, 2016 #24" w:history="1">
        <w:r w:rsidR="00E616F9" w:rsidRPr="00DC3228">
          <w:rPr>
            <w:noProof/>
            <w:vertAlign w:val="superscript"/>
          </w:rPr>
          <w:t>50</w:t>
        </w:r>
      </w:hyperlink>
      <w:r w:rsidR="00DC3228" w:rsidRPr="00DC3228">
        <w:rPr>
          <w:noProof/>
          <w:vertAlign w:val="superscript"/>
        </w:rPr>
        <w:t>]</w:t>
      </w:r>
      <w:r w:rsidR="00DC3228">
        <w:fldChar w:fldCharType="end"/>
      </w:r>
    </w:p>
    <w:p w:rsidR="004B67C6" w:rsidRDefault="00DC3228" w:rsidP="00DC3228">
      <w:pPr>
        <w:pStyle w:val="01"/>
        <w:keepNext/>
        <w:ind w:firstLineChars="0" w:firstLine="0"/>
      </w:pPr>
      <w:r>
        <w:rPr>
          <w:noProof/>
        </w:rPr>
        <w:drawing>
          <wp:inline distT="0" distB="0" distL="0" distR="0" wp14:anchorId="28D87A69" wp14:editId="035D8725">
            <wp:extent cx="6120130" cy="26708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2670810"/>
                    </a:xfrm>
                    <a:prstGeom prst="rect">
                      <a:avLst/>
                    </a:prstGeom>
                  </pic:spPr>
                </pic:pic>
              </a:graphicData>
            </a:graphic>
          </wp:inline>
        </w:drawing>
      </w:r>
    </w:p>
    <w:p w:rsidR="004B67C6" w:rsidRDefault="004B67C6" w:rsidP="004B67C6">
      <w:pPr>
        <w:pStyle w:val="01"/>
        <w:ind w:firstLine="480"/>
      </w:pPr>
    </w:p>
    <w:p w:rsidR="00DC3228" w:rsidRDefault="00DC3228" w:rsidP="00DC3228">
      <w:pPr>
        <w:pStyle w:val="afc"/>
        <w:keepNext/>
        <w:jc w:val="center"/>
      </w:pPr>
      <w:bookmarkStart w:id="22" w:name="_Ref478916327"/>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bookmarkEnd w:id="22"/>
      <w:r>
        <w:rPr>
          <w:rFonts w:hint="eastAsia"/>
        </w:rPr>
        <w:t>：</w:t>
      </w:r>
      <w:r>
        <w:rPr>
          <w:rFonts w:hint="eastAsia"/>
        </w:rPr>
        <w:t>COCO-Text</w:t>
      </w:r>
      <w:r>
        <w:rPr>
          <w:rFonts w:hint="eastAsia"/>
        </w:rPr>
        <w:t>与其他数据库</w:t>
      </w:r>
      <w:r w:rsidR="00BD603E">
        <w:rPr>
          <w:rFonts w:hint="eastAsia"/>
        </w:rPr>
        <w:t>的每张图像中的单词所占图像大小的面积比例</w:t>
      </w:r>
      <w:r>
        <w:rPr>
          <w:rFonts w:hint="eastAsia"/>
        </w:rPr>
        <w:t>比较</w:t>
      </w:r>
      <w:r w:rsidR="00BD603E">
        <w:fldChar w:fldCharType="begin"/>
      </w:r>
      <w:r w:rsidR="00BD603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BD603E">
        <w:fldChar w:fldCharType="separate"/>
      </w:r>
      <w:r w:rsidR="00BD603E" w:rsidRPr="00DC3228">
        <w:rPr>
          <w:noProof/>
          <w:vertAlign w:val="superscript"/>
        </w:rPr>
        <w:t>[</w:t>
      </w:r>
      <w:hyperlink w:anchor="_ENREF_50" w:tooltip="Veit, 2016 #24" w:history="1">
        <w:r w:rsidR="00E616F9" w:rsidRPr="00DC3228">
          <w:rPr>
            <w:noProof/>
            <w:vertAlign w:val="superscript"/>
          </w:rPr>
          <w:t>50</w:t>
        </w:r>
      </w:hyperlink>
      <w:r w:rsidR="00BD603E" w:rsidRPr="00DC3228">
        <w:rPr>
          <w:noProof/>
          <w:vertAlign w:val="superscript"/>
        </w:rPr>
        <w:t>]</w:t>
      </w:r>
      <w:r w:rsidR="00BD603E">
        <w:fldChar w:fldCharType="end"/>
      </w:r>
    </w:p>
    <w:p w:rsidR="00DC3228" w:rsidRDefault="00DC3228" w:rsidP="004B67C6">
      <w:pPr>
        <w:pStyle w:val="01"/>
        <w:ind w:firstLine="480"/>
      </w:pPr>
      <w:r>
        <w:rPr>
          <w:noProof/>
        </w:rPr>
        <w:drawing>
          <wp:inline distT="0" distB="0" distL="0" distR="0" wp14:anchorId="4A311180" wp14:editId="51D79437">
            <wp:extent cx="5609689" cy="23933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20289" cy="2397866"/>
                    </a:xfrm>
                    <a:prstGeom prst="rect">
                      <a:avLst/>
                    </a:prstGeom>
                  </pic:spPr>
                </pic:pic>
              </a:graphicData>
            </a:graphic>
          </wp:inline>
        </w:drawing>
      </w:r>
    </w:p>
    <w:p w:rsidR="00DE41C9" w:rsidRDefault="000F276F" w:rsidP="00DE41C9">
      <w:pPr>
        <w:pStyle w:val="01"/>
        <w:ind w:firstLine="48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2145C0">
        <w:rPr>
          <w:rFonts w:hint="eastAsia"/>
        </w:rPr>
        <w:t>过滤的图像示例</w:t>
      </w:r>
      <w:r w:rsidR="002145C0" w:rsidRPr="002145C0">
        <w:rPr>
          <w:rFonts w:hint="eastAsia"/>
          <w:highlight w:val="yellow"/>
        </w:rPr>
        <w:t>如图【插图】所示</w:t>
      </w:r>
      <w:r w:rsidR="002145C0">
        <w:rPr>
          <w:rFonts w:hint="eastAsia"/>
        </w:rPr>
        <w:t>，</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DE41C9" w:rsidRDefault="000F276F" w:rsidP="00DE41C9">
      <w:pPr>
        <w:pStyle w:val="01"/>
        <w:ind w:firstLine="480"/>
      </w:pPr>
      <w:r>
        <w:rPr>
          <w:rFonts w:hint="eastAsia"/>
        </w:rPr>
        <w:t>第一步</w:t>
      </w:r>
      <w:r w:rsidR="00DE41C9">
        <w:rPr>
          <w:rFonts w:hint="eastAsia"/>
        </w:rPr>
        <w:t>程序过滤包括</w:t>
      </w:r>
      <w:r>
        <w:rPr>
          <w:rFonts w:hint="eastAsia"/>
        </w:rPr>
        <w:t>：</w:t>
      </w:r>
    </w:p>
    <w:p w:rsidR="00DE41C9" w:rsidRDefault="000F276F" w:rsidP="00DE41C9">
      <w:pPr>
        <w:pStyle w:val="01"/>
        <w:numPr>
          <w:ilvl w:val="0"/>
          <w:numId w:val="27"/>
        </w:numPr>
        <w:ind w:firstLineChars="0"/>
      </w:pPr>
      <w:r>
        <w:rPr>
          <w:rFonts w:hint="eastAsia"/>
        </w:rPr>
        <w:t>过滤不包含文字的图像；</w:t>
      </w:r>
    </w:p>
    <w:p w:rsidR="00DE41C9" w:rsidRDefault="000F276F" w:rsidP="00DE41C9">
      <w:pPr>
        <w:pStyle w:val="01"/>
        <w:numPr>
          <w:ilvl w:val="0"/>
          <w:numId w:val="27"/>
        </w:numPr>
        <w:ind w:firstLineChars="0"/>
      </w:pPr>
      <w:r>
        <w:rPr>
          <w:rFonts w:hint="eastAsia"/>
        </w:rPr>
        <w:t>过滤易读性差的图像；</w:t>
      </w:r>
    </w:p>
    <w:p w:rsidR="00DE41C9" w:rsidRDefault="000F276F" w:rsidP="00DE41C9">
      <w:pPr>
        <w:pStyle w:val="01"/>
        <w:numPr>
          <w:ilvl w:val="0"/>
          <w:numId w:val="27"/>
        </w:numPr>
        <w:ind w:firstLineChars="0"/>
      </w:pPr>
      <w:r>
        <w:rPr>
          <w:rFonts w:hint="eastAsia"/>
        </w:rPr>
        <w:t>过滤非英语图像；</w:t>
      </w:r>
    </w:p>
    <w:p w:rsidR="00DE41C9" w:rsidRDefault="000F276F" w:rsidP="00DE41C9">
      <w:pPr>
        <w:pStyle w:val="01"/>
        <w:ind w:firstLine="480"/>
      </w:pPr>
      <w:r>
        <w:rPr>
          <w:rFonts w:hint="eastAsia"/>
        </w:rPr>
        <w:t>第二步</w:t>
      </w:r>
      <w:r w:rsidR="00DE41C9">
        <w:rPr>
          <w:rFonts w:hint="eastAsia"/>
        </w:rPr>
        <w:t>人工</w:t>
      </w:r>
      <w:r>
        <w:rPr>
          <w:rFonts w:hint="eastAsia"/>
        </w:rPr>
        <w:t>过滤原则为：</w:t>
      </w:r>
    </w:p>
    <w:p w:rsidR="00DE41C9" w:rsidRDefault="000F276F" w:rsidP="00DE41C9">
      <w:pPr>
        <w:pStyle w:val="01"/>
        <w:numPr>
          <w:ilvl w:val="0"/>
          <w:numId w:val="39"/>
        </w:numPr>
        <w:ind w:firstLineChars="0"/>
      </w:pPr>
      <w:r>
        <w:rPr>
          <w:rFonts w:hint="eastAsia"/>
        </w:rPr>
        <w:lastRenderedPageBreak/>
        <w:t>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DE41C9" w:rsidRDefault="007335E2" w:rsidP="00DE41C9">
      <w:pPr>
        <w:pStyle w:val="01"/>
        <w:numPr>
          <w:ilvl w:val="0"/>
          <w:numId w:val="39"/>
        </w:numPr>
        <w:ind w:firstLineChars="0"/>
      </w:pPr>
      <w:r>
        <w:rPr>
          <w:rFonts w:hint="eastAsia"/>
        </w:rPr>
        <w:t>过滤文字区域太小，分辨率太低的图像；</w:t>
      </w:r>
    </w:p>
    <w:p w:rsidR="00DE41C9" w:rsidRDefault="007335E2" w:rsidP="00DE41C9">
      <w:pPr>
        <w:pStyle w:val="01"/>
        <w:numPr>
          <w:ilvl w:val="0"/>
          <w:numId w:val="39"/>
        </w:numPr>
        <w:ind w:firstLineChars="0"/>
      </w:pPr>
      <w:r>
        <w:rPr>
          <w:rFonts w:hint="eastAsia"/>
        </w:rPr>
        <w:t>过滤文字区域扭曲，形变严重的图像；</w:t>
      </w:r>
    </w:p>
    <w:p w:rsidR="00DE41C9" w:rsidRPr="004510A0" w:rsidRDefault="007335E2" w:rsidP="00BD603E">
      <w:pPr>
        <w:pStyle w:val="01"/>
        <w:numPr>
          <w:ilvl w:val="0"/>
          <w:numId w:val="39"/>
        </w:numPr>
        <w:ind w:firstLineChars="0"/>
      </w:pPr>
      <w:r>
        <w:rPr>
          <w:rFonts w:hint="eastAsia"/>
        </w:rPr>
        <w:t>过滤标注遗漏或标注错误的图像；</w:t>
      </w: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F00306">
      <w:pPr>
        <w:pStyle w:val="01"/>
        <w:ind w:firstLine="48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w:t>
      </w:r>
      <w:r w:rsidR="00BD603E">
        <w:fldChar w:fldCharType="begin"/>
      </w:r>
      <w:r w:rsidR="00BD603E">
        <w:instrText xml:space="preserve"> </w:instrText>
      </w:r>
      <w:r w:rsidR="00BD603E">
        <w:rPr>
          <w:rFonts w:hint="eastAsia"/>
        </w:rPr>
        <w:instrText>REF _Ref478915367 \h</w:instrText>
      </w:r>
      <w:r w:rsidR="00BD603E">
        <w:instrText xml:space="preserve"> </w:instrText>
      </w:r>
      <w:r w:rsidR="00BD603E">
        <w:fldChar w:fldCharType="separate"/>
      </w:r>
      <w:r w:rsidR="00BD603E">
        <w:rPr>
          <w:rFonts w:hint="eastAsia"/>
        </w:rPr>
        <w:t>表</w:t>
      </w:r>
      <w:r w:rsidR="00BD603E">
        <w:rPr>
          <w:rFonts w:hint="eastAsia"/>
        </w:rPr>
        <w:t xml:space="preserve"> 3 - </w:t>
      </w:r>
      <w:r w:rsidR="00BD603E">
        <w:rPr>
          <w:noProof/>
        </w:rPr>
        <w:t>5</w:t>
      </w:r>
      <w:r w:rsidR="00BD603E">
        <w:fldChar w:fldCharType="end"/>
      </w:r>
      <w:r w:rsidR="00C77726">
        <w:rPr>
          <w:rFonts w:hint="eastAsia"/>
        </w:rPr>
        <w:t>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DE41C9" w:rsidRDefault="00B079A3" w:rsidP="00476316">
      <w:pPr>
        <w:pStyle w:val="01"/>
        <w:ind w:firstLine="480"/>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相比，图像大小更小，且文字区域在图像中的比例更大，而且更清晰和明显，唯一的问题在于部分图像的标注遗漏或者标注错误，如</w:t>
      </w:r>
      <w:r w:rsidRPr="00BD603E">
        <w:rPr>
          <w:rFonts w:hint="eastAsia"/>
          <w:highlight w:val="yellow"/>
        </w:rPr>
        <w:t>图【插图】</w:t>
      </w:r>
      <w:r>
        <w:rPr>
          <w:rFonts w:hint="eastAsia"/>
        </w:rPr>
        <w:t>所示。本文采用人工快速过滤的方式将少量标注遗漏和错误的图像过滤，剩余</w:t>
      </w:r>
      <w:r>
        <w:rPr>
          <w:rFonts w:hint="eastAsia"/>
        </w:rPr>
        <w:t>1560</w:t>
      </w:r>
      <w:r>
        <w:rPr>
          <w:rFonts w:hint="eastAsia"/>
        </w:rPr>
        <w:t>张图像，将其加入到扩充数据集中。</w:t>
      </w:r>
    </w:p>
    <w:p w:rsidR="00A34F18" w:rsidRPr="00F00306" w:rsidRDefault="00A34F18" w:rsidP="00476316">
      <w:pPr>
        <w:pStyle w:val="01"/>
        <w:ind w:firstLine="480"/>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Default="00737A49" w:rsidP="009F6C95">
      <w:pPr>
        <w:pStyle w:val="01"/>
        <w:ind w:firstLine="480"/>
      </w:pPr>
      <w:r>
        <w:rPr>
          <w:rFonts w:hint="eastAsia"/>
        </w:rPr>
        <w:t>本文</w:t>
      </w:r>
      <w:r w:rsidR="0007227B">
        <w:rPr>
          <w:rFonts w:hint="eastAsia"/>
        </w:rPr>
        <w:t>的实验都是</w:t>
      </w:r>
      <w:r w:rsidR="00FC4B60">
        <w:rPr>
          <w:rFonts w:hint="eastAsia"/>
        </w:rPr>
        <w:t>基于</w:t>
      </w:r>
      <w:r w:rsidR="00A34F18">
        <w:fldChar w:fldCharType="begin"/>
      </w:r>
      <w:r w:rsidR="00A34F18">
        <w:instrText xml:space="preserve"> </w:instrText>
      </w:r>
      <w:r w:rsidR="00A34F18">
        <w:rPr>
          <w:rFonts w:hint="eastAsia"/>
        </w:rPr>
        <w:instrText>REF _Ref478916859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6</w:t>
      </w:r>
      <w:r w:rsidR="00A34F18">
        <w:fldChar w:fldCharType="end"/>
      </w:r>
      <w:r w:rsidR="00FC4B60">
        <w:rPr>
          <w:rFonts w:hint="eastAsia"/>
        </w:rPr>
        <w:t>所示的</w:t>
      </w:r>
      <w:r w:rsidR="002D031B">
        <w:rPr>
          <w:rFonts w:hint="eastAsia"/>
        </w:rPr>
        <w:t>环境</w:t>
      </w:r>
      <w:r w:rsidR="00FC4B60">
        <w:rPr>
          <w:rFonts w:hint="eastAsia"/>
        </w:rPr>
        <w:t>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9F6C95">
        <w:rPr>
          <w:rFonts w:ascii="宋体" w:hAnsi="宋体" w:hint="eastAsia"/>
        </w:rPr>
        <w:t>TextBoxes</w:t>
      </w:r>
      <w:r w:rsidR="00A34F18">
        <w:rPr>
          <w:rFonts w:ascii="宋体" w:hAnsi="宋体"/>
        </w:rPr>
        <w:fldChar w:fldCharType="begin"/>
      </w:r>
      <w:r w:rsidR="00A34F18">
        <w:rPr>
          <w:rFonts w:ascii="宋体" w:hAnsi="宋体"/>
        </w:rPr>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A34F18">
        <w:rPr>
          <w:rFonts w:ascii="宋体" w:hAnsi="宋体"/>
        </w:rPr>
        <w:fldChar w:fldCharType="separate"/>
      </w:r>
      <w:r w:rsidR="00A34F18" w:rsidRPr="00A34F18">
        <w:rPr>
          <w:rFonts w:ascii="宋体" w:hAnsi="宋体"/>
          <w:noProof/>
          <w:vertAlign w:val="superscript"/>
        </w:rPr>
        <w:t>[</w:t>
      </w:r>
      <w:hyperlink w:anchor="_ENREF_52" w:tooltip="Liao, 2016 #43" w:history="1">
        <w:r w:rsidR="00E616F9" w:rsidRPr="00A34F18">
          <w:rPr>
            <w:rFonts w:ascii="宋体" w:hAnsi="宋体"/>
            <w:noProof/>
            <w:vertAlign w:val="superscript"/>
          </w:rPr>
          <w:t>52</w:t>
        </w:r>
      </w:hyperlink>
      <w:r w:rsidR="00A34F18" w:rsidRPr="00A34F18">
        <w:rPr>
          <w:rFonts w:ascii="宋体" w:hAnsi="宋体"/>
          <w:noProof/>
          <w:vertAlign w:val="superscript"/>
        </w:rPr>
        <w:t>]</w:t>
      </w:r>
      <w:r w:rsidR="00A34F18">
        <w:rPr>
          <w:rFonts w:ascii="宋体" w:hAnsi="宋体"/>
        </w:rPr>
        <w:fldChar w:fldCharType="end"/>
      </w:r>
      <w:r w:rsidR="009F6C95">
        <w:rPr>
          <w:rFonts w:hint="eastAsia"/>
        </w:rPr>
        <w:t>中使用的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552D23">
        <w:rPr>
          <w:rFonts w:hint="eastAsia"/>
        </w:rPr>
        <w:t>在计算能力和显存</w:t>
      </w:r>
      <w:r w:rsidR="006368AC">
        <w:rPr>
          <w:rFonts w:hint="eastAsia"/>
        </w:rPr>
        <w:t>等</w:t>
      </w:r>
      <w:r w:rsidR="009F6C95">
        <w:rPr>
          <w:rFonts w:hint="eastAsia"/>
        </w:rPr>
        <w:t>多方面</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9F6C95">
        <w:rPr>
          <w:rFonts w:ascii="宋体" w:hAnsi="宋体" w:hint="eastAsia"/>
        </w:rPr>
        <w:t>TextBoxes</w:t>
      </w:r>
      <w:r w:rsidR="00A34F18">
        <w:rPr>
          <w:rFonts w:hint="eastAsia"/>
        </w:rPr>
        <w:t>的模型</w:t>
      </w:r>
      <w:r w:rsidR="00C22851">
        <w:rPr>
          <w:rFonts w:hint="eastAsia"/>
        </w:rPr>
        <w:t>在本文的硬件上进行测试，在同一硬件上对比了本文方法和</w:t>
      </w:r>
      <w:r w:rsidR="009F6C95">
        <w:rPr>
          <w:rFonts w:ascii="宋体" w:hAnsi="宋体" w:hint="eastAsia"/>
        </w:rPr>
        <w:t>TextBoxes</w:t>
      </w:r>
      <w:r w:rsidR="00C22851">
        <w:rPr>
          <w:rFonts w:hint="eastAsia"/>
        </w:rPr>
        <w:t>的检测时间，但训练时间无法进行直接对比。</w:t>
      </w:r>
    </w:p>
    <w:p w:rsidR="00476316" w:rsidRPr="00A34F18" w:rsidRDefault="00476316" w:rsidP="009F6C95">
      <w:pPr>
        <w:pStyle w:val="01"/>
        <w:ind w:firstLine="480"/>
      </w:pPr>
    </w:p>
    <w:p w:rsidR="002D031B" w:rsidRDefault="002D031B" w:rsidP="002D031B">
      <w:pPr>
        <w:pStyle w:val="afc"/>
        <w:keepNext/>
        <w:jc w:val="center"/>
      </w:pPr>
      <w:bookmarkStart w:id="23" w:name="_Ref47891685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7</w:t>
      </w:r>
      <w:r>
        <w:fldChar w:fldCharType="end"/>
      </w:r>
      <w:bookmarkEnd w:id="23"/>
      <w:r>
        <w:rPr>
          <w:rFonts w:hint="eastAsia"/>
        </w:rPr>
        <w:t>：实验环境配置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4552"/>
      </w:tblGrid>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操作系统</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Ubuntu 16.04</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内核版本</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4.4.0-71-generic</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CPU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Intel(R ) Core（TM ) i7-6800K CPU @3.40GHz</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GPU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GeForce GTX 1080</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编程语言</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Python, C++, Matlab</w:t>
            </w:r>
          </w:p>
        </w:tc>
      </w:tr>
    </w:tbl>
    <w:p w:rsidR="00476316" w:rsidRPr="00C22851" w:rsidRDefault="00476316" w:rsidP="009F6C95">
      <w:pPr>
        <w:pStyle w:val="01"/>
        <w:ind w:firstLine="480"/>
      </w:pPr>
    </w:p>
    <w:p w:rsidR="00314C46" w:rsidRDefault="00737A49" w:rsidP="00650D80">
      <w:pPr>
        <w:pStyle w:val="01"/>
        <w:numPr>
          <w:ilvl w:val="0"/>
          <w:numId w:val="38"/>
        </w:numPr>
        <w:ind w:firstLineChars="0"/>
        <w:rPr>
          <w:b/>
        </w:rPr>
      </w:pPr>
      <w:r>
        <w:rPr>
          <w:rFonts w:hint="eastAsia"/>
          <w:b/>
        </w:rPr>
        <w:t>评价指标</w:t>
      </w:r>
    </w:p>
    <w:p w:rsidR="006368AC" w:rsidRDefault="006368AC" w:rsidP="009F6C95">
      <w:pPr>
        <w:pStyle w:val="01"/>
        <w:ind w:firstLine="480"/>
      </w:pPr>
      <w:r>
        <w:rPr>
          <w:rFonts w:hint="eastAsia"/>
        </w:rPr>
        <w:lastRenderedPageBreak/>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E616F9"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E616F9"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E616F9"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w:t>
      </w:r>
      <w:r w:rsidR="00722A90">
        <w:rPr>
          <w:rFonts w:hint="eastAsia"/>
        </w:rPr>
        <w:t>的</w:t>
      </w:r>
      <w:r>
        <w:rPr>
          <w:rFonts w:hint="eastAsia"/>
        </w:rPr>
        <w:t>召回率（</w:t>
      </w:r>
      <w:r w:rsidRPr="00F965CF">
        <w:rPr>
          <w:rFonts w:ascii="宋体" w:hAnsi="宋体" w:hint="eastAsia"/>
        </w:rPr>
        <w:t>R</w:t>
      </w:r>
      <w:r w:rsidRPr="00F965CF">
        <w:rPr>
          <w:rFonts w:ascii="宋体" w:hAnsi="宋体"/>
        </w:rPr>
        <w:t>ecall</w:t>
      </w:r>
      <w:r w:rsidR="00722A90">
        <w:rPr>
          <w:rFonts w:ascii="宋体" w:hAnsi="宋体"/>
        </w:rPr>
        <w:t>,</w:t>
      </w:r>
      <w:r w:rsidR="00722A90">
        <w:rPr>
          <w:rFonts w:ascii="宋体" w:hAnsi="宋体" w:hint="eastAsia"/>
        </w:rPr>
        <w:t>简称R</w:t>
      </w:r>
      <w:r>
        <w:rPr>
          <w:rFonts w:hint="eastAsia"/>
        </w:rPr>
        <w:t>），准确率（</w:t>
      </w:r>
      <w:r w:rsidRPr="00F965CF">
        <w:rPr>
          <w:rFonts w:ascii="宋体" w:hAnsi="宋体" w:hint="eastAsia"/>
        </w:rPr>
        <w:t>P</w:t>
      </w:r>
      <w:r w:rsidRPr="00F965CF">
        <w:rPr>
          <w:rFonts w:ascii="宋体" w:hAnsi="宋体"/>
        </w:rPr>
        <w:t>recision</w:t>
      </w:r>
      <w:r w:rsidR="00722A90">
        <w:rPr>
          <w:rFonts w:ascii="宋体" w:hAnsi="宋体"/>
        </w:rPr>
        <w:t>,</w:t>
      </w:r>
      <w:r w:rsidR="00722A90">
        <w:rPr>
          <w:rFonts w:ascii="宋体" w:hAnsi="宋体" w:hint="eastAsia"/>
        </w:rPr>
        <w:t>简称P</w:t>
      </w:r>
      <w:r>
        <w:rPr>
          <w:rFonts w:hint="eastAsia"/>
        </w:rPr>
        <w:t>），与综合得分（</w:t>
      </w:r>
      <w:r w:rsidRPr="00F965CF">
        <w:rPr>
          <w:rFonts w:ascii="宋体" w:hAnsi="宋体" w:hint="eastAsia"/>
        </w:rPr>
        <w:t>F</w:t>
      </w:r>
      <w:r>
        <w:t>-</w:t>
      </w:r>
      <w:r w:rsidRPr="00F965CF">
        <w:rPr>
          <w:rFonts w:ascii="宋体" w:hAnsi="宋体"/>
        </w:rPr>
        <w:t>measure</w:t>
      </w:r>
      <w:r w:rsidR="00722A90">
        <w:rPr>
          <w:rFonts w:ascii="宋体" w:hAnsi="宋体"/>
        </w:rPr>
        <w:t>,</w:t>
      </w:r>
      <w:r w:rsidR="00722A90">
        <w:rPr>
          <w:rFonts w:ascii="宋体" w:hAnsi="宋体" w:hint="eastAsia"/>
        </w:rPr>
        <w:t>简称F</w:t>
      </w:r>
      <w:r>
        <w:rPr>
          <w:rFonts w:hint="eastAsia"/>
        </w:rPr>
        <w:t>）的计算方法。</w:t>
      </w:r>
    </w:p>
    <w:p w:rsidR="00A34F18" w:rsidRDefault="006368AC" w:rsidP="00A34F18">
      <w:pPr>
        <w:pStyle w:val="01"/>
        <w:ind w:firstLine="48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中，正确检测的目标个数所占的比例。准确率指的是在检测的</w:t>
      </w:r>
      <w:r w:rsidR="00A34F18">
        <w:rPr>
          <w:rFonts w:hint="eastAsia"/>
        </w:rPr>
        <w:t>结果</w:t>
      </w:r>
      <w:r>
        <w:rPr>
          <w:rFonts w:hint="eastAsia"/>
        </w:rPr>
        <w:t>中，正确检测的目标个数所占的比例。</w:t>
      </w:r>
      <w:r w:rsidR="007B04AD">
        <w:rPr>
          <w:rFonts w:hint="eastAsia"/>
        </w:rPr>
        <w:t>如</w:t>
      </w:r>
      <w:r w:rsidR="00A34F18">
        <w:fldChar w:fldCharType="begin"/>
      </w:r>
      <w:r w:rsidR="00A34F18">
        <w:instrText xml:space="preserve"> </w:instrText>
      </w:r>
      <w:r w:rsidR="00A34F18">
        <w:rPr>
          <w:rFonts w:hint="eastAsia"/>
        </w:rPr>
        <w:instrText>REF _Ref478917349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7</w:t>
      </w:r>
      <w:r w:rsidR="00A34F18">
        <w:fldChar w:fldCharType="end"/>
      </w:r>
      <w:r w:rsidR="007B04AD">
        <w:rPr>
          <w:rFonts w:hint="eastAsia"/>
        </w:rPr>
        <w:t>所示，检测结果</w:t>
      </w:r>
      <w:r w:rsidR="00A34F18">
        <w:rPr>
          <w:rFonts w:hint="eastAsia"/>
        </w:rPr>
        <w:t>的</w:t>
      </w:r>
      <w:r w:rsidR="007B04AD">
        <w:rPr>
          <w:rFonts w:hint="eastAsia"/>
        </w:rPr>
        <w:t>个数</w:t>
      </w:r>
      <w:r w:rsidR="00A34F18">
        <w:rPr>
          <w:rFonts w:hint="eastAsia"/>
        </w:rPr>
        <w:t>为</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w:t>
      </w:r>
      <w:r w:rsidR="00A34F18">
        <w:rPr>
          <w:rFonts w:hint="eastAsia"/>
        </w:rPr>
        <w:t>个数为</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A34F18">
        <w:rPr>
          <w:rFonts w:hint="eastAsia"/>
        </w:rPr>
        <w:t>，则</w:t>
      </w:r>
      <w:r w:rsidR="00A34F18">
        <w:rPr>
          <w:rFonts w:hint="eastAsia"/>
        </w:rPr>
        <w:t>R</w:t>
      </w:r>
      <w:r w:rsidR="00A34F18">
        <w:t>ecall</w:t>
      </w:r>
      <w:r w:rsidR="00A34F18">
        <w:rPr>
          <w:rFonts w:hint="eastAsia"/>
        </w:rPr>
        <w:t>和</w:t>
      </w:r>
      <w:r w:rsidR="00A34F18">
        <w:rPr>
          <w:rFonts w:hint="eastAsia"/>
        </w:rPr>
        <w:t>P</w:t>
      </w:r>
      <w:r w:rsidR="00A34F18">
        <w:t>recisio</w:t>
      </w:r>
      <w:r w:rsidR="00A34F18">
        <w:rPr>
          <w:rFonts w:hint="eastAsia"/>
        </w:rPr>
        <w:t>n</w:t>
      </w:r>
      <w:r w:rsidR="00A34F18">
        <w:rPr>
          <w:rFonts w:hint="eastAsia"/>
        </w:rPr>
        <w:t>的计算公式如下：</w:t>
      </w:r>
    </w:p>
    <w:p w:rsidR="00A34F18" w:rsidRDefault="007A3013" w:rsidP="007A3013">
      <w:pPr>
        <w:pStyle w:val="01"/>
        <w:ind w:firstLine="480"/>
        <w:jc w:val="center"/>
      </w:pPr>
      <w:r w:rsidRPr="00D764DB">
        <w:rPr>
          <w:position w:val="-24"/>
        </w:rPr>
        <w:object w:dxaOrig="1780" w:dyaOrig="620">
          <v:shape id="_x0000_i1450" type="#_x0000_t75" style="width:88.9pt;height:31.3pt" o:ole="">
            <v:imagedata r:id="rId126" o:title=""/>
          </v:shape>
          <o:OLEObject Type="Embed" ProgID="Equation.DSMT4" ShapeID="_x0000_i1450" DrawAspect="Content" ObjectID="_1552685842" r:id="rId127"/>
        </w:object>
      </w:r>
      <w:r>
        <w:rPr>
          <w:rFonts w:hint="eastAsia"/>
        </w:rPr>
        <w:t>，</w:t>
      </w:r>
      <w:r w:rsidRPr="00D764DB">
        <w:rPr>
          <w:position w:val="-24"/>
        </w:rPr>
        <w:object w:dxaOrig="2120" w:dyaOrig="620">
          <v:shape id="_x0000_i1451" type="#_x0000_t75" style="width:105.8pt;height:31.3pt" o:ole="">
            <v:imagedata r:id="rId128" o:title=""/>
          </v:shape>
          <o:OLEObject Type="Embed" ProgID="Equation.DSMT4" ShapeID="_x0000_i1451" DrawAspect="Content" ObjectID="_1552685843" r:id="rId129"/>
        </w:object>
      </w:r>
    </w:p>
    <w:p w:rsidR="00A34F18" w:rsidRDefault="00BA54E1" w:rsidP="00A34F18">
      <w:pPr>
        <w:pStyle w:val="01"/>
        <w:ind w:firstLine="480"/>
      </w:pPr>
      <w:r>
        <w:rPr>
          <w:rFonts w:hint="eastAsia"/>
        </w:rPr>
        <w:t>判断一个检测结果是否正确检测的条件在于：是否存在一个</w:t>
      </w:r>
      <w:r w:rsidRPr="00F965CF">
        <w:rPr>
          <w:rFonts w:ascii="宋体" w:hAnsi="宋体" w:hint="eastAsia"/>
        </w:rPr>
        <w:t>G</w:t>
      </w:r>
      <w:r w:rsidRPr="00F965CF">
        <w:rPr>
          <w:rFonts w:ascii="宋体" w:hAnsi="宋体"/>
        </w:rPr>
        <w:t>roudTruth</w:t>
      </w:r>
      <w:r>
        <w:rPr>
          <w:rFonts w:hint="eastAsia"/>
        </w:rPr>
        <w:t>使得该</w:t>
      </w:r>
      <w:r w:rsidRPr="00F965CF">
        <w:rPr>
          <w:rFonts w:ascii="宋体" w:hAnsi="宋体" w:hint="eastAsia"/>
        </w:rPr>
        <w:t>G</w:t>
      </w:r>
      <w:r w:rsidRPr="00F965CF">
        <w:rPr>
          <w:rFonts w:ascii="宋体" w:hAnsi="宋体"/>
        </w:rPr>
        <w:t>round</w:t>
      </w:r>
      <w:r w:rsidRPr="00F965CF">
        <w:rPr>
          <w:rFonts w:ascii="宋体" w:hAnsi="宋体" w:hint="eastAsia"/>
        </w:rPr>
        <w:t>T</w:t>
      </w:r>
      <w:r w:rsidRPr="00F965CF">
        <w:rPr>
          <w:rFonts w:ascii="宋体" w:hAnsi="宋体"/>
        </w:rPr>
        <w:t>ruth</w:t>
      </w:r>
      <w:r>
        <w:rPr>
          <w:rFonts w:hint="eastAsia"/>
        </w:rPr>
        <w:t>与检测结果的</w:t>
      </w:r>
      <w:r w:rsidR="00A34F18">
        <w:rPr>
          <w:rFonts w:hint="eastAsia"/>
        </w:rPr>
        <w:t>Jacc</w:t>
      </w:r>
      <w:r w:rsidR="00A34F18">
        <w:t xml:space="preserve">ard </w:t>
      </w:r>
      <w:r w:rsidRPr="00F965CF">
        <w:rPr>
          <w:rFonts w:ascii="宋体" w:hAnsi="宋体"/>
        </w:rPr>
        <w:t>Overlap</w:t>
      </w:r>
      <w:r>
        <w:rPr>
          <w:rFonts w:hint="eastAsia"/>
        </w:rPr>
        <w:t>值大于</w:t>
      </w:r>
      <w:r>
        <w:rPr>
          <w:rFonts w:hint="eastAsia"/>
        </w:rPr>
        <w:t>0.5</w:t>
      </w:r>
      <w:r>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995539" w:rsidRPr="00A34F18" w:rsidRDefault="00995539" w:rsidP="00A34F18">
      <w:pPr>
        <w:pStyle w:val="01"/>
        <w:ind w:firstLine="480"/>
      </w:pPr>
    </w:p>
    <w:p w:rsidR="00A34F18" w:rsidRDefault="00A34F18" w:rsidP="00A34F18">
      <w:pPr>
        <w:pStyle w:val="afc"/>
        <w:keepNext/>
        <w:jc w:val="center"/>
      </w:pPr>
      <w:bookmarkStart w:id="24" w:name="_Ref47891734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8</w:t>
      </w:r>
      <w:r>
        <w:fldChar w:fldCharType="end"/>
      </w:r>
      <w:bookmarkEnd w:id="24"/>
      <w:r>
        <w:rPr>
          <w:rFonts w:hint="eastAsia"/>
        </w:rPr>
        <w:t>：二类检测评价指标</w:t>
      </w:r>
    </w:p>
    <w:tbl>
      <w:tblPr>
        <w:tblW w:w="0" w:type="auto"/>
        <w:jc w:val="center"/>
        <w:tblLook w:val="04A0" w:firstRow="1" w:lastRow="0" w:firstColumn="1" w:lastColumn="0" w:noHBand="0" w:noVBand="1"/>
      </w:tblPr>
      <w:tblGrid>
        <w:gridCol w:w="2398"/>
        <w:gridCol w:w="1922"/>
        <w:gridCol w:w="2056"/>
      </w:tblGrid>
      <w:tr w:rsidR="00A34F18" w:rsidRPr="00A34F18" w:rsidTr="00A34F18">
        <w:trPr>
          <w:trHeight w:val="720"/>
          <w:jc w:val="center"/>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A34F18" w:rsidRPr="00A34F18" w:rsidRDefault="00A34F18" w:rsidP="00A34F18">
            <w:pPr>
              <w:widowControl/>
              <w:jc w:val="left"/>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 xml:space="preserve">           </w:t>
            </w:r>
            <w:r w:rsidRPr="00A34F18">
              <w:rPr>
                <w:rFonts w:ascii="等线" w:eastAsia="等线" w:hAnsi="等线" w:cs="宋体" w:hint="eastAsia"/>
                <w:b/>
                <w:bCs/>
                <w:color w:val="000000"/>
                <w:kern w:val="0"/>
                <w:sz w:val="22"/>
                <w:szCs w:val="22"/>
              </w:rPr>
              <w:t>Detection</w:t>
            </w:r>
            <w:r w:rsidRPr="00A34F18">
              <w:rPr>
                <w:rFonts w:ascii="等线" w:eastAsia="等线" w:hAnsi="等线" w:cs="宋体" w:hint="eastAsia"/>
                <w:b/>
                <w:bCs/>
                <w:color w:val="000000"/>
                <w:kern w:val="0"/>
                <w:sz w:val="22"/>
                <w:szCs w:val="22"/>
              </w:rPr>
              <w:br/>
              <w:t>GroundTruth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Positive (</w:t>
            </w:r>
            <w:r w:rsidRPr="00995539">
              <w:rPr>
                <w:rFonts w:ascii="等线" w:eastAsia="等线" w:hAnsi="等线" w:cs="宋体" w:hint="eastAsia"/>
                <w:b/>
                <w:color w:val="000000"/>
                <w:kern w:val="0"/>
                <w:sz w:val="22"/>
                <w:szCs w:val="22"/>
              </w:rPr>
              <w:t>TP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Negative (</w:t>
            </w:r>
            <w:r w:rsidRPr="00995539">
              <w:rPr>
                <w:rFonts w:ascii="等线" w:eastAsia="等线" w:hAnsi="等线" w:cs="宋体" w:hint="eastAsia"/>
                <w:b/>
                <w:color w:val="000000"/>
                <w:kern w:val="0"/>
                <w:sz w:val="22"/>
                <w:szCs w:val="22"/>
              </w:rPr>
              <w:t>FN</w:t>
            </w:r>
            <w:r w:rsidRPr="00A34F18">
              <w:rPr>
                <w:rFonts w:ascii="等线" w:eastAsia="等线" w:hAnsi="等线" w:cs="宋体" w:hint="eastAsia"/>
                <w:color w:val="000000"/>
                <w:kern w:val="0"/>
                <w:sz w:val="22"/>
                <w:szCs w:val="22"/>
              </w:rPr>
              <w:t>)</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Positive (</w:t>
            </w:r>
            <w:r w:rsidRPr="00995539">
              <w:rPr>
                <w:rFonts w:ascii="Times New Roman" w:eastAsia="等线" w:hAnsi="Times New Roman" w:cs="Times New Roman"/>
                <w:b/>
                <w:color w:val="000000"/>
                <w:kern w:val="0"/>
                <w:sz w:val="22"/>
                <w:szCs w:val="22"/>
              </w:rPr>
              <w:t>FP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Negative (</w:t>
            </w:r>
            <w:r w:rsidRPr="00995539">
              <w:rPr>
                <w:rFonts w:ascii="等线" w:eastAsia="等线" w:hAnsi="等线" w:cs="宋体" w:hint="eastAsia"/>
                <w:b/>
                <w:color w:val="000000"/>
                <w:kern w:val="0"/>
                <w:sz w:val="22"/>
                <w:szCs w:val="22"/>
              </w:rPr>
              <w:t>TN</w:t>
            </w:r>
            <w:r w:rsidRPr="00A34F18">
              <w:rPr>
                <w:rFonts w:ascii="等线" w:eastAsia="等线" w:hAnsi="等线" w:cs="宋体" w:hint="eastAsia"/>
                <w:color w:val="000000"/>
                <w:kern w:val="0"/>
                <w:sz w:val="22"/>
                <w:szCs w:val="22"/>
              </w:rPr>
              <w:t>)</w:t>
            </w:r>
          </w:p>
        </w:tc>
      </w:tr>
    </w:tbl>
    <w:p w:rsidR="00995539" w:rsidRDefault="00995539" w:rsidP="00995539">
      <w:pPr>
        <w:pStyle w:val="01"/>
        <w:ind w:firstLine="480"/>
      </w:pPr>
    </w:p>
    <w:p w:rsidR="00EB4BF2" w:rsidRDefault="0065034F" w:rsidP="00995539">
      <w:pPr>
        <w:pStyle w:val="01"/>
        <w:ind w:firstLine="480"/>
      </w:pPr>
      <w:r>
        <w:rPr>
          <w:rFonts w:hint="eastAsia"/>
        </w:rPr>
        <w:t>综合得分</w:t>
      </w:r>
      <w:r w:rsidR="007B3735" w:rsidRPr="00F965CF">
        <w:rPr>
          <w:rFonts w:ascii="宋体" w:hAnsi="宋体" w:hint="eastAsia"/>
        </w:rPr>
        <w:t>F</w:t>
      </w:r>
      <w:r w:rsidR="007B3735">
        <w:t>-</w:t>
      </w:r>
      <w:r w:rsidR="007B3735" w:rsidRPr="00F965CF">
        <w:rPr>
          <w:rFonts w:ascii="宋体" w:hAnsi="宋体"/>
        </w:rPr>
        <w:t>measure</w:t>
      </w:r>
      <w:r w:rsidR="00722A90">
        <w:rPr>
          <w:rFonts w:hint="eastAsia"/>
        </w:rPr>
        <w:t>的定义如下所示，其</w:t>
      </w:r>
      <w:r w:rsidR="00722A90" w:rsidRPr="006A39DA">
        <w:rPr>
          <w:rFonts w:asciiTheme="minorEastAsia" w:hAnsiTheme="minorEastAsia" w:hint="eastAsia"/>
          <w:kern w:val="2"/>
          <w:szCs w:val="24"/>
        </w:rPr>
        <w:t>中参数</w:t>
      </w:r>
      <w:r w:rsidR="00722A90" w:rsidRPr="004832ED">
        <w:rPr>
          <w:rFonts w:asciiTheme="minorEastAsia" w:hAnsiTheme="minorEastAsia"/>
          <w:kern w:val="2"/>
          <w:position w:val="-6"/>
          <w:szCs w:val="24"/>
        </w:rPr>
        <w:object w:dxaOrig="240" w:dyaOrig="220">
          <v:shape id="_x0000_i1452" type="#_x0000_t75" style="width:13.75pt;height:12.5pt" o:ole="">
            <v:imagedata r:id="rId130" o:title=""/>
          </v:shape>
          <o:OLEObject Type="Embed" ProgID="Equation.DSMT4" ShapeID="_x0000_i1452" DrawAspect="Content" ObjectID="_1552685844" r:id="rId131"/>
        </w:object>
      </w:r>
      <w:r w:rsidR="00722A90" w:rsidRPr="006A39DA">
        <w:rPr>
          <w:rFonts w:asciiTheme="minorEastAsia" w:hAnsiTheme="minorEastAsia" w:hint="eastAsia"/>
          <w:kern w:val="2"/>
          <w:szCs w:val="24"/>
        </w:rPr>
        <w:t>用来调节召回率</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和准确率P</w:t>
      </w:r>
      <w:r w:rsidR="00722A90">
        <w:rPr>
          <w:rFonts w:asciiTheme="minorEastAsia" w:hAnsiTheme="minorEastAsia"/>
          <w:kern w:val="2"/>
          <w:szCs w:val="24"/>
        </w:rPr>
        <w:t>recision</w:t>
      </w:r>
      <w:r w:rsidR="00722A90" w:rsidRPr="006A39DA">
        <w:rPr>
          <w:rFonts w:asciiTheme="minorEastAsia" w:hAnsiTheme="minorEastAsia" w:hint="eastAsia"/>
          <w:kern w:val="2"/>
          <w:szCs w:val="24"/>
        </w:rPr>
        <w:t>的比重，一般取0.5。只有当</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和P</w:t>
      </w:r>
      <w:r w:rsidR="00722A90">
        <w:rPr>
          <w:rFonts w:asciiTheme="minorEastAsia" w:hAnsiTheme="minorEastAsia"/>
          <w:kern w:val="2"/>
          <w:szCs w:val="24"/>
        </w:rPr>
        <w:t>recision</w:t>
      </w:r>
      <w:r w:rsidR="00722A90" w:rsidRPr="006A39DA">
        <w:rPr>
          <w:rFonts w:asciiTheme="minorEastAsia" w:hAnsiTheme="minorEastAsia" w:hint="eastAsia"/>
          <w:kern w:val="2"/>
          <w:szCs w:val="24"/>
        </w:rPr>
        <w:t>都很高的时候，</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取值才会高。因此，</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越高，</w:t>
      </w:r>
      <w:r w:rsidR="00722A90" w:rsidRPr="001F0CDE">
        <w:rPr>
          <w:rFonts w:asciiTheme="minorEastAsia" w:hAnsiTheme="minorEastAsia" w:hint="eastAsia"/>
          <w:kern w:val="2"/>
          <w:szCs w:val="24"/>
        </w:rPr>
        <w:t>表示</w:t>
      </w:r>
      <w:r w:rsidR="00722A90">
        <w:rPr>
          <w:rFonts w:asciiTheme="minorEastAsia" w:hAnsiTheme="minorEastAsia" w:hint="eastAsia"/>
          <w:kern w:val="2"/>
          <w:szCs w:val="24"/>
        </w:rPr>
        <w:t>检测中大部分是文字，且大部分文字都被检测出</w:t>
      </w:r>
      <w:r w:rsidR="00722A90" w:rsidRPr="006A39DA">
        <w:rPr>
          <w:rFonts w:asciiTheme="minorEastAsia" w:hAnsiTheme="minorEastAsia" w:hint="eastAsia"/>
          <w:kern w:val="2"/>
          <w:szCs w:val="24"/>
        </w:rPr>
        <w:t>。</w:t>
      </w:r>
    </w:p>
    <w:p w:rsidR="00722A90" w:rsidRDefault="00722A90" w:rsidP="00722A90">
      <w:pPr>
        <w:pStyle w:val="01"/>
        <w:ind w:firstLine="480"/>
        <w:jc w:val="center"/>
      </w:pPr>
      <w:r w:rsidRPr="00D764DB">
        <w:rPr>
          <w:position w:val="-54"/>
        </w:rPr>
        <w:object w:dxaOrig="3379" w:dyaOrig="920">
          <v:shape id="_x0000_i1453" type="#_x0000_t75" style="width:169.05pt;height:45.7pt" o:ole="">
            <v:imagedata r:id="rId132" o:title=""/>
          </v:shape>
          <o:OLEObject Type="Embed" ProgID="Equation.DSMT4" ShapeID="_x0000_i1453" DrawAspect="Content" ObjectID="_1552685845" r:id="rId133"/>
        </w:object>
      </w:r>
    </w:p>
    <w:p w:rsidR="007B3735" w:rsidRDefault="007B3735"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Pr="008911FC" w:rsidRDefault="006A19AD" w:rsidP="00722A90">
      <w:pPr>
        <w:pStyle w:val="01"/>
        <w:ind w:firstLine="480"/>
        <w:jc w:val="center"/>
      </w:pPr>
    </w:p>
    <w:p w:rsidR="003C4D8D" w:rsidRPr="003C4D8D" w:rsidRDefault="007C6DAC" w:rsidP="003C4D8D">
      <w:pPr>
        <w:pStyle w:val="3"/>
        <w:numPr>
          <w:ilvl w:val="2"/>
          <w:numId w:val="36"/>
        </w:numPr>
        <w:ind w:leftChars="0" w:right="210"/>
      </w:pPr>
      <w:r>
        <w:rPr>
          <w:rFonts w:ascii="宋体" w:hAnsi="宋体" w:hint="eastAsia"/>
        </w:rPr>
        <w:lastRenderedPageBreak/>
        <w:t>Default Boxes</w:t>
      </w:r>
      <w:r w:rsidR="00E2349F" w:rsidRPr="00E82580">
        <w:rPr>
          <w:rFonts w:hint="eastAsia"/>
        </w:rPr>
        <w:t>尺度大小的影响</w:t>
      </w:r>
    </w:p>
    <w:p w:rsidR="000D410D" w:rsidRDefault="00650D80" w:rsidP="005B122D">
      <w:pPr>
        <w:pStyle w:val="01"/>
        <w:ind w:firstLine="480"/>
      </w:pPr>
      <w:r>
        <w:rPr>
          <w:rFonts w:hint="eastAsia"/>
        </w:rPr>
        <w:t>本</w:t>
      </w:r>
      <w:r w:rsidR="0094137F">
        <w:rPr>
          <w:rFonts w:hint="eastAsia"/>
        </w:rPr>
        <w:t>节</w:t>
      </w:r>
      <w:r>
        <w:rPr>
          <w:rFonts w:hint="eastAsia"/>
        </w:rPr>
        <w:t>实验比较了</w:t>
      </w:r>
      <w:r w:rsidR="007C6DAC">
        <w:rPr>
          <w:rFonts w:ascii="宋体" w:hAnsi="宋体" w:hint="eastAsia"/>
        </w:rPr>
        <w:t>Default Boxes</w:t>
      </w:r>
      <w:r>
        <w:rPr>
          <w:rFonts w:hint="eastAsia"/>
        </w:rPr>
        <w:t>的尺度大小对实验效果的影响，</w:t>
      </w:r>
      <w:r w:rsidR="00C20427" w:rsidRPr="000D410D">
        <w:rPr>
          <w:rFonts w:hint="eastAsia"/>
          <w:highlight w:val="yellow"/>
        </w:rPr>
        <w:t>图【插图】</w:t>
      </w:r>
      <w:r w:rsidR="00C20427">
        <w:rPr>
          <w:rFonts w:hint="eastAsia"/>
        </w:rPr>
        <w:t>表示三种</w:t>
      </w:r>
      <w:r>
        <w:rPr>
          <w:rFonts w:hint="eastAsia"/>
        </w:rPr>
        <w:t>尺度</w:t>
      </w:r>
      <w:r w:rsidR="00C20427">
        <w:rPr>
          <w:rFonts w:hint="eastAsia"/>
        </w:rPr>
        <w:t>配置下模型训练</w:t>
      </w:r>
      <w:r>
        <w:rPr>
          <w:rFonts w:hint="eastAsia"/>
        </w:rPr>
        <w:t>过程</w:t>
      </w:r>
      <w:r w:rsidR="00C20427">
        <w:rPr>
          <w:rFonts w:hint="eastAsia"/>
        </w:rPr>
        <w:t>中</w:t>
      </w:r>
      <w:r w:rsidR="00C521C3">
        <w:rPr>
          <w:rFonts w:hint="eastAsia"/>
        </w:rPr>
        <w:t>在测试集</w:t>
      </w:r>
      <w:r w:rsidR="00C20427">
        <w:rPr>
          <w:rFonts w:hint="eastAsia"/>
        </w:rPr>
        <w:t>准确率的对比</w:t>
      </w:r>
      <w:r>
        <w:rPr>
          <w:rFonts w:hint="eastAsia"/>
        </w:rPr>
        <w:t>，</w:t>
      </w:r>
      <w:r w:rsidR="000972AC">
        <w:fldChar w:fldCharType="begin"/>
      </w:r>
      <w:r w:rsidR="000972AC">
        <w:instrText xml:space="preserve"> </w:instrText>
      </w:r>
      <w:r w:rsidR="000972AC">
        <w:rPr>
          <w:rFonts w:hint="eastAsia"/>
        </w:rPr>
        <w:instrText>REF _Ref478931631 \h</w:instrText>
      </w:r>
      <w:r w:rsidR="000972AC">
        <w:instrText xml:space="preserve"> </w:instrText>
      </w:r>
      <w:r w:rsidR="000972AC">
        <w:fldChar w:fldCharType="separate"/>
      </w:r>
      <w:r w:rsidR="000972AC">
        <w:rPr>
          <w:rFonts w:hint="eastAsia"/>
        </w:rPr>
        <w:t>表</w:t>
      </w:r>
      <w:r w:rsidR="000972AC">
        <w:rPr>
          <w:rFonts w:hint="eastAsia"/>
        </w:rPr>
        <w:t xml:space="preserve"> 3 - </w:t>
      </w:r>
      <w:r w:rsidR="000972AC">
        <w:rPr>
          <w:noProof/>
        </w:rPr>
        <w:t>9</w:t>
      </w:r>
      <w:r w:rsidR="000972AC">
        <w:fldChar w:fldCharType="end"/>
      </w:r>
      <w:r w:rsidR="00C20427">
        <w:rPr>
          <w:rFonts w:hint="eastAsia"/>
        </w:rPr>
        <w:t>表示三种</w:t>
      </w:r>
      <w:r>
        <w:rPr>
          <w:rFonts w:hint="eastAsia"/>
        </w:rPr>
        <w:t>尺度</w:t>
      </w:r>
      <w:r w:rsidR="00C20427">
        <w:rPr>
          <w:rFonts w:hint="eastAsia"/>
        </w:rPr>
        <w:t>配置</w:t>
      </w:r>
      <w:r>
        <w:rPr>
          <w:rFonts w:hint="eastAsia"/>
        </w:rPr>
        <w:t>下</w:t>
      </w:r>
      <w:r w:rsidR="00314C46">
        <w:rPr>
          <w:rFonts w:hint="eastAsia"/>
        </w:rPr>
        <w:t>模型的</w:t>
      </w:r>
      <w:r w:rsidR="00BA2534">
        <w:rPr>
          <w:rFonts w:hint="eastAsia"/>
        </w:rPr>
        <w:t>性能对比</w:t>
      </w:r>
      <w:r w:rsidR="00314C46">
        <w:rPr>
          <w:rFonts w:hint="eastAsia"/>
        </w:rPr>
        <w:t>。其中，</w:t>
      </w:r>
      <w:r w:rsidR="000D410D">
        <w:rPr>
          <w:rFonts w:hint="eastAsia"/>
        </w:rPr>
        <w:t>Or</w:t>
      </w:r>
      <w:r w:rsidR="008B4AB2">
        <w:t>iginal</w:t>
      </w:r>
      <w:r w:rsidR="000D410D">
        <w:rPr>
          <w:rFonts w:hint="eastAsia"/>
        </w:rPr>
        <w:t>（</w:t>
      </w:r>
      <w:r w:rsidR="00314C46">
        <w:rPr>
          <w:rFonts w:hint="eastAsia"/>
        </w:rPr>
        <w:t>初始配置组</w:t>
      </w:r>
      <w:r w:rsidR="000D410D">
        <w:rPr>
          <w:rFonts w:hint="eastAsia"/>
        </w:rPr>
        <w:t>）</w:t>
      </w:r>
      <w:r w:rsidR="00314C46">
        <w:rPr>
          <w:rFonts w:hint="eastAsia"/>
        </w:rPr>
        <w:t>为原始</w:t>
      </w:r>
      <w:r w:rsidR="00314C46" w:rsidRPr="00F965CF">
        <w:rPr>
          <w:rFonts w:ascii="宋体" w:hAnsi="宋体" w:hint="eastAsia"/>
        </w:rPr>
        <w:t>SSD</w:t>
      </w:r>
      <w:r w:rsidR="00314C46">
        <w:rPr>
          <w:rFonts w:hint="eastAsia"/>
        </w:rPr>
        <w:t>的尺度</w:t>
      </w:r>
      <w:r w:rsidR="00C20427">
        <w:rPr>
          <w:rFonts w:hint="eastAsia"/>
        </w:rPr>
        <w:t>配置，</w:t>
      </w:r>
      <w:r w:rsidR="000D410D">
        <w:rPr>
          <w:rFonts w:hint="eastAsia"/>
        </w:rPr>
        <w:t>Field</w:t>
      </w:r>
      <w:r w:rsidR="008B4AB2">
        <w:t>-based</w:t>
      </w:r>
      <w:r w:rsidR="000D410D">
        <w:rPr>
          <w:rFonts w:hint="eastAsia"/>
        </w:rPr>
        <w:t>（</w:t>
      </w:r>
      <w:r w:rsidR="00C20427">
        <w:rPr>
          <w:rFonts w:hint="eastAsia"/>
        </w:rPr>
        <w:t>感受野配置组</w:t>
      </w:r>
      <w:r w:rsidR="000D410D">
        <w:rPr>
          <w:rFonts w:hint="eastAsia"/>
        </w:rPr>
        <w:t>）和</w:t>
      </w:r>
      <w:r w:rsidR="000D410D">
        <w:rPr>
          <w:rFonts w:hint="eastAsia"/>
        </w:rPr>
        <w:t>E</w:t>
      </w:r>
      <w:r w:rsidR="000D410D">
        <w:t>mpirical</w:t>
      </w:r>
      <w:r w:rsidR="000D410D">
        <w:rPr>
          <w:rFonts w:hint="eastAsia"/>
        </w:rPr>
        <w:t>（</w:t>
      </w:r>
      <w:r w:rsidR="00314C46">
        <w:rPr>
          <w:rFonts w:hint="eastAsia"/>
        </w:rPr>
        <w:t>经验配置组</w:t>
      </w:r>
      <w:r w:rsidR="000D410D">
        <w:rPr>
          <w:rFonts w:hint="eastAsia"/>
        </w:rPr>
        <w:t>）都是</w:t>
      </w:r>
      <w:r w:rsidR="00314C46">
        <w:rPr>
          <w:rFonts w:hint="eastAsia"/>
        </w:rPr>
        <w:t>按照</w:t>
      </w:r>
      <w:r w:rsidR="00314C46">
        <w:rPr>
          <w:rFonts w:hint="eastAsia"/>
        </w:rPr>
        <w:t>3.3.3</w:t>
      </w:r>
      <w:r w:rsidR="00314C46">
        <w:rPr>
          <w:rFonts w:hint="eastAsia"/>
        </w:rPr>
        <w:t>中的方式得到的尺度。</w:t>
      </w:r>
      <w:r w:rsidR="000D410D">
        <w:rPr>
          <w:rFonts w:hint="eastAsia"/>
        </w:rPr>
        <w:t>表中覆盖率指的是用该层的所有</w:t>
      </w:r>
      <w:r w:rsidR="000D410D">
        <w:rPr>
          <w:rFonts w:hint="eastAsia"/>
        </w:rPr>
        <w:t>Default Boxes</w:t>
      </w:r>
      <w:r w:rsidR="000D410D">
        <w:rPr>
          <w:rFonts w:hint="eastAsia"/>
        </w:rPr>
        <w:t>直接作为检测结果评估得到的召回率。表中的召回率，准确率，综合得分为每层单独得到的结果（除最后一个</w:t>
      </w:r>
      <w:r w:rsidR="000D410D">
        <w:rPr>
          <w:rFonts w:hint="eastAsia"/>
        </w:rPr>
        <w:t>A</w:t>
      </w:r>
      <w:r w:rsidR="000D410D">
        <w:t>ll layers</w:t>
      </w:r>
      <w:r w:rsidR="000D410D">
        <w:rPr>
          <w:rFonts w:hint="eastAsia"/>
        </w:rPr>
        <w:t>），漏检率</w:t>
      </w:r>
      <w:r w:rsidR="000D410D">
        <w:rPr>
          <w:rFonts w:hint="eastAsia"/>
        </w:rPr>
        <w:t>=</w:t>
      </w:r>
      <w:r w:rsidR="000D410D">
        <w:rPr>
          <w:rFonts w:hint="eastAsia"/>
        </w:rPr>
        <w:t>覆盖率</w:t>
      </w:r>
      <w:r w:rsidR="000D410D">
        <w:rPr>
          <w:rFonts w:hint="eastAsia"/>
        </w:rPr>
        <w:t>-</w:t>
      </w:r>
      <w:r w:rsidR="000D410D">
        <w:rPr>
          <w:rFonts w:hint="eastAsia"/>
        </w:rPr>
        <w:t>召回率，误检率为</w:t>
      </w:r>
      <w:r w:rsidR="000D410D">
        <w:rPr>
          <w:rFonts w:hint="eastAsia"/>
        </w:rPr>
        <w:t>1</w:t>
      </w:r>
      <w:r w:rsidR="000D410D">
        <w:t>00</w:t>
      </w:r>
      <w:r w:rsidR="000D410D">
        <w:rPr>
          <w:rFonts w:hint="eastAsia"/>
        </w:rPr>
        <w:t>-</w:t>
      </w:r>
      <w:r w:rsidR="000D410D">
        <w:rPr>
          <w:rFonts w:hint="eastAsia"/>
        </w:rPr>
        <w:t>准确率得到。而且，由于所有层（</w:t>
      </w:r>
      <w:r w:rsidR="000D410D">
        <w:rPr>
          <w:rFonts w:hint="eastAsia"/>
        </w:rPr>
        <w:t>A</w:t>
      </w:r>
      <w:r w:rsidR="000D410D">
        <w:t>ll layers</w:t>
      </w:r>
      <w:r w:rsidR="000D410D">
        <w:rPr>
          <w:rFonts w:hint="eastAsia"/>
        </w:rPr>
        <w:t>）是所有层的结果融合之后并使用非极大值抑制得到的，因此，</w:t>
      </w:r>
      <w:r w:rsidR="000D410D">
        <w:rPr>
          <w:rFonts w:hint="eastAsia"/>
        </w:rPr>
        <w:t>c</w:t>
      </w:r>
      <w:r w:rsidR="000D410D">
        <w:t>onv4_3</w:t>
      </w:r>
      <w:r w:rsidR="000D410D">
        <w:rPr>
          <w:rFonts w:hint="eastAsia"/>
        </w:rPr>
        <w:t>，</w:t>
      </w:r>
      <w:r w:rsidR="000D410D">
        <w:rPr>
          <w:rFonts w:hint="eastAsia"/>
        </w:rPr>
        <w:t>f</w:t>
      </w:r>
      <w:r w:rsidR="000D410D">
        <w:t>c7</w:t>
      </w:r>
      <w:r w:rsidR="000D410D">
        <w:rPr>
          <w:rFonts w:hint="eastAsia"/>
        </w:rPr>
        <w:t>，</w:t>
      </w:r>
      <w:r w:rsidR="000D410D">
        <w:rPr>
          <w:rFonts w:hint="eastAsia"/>
        </w:rPr>
        <w:t>conv6_2</w:t>
      </w:r>
      <w:r w:rsidR="000D410D">
        <w:rPr>
          <w:rFonts w:hint="eastAsia"/>
        </w:rPr>
        <w:t>，</w:t>
      </w:r>
      <w:r w:rsidR="000D410D">
        <w:rPr>
          <w:rFonts w:hint="eastAsia"/>
        </w:rPr>
        <w:t>con</w:t>
      </w:r>
      <w:r w:rsidR="000D410D">
        <w:t>v7_2</w:t>
      </w:r>
      <w:r w:rsidR="000D410D">
        <w:rPr>
          <w:rFonts w:hint="eastAsia"/>
        </w:rPr>
        <w:t>，</w:t>
      </w:r>
      <w:r w:rsidR="000D410D">
        <w:rPr>
          <w:rFonts w:hint="eastAsia"/>
        </w:rPr>
        <w:t>con</w:t>
      </w:r>
      <w:r w:rsidR="000D410D">
        <w:t>v8_2</w:t>
      </w:r>
      <w:r w:rsidR="000D410D">
        <w:rPr>
          <w:rFonts w:hint="eastAsia"/>
        </w:rPr>
        <w:t>，</w:t>
      </w:r>
      <w:r w:rsidR="000D410D">
        <w:rPr>
          <w:rFonts w:hint="eastAsia"/>
        </w:rPr>
        <w:t>conv</w:t>
      </w:r>
      <w:r w:rsidR="000D410D">
        <w:t>9_2</w:t>
      </w:r>
      <w:r w:rsidR="000D410D">
        <w:rPr>
          <w:rFonts w:hint="eastAsia"/>
        </w:rPr>
        <w:t>这些层的</w:t>
      </w:r>
      <w:r w:rsidR="000D410D">
        <w:rPr>
          <w:rFonts w:hint="eastAsia"/>
        </w:rPr>
        <w:t>De</w:t>
      </w:r>
      <w:r w:rsidR="000D410D">
        <w:t>fault Box</w:t>
      </w:r>
      <w:r w:rsidR="000D410D">
        <w:rPr>
          <w:rFonts w:hint="eastAsia"/>
        </w:rPr>
        <w:t>es</w:t>
      </w:r>
      <w:r w:rsidR="000D410D">
        <w:rPr>
          <w:rFonts w:hint="eastAsia"/>
        </w:rPr>
        <w:t>的覆盖率（或召回率）之和并没有等于</w:t>
      </w:r>
      <w:r w:rsidR="000D410D">
        <w:rPr>
          <w:rFonts w:hint="eastAsia"/>
        </w:rPr>
        <w:t>A</w:t>
      </w:r>
      <w:r w:rsidR="000D410D">
        <w:t>ll layers</w:t>
      </w:r>
      <w:r w:rsidR="000D410D">
        <w:rPr>
          <w:rFonts w:hint="eastAsia"/>
        </w:rPr>
        <w:t>的覆盖率（或召回率）。</w:t>
      </w:r>
    </w:p>
    <w:p w:rsidR="000D410D" w:rsidRDefault="000D410D" w:rsidP="005B122D">
      <w:pPr>
        <w:pStyle w:val="01"/>
        <w:ind w:firstLine="480"/>
      </w:pPr>
    </w:p>
    <w:p w:rsidR="000D410D" w:rsidRDefault="000D410D" w:rsidP="000D410D">
      <w:pPr>
        <w:pStyle w:val="afc"/>
        <w:keepNext/>
        <w:jc w:val="center"/>
      </w:pPr>
      <w:bookmarkStart w:id="25" w:name="_Ref478931631"/>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9</w:t>
      </w:r>
      <w:r>
        <w:fldChar w:fldCharType="end"/>
      </w:r>
      <w:bookmarkEnd w:id="25"/>
      <w:r>
        <w:rPr>
          <w:rFonts w:hint="eastAsia"/>
        </w:rPr>
        <w:t>：</w:t>
      </w:r>
      <w:r w:rsidR="0060501D">
        <w:rPr>
          <w:rFonts w:hint="eastAsia"/>
        </w:rPr>
        <w:t>不同</w:t>
      </w:r>
      <w:r w:rsidR="0060501D">
        <w:rPr>
          <w:rFonts w:hint="eastAsia"/>
        </w:rPr>
        <w:t>D</w:t>
      </w:r>
      <w:r w:rsidR="0060501D">
        <w:t>efault Boxes</w:t>
      </w:r>
      <w:r>
        <w:rPr>
          <w:rFonts w:hint="eastAsia"/>
        </w:rPr>
        <w:t>尺度配置下模型在各层上的性能对比</w:t>
      </w:r>
      <w:r w:rsidR="00FB58FD">
        <w:rPr>
          <w:rFonts w:hint="eastAsia"/>
        </w:rPr>
        <w:t>（</w:t>
      </w:r>
      <w:r w:rsidR="00FB58FD">
        <w:rPr>
          <w:rFonts w:hint="eastAsia"/>
        </w:rPr>
        <w:t>%</w:t>
      </w:r>
      <w:r w:rsidR="00FB58FD">
        <w:rPr>
          <w:rFonts w:hint="eastAsia"/>
        </w:rPr>
        <w:t>）</w:t>
      </w:r>
    </w:p>
    <w:tbl>
      <w:tblPr>
        <w:tblW w:w="5000" w:type="pct"/>
        <w:tblLook w:val="04A0" w:firstRow="1" w:lastRow="0" w:firstColumn="1" w:lastColumn="0" w:noHBand="0" w:noVBand="1"/>
      </w:tblPr>
      <w:tblGrid>
        <w:gridCol w:w="1513"/>
        <w:gridCol w:w="889"/>
        <w:gridCol w:w="1075"/>
        <w:gridCol w:w="908"/>
        <w:gridCol w:w="1074"/>
        <w:gridCol w:w="1074"/>
        <w:gridCol w:w="1074"/>
        <w:gridCol w:w="1074"/>
        <w:gridCol w:w="947"/>
      </w:tblGrid>
      <w:tr w:rsidR="000D410D" w:rsidRPr="000D410D" w:rsidTr="000D410D">
        <w:trPr>
          <w:trHeight w:val="570"/>
        </w:trPr>
        <w:tc>
          <w:tcPr>
            <w:tcW w:w="7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groupName</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评价指标</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conv4_3</w:t>
            </w:r>
          </w:p>
        </w:tc>
        <w:tc>
          <w:tcPr>
            <w:tcW w:w="47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fc7</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conv6_2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conv7_2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conv8_2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conv9_2</w:t>
            </w:r>
          </w:p>
        </w:tc>
        <w:tc>
          <w:tcPr>
            <w:tcW w:w="492"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All layers</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Origin</w:t>
            </w:r>
            <w:r w:rsidR="007057B6">
              <w:rPr>
                <w:rFonts w:ascii="等线" w:eastAsia="等线" w:hAnsi="等线" w:cs="宋体" w:hint="eastAsia"/>
                <w:b/>
                <w:bCs/>
                <w:color w:val="000000"/>
                <w:kern w:val="0"/>
                <w:sz w:val="22"/>
                <w:szCs w:val="22"/>
              </w:rPr>
              <w:t>a</w:t>
            </w:r>
            <w:r w:rsidR="007057B6">
              <w:rPr>
                <w:rFonts w:ascii="等线" w:eastAsia="等线" w:hAnsi="等线" w:cs="宋体"/>
                <w:b/>
                <w:bCs/>
                <w:color w:val="000000"/>
                <w:kern w:val="0"/>
                <w:sz w:val="22"/>
                <w:szCs w:val="22"/>
              </w:rPr>
              <w:t>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10~20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20-37</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37-54</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54-71</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71-88</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88-100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82.466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38.174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16.986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8.493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4.110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1.735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91.416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43.744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17.991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7.032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2.100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0.731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0.365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62.192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69.222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85.281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82.796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85.185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74.671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53.610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29.714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12.963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4.099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0.727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67.862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38.722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20.183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9.954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6.393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1.370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29.224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30.778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14.719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17.204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14.815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25.329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Fi</w:t>
            </w:r>
            <w:r w:rsidR="004E456A">
              <w:rPr>
                <w:rFonts w:ascii="等线" w:eastAsia="等线" w:hAnsi="等线" w:cs="宋体"/>
                <w:b/>
                <w:bCs/>
                <w:color w:val="000000"/>
                <w:kern w:val="0"/>
                <w:sz w:val="22"/>
                <w:szCs w:val="22"/>
              </w:rPr>
              <w:t>el</w:t>
            </w:r>
            <w:r w:rsidRPr="000D410D">
              <w:rPr>
                <w:rFonts w:ascii="等线" w:eastAsia="等线" w:hAnsi="等线" w:cs="宋体" w:hint="eastAsia"/>
                <w:b/>
                <w:bCs/>
                <w:color w:val="000000"/>
                <w:kern w:val="0"/>
                <w:sz w:val="22"/>
                <w:szCs w:val="22"/>
              </w:rPr>
              <w:t>d</w:t>
            </w:r>
            <w:r w:rsidR="007057B6">
              <w:rPr>
                <w:rFonts w:ascii="等线" w:eastAsia="等线" w:hAnsi="等线" w:cs="宋体"/>
                <w:b/>
                <w:bCs/>
                <w:color w:val="000000"/>
                <w:kern w:val="0"/>
                <w:sz w:val="22"/>
                <w:szCs w:val="22"/>
              </w:rPr>
              <w:t>-based</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3-6</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6-12</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10-20</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20-40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33-66</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66-100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42.283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43.288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25.753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14.064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2.922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90.685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14.521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20.000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18.630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10.502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5.845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1.096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57.534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61.390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75.517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79.070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74.194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73.563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66.667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70.549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23.487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31.625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30.155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18.400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10.830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2.157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63.380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27.762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24.658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15.251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8.219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1.826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33.151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38.610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24.483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20.930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25.806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26.437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33.333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29.451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Empirical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5~10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10-25</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25-40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40-55</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55-70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70-85</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5-85</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63.196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56.073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29.680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12.420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6.667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2.100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92.146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27.763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25.936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12.968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1.918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0.548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64.658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72.554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84.024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86.585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80.435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84.000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85.714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79.283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40.159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39.637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22.558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6.486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3.750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1.089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 xml:space="preserve">71.228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35.433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30.137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16.712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9.041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4.749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1.552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27.488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27.446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15.976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13.415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19.565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16.000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14.286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20.717 </w:t>
            </w:r>
          </w:p>
        </w:tc>
      </w:tr>
    </w:tbl>
    <w:p w:rsidR="005715DD" w:rsidRDefault="00AA1E96" w:rsidP="00462BCC">
      <w:pPr>
        <w:pStyle w:val="01"/>
        <w:ind w:firstLine="480"/>
      </w:pPr>
      <w:r>
        <w:rPr>
          <w:rFonts w:hint="eastAsia"/>
        </w:rPr>
        <w:lastRenderedPageBreak/>
        <w:t>从</w:t>
      </w:r>
      <w:r>
        <w:fldChar w:fldCharType="begin"/>
      </w:r>
      <w:r>
        <w:instrText xml:space="preserve"> </w:instrText>
      </w:r>
      <w:r>
        <w:rPr>
          <w:rFonts w:hint="eastAsia"/>
        </w:rPr>
        <w:instrText>REF _Ref478931631 \h</w:instrText>
      </w:r>
      <w:r>
        <w:instrText xml:space="preserve"> </w:instrText>
      </w:r>
      <w:r>
        <w:fldChar w:fldCharType="separate"/>
      </w:r>
      <w:r>
        <w:rPr>
          <w:rFonts w:hint="eastAsia"/>
        </w:rPr>
        <w:t>表</w:t>
      </w:r>
      <w:r>
        <w:rPr>
          <w:rFonts w:hint="eastAsia"/>
        </w:rPr>
        <w:t xml:space="preserve"> 3 - </w:t>
      </w:r>
      <w:r>
        <w:rPr>
          <w:noProof/>
        </w:rPr>
        <w:t>9</w:t>
      </w:r>
      <w:r>
        <w:fldChar w:fldCharType="end"/>
      </w:r>
      <w:r w:rsidR="005715DD">
        <w:rPr>
          <w:rFonts w:hint="eastAsia"/>
        </w:rPr>
        <w:t>和</w:t>
      </w:r>
      <w:r w:rsidR="005715DD" w:rsidRPr="005715DD">
        <w:rPr>
          <w:rFonts w:hint="eastAsia"/>
          <w:highlight w:val="yellow"/>
        </w:rPr>
        <w:t>图【插图】</w:t>
      </w:r>
      <w:r>
        <w:rPr>
          <w:rFonts w:hint="eastAsia"/>
        </w:rPr>
        <w:t>中对比可以看出，</w:t>
      </w:r>
      <w:r w:rsidR="005715DD">
        <w:rPr>
          <w:rFonts w:hint="eastAsia"/>
        </w:rPr>
        <w:t>E</w:t>
      </w:r>
      <w:r w:rsidR="005715DD">
        <w:t>mpirical</w:t>
      </w:r>
      <w:r w:rsidR="005715DD">
        <w:rPr>
          <w:rFonts w:hint="eastAsia"/>
        </w:rPr>
        <w:t>（经验配置）</w:t>
      </w:r>
      <w:r w:rsidR="00DC600B">
        <w:rPr>
          <w:rFonts w:hint="eastAsia"/>
        </w:rPr>
        <w:t>组</w:t>
      </w:r>
      <w:r w:rsidR="005715DD">
        <w:rPr>
          <w:rFonts w:hint="eastAsia"/>
        </w:rPr>
        <w:t>的效果比</w:t>
      </w:r>
      <w:r w:rsidR="005715DD">
        <w:rPr>
          <w:rFonts w:hint="eastAsia"/>
        </w:rPr>
        <w:t>O</w:t>
      </w:r>
      <w:r w:rsidR="005715DD">
        <w:t>rigin</w:t>
      </w:r>
      <w:r w:rsidR="00DC600B">
        <w:t>al</w:t>
      </w:r>
      <w:r w:rsidR="005715DD">
        <w:rPr>
          <w:rFonts w:hint="eastAsia"/>
        </w:rPr>
        <w:t>（初始配置）</w:t>
      </w:r>
      <w:r w:rsidR="00DC600B">
        <w:rPr>
          <w:rFonts w:hint="eastAsia"/>
        </w:rPr>
        <w:t>组</w:t>
      </w:r>
      <w:r w:rsidR="005715DD">
        <w:rPr>
          <w:rFonts w:hint="eastAsia"/>
        </w:rPr>
        <w:t>和</w:t>
      </w:r>
      <w:r w:rsidR="005715DD">
        <w:rPr>
          <w:rFonts w:hint="eastAsia"/>
        </w:rPr>
        <w:t>F</w:t>
      </w:r>
      <w:r w:rsidR="004E456A">
        <w:t>iel</w:t>
      </w:r>
      <w:r w:rsidR="005715DD">
        <w:t>d</w:t>
      </w:r>
      <w:r w:rsidR="00DC600B">
        <w:t>-based</w:t>
      </w:r>
      <w:r w:rsidR="005715DD">
        <w:rPr>
          <w:rFonts w:hint="eastAsia"/>
        </w:rPr>
        <w:t>（感受野配置）</w:t>
      </w:r>
      <w:r w:rsidR="00DC600B">
        <w:rPr>
          <w:rFonts w:hint="eastAsia"/>
        </w:rPr>
        <w:t>组</w:t>
      </w:r>
      <w:r w:rsidR="005715DD">
        <w:rPr>
          <w:rFonts w:hint="eastAsia"/>
        </w:rPr>
        <w:t>更好，这证明了采用分析训练数据的分布方式来确定</w:t>
      </w:r>
      <w:r w:rsidR="005715DD">
        <w:rPr>
          <w:rFonts w:ascii="宋体" w:hAnsi="宋体" w:hint="eastAsia"/>
        </w:rPr>
        <w:t>Default Boxes</w:t>
      </w:r>
      <w:r w:rsidR="005715DD">
        <w:rPr>
          <w:rFonts w:hint="eastAsia"/>
        </w:rPr>
        <w:t>尺度大小的科学性。</w:t>
      </w:r>
    </w:p>
    <w:p w:rsidR="005715DD" w:rsidRDefault="005715DD" w:rsidP="00462BCC">
      <w:pPr>
        <w:pStyle w:val="01"/>
        <w:ind w:firstLine="480"/>
      </w:pPr>
      <w:r>
        <w:rPr>
          <w:rFonts w:hint="eastAsia"/>
        </w:rPr>
        <w:t>对于</w:t>
      </w:r>
      <w:r>
        <w:rPr>
          <w:rFonts w:hint="eastAsia"/>
        </w:rPr>
        <w:t>O</w:t>
      </w:r>
      <w:r>
        <w:t>riginal</w:t>
      </w:r>
      <w:r>
        <w:rPr>
          <w:rFonts w:hint="eastAsia"/>
        </w:rPr>
        <w:t>组</w:t>
      </w:r>
      <w:r w:rsidR="00DC600B">
        <w:rPr>
          <w:rFonts w:hint="eastAsia"/>
        </w:rPr>
        <w:t>，最大的问题是因为文字的尺度在各层的分布上严重不均。大部分文字要求在</w:t>
      </w:r>
      <w:r w:rsidR="00DC600B">
        <w:rPr>
          <w:rFonts w:hint="eastAsia"/>
        </w:rPr>
        <w:t>c</w:t>
      </w:r>
      <w:r w:rsidR="00DC600B">
        <w:t>onv4_3</w:t>
      </w:r>
      <w:r w:rsidR="00DC600B">
        <w:rPr>
          <w:rFonts w:hint="eastAsia"/>
        </w:rPr>
        <w:t>上被检测到，而</w:t>
      </w:r>
      <w:r w:rsidR="00DC600B">
        <w:rPr>
          <w:rFonts w:hint="eastAsia"/>
        </w:rPr>
        <w:t>co</w:t>
      </w:r>
      <w:r w:rsidR="00DC600B">
        <w:t>nv4_3</w:t>
      </w:r>
      <w:r w:rsidR="00DC600B">
        <w:rPr>
          <w:rFonts w:hint="eastAsia"/>
        </w:rPr>
        <w:t>单层的参数是有限的，模型复杂性低，学习难度大，这是造成</w:t>
      </w:r>
      <w:r w:rsidR="00DC600B">
        <w:rPr>
          <w:rFonts w:hint="eastAsia"/>
        </w:rPr>
        <w:t>co</w:t>
      </w:r>
      <w:r w:rsidR="00DC600B">
        <w:t>nv4_3</w:t>
      </w:r>
      <w:r w:rsidR="00DC600B">
        <w:rPr>
          <w:rFonts w:hint="eastAsia"/>
        </w:rPr>
        <w:t>的漏检率和误检率比其他层明显低很多的主要原因</w:t>
      </w:r>
      <w:r w:rsidR="00462BCC">
        <w:rPr>
          <w:rFonts w:hint="eastAsia"/>
        </w:rPr>
        <w:t>。</w:t>
      </w:r>
    </w:p>
    <w:p w:rsidR="00314C46" w:rsidRDefault="00462BCC" w:rsidP="003E7092">
      <w:pPr>
        <w:pStyle w:val="01"/>
        <w:ind w:firstLine="480"/>
        <w:rPr>
          <w:rFonts w:hint="eastAsia"/>
        </w:rPr>
      </w:pPr>
      <w:r>
        <w:rPr>
          <w:rFonts w:hint="eastAsia"/>
        </w:rPr>
        <w:t>对于</w:t>
      </w:r>
      <w:r>
        <w:rPr>
          <w:rFonts w:hint="eastAsia"/>
        </w:rPr>
        <w:t>F</w:t>
      </w:r>
      <w:r w:rsidR="004E456A">
        <w:t>i</w:t>
      </w:r>
      <w:r>
        <w:t>e</w:t>
      </w:r>
      <w:r w:rsidR="004E456A">
        <w:t>l</w:t>
      </w:r>
      <w:r>
        <w:t>d-base</w:t>
      </w:r>
      <w:r>
        <w:rPr>
          <w:rFonts w:hint="eastAsia"/>
        </w:rPr>
        <w:t>d</w:t>
      </w:r>
      <w:r>
        <w:rPr>
          <w:rFonts w:hint="eastAsia"/>
        </w:rPr>
        <w:t>组，它的尺度设置使得文字的尺度在</w:t>
      </w:r>
      <w:r>
        <w:rPr>
          <w:rFonts w:hint="eastAsia"/>
        </w:rPr>
        <w:t>c</w:t>
      </w:r>
      <w:r>
        <w:t>onv4_3</w:t>
      </w:r>
      <w:r>
        <w:rPr>
          <w:rFonts w:hint="eastAsia"/>
        </w:rPr>
        <w:t>层、</w:t>
      </w:r>
      <w:r>
        <w:rPr>
          <w:rFonts w:hint="eastAsia"/>
        </w:rPr>
        <w:t>f</w:t>
      </w:r>
      <w:r>
        <w:t>c7</w:t>
      </w:r>
      <w:r>
        <w:rPr>
          <w:rFonts w:hint="eastAsia"/>
        </w:rPr>
        <w:t>层和</w:t>
      </w:r>
      <w:r>
        <w:rPr>
          <w:rFonts w:hint="eastAsia"/>
        </w:rPr>
        <w:t>c</w:t>
      </w:r>
      <w:r>
        <w:t>onv6_2</w:t>
      </w:r>
      <w:r>
        <w:rPr>
          <w:rFonts w:hint="eastAsia"/>
        </w:rPr>
        <w:t>层太过于均匀，甚至</w:t>
      </w:r>
      <w:r>
        <w:rPr>
          <w:rFonts w:hint="eastAsia"/>
        </w:rPr>
        <w:t>c</w:t>
      </w:r>
      <w:r>
        <w:t>onv4</w:t>
      </w:r>
      <w:r>
        <w:rPr>
          <w:rFonts w:hint="eastAsia"/>
        </w:rPr>
        <w:t>_3</w:t>
      </w:r>
      <w:r>
        <w:rPr>
          <w:rFonts w:hint="eastAsia"/>
        </w:rPr>
        <w:t>的覆盖率（</w:t>
      </w:r>
      <w:r>
        <w:rPr>
          <w:rFonts w:hint="eastAsia"/>
        </w:rPr>
        <w:t>4</w:t>
      </w:r>
      <w:r>
        <w:t>2.283</w:t>
      </w:r>
      <w:r>
        <w:rPr>
          <w:rFonts w:hint="eastAsia"/>
        </w:rPr>
        <w:t>%</w:t>
      </w:r>
      <w:r>
        <w:rPr>
          <w:rFonts w:hint="eastAsia"/>
        </w:rPr>
        <w:t>）低于</w:t>
      </w:r>
      <w:r>
        <w:rPr>
          <w:rFonts w:hint="eastAsia"/>
        </w:rPr>
        <w:t>f</w:t>
      </w:r>
      <w:r>
        <w:t>c7</w:t>
      </w:r>
      <w:r>
        <w:rPr>
          <w:rFonts w:hint="eastAsia"/>
        </w:rPr>
        <w:t>（</w:t>
      </w:r>
      <w:r>
        <w:rPr>
          <w:rFonts w:hint="eastAsia"/>
        </w:rPr>
        <w:t>54.247</w:t>
      </w:r>
      <w:r w:rsidR="003E7092">
        <w:rPr>
          <w:rFonts w:hint="eastAsia"/>
        </w:rPr>
        <w:t>%</w:t>
      </w:r>
      <w:r>
        <w:rPr>
          <w:rFonts w:hint="eastAsia"/>
        </w:rPr>
        <w:t>）和</w:t>
      </w:r>
      <w:r>
        <w:rPr>
          <w:rFonts w:hint="eastAsia"/>
        </w:rPr>
        <w:t>c</w:t>
      </w:r>
      <w:r>
        <w:t>onv6</w:t>
      </w:r>
      <w:r>
        <w:rPr>
          <w:rFonts w:hint="eastAsia"/>
        </w:rPr>
        <w:t>_2</w:t>
      </w:r>
      <w:r>
        <w:rPr>
          <w:rFonts w:hint="eastAsia"/>
        </w:rPr>
        <w:t>（</w:t>
      </w:r>
      <w:r>
        <w:rPr>
          <w:rFonts w:hint="eastAsia"/>
        </w:rPr>
        <w:t>43.288</w:t>
      </w:r>
      <w:r w:rsidR="003E7092">
        <w:rPr>
          <w:rFonts w:hint="eastAsia"/>
        </w:rPr>
        <w:t>%</w:t>
      </w:r>
      <w:r>
        <w:rPr>
          <w:rFonts w:hint="eastAsia"/>
        </w:rPr>
        <w:t>）。这种设置不合理的地方在于对于不同深度的特征层，越浅层的特征图越大，其细节和信息量越丰富，越往后随着深度的加深，特征图的信息损失越来越大。</w:t>
      </w:r>
      <w:r w:rsidR="003B6705">
        <w:rPr>
          <w:rFonts w:hint="eastAsia"/>
        </w:rPr>
        <w:t>因此，应该尽量让浅层特征层上可以涵盖更多尺度的文字。</w:t>
      </w:r>
      <w:r w:rsidR="003B6705">
        <w:rPr>
          <w:rFonts w:hint="eastAsia"/>
        </w:rPr>
        <w:t>E</w:t>
      </w:r>
      <w:r w:rsidR="003B6705">
        <w:t>mpirical</w:t>
      </w:r>
      <w:r w:rsidR="003B6705">
        <w:rPr>
          <w:rFonts w:hint="eastAsia"/>
        </w:rPr>
        <w:t>组</w:t>
      </w:r>
      <w:r w:rsidR="004E456A">
        <w:rPr>
          <w:rFonts w:hint="eastAsia"/>
        </w:rPr>
        <w:t>之所以比</w:t>
      </w:r>
      <w:r w:rsidR="004E456A">
        <w:rPr>
          <w:rFonts w:hint="eastAsia"/>
        </w:rPr>
        <w:t>F</w:t>
      </w:r>
      <w:r w:rsidR="004E456A">
        <w:t>ield-based</w:t>
      </w:r>
      <w:r w:rsidR="004E456A">
        <w:rPr>
          <w:rFonts w:hint="eastAsia"/>
        </w:rPr>
        <w:t>组更好的原因就在于此。</w:t>
      </w:r>
    </w:p>
    <w:p w:rsidR="00954C74" w:rsidRPr="00954C74" w:rsidRDefault="00954C74" w:rsidP="00EE3FB8">
      <w:pPr>
        <w:pStyle w:val="01"/>
        <w:ind w:firstLineChars="0"/>
      </w:pPr>
    </w:p>
    <w:p w:rsidR="00A67D22" w:rsidRDefault="007C6DAC" w:rsidP="00206BBC">
      <w:pPr>
        <w:pStyle w:val="3"/>
        <w:numPr>
          <w:ilvl w:val="2"/>
          <w:numId w:val="36"/>
        </w:numPr>
        <w:ind w:leftChars="0" w:right="210"/>
      </w:pPr>
      <w:r>
        <w:rPr>
          <w:rFonts w:ascii="宋体" w:hAnsi="宋体" w:hint="eastAsia"/>
        </w:rPr>
        <w:t>Default Boxes</w:t>
      </w:r>
      <w:r w:rsidR="00E2349F" w:rsidRPr="00E82580">
        <w:rPr>
          <w:rFonts w:hint="eastAsia"/>
        </w:rPr>
        <w:t>长宽比的影响</w:t>
      </w:r>
    </w:p>
    <w:p w:rsidR="009A020D" w:rsidRPr="001E196B" w:rsidRDefault="003B6153" w:rsidP="001E196B">
      <w:pPr>
        <w:spacing w:line="360" w:lineRule="auto"/>
        <w:ind w:firstLineChars="200" w:firstLine="480"/>
        <w:rPr>
          <w:rFonts w:ascii="Arial" w:hAnsi="Arial" w:hint="eastAsia"/>
          <w:kern w:val="0"/>
          <w:sz w:val="24"/>
          <w:szCs w:val="24"/>
        </w:rPr>
      </w:pPr>
      <w:r w:rsidRPr="005B4C4A">
        <w:rPr>
          <w:rFonts w:ascii="Arial" w:hAnsi="Arial" w:hint="eastAsia"/>
          <w:kern w:val="0"/>
          <w:sz w:val="24"/>
          <w:szCs w:val="20"/>
        </w:rPr>
        <w:t>针对</w:t>
      </w:r>
      <w:r w:rsidR="007C6DAC" w:rsidRPr="005B4C4A">
        <w:rPr>
          <w:rFonts w:ascii="Arial" w:hAnsi="Arial" w:hint="eastAsia"/>
          <w:kern w:val="0"/>
          <w:sz w:val="24"/>
          <w:szCs w:val="20"/>
        </w:rPr>
        <w:t>Default Boxes</w:t>
      </w:r>
      <w:r w:rsidRPr="005B4C4A">
        <w:rPr>
          <w:rFonts w:ascii="Arial" w:hAnsi="Arial" w:hint="eastAsia"/>
          <w:kern w:val="0"/>
          <w:sz w:val="24"/>
          <w:szCs w:val="20"/>
        </w:rPr>
        <w:t>的长宽比，本文共做了</w:t>
      </w:r>
      <w:r w:rsidR="00FB5DB1" w:rsidRPr="005B4C4A">
        <w:rPr>
          <w:rFonts w:ascii="Arial" w:hAnsi="Arial" w:hint="eastAsia"/>
          <w:kern w:val="0"/>
          <w:sz w:val="24"/>
          <w:szCs w:val="20"/>
        </w:rPr>
        <w:t>两</w:t>
      </w:r>
      <w:r w:rsidRPr="005B4C4A">
        <w:rPr>
          <w:rFonts w:ascii="Arial" w:hAnsi="Arial" w:hint="eastAsia"/>
          <w:kern w:val="0"/>
          <w:sz w:val="24"/>
          <w:szCs w:val="20"/>
        </w:rPr>
        <w:t>组实验。</w:t>
      </w:r>
      <w:r w:rsidR="005B4C4A">
        <w:rPr>
          <w:rFonts w:ascii="Arial" w:hAnsi="Arial" w:hint="eastAsia"/>
          <w:kern w:val="0"/>
          <w:sz w:val="24"/>
          <w:szCs w:val="20"/>
        </w:rPr>
        <w:t>对于</w:t>
      </w:r>
      <w:r w:rsidR="005B4C4A">
        <w:rPr>
          <w:rFonts w:ascii="Arial" w:hAnsi="Arial" w:hint="eastAsia"/>
          <w:kern w:val="0"/>
          <w:sz w:val="24"/>
          <w:szCs w:val="20"/>
        </w:rPr>
        <w:t>D</w:t>
      </w:r>
      <w:r w:rsidR="005B4C4A">
        <w:rPr>
          <w:rFonts w:ascii="Arial" w:hAnsi="Arial"/>
          <w:kern w:val="0"/>
          <w:sz w:val="24"/>
          <w:szCs w:val="20"/>
        </w:rPr>
        <w:t>efault Boxes</w:t>
      </w:r>
      <w:r w:rsidR="005B4C4A">
        <w:rPr>
          <w:rFonts w:ascii="Arial" w:hAnsi="Arial" w:hint="eastAsia"/>
          <w:kern w:val="0"/>
          <w:sz w:val="24"/>
          <w:szCs w:val="20"/>
        </w:rPr>
        <w:t>的长宽比，</w:t>
      </w:r>
      <w:r w:rsidR="005B4C4A" w:rsidRPr="00494D5B">
        <w:rPr>
          <w:position w:val="-30"/>
        </w:rPr>
        <w:object w:dxaOrig="1400" w:dyaOrig="680">
          <v:shape id="_x0000_i1454" type="#_x0000_t75" style="width:70.1pt;height:33.8pt" o:ole="">
            <v:imagedata r:id="rId134" o:title=""/>
          </v:shape>
          <o:OLEObject Type="Embed" ProgID="Equation.DSMT4" ShapeID="_x0000_i1454" DrawAspect="Content" ObjectID="_1552685846" r:id="rId135"/>
        </w:object>
      </w:r>
      <w:r w:rsidR="005B4C4A" w:rsidRPr="005B4C4A">
        <w:rPr>
          <w:rFonts w:ascii="Arial" w:hAnsi="Arial" w:hint="eastAsia"/>
          <w:kern w:val="0"/>
          <w:sz w:val="24"/>
          <w:szCs w:val="20"/>
        </w:rPr>
        <w:t>。</w:t>
      </w:r>
      <w:r w:rsidR="0087627A">
        <w:rPr>
          <w:rFonts w:ascii="Arial" w:hAnsi="Arial" w:hint="eastAsia"/>
          <w:kern w:val="0"/>
          <w:sz w:val="24"/>
          <w:szCs w:val="20"/>
        </w:rPr>
        <w:t>由于</w:t>
      </w:r>
      <w:r w:rsidR="0087627A" w:rsidRPr="00494D5B">
        <w:rPr>
          <w:position w:val="-12"/>
        </w:rPr>
        <w:object w:dxaOrig="499" w:dyaOrig="360">
          <v:shape id="_x0000_i1455" type="#_x0000_t75" style="width:25.05pt;height:18.15pt" o:ole="">
            <v:imagedata r:id="rId136" o:title=""/>
          </v:shape>
          <o:OLEObject Type="Embed" ProgID="Equation.DSMT4" ShapeID="_x0000_i1455" DrawAspect="Content" ObjectID="_1552685847" r:id="rId137"/>
        </w:object>
      </w:r>
      <w:r w:rsidR="0087627A">
        <w:rPr>
          <w:rFonts w:hint="eastAsia"/>
          <w:sz w:val="24"/>
          <w:szCs w:val="24"/>
        </w:rPr>
        <w:t>是所有实验共有的，这里省略所有</w:t>
      </w:r>
      <w:r w:rsidR="0087627A" w:rsidRPr="00494D5B">
        <w:rPr>
          <w:position w:val="-12"/>
        </w:rPr>
        <w:object w:dxaOrig="499" w:dyaOrig="360">
          <v:shape id="_x0000_i1456" type="#_x0000_t75" style="width:25.05pt;height:18.15pt" o:ole="">
            <v:imagedata r:id="rId136" o:title=""/>
          </v:shape>
          <o:OLEObject Type="Embed" ProgID="Equation.DSMT4" ShapeID="_x0000_i1456" DrawAspect="Content" ObjectID="_1552685848" r:id="rId138"/>
        </w:object>
      </w:r>
      <w:r w:rsidR="001E196B">
        <w:rPr>
          <w:rFonts w:hint="eastAsia"/>
          <w:sz w:val="24"/>
          <w:szCs w:val="24"/>
        </w:rPr>
        <w:t>和</w:t>
      </w:r>
      <w:r w:rsidR="001E196B" w:rsidRPr="00494D5B">
        <w:rPr>
          <w:position w:val="-30"/>
        </w:rPr>
        <w:object w:dxaOrig="279" w:dyaOrig="680">
          <v:shape id="_x0000_i1457" type="#_x0000_t75" style="width:13.75pt;height:33.8pt" o:ole="">
            <v:imagedata r:id="rId139" o:title=""/>
          </v:shape>
          <o:OLEObject Type="Embed" ProgID="Equation.DSMT4" ShapeID="_x0000_i1457" DrawAspect="Content" ObjectID="_1552685849" r:id="rId140"/>
        </w:object>
      </w:r>
      <w:r w:rsidR="001E196B">
        <w:rPr>
          <w:rFonts w:hint="eastAsia"/>
        </w:rPr>
        <w:t>，</w:t>
      </w:r>
      <w:r w:rsidR="0087627A">
        <w:rPr>
          <w:rFonts w:hint="eastAsia"/>
          <w:sz w:val="24"/>
          <w:szCs w:val="24"/>
        </w:rPr>
        <w:t>只写出其中</w:t>
      </w:r>
      <w:r w:rsidR="001E196B">
        <w:rPr>
          <w:rFonts w:hint="eastAsia"/>
          <w:sz w:val="24"/>
          <w:szCs w:val="24"/>
        </w:rPr>
        <w:t>的</w:t>
      </w:r>
      <w:r w:rsidR="001E196B">
        <w:rPr>
          <w:sz w:val="24"/>
          <w:szCs w:val="24"/>
        </w:rPr>
        <w:t>K=</w:t>
      </w:r>
      <w:r w:rsidR="001E196B" w:rsidRPr="00494D5B">
        <w:rPr>
          <w:position w:val="-12"/>
        </w:rPr>
        <w:object w:dxaOrig="639" w:dyaOrig="380">
          <v:shape id="_x0000_i1458" type="#_x0000_t75" style="width:31.95pt;height:18.8pt" o:ole="">
            <v:imagedata r:id="rId141" o:title=""/>
          </v:shape>
          <o:OLEObject Type="Embed" ProgID="Equation.DSMT4" ShapeID="_x0000_i1458" DrawAspect="Content" ObjectID="_1552685850" r:id="rId142"/>
        </w:object>
      </w:r>
      <w:r w:rsidR="001E196B">
        <w:rPr>
          <w:rFonts w:hint="eastAsia"/>
        </w:rPr>
        <w:t>。</w:t>
      </w:r>
      <w:r w:rsidR="005B4C4A" w:rsidRPr="005B4C4A">
        <w:rPr>
          <w:rFonts w:ascii="Arial" w:hAnsi="Arial" w:hint="eastAsia"/>
          <w:kern w:val="0"/>
          <w:sz w:val="24"/>
          <w:szCs w:val="20"/>
        </w:rPr>
        <w:t>第一组</w:t>
      </w:r>
      <w:r w:rsidR="009A020D">
        <w:rPr>
          <w:rFonts w:ascii="Arial" w:hAnsi="Arial" w:hint="eastAsia"/>
          <w:kern w:val="0"/>
          <w:sz w:val="24"/>
          <w:szCs w:val="20"/>
        </w:rPr>
        <w:t>令</w:t>
      </w:r>
      <w:r w:rsidR="005B4C4A">
        <w:rPr>
          <w:rFonts w:ascii="Arial" w:hAnsi="Arial" w:hint="eastAsia"/>
          <w:kern w:val="0"/>
          <w:sz w:val="24"/>
          <w:szCs w:val="20"/>
        </w:rPr>
        <w:t>n</w:t>
      </w:r>
      <w:r w:rsidR="0087627A">
        <w:rPr>
          <w:rFonts w:ascii="Arial" w:hAnsi="Arial" w:hint="eastAsia"/>
          <w:kern w:val="0"/>
          <w:sz w:val="24"/>
          <w:szCs w:val="20"/>
        </w:rPr>
        <w:t>固定为</w:t>
      </w:r>
      <w:r w:rsidR="0087627A">
        <w:rPr>
          <w:rFonts w:ascii="Arial" w:hAnsi="Arial" w:hint="eastAsia"/>
          <w:kern w:val="0"/>
          <w:sz w:val="24"/>
          <w:szCs w:val="20"/>
        </w:rPr>
        <w:t>2</w:t>
      </w:r>
      <w:r w:rsidR="0087627A">
        <w:rPr>
          <w:rFonts w:ascii="Arial" w:hAnsi="Arial" w:hint="eastAsia"/>
          <w:kern w:val="0"/>
          <w:sz w:val="24"/>
          <w:szCs w:val="20"/>
        </w:rPr>
        <w:t>，</w:t>
      </w:r>
      <w:r w:rsidR="005B4C4A">
        <w:rPr>
          <w:rFonts w:ascii="Arial" w:hAnsi="Arial" w:hint="eastAsia"/>
          <w:kern w:val="0"/>
          <w:sz w:val="24"/>
          <w:szCs w:val="20"/>
        </w:rPr>
        <w:t>比较了不同</w:t>
      </w:r>
      <w:r w:rsidR="005B4C4A" w:rsidRPr="001E196B">
        <w:rPr>
          <w:rFonts w:ascii="Arial" w:hAnsi="Arial" w:hint="eastAsia"/>
          <w:kern w:val="0"/>
          <w:sz w:val="24"/>
          <w:szCs w:val="24"/>
        </w:rPr>
        <w:t>的</w:t>
      </w:r>
      <w:r w:rsidR="00252872" w:rsidRPr="00494D5B">
        <w:rPr>
          <w:position w:val="-10"/>
        </w:rPr>
        <w:object w:dxaOrig="2360" w:dyaOrig="320">
          <v:shape id="_x0000_i1460" type="#_x0000_t75" style="width:117.7pt;height:16.3pt" o:ole="">
            <v:imagedata r:id="rId143" o:title=""/>
          </v:shape>
          <o:OLEObject Type="Embed" ProgID="Equation.DSMT4" ShapeID="_x0000_i1460" DrawAspect="Content" ObjectID="_1552685851" r:id="rId144"/>
        </w:object>
      </w:r>
      <w:r w:rsidR="001E196B" w:rsidRPr="001E196B">
        <w:rPr>
          <w:rFonts w:asciiTheme="minorEastAsia" w:hAnsiTheme="minorEastAsia" w:hint="eastAsia"/>
          <w:sz w:val="28"/>
          <w:szCs w:val="28"/>
        </w:rPr>
        <w:t>的</w:t>
      </w:r>
      <w:r w:rsidR="001E196B">
        <w:rPr>
          <w:rFonts w:hint="eastAsia"/>
          <w:sz w:val="24"/>
          <w:szCs w:val="24"/>
        </w:rPr>
        <w:t>五种情况</w:t>
      </w:r>
      <w:r w:rsidR="0087627A">
        <w:rPr>
          <w:rFonts w:hint="eastAsia"/>
          <w:sz w:val="24"/>
          <w:szCs w:val="24"/>
        </w:rPr>
        <w:t>。</w:t>
      </w:r>
      <w:r w:rsidR="005B4C4A" w:rsidRPr="005B4C4A">
        <w:rPr>
          <w:rFonts w:ascii="Arial" w:hAnsi="Arial" w:hint="eastAsia"/>
          <w:kern w:val="0"/>
          <w:sz w:val="24"/>
          <w:szCs w:val="20"/>
        </w:rPr>
        <w:t>第</w:t>
      </w:r>
      <w:r w:rsidR="009A020D">
        <w:rPr>
          <w:rFonts w:ascii="Arial" w:hAnsi="Arial" w:hint="eastAsia"/>
          <w:kern w:val="0"/>
          <w:sz w:val="24"/>
          <w:szCs w:val="20"/>
        </w:rPr>
        <w:t>二</w:t>
      </w:r>
      <w:r w:rsidR="005B4C4A" w:rsidRPr="005B4C4A">
        <w:rPr>
          <w:rFonts w:ascii="Arial" w:hAnsi="Arial" w:hint="eastAsia"/>
          <w:kern w:val="0"/>
          <w:sz w:val="24"/>
          <w:szCs w:val="20"/>
        </w:rPr>
        <w:t>组</w:t>
      </w:r>
      <w:r w:rsidR="007D3281">
        <w:rPr>
          <w:rFonts w:ascii="Arial" w:hAnsi="Arial" w:hint="eastAsia"/>
          <w:kern w:val="0"/>
          <w:sz w:val="24"/>
          <w:szCs w:val="20"/>
        </w:rPr>
        <w:t>比较</w:t>
      </w:r>
      <w:r w:rsidR="007D3281" w:rsidRPr="001E196B">
        <w:rPr>
          <w:rFonts w:asciiTheme="minorEastAsia" w:hAnsiTheme="minorEastAsia" w:hint="eastAsia"/>
          <w:kern w:val="0"/>
          <w:sz w:val="24"/>
          <w:szCs w:val="20"/>
        </w:rPr>
        <w:t>了</w:t>
      </w:r>
      <w:r w:rsidR="001E196B">
        <w:rPr>
          <w:rFonts w:asciiTheme="minorEastAsia" w:hAnsiTheme="minorEastAsia" w:hint="eastAsia"/>
          <w:kern w:val="0"/>
          <w:sz w:val="24"/>
          <w:szCs w:val="20"/>
        </w:rPr>
        <w:t>不同n，即</w:t>
      </w:r>
      <w:r w:rsidR="001E196B" w:rsidRPr="001E196B">
        <w:rPr>
          <w:rFonts w:asciiTheme="minorEastAsia" w:hAnsiTheme="minorEastAsia" w:hint="eastAsia"/>
          <w:kern w:val="0"/>
          <w:sz w:val="24"/>
          <w:szCs w:val="20"/>
        </w:rPr>
        <w:t>K</w:t>
      </w:r>
      <w:r w:rsidR="001E196B" w:rsidRPr="001E196B">
        <w:rPr>
          <w:rFonts w:asciiTheme="minorEastAsia" w:hAnsiTheme="minorEastAsia" w:hint="eastAsia"/>
          <w:sz w:val="24"/>
          <w:szCs w:val="24"/>
        </w:rPr>
        <w:t>分别为</w:t>
      </w:r>
      <w:r w:rsidR="00252872" w:rsidRPr="00494D5B">
        <w:rPr>
          <w:position w:val="-10"/>
        </w:rPr>
        <w:object w:dxaOrig="3519" w:dyaOrig="320">
          <v:shape id="_x0000_i1461" type="#_x0000_t75" style="width:175.95pt;height:16.3pt" o:ole="">
            <v:imagedata r:id="rId145" o:title=""/>
          </v:shape>
          <o:OLEObject Type="Embed" ProgID="Equation.DSMT4" ShapeID="_x0000_i1461" DrawAspect="Content" ObjectID="_1552685852" r:id="rId146"/>
        </w:object>
      </w:r>
      <w:r w:rsidR="001E196B" w:rsidRPr="001E196B">
        <w:rPr>
          <w:rFonts w:asciiTheme="minorEastAsia" w:hAnsiTheme="minorEastAsia" w:hint="eastAsia"/>
          <w:kern w:val="0"/>
          <w:sz w:val="24"/>
          <w:szCs w:val="20"/>
        </w:rPr>
        <w:t>的五</w:t>
      </w:r>
      <w:r w:rsidR="001E196B">
        <w:rPr>
          <w:rFonts w:ascii="Arial" w:hAnsi="Arial" w:hint="eastAsia"/>
          <w:kern w:val="0"/>
          <w:sz w:val="24"/>
          <w:szCs w:val="20"/>
        </w:rPr>
        <w:t>种情况。</w:t>
      </w:r>
    </w:p>
    <w:p w:rsidR="00082404" w:rsidRDefault="00730487" w:rsidP="00082404">
      <w:pPr>
        <w:spacing w:line="360" w:lineRule="auto"/>
        <w:ind w:firstLineChars="200" w:firstLine="480"/>
        <w:rPr>
          <w:rFonts w:ascii="Arial" w:hAnsi="Arial"/>
          <w:kern w:val="0"/>
          <w:sz w:val="24"/>
          <w:szCs w:val="20"/>
        </w:rPr>
      </w:pPr>
      <w:r>
        <w:rPr>
          <w:rFonts w:ascii="Arial" w:hAnsi="Arial" w:hint="eastAsia"/>
          <w:kern w:val="0"/>
          <w:sz w:val="24"/>
          <w:szCs w:val="20"/>
        </w:rPr>
        <w:t>为了证明</w:t>
      </w:r>
      <w:r w:rsidR="00C57627">
        <w:rPr>
          <w:rFonts w:ascii="Arial" w:hAnsi="Arial" w:hint="eastAsia"/>
          <w:kern w:val="0"/>
          <w:sz w:val="24"/>
          <w:szCs w:val="20"/>
        </w:rPr>
        <w:t>在不同尺度的</w:t>
      </w:r>
      <w:r w:rsidR="00C57627">
        <w:rPr>
          <w:rFonts w:ascii="Arial" w:hAnsi="Arial" w:hint="eastAsia"/>
          <w:kern w:val="0"/>
          <w:sz w:val="24"/>
          <w:szCs w:val="20"/>
        </w:rPr>
        <w:t>Default Boxes</w:t>
      </w:r>
      <w:r w:rsidR="00C57627">
        <w:rPr>
          <w:rFonts w:ascii="Arial" w:hAnsi="Arial" w:hint="eastAsia"/>
          <w:kern w:val="0"/>
          <w:sz w:val="24"/>
          <w:szCs w:val="20"/>
        </w:rPr>
        <w:t>的长宽比影响</w:t>
      </w:r>
      <w:r w:rsidR="00082404">
        <w:rPr>
          <w:rFonts w:ascii="Arial" w:hAnsi="Arial" w:hint="eastAsia"/>
          <w:kern w:val="0"/>
          <w:sz w:val="24"/>
          <w:szCs w:val="20"/>
        </w:rPr>
        <w:t>是一致的</w:t>
      </w:r>
      <w:r w:rsidR="00C57627">
        <w:rPr>
          <w:rFonts w:ascii="Arial" w:hAnsi="Arial" w:hint="eastAsia"/>
          <w:kern w:val="0"/>
          <w:sz w:val="24"/>
          <w:szCs w:val="20"/>
        </w:rPr>
        <w:t>，</w:t>
      </w:r>
      <w:r w:rsidR="00B17759">
        <w:rPr>
          <w:rFonts w:ascii="Arial" w:hAnsi="Arial" w:hint="eastAsia"/>
          <w:kern w:val="0"/>
          <w:sz w:val="24"/>
          <w:szCs w:val="20"/>
        </w:rPr>
        <w:t>第一组和第二组实验分别使用了不同的尺度配置，其设置如</w:t>
      </w:r>
      <w:r w:rsidR="00082404">
        <w:rPr>
          <w:rFonts w:ascii="Arial" w:hAnsi="Arial"/>
          <w:kern w:val="0"/>
          <w:sz w:val="24"/>
          <w:szCs w:val="20"/>
        </w:rPr>
        <w:fldChar w:fldCharType="begin"/>
      </w:r>
      <w:r w:rsidR="00082404">
        <w:rPr>
          <w:rFonts w:ascii="Arial" w:hAnsi="Arial"/>
          <w:kern w:val="0"/>
          <w:sz w:val="24"/>
          <w:szCs w:val="20"/>
        </w:rPr>
        <w:instrText xml:space="preserve"> </w:instrText>
      </w:r>
      <w:r w:rsidR="00082404">
        <w:rPr>
          <w:rFonts w:ascii="Arial" w:hAnsi="Arial" w:hint="eastAsia"/>
          <w:kern w:val="0"/>
          <w:sz w:val="24"/>
          <w:szCs w:val="20"/>
        </w:rPr>
        <w:instrText>REF _Ref478934593 \h</w:instrText>
      </w:r>
      <w:r w:rsidR="00082404">
        <w:rPr>
          <w:rFonts w:ascii="Arial" w:hAnsi="Arial"/>
          <w:kern w:val="0"/>
          <w:sz w:val="24"/>
          <w:szCs w:val="20"/>
        </w:rPr>
        <w:instrText xml:space="preserve"> </w:instrText>
      </w:r>
      <w:r w:rsidR="00082404">
        <w:rPr>
          <w:rFonts w:ascii="Arial" w:hAnsi="Arial"/>
          <w:kern w:val="0"/>
          <w:sz w:val="24"/>
          <w:szCs w:val="20"/>
        </w:rPr>
      </w:r>
      <w:r w:rsidR="00082404">
        <w:rPr>
          <w:rFonts w:ascii="Arial" w:hAnsi="Arial"/>
          <w:kern w:val="0"/>
          <w:sz w:val="24"/>
          <w:szCs w:val="20"/>
        </w:rPr>
        <w:fldChar w:fldCharType="separate"/>
      </w:r>
      <w:r w:rsidR="00082404">
        <w:rPr>
          <w:rFonts w:hint="eastAsia"/>
        </w:rPr>
        <w:t>表</w:t>
      </w:r>
      <w:r w:rsidR="00082404">
        <w:rPr>
          <w:rFonts w:hint="eastAsia"/>
        </w:rPr>
        <w:t xml:space="preserve"> 3 - </w:t>
      </w:r>
      <w:r w:rsidR="00082404">
        <w:rPr>
          <w:noProof/>
        </w:rPr>
        <w:t>10</w:t>
      </w:r>
      <w:r w:rsidR="00082404">
        <w:rPr>
          <w:rFonts w:ascii="Arial" w:hAnsi="Arial"/>
          <w:kern w:val="0"/>
          <w:sz w:val="24"/>
          <w:szCs w:val="20"/>
        </w:rPr>
        <w:fldChar w:fldCharType="end"/>
      </w:r>
      <w:r w:rsidR="00B17759">
        <w:rPr>
          <w:rFonts w:ascii="Arial" w:hAnsi="Arial" w:hint="eastAsia"/>
          <w:kern w:val="0"/>
          <w:sz w:val="24"/>
          <w:szCs w:val="20"/>
        </w:rPr>
        <w:t>所示。</w:t>
      </w:r>
    </w:p>
    <w:p w:rsidR="00082404" w:rsidRPr="00082404" w:rsidRDefault="00082404" w:rsidP="00082404">
      <w:pPr>
        <w:spacing w:line="360" w:lineRule="auto"/>
        <w:ind w:firstLineChars="200" w:firstLine="480"/>
        <w:rPr>
          <w:rFonts w:ascii="Arial" w:hAnsi="Arial" w:hint="eastAsia"/>
          <w:kern w:val="0"/>
          <w:sz w:val="24"/>
          <w:szCs w:val="20"/>
        </w:rPr>
      </w:pPr>
    </w:p>
    <w:p w:rsidR="00082404" w:rsidRDefault="00082404" w:rsidP="00082404">
      <w:pPr>
        <w:pStyle w:val="afc"/>
        <w:keepNext/>
        <w:jc w:val="center"/>
        <w:rPr>
          <w:rFonts w:hint="eastAsia"/>
        </w:rPr>
      </w:pPr>
      <w:bookmarkStart w:id="26" w:name="_Ref478934593"/>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10</w:t>
      </w:r>
      <w:r>
        <w:fldChar w:fldCharType="end"/>
      </w:r>
      <w:bookmarkEnd w:id="26"/>
      <w:r>
        <w:rPr>
          <w:rFonts w:hint="eastAsia"/>
        </w:rPr>
        <w:t>：两组实验的</w:t>
      </w:r>
      <w:r>
        <w:rPr>
          <w:rFonts w:hint="eastAsia"/>
        </w:rPr>
        <w:t>De</w:t>
      </w:r>
      <w:r>
        <w:t>fault Boxes</w:t>
      </w:r>
      <w:r>
        <w:rPr>
          <w:rFonts w:hint="eastAsia"/>
        </w:rPr>
        <w:t>的尺度设置</w:t>
      </w:r>
      <w:r w:rsidR="00FB58FD">
        <w:rPr>
          <w:rFonts w:hint="eastAsia"/>
        </w:rPr>
        <w:t>（</w:t>
      </w:r>
      <w:r w:rsidR="00FB58FD">
        <w:rPr>
          <w:rFonts w:hint="eastAsia"/>
        </w:rPr>
        <w:t>%</w:t>
      </w:r>
      <w:r w:rsidR="00FB58FD">
        <w:rPr>
          <w:rFonts w:hint="eastAsia"/>
        </w:rPr>
        <w:t>）</w:t>
      </w:r>
    </w:p>
    <w:tbl>
      <w:tblPr>
        <w:tblW w:w="0" w:type="auto"/>
        <w:jc w:val="center"/>
        <w:tblLook w:val="04A0" w:firstRow="1" w:lastRow="0" w:firstColumn="1" w:lastColumn="0" w:noHBand="0" w:noVBand="1"/>
      </w:tblPr>
      <w:tblGrid>
        <w:gridCol w:w="1418"/>
        <w:gridCol w:w="1027"/>
        <w:gridCol w:w="790"/>
        <w:gridCol w:w="1027"/>
        <w:gridCol w:w="1027"/>
        <w:gridCol w:w="1027"/>
        <w:gridCol w:w="1027"/>
      </w:tblGrid>
      <w:tr w:rsidR="00082404" w:rsidRPr="00082404" w:rsidTr="00082404">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groupName</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conv4_3</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fc7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conv6_2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conv7_2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conv8_2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conv9_2</w:t>
            </w:r>
          </w:p>
        </w:tc>
      </w:tr>
      <w:tr w:rsidR="00082404" w:rsidRPr="00082404" w:rsidTr="0008240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Group1</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5~10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10-25</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25-40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40-55</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55-70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70-85</w:t>
            </w:r>
          </w:p>
        </w:tc>
      </w:tr>
      <w:tr w:rsidR="00082404" w:rsidRPr="00082404" w:rsidTr="00082404">
        <w:trPr>
          <w:trHeight w:val="5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b/>
                <w:bCs/>
                <w:color w:val="000000"/>
                <w:kern w:val="0"/>
                <w:sz w:val="22"/>
                <w:szCs w:val="22"/>
              </w:rPr>
            </w:pPr>
            <w:r w:rsidRPr="00082404">
              <w:rPr>
                <w:rFonts w:ascii="等线" w:eastAsia="等线" w:hAnsi="等线" w:cs="宋体" w:hint="eastAsia"/>
                <w:b/>
                <w:bCs/>
                <w:color w:val="000000"/>
                <w:kern w:val="0"/>
                <w:sz w:val="22"/>
                <w:szCs w:val="22"/>
              </w:rPr>
              <w:t>Group2</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10~20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10-30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30-50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50-70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70-90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hint="eastAsia"/>
                <w:color w:val="000000"/>
                <w:kern w:val="0"/>
                <w:sz w:val="22"/>
                <w:szCs w:val="22"/>
              </w:rPr>
            </w:pPr>
            <w:r w:rsidRPr="00082404">
              <w:rPr>
                <w:rFonts w:ascii="等线" w:eastAsia="等线" w:hAnsi="等线" w:cs="宋体" w:hint="eastAsia"/>
                <w:color w:val="000000"/>
                <w:kern w:val="0"/>
                <w:sz w:val="22"/>
                <w:szCs w:val="22"/>
              </w:rPr>
              <w:t>90-100</w:t>
            </w:r>
          </w:p>
        </w:tc>
      </w:tr>
    </w:tbl>
    <w:p w:rsidR="00B17759" w:rsidRDefault="00B17759" w:rsidP="005B4C4A">
      <w:pPr>
        <w:spacing w:line="360" w:lineRule="auto"/>
        <w:ind w:firstLineChars="200" w:firstLine="480"/>
        <w:rPr>
          <w:rFonts w:ascii="Arial" w:hAnsi="Arial" w:hint="eastAsia"/>
          <w:kern w:val="0"/>
          <w:sz w:val="24"/>
          <w:szCs w:val="20"/>
        </w:rPr>
      </w:pPr>
    </w:p>
    <w:p w:rsidR="00271B2C" w:rsidRDefault="00D65A5A" w:rsidP="009B19A2">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_Ref478936172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11</w:t>
      </w:r>
      <w:r>
        <w:rPr>
          <w:rFonts w:ascii="Arial" w:hAnsi="Arial"/>
          <w:kern w:val="0"/>
          <w:sz w:val="24"/>
          <w:szCs w:val="20"/>
        </w:rPr>
        <w:fldChar w:fldCharType="end"/>
      </w:r>
      <w:r>
        <w:rPr>
          <w:rFonts w:ascii="Arial" w:hAnsi="Arial" w:hint="eastAsia"/>
          <w:kern w:val="0"/>
          <w:sz w:val="24"/>
          <w:szCs w:val="20"/>
        </w:rPr>
        <w:t>是不同</w:t>
      </w:r>
      <w:r>
        <w:rPr>
          <w:rFonts w:ascii="Arial" w:hAnsi="Arial" w:hint="eastAsia"/>
          <w:kern w:val="0"/>
          <w:sz w:val="24"/>
          <w:szCs w:val="20"/>
        </w:rPr>
        <w:t>Default Boxes</w:t>
      </w:r>
      <w:r>
        <w:rPr>
          <w:rFonts w:ascii="Arial" w:hAnsi="Arial" w:hint="eastAsia"/>
          <w:kern w:val="0"/>
          <w:sz w:val="24"/>
          <w:szCs w:val="20"/>
        </w:rPr>
        <w:t>长宽比的性能对比。</w:t>
      </w:r>
      <w:r w:rsidRPr="00D65A5A">
        <w:rPr>
          <w:rFonts w:ascii="Arial" w:hAnsi="Arial" w:hint="eastAsia"/>
          <w:kern w:val="0"/>
          <w:sz w:val="24"/>
          <w:szCs w:val="20"/>
          <w:highlight w:val="yellow"/>
        </w:rPr>
        <w:t>图【插图】</w:t>
      </w:r>
      <w:r w:rsidR="001D5806">
        <w:rPr>
          <w:rFonts w:ascii="Arial" w:hAnsi="Arial" w:hint="eastAsia"/>
          <w:kern w:val="0"/>
          <w:sz w:val="24"/>
          <w:szCs w:val="20"/>
        </w:rPr>
        <w:t>和</w:t>
      </w:r>
      <w:r w:rsidR="001D5806" w:rsidRPr="00D65A5A">
        <w:rPr>
          <w:rFonts w:ascii="Arial" w:hAnsi="Arial" w:hint="eastAsia"/>
          <w:kern w:val="0"/>
          <w:sz w:val="24"/>
          <w:szCs w:val="20"/>
          <w:highlight w:val="yellow"/>
        </w:rPr>
        <w:t>图【插图】</w:t>
      </w:r>
      <w:r w:rsidR="001D5806" w:rsidRPr="001D5806">
        <w:rPr>
          <w:rFonts w:ascii="Arial" w:hAnsi="Arial" w:hint="eastAsia"/>
          <w:kern w:val="0"/>
          <w:sz w:val="24"/>
          <w:szCs w:val="20"/>
        </w:rPr>
        <w:t>分别</w:t>
      </w:r>
      <w:r w:rsidR="001D5806">
        <w:rPr>
          <w:rFonts w:ascii="Arial" w:hAnsi="Arial" w:hint="eastAsia"/>
          <w:kern w:val="0"/>
          <w:sz w:val="24"/>
          <w:szCs w:val="20"/>
        </w:rPr>
        <w:t>是第一组和第二组</w:t>
      </w:r>
      <w:r w:rsidR="00471C84">
        <w:rPr>
          <w:rFonts w:ascii="Arial" w:hAnsi="Arial" w:hint="eastAsia"/>
          <w:kern w:val="0"/>
          <w:sz w:val="24"/>
          <w:szCs w:val="20"/>
        </w:rPr>
        <w:t>实验的测试集精度在</w:t>
      </w:r>
      <w:r w:rsidR="002E180B" w:rsidRPr="002E180B">
        <w:rPr>
          <w:rFonts w:ascii="Arial" w:hAnsi="Arial" w:hint="eastAsia"/>
          <w:kern w:val="0"/>
          <w:sz w:val="24"/>
          <w:szCs w:val="20"/>
        </w:rPr>
        <w:t>模型训练过程中</w:t>
      </w:r>
      <w:r w:rsidR="00471C84">
        <w:rPr>
          <w:rFonts w:ascii="Arial" w:hAnsi="Arial" w:hint="eastAsia"/>
          <w:kern w:val="0"/>
          <w:sz w:val="24"/>
          <w:szCs w:val="20"/>
        </w:rPr>
        <w:t>的对比情况。</w:t>
      </w:r>
    </w:p>
    <w:p w:rsidR="00271B2C" w:rsidRDefault="00B825BA" w:rsidP="009B19A2">
      <w:pPr>
        <w:spacing w:line="360" w:lineRule="auto"/>
        <w:ind w:firstLineChars="200" w:firstLine="480"/>
        <w:rPr>
          <w:sz w:val="24"/>
          <w:szCs w:val="24"/>
        </w:rPr>
      </w:pPr>
      <w:r>
        <w:rPr>
          <w:rFonts w:ascii="Arial" w:hAnsi="Arial" w:hint="eastAsia"/>
          <w:kern w:val="0"/>
          <w:sz w:val="24"/>
          <w:szCs w:val="20"/>
        </w:rPr>
        <w:t>从</w:t>
      </w:r>
      <w:r w:rsidR="00271B2C">
        <w:rPr>
          <w:rFonts w:ascii="Arial" w:hAnsi="Arial" w:hint="eastAsia"/>
          <w:kern w:val="0"/>
          <w:sz w:val="24"/>
          <w:szCs w:val="20"/>
        </w:rPr>
        <w:t>第一组实验</w:t>
      </w:r>
      <w:r>
        <w:rPr>
          <w:rFonts w:ascii="Arial" w:hAnsi="Arial" w:hint="eastAsia"/>
          <w:kern w:val="0"/>
          <w:sz w:val="24"/>
          <w:szCs w:val="20"/>
        </w:rPr>
        <w:t>中可以看出，对于</w:t>
      </w:r>
      <w:r>
        <w:rPr>
          <w:rFonts w:ascii="Arial" w:hAnsi="Arial" w:hint="eastAsia"/>
          <w:kern w:val="0"/>
          <w:sz w:val="24"/>
          <w:szCs w:val="20"/>
        </w:rPr>
        <w:t>n</w:t>
      </w:r>
      <w:r>
        <w:rPr>
          <w:rFonts w:ascii="Arial" w:hAnsi="Arial" w:hint="eastAsia"/>
          <w:kern w:val="0"/>
          <w:sz w:val="24"/>
          <w:szCs w:val="20"/>
        </w:rPr>
        <w:t>为</w:t>
      </w:r>
      <w:r>
        <w:rPr>
          <w:rFonts w:ascii="Arial" w:hAnsi="Arial" w:hint="eastAsia"/>
          <w:kern w:val="0"/>
          <w:sz w:val="24"/>
          <w:szCs w:val="20"/>
        </w:rPr>
        <w:t>2</w:t>
      </w:r>
      <w:r>
        <w:rPr>
          <w:rFonts w:ascii="Arial" w:hAnsi="Arial" w:hint="eastAsia"/>
          <w:kern w:val="0"/>
          <w:sz w:val="24"/>
          <w:szCs w:val="20"/>
        </w:rPr>
        <w:t>的情况下，</w:t>
      </w:r>
      <w:r>
        <w:rPr>
          <w:rFonts w:ascii="Arial" w:hAnsi="Arial" w:hint="eastAsia"/>
          <w:kern w:val="0"/>
          <w:sz w:val="24"/>
          <w:szCs w:val="20"/>
        </w:rPr>
        <w:t>K</w:t>
      </w:r>
      <w:r>
        <w:rPr>
          <w:rFonts w:ascii="Arial" w:hAnsi="Arial" w:hint="eastAsia"/>
          <w:kern w:val="0"/>
          <w:sz w:val="24"/>
          <w:szCs w:val="20"/>
        </w:rPr>
        <w:t>取</w:t>
      </w:r>
      <w:r>
        <w:rPr>
          <w:rFonts w:ascii="Arial" w:hAnsi="Arial" w:hint="eastAsia"/>
          <w:kern w:val="0"/>
          <w:sz w:val="24"/>
          <w:szCs w:val="20"/>
        </w:rPr>
        <w:t>4</w:t>
      </w:r>
      <w:r>
        <w:rPr>
          <w:rFonts w:ascii="Arial" w:hAnsi="Arial" w:hint="eastAsia"/>
          <w:kern w:val="0"/>
          <w:sz w:val="24"/>
          <w:szCs w:val="20"/>
        </w:rPr>
        <w:t>，即</w:t>
      </w:r>
      <w:r w:rsidRPr="00494D5B">
        <w:rPr>
          <w:position w:val="-24"/>
        </w:rPr>
        <w:object w:dxaOrig="1240" w:dyaOrig="620">
          <v:shape id="_x0000_i1459" type="#_x0000_t75" style="width:62pt;height:31.3pt" o:ole="">
            <v:imagedata r:id="rId147" o:title=""/>
          </v:shape>
          <o:OLEObject Type="Embed" ProgID="Equation.DSMT4" ShapeID="_x0000_i1459" DrawAspect="Content" ObjectID="_1552685853" r:id="rId148"/>
        </w:object>
      </w:r>
      <w:r>
        <w:rPr>
          <w:rFonts w:hint="eastAsia"/>
          <w:sz w:val="24"/>
          <w:szCs w:val="24"/>
        </w:rPr>
        <w:t>，实验结果是</w:t>
      </w:r>
      <w:r>
        <w:rPr>
          <w:rFonts w:hint="eastAsia"/>
          <w:sz w:val="24"/>
          <w:szCs w:val="24"/>
        </w:rPr>
        <w:lastRenderedPageBreak/>
        <w:t>最好的，这与我们在</w:t>
      </w:r>
      <w:r>
        <w:rPr>
          <w:rFonts w:hint="eastAsia"/>
          <w:sz w:val="24"/>
          <w:szCs w:val="24"/>
        </w:rPr>
        <w:t>3.3.1</w:t>
      </w:r>
      <w:r>
        <w:rPr>
          <w:rFonts w:hint="eastAsia"/>
          <w:sz w:val="24"/>
          <w:szCs w:val="24"/>
        </w:rPr>
        <w:t>中在训练样本上长宽比分析得到的结果是一致的（</w:t>
      </w:r>
      <w:r>
        <w:rPr>
          <w:sz w:val="24"/>
          <w:szCs w:val="24"/>
        </w:rPr>
        <w:fldChar w:fldCharType="begin"/>
      </w:r>
      <w:r>
        <w:rPr>
          <w:sz w:val="24"/>
          <w:szCs w:val="24"/>
        </w:rPr>
        <w:instrText xml:space="preserve"> </w:instrText>
      </w:r>
      <w:r>
        <w:rPr>
          <w:rFonts w:hint="eastAsia"/>
          <w:sz w:val="24"/>
          <w:szCs w:val="24"/>
        </w:rPr>
        <w:instrText>REF _Ref478892001 \h</w:instrText>
      </w:r>
      <w:r>
        <w:rPr>
          <w:sz w:val="24"/>
          <w:szCs w:val="24"/>
        </w:rPr>
        <w:instrText xml:space="preserve"> </w:instrText>
      </w:r>
      <w:r>
        <w:rPr>
          <w:sz w:val="24"/>
          <w:szCs w:val="24"/>
        </w:rPr>
      </w:r>
      <w:r>
        <w:rPr>
          <w:sz w:val="24"/>
          <w:szCs w:val="24"/>
        </w:rPr>
        <w:fldChar w:fldCharType="separate"/>
      </w:r>
      <w:r>
        <w:rPr>
          <w:rFonts w:hint="eastAsia"/>
        </w:rPr>
        <w:t>图</w:t>
      </w:r>
      <w:r>
        <w:rPr>
          <w:rFonts w:hint="eastAsia"/>
        </w:rPr>
        <w:t xml:space="preserve"> 3 - </w:t>
      </w:r>
      <w:r>
        <w:rPr>
          <w:noProof/>
        </w:rPr>
        <w:t>5</w:t>
      </w:r>
      <w:r>
        <w:rPr>
          <w:sz w:val="24"/>
          <w:szCs w:val="24"/>
        </w:rPr>
        <w:fldChar w:fldCharType="end"/>
      </w:r>
      <w:r>
        <w:rPr>
          <w:rFonts w:hint="eastAsia"/>
          <w:sz w:val="24"/>
          <w:szCs w:val="24"/>
        </w:rPr>
        <w:t>）。</w:t>
      </w:r>
      <w:r w:rsidR="00FC7EA5">
        <w:rPr>
          <w:rFonts w:hint="eastAsia"/>
          <w:sz w:val="24"/>
          <w:szCs w:val="24"/>
        </w:rPr>
        <w:t>而且，</w:t>
      </w:r>
      <w:r w:rsidR="00FC7EA5">
        <w:rPr>
          <w:rFonts w:hint="eastAsia"/>
          <w:sz w:val="24"/>
          <w:szCs w:val="24"/>
        </w:rPr>
        <w:t>K</w:t>
      </w:r>
      <w:r w:rsidR="00FC7EA5">
        <w:rPr>
          <w:rFonts w:hint="eastAsia"/>
          <w:sz w:val="24"/>
          <w:szCs w:val="24"/>
        </w:rPr>
        <w:t>值的上下波动，例如</w:t>
      </w:r>
      <w:r w:rsidR="00FC7EA5">
        <w:rPr>
          <w:rFonts w:hint="eastAsia"/>
          <w:sz w:val="24"/>
          <w:szCs w:val="24"/>
        </w:rPr>
        <w:t>3</w:t>
      </w:r>
      <w:r w:rsidR="00FC7EA5">
        <w:rPr>
          <w:rFonts w:hint="eastAsia"/>
          <w:sz w:val="24"/>
          <w:szCs w:val="24"/>
        </w:rPr>
        <w:t>和</w:t>
      </w:r>
      <w:r w:rsidR="00FC7EA5">
        <w:rPr>
          <w:rFonts w:hint="eastAsia"/>
          <w:sz w:val="24"/>
          <w:szCs w:val="24"/>
        </w:rPr>
        <w:t>5</w:t>
      </w:r>
      <w:r w:rsidR="00FC7EA5">
        <w:rPr>
          <w:rFonts w:hint="eastAsia"/>
          <w:sz w:val="24"/>
          <w:szCs w:val="24"/>
        </w:rPr>
        <w:t>，实验效果相差不大。</w:t>
      </w:r>
    </w:p>
    <w:p w:rsidR="009B19A2" w:rsidRDefault="00B825BA" w:rsidP="009B19A2">
      <w:pPr>
        <w:spacing w:line="360" w:lineRule="auto"/>
        <w:ind w:firstLineChars="200" w:firstLine="480"/>
        <w:rPr>
          <w:rFonts w:hint="eastAsia"/>
          <w:sz w:val="24"/>
          <w:szCs w:val="24"/>
        </w:rPr>
      </w:pPr>
      <w:r>
        <w:rPr>
          <w:rFonts w:hint="eastAsia"/>
          <w:sz w:val="24"/>
          <w:szCs w:val="24"/>
        </w:rPr>
        <w:t>在第二组实验中，</w:t>
      </w:r>
      <w:r w:rsidR="00F71EDC">
        <w:rPr>
          <w:rFonts w:hint="eastAsia"/>
          <w:sz w:val="24"/>
          <w:szCs w:val="24"/>
        </w:rPr>
        <w:t>n</w:t>
      </w:r>
      <w:r w:rsidR="00F71EDC">
        <w:rPr>
          <w:rFonts w:hint="eastAsia"/>
          <w:sz w:val="24"/>
          <w:szCs w:val="24"/>
        </w:rPr>
        <w:t>取值越大，即组合的长宽比越多，效果越差。比如，</w:t>
      </w:r>
      <w:r w:rsidR="00F71EDC">
        <w:rPr>
          <w:rFonts w:hint="eastAsia"/>
          <w:sz w:val="24"/>
          <w:szCs w:val="24"/>
        </w:rPr>
        <w:t>mul</w:t>
      </w:r>
      <w:r w:rsidR="00F71EDC">
        <w:rPr>
          <w:sz w:val="24"/>
          <w:szCs w:val="24"/>
        </w:rPr>
        <w:t>ti2_4_8_10</w:t>
      </w:r>
      <w:r w:rsidR="00F71EDC">
        <w:rPr>
          <w:rFonts w:hint="eastAsia"/>
          <w:sz w:val="24"/>
          <w:szCs w:val="24"/>
        </w:rPr>
        <w:t>比</w:t>
      </w:r>
      <w:r w:rsidR="00F71EDC">
        <w:rPr>
          <w:rFonts w:hint="eastAsia"/>
          <w:sz w:val="24"/>
          <w:szCs w:val="24"/>
        </w:rPr>
        <w:t>single</w:t>
      </w:r>
      <w:r w:rsidR="00F71EDC">
        <w:rPr>
          <w:sz w:val="24"/>
          <w:szCs w:val="24"/>
        </w:rPr>
        <w:t>4</w:t>
      </w:r>
      <w:r w:rsidR="00F71EDC">
        <w:rPr>
          <w:rFonts w:hint="eastAsia"/>
          <w:sz w:val="24"/>
          <w:szCs w:val="24"/>
        </w:rPr>
        <w:t>的效果差了</w:t>
      </w:r>
      <w:r w:rsidR="00790F7C">
        <w:rPr>
          <w:rFonts w:hint="eastAsia"/>
          <w:sz w:val="24"/>
          <w:szCs w:val="24"/>
        </w:rPr>
        <w:t>约</w:t>
      </w:r>
      <w:r w:rsidR="00790F7C">
        <w:rPr>
          <w:rFonts w:hint="eastAsia"/>
          <w:sz w:val="24"/>
          <w:szCs w:val="24"/>
        </w:rPr>
        <w:t>3.6%</w:t>
      </w:r>
      <w:r w:rsidR="00790F7C">
        <w:rPr>
          <w:rFonts w:hint="eastAsia"/>
          <w:sz w:val="24"/>
          <w:szCs w:val="24"/>
        </w:rPr>
        <w:t>。</w:t>
      </w:r>
      <w:r>
        <w:rPr>
          <w:rFonts w:hint="eastAsia"/>
          <w:sz w:val="24"/>
          <w:szCs w:val="24"/>
        </w:rPr>
        <w:t>然而，文献</w:t>
      </w:r>
      <w:r w:rsidR="00E616F9">
        <w:rPr>
          <w:sz w:val="24"/>
          <w:szCs w:val="24"/>
        </w:rPr>
        <w:fldChar w:fldCharType="begin"/>
      </w:r>
      <w:r w:rsidR="00E616F9">
        <w:rPr>
          <w:sz w:val="24"/>
          <w:szCs w:val="24"/>
        </w:rPr>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E616F9">
        <w:rPr>
          <w:sz w:val="24"/>
          <w:szCs w:val="24"/>
        </w:rPr>
        <w:fldChar w:fldCharType="separate"/>
      </w:r>
      <w:r w:rsidR="00E616F9" w:rsidRPr="00E616F9">
        <w:rPr>
          <w:noProof/>
          <w:sz w:val="24"/>
          <w:szCs w:val="24"/>
          <w:vertAlign w:val="superscript"/>
        </w:rPr>
        <w:t>[</w:t>
      </w:r>
      <w:hyperlink w:anchor="_ENREF_41" w:tooltip="Liu, 2016 #16" w:history="1">
        <w:r w:rsidR="00E616F9" w:rsidRPr="00E616F9">
          <w:rPr>
            <w:noProof/>
            <w:sz w:val="24"/>
            <w:szCs w:val="24"/>
            <w:vertAlign w:val="superscript"/>
          </w:rPr>
          <w:t>41</w:t>
        </w:r>
      </w:hyperlink>
      <w:r w:rsidR="00E616F9" w:rsidRPr="00E616F9">
        <w:rPr>
          <w:noProof/>
          <w:sz w:val="24"/>
          <w:szCs w:val="24"/>
          <w:vertAlign w:val="superscript"/>
        </w:rPr>
        <w:t>]</w:t>
      </w:r>
      <w:r w:rsidR="00E616F9">
        <w:rPr>
          <w:sz w:val="24"/>
          <w:szCs w:val="24"/>
        </w:rPr>
        <w:fldChar w:fldCharType="end"/>
      </w:r>
      <w:r>
        <w:rPr>
          <w:rFonts w:hint="eastAsia"/>
          <w:sz w:val="24"/>
          <w:szCs w:val="24"/>
        </w:rPr>
        <w:t>中也进行了类似</w:t>
      </w:r>
      <w:r w:rsidR="00E616F9">
        <w:rPr>
          <w:rFonts w:hint="eastAsia"/>
          <w:sz w:val="24"/>
          <w:szCs w:val="24"/>
        </w:rPr>
        <w:t>的针对不同</w:t>
      </w:r>
      <w:r>
        <w:rPr>
          <w:rFonts w:hint="eastAsia"/>
          <w:sz w:val="24"/>
          <w:szCs w:val="24"/>
        </w:rPr>
        <w:t>长宽比</w:t>
      </w:r>
      <w:r w:rsidR="00E616F9">
        <w:rPr>
          <w:rFonts w:hint="eastAsia"/>
          <w:sz w:val="24"/>
          <w:szCs w:val="24"/>
        </w:rPr>
        <w:t>组合的对比，他们得出的结论是采用了</w:t>
      </w:r>
      <w:r w:rsidR="00252872" w:rsidRPr="00494D5B">
        <w:rPr>
          <w:position w:val="-10"/>
        </w:rPr>
        <w:object w:dxaOrig="999" w:dyaOrig="320">
          <v:shape id="_x0000_i1462" type="#_x0000_t75" style="width:50.1pt;height:16.3pt" o:ole="">
            <v:imagedata r:id="rId149" o:title=""/>
          </v:shape>
          <o:OLEObject Type="Embed" ProgID="Equation.DSMT4" ShapeID="_x0000_i1462" DrawAspect="Content" ObjectID="_1552685854" r:id="rId150"/>
        </w:object>
      </w:r>
      <w:r w:rsidR="00E616F9">
        <w:rPr>
          <w:rFonts w:hint="eastAsia"/>
          <w:sz w:val="24"/>
          <w:szCs w:val="24"/>
        </w:rPr>
        <w:t>的组合比</w:t>
      </w:r>
      <w:r w:rsidR="00252872" w:rsidRPr="00494D5B">
        <w:rPr>
          <w:position w:val="-10"/>
        </w:rPr>
        <w:object w:dxaOrig="800" w:dyaOrig="320">
          <v:shape id="_x0000_i1463" type="#_x0000_t75" style="width:40.05pt;height:16.3pt" o:ole="">
            <v:imagedata r:id="rId151" o:title=""/>
          </v:shape>
          <o:OLEObject Type="Embed" ProgID="Equation.DSMT4" ShapeID="_x0000_i1463" DrawAspect="Content" ObjectID="_1552685855" r:id="rId152"/>
        </w:object>
      </w:r>
      <w:r w:rsidR="00E616F9">
        <w:rPr>
          <w:rFonts w:hint="eastAsia"/>
          <w:sz w:val="24"/>
          <w:szCs w:val="24"/>
        </w:rPr>
        <w:t>或者</w:t>
      </w:r>
      <w:r w:rsidR="00252872" w:rsidRPr="00494D5B">
        <w:rPr>
          <w:position w:val="-10"/>
        </w:rPr>
        <w:object w:dxaOrig="639" w:dyaOrig="320">
          <v:shape id="_x0000_i1464" type="#_x0000_t75" style="width:31.95pt;height:16.3pt" o:ole="">
            <v:imagedata r:id="rId153" o:title=""/>
          </v:shape>
          <o:OLEObject Type="Embed" ProgID="Equation.DSMT4" ShapeID="_x0000_i1464" DrawAspect="Content" ObjectID="_1552685856" r:id="rId154"/>
        </w:object>
      </w:r>
      <w:r w:rsidR="00E616F9">
        <w:rPr>
          <w:rFonts w:hint="eastAsia"/>
          <w:sz w:val="24"/>
          <w:szCs w:val="24"/>
        </w:rPr>
        <w:t>（即只有</w:t>
      </w:r>
      <w:r w:rsidR="00252872">
        <w:rPr>
          <w:rFonts w:hint="eastAsia"/>
          <w:sz w:val="24"/>
          <w:szCs w:val="24"/>
        </w:rPr>
        <w:t>1</w:t>
      </w:r>
      <w:r w:rsidR="00252872">
        <w:rPr>
          <w:rFonts w:hint="eastAsia"/>
          <w:sz w:val="24"/>
          <w:szCs w:val="24"/>
        </w:rPr>
        <w:t>这一种</w:t>
      </w:r>
      <w:r w:rsidR="00790F7C">
        <w:rPr>
          <w:rFonts w:hint="eastAsia"/>
          <w:sz w:val="24"/>
          <w:szCs w:val="24"/>
        </w:rPr>
        <w:t>长宽比）的情况下更好。这和我们的实验结果</w:t>
      </w:r>
      <w:r w:rsidR="00E616F9">
        <w:rPr>
          <w:rFonts w:hint="eastAsia"/>
          <w:sz w:val="24"/>
          <w:szCs w:val="24"/>
        </w:rPr>
        <w:t>并不相同。</w:t>
      </w:r>
      <w:r w:rsidR="00252872">
        <w:rPr>
          <w:rFonts w:hint="eastAsia"/>
          <w:sz w:val="24"/>
          <w:szCs w:val="24"/>
        </w:rPr>
        <w:t>对此，我们认为</w:t>
      </w:r>
      <w:r w:rsidR="00913763">
        <w:rPr>
          <w:rFonts w:hint="eastAsia"/>
          <w:sz w:val="24"/>
          <w:szCs w:val="24"/>
        </w:rPr>
        <w:t>这</w:t>
      </w:r>
      <w:r w:rsidR="00790F7C">
        <w:rPr>
          <w:rFonts w:hint="eastAsia"/>
          <w:sz w:val="24"/>
          <w:szCs w:val="24"/>
        </w:rPr>
        <w:t>可能</w:t>
      </w:r>
      <w:r w:rsidR="00913763">
        <w:rPr>
          <w:rFonts w:hint="eastAsia"/>
          <w:sz w:val="24"/>
          <w:szCs w:val="24"/>
        </w:rPr>
        <w:t>是因为文字和其他目标</w:t>
      </w:r>
      <w:r w:rsidR="00FC7EA5">
        <w:rPr>
          <w:rFonts w:hint="eastAsia"/>
          <w:sz w:val="24"/>
          <w:szCs w:val="24"/>
        </w:rPr>
        <w:t>的长宽比不同导致。普通目标的长宽比</w:t>
      </w:r>
      <w:r w:rsidR="009B19A2">
        <w:rPr>
          <w:rFonts w:hint="eastAsia"/>
          <w:sz w:val="24"/>
          <w:szCs w:val="24"/>
        </w:rPr>
        <w:t>大部分</w:t>
      </w:r>
      <w:r w:rsidR="00FC7EA5">
        <w:rPr>
          <w:rFonts w:hint="eastAsia"/>
          <w:sz w:val="24"/>
          <w:szCs w:val="24"/>
        </w:rPr>
        <w:t>分布在</w:t>
      </w:r>
      <w:r w:rsidR="00FC7EA5" w:rsidRPr="00494D5B">
        <w:rPr>
          <w:position w:val="-24"/>
        </w:rPr>
        <w:object w:dxaOrig="700" w:dyaOrig="620">
          <v:shape id="_x0000_i1465" type="#_x0000_t75" style="width:35.05pt;height:31.3pt" o:ole="">
            <v:imagedata r:id="rId155" o:title=""/>
          </v:shape>
          <o:OLEObject Type="Embed" ProgID="Equation.DSMT4" ShapeID="_x0000_i1465" DrawAspect="Content" ObjectID="_1552685857" r:id="rId156"/>
        </w:object>
      </w:r>
      <w:r w:rsidR="00FC7EA5">
        <w:rPr>
          <w:rFonts w:hint="eastAsia"/>
          <w:sz w:val="24"/>
          <w:szCs w:val="24"/>
        </w:rPr>
        <w:t>区间内，而文字的长宽比的范围更广，</w:t>
      </w:r>
      <w:r w:rsidR="009B19A2">
        <w:rPr>
          <w:rFonts w:hint="eastAsia"/>
          <w:sz w:val="24"/>
          <w:szCs w:val="24"/>
        </w:rPr>
        <w:t>大部分分布在</w:t>
      </w:r>
      <w:r w:rsidR="009B19A2" w:rsidRPr="00FC7EA5">
        <w:rPr>
          <w:rFonts w:hint="eastAsia"/>
          <w:sz w:val="24"/>
          <w:szCs w:val="24"/>
        </w:rPr>
        <w:t xml:space="preserve"> </w:t>
      </w:r>
      <w:r w:rsidR="009B19A2" w:rsidRPr="00494D5B">
        <w:rPr>
          <w:position w:val="-24"/>
        </w:rPr>
        <w:object w:dxaOrig="700" w:dyaOrig="620">
          <v:shape id="_x0000_i1483" type="#_x0000_t75" style="width:35.05pt;height:31.3pt" o:ole="">
            <v:imagedata r:id="rId157" o:title=""/>
          </v:shape>
          <o:OLEObject Type="Embed" ProgID="Equation.DSMT4" ShapeID="_x0000_i1483" DrawAspect="Content" ObjectID="_1552685858" r:id="rId158"/>
        </w:object>
      </w:r>
      <w:r w:rsidR="009B19A2">
        <w:rPr>
          <w:rFonts w:hint="eastAsia"/>
          <w:sz w:val="24"/>
          <w:szCs w:val="24"/>
        </w:rPr>
        <w:t>。因此，为了可以覆盖更多可能的长宽比（增加训练时</w:t>
      </w:r>
      <w:r w:rsidR="009B19A2">
        <w:rPr>
          <w:rFonts w:hint="eastAsia"/>
          <w:sz w:val="24"/>
          <w:szCs w:val="24"/>
        </w:rPr>
        <w:t>D</w:t>
      </w:r>
      <w:r w:rsidR="009B19A2">
        <w:rPr>
          <w:sz w:val="24"/>
          <w:szCs w:val="24"/>
        </w:rPr>
        <w:t>efault B</w:t>
      </w:r>
      <w:r w:rsidR="009B19A2">
        <w:rPr>
          <w:rFonts w:hint="eastAsia"/>
          <w:sz w:val="24"/>
          <w:szCs w:val="24"/>
        </w:rPr>
        <w:t>ox</w:t>
      </w:r>
      <w:r w:rsidR="009B19A2">
        <w:rPr>
          <w:rFonts w:hint="eastAsia"/>
          <w:sz w:val="24"/>
          <w:szCs w:val="24"/>
        </w:rPr>
        <w:t>作为正样本的数量），采用的长宽比组合需要更多，比如</w:t>
      </w:r>
      <w:r w:rsidR="009B19A2">
        <w:rPr>
          <w:rFonts w:hint="eastAsia"/>
          <w:sz w:val="24"/>
          <w:szCs w:val="24"/>
        </w:rPr>
        <w:t>mu</w:t>
      </w:r>
      <w:r w:rsidR="009B19A2">
        <w:rPr>
          <w:sz w:val="24"/>
          <w:szCs w:val="24"/>
        </w:rPr>
        <w:t>lti2_4_8_10</w:t>
      </w:r>
      <w:r w:rsidR="009B19A2">
        <w:rPr>
          <w:rFonts w:hint="eastAsia"/>
          <w:sz w:val="24"/>
          <w:szCs w:val="24"/>
        </w:rPr>
        <w:t>，但这同时引入了另一个问题——每个位置的</w:t>
      </w:r>
      <w:r w:rsidR="009B19A2">
        <w:rPr>
          <w:rFonts w:hint="eastAsia"/>
          <w:sz w:val="24"/>
          <w:szCs w:val="24"/>
        </w:rPr>
        <w:t>D</w:t>
      </w:r>
      <w:r w:rsidR="009B19A2">
        <w:rPr>
          <w:sz w:val="24"/>
          <w:szCs w:val="24"/>
        </w:rPr>
        <w:t>efault Box</w:t>
      </w:r>
      <w:r w:rsidR="009B19A2">
        <w:rPr>
          <w:rFonts w:hint="eastAsia"/>
          <w:sz w:val="24"/>
          <w:szCs w:val="24"/>
        </w:rPr>
        <w:t>个数更多，检测结果的搜索空间更大，模型的复杂性和学习难度都提高了。</w:t>
      </w:r>
    </w:p>
    <w:p w:rsidR="00EA3FA6" w:rsidRPr="009B19A2" w:rsidRDefault="00EA3FA6" w:rsidP="009B19A2">
      <w:pPr>
        <w:spacing w:line="360" w:lineRule="auto"/>
        <w:ind w:firstLineChars="200" w:firstLine="480"/>
        <w:rPr>
          <w:rFonts w:hint="eastAsia"/>
          <w:sz w:val="24"/>
          <w:szCs w:val="24"/>
        </w:rPr>
      </w:pPr>
    </w:p>
    <w:p w:rsidR="00EA3FA6" w:rsidRDefault="00EA3FA6" w:rsidP="00D27DB9">
      <w:pPr>
        <w:pStyle w:val="afc"/>
        <w:keepNext/>
        <w:jc w:val="center"/>
        <w:rPr>
          <w:rFonts w:hint="eastAsia"/>
        </w:rPr>
      </w:pPr>
      <w:bookmarkStart w:id="27" w:name="_Ref478936172"/>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11</w:t>
      </w:r>
      <w:r>
        <w:fldChar w:fldCharType="end"/>
      </w:r>
      <w:bookmarkEnd w:id="27"/>
      <w:r>
        <w:rPr>
          <w:rFonts w:hint="eastAsia"/>
        </w:rPr>
        <w:t>：不同</w:t>
      </w:r>
      <w:r w:rsidR="00D27DB9">
        <w:rPr>
          <w:rFonts w:hint="eastAsia"/>
        </w:rPr>
        <w:t>D</w:t>
      </w:r>
      <w:r w:rsidR="00D27DB9">
        <w:t>efault Boxes</w:t>
      </w:r>
      <w:r w:rsidR="00D27DB9">
        <w:rPr>
          <w:rFonts w:hint="eastAsia"/>
        </w:rPr>
        <w:t>长宽比</w:t>
      </w:r>
      <w:r w:rsidR="0060501D">
        <w:rPr>
          <w:rFonts w:hint="eastAsia"/>
        </w:rPr>
        <w:t>的</w:t>
      </w:r>
      <w:r w:rsidR="00D27DB9">
        <w:rPr>
          <w:rFonts w:hint="eastAsia"/>
        </w:rPr>
        <w:t>性能对比</w:t>
      </w:r>
      <w:r w:rsidR="00FB58FD">
        <w:rPr>
          <w:rFonts w:hint="eastAsia"/>
        </w:rPr>
        <w:t>（</w:t>
      </w:r>
      <w:r w:rsidR="00FB58FD">
        <w:rPr>
          <w:rFonts w:hint="eastAsia"/>
        </w:rPr>
        <w:t>%</w:t>
      </w:r>
      <w:r w:rsidR="00FB58FD">
        <w:rPr>
          <w:rFonts w:hint="eastAsia"/>
        </w:rPr>
        <w:t>）</w:t>
      </w:r>
    </w:p>
    <w:tbl>
      <w:tblPr>
        <w:tblW w:w="5000" w:type="pct"/>
        <w:jc w:val="center"/>
        <w:tblLook w:val="04A0" w:firstRow="1" w:lastRow="0" w:firstColumn="1" w:lastColumn="0" w:noHBand="0" w:noVBand="1"/>
      </w:tblPr>
      <w:tblGrid>
        <w:gridCol w:w="2029"/>
        <w:gridCol w:w="2224"/>
        <w:gridCol w:w="1485"/>
        <w:gridCol w:w="1196"/>
        <w:gridCol w:w="1196"/>
        <w:gridCol w:w="1498"/>
      </w:tblGrid>
      <w:tr w:rsidR="00EA3FA6" w:rsidRPr="00EA3FA6" w:rsidTr="00EA3FA6">
        <w:trPr>
          <w:trHeight w:val="285"/>
          <w:jc w:val="center"/>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groupName</w:t>
            </w:r>
          </w:p>
        </w:tc>
        <w:tc>
          <w:tcPr>
            <w:tcW w:w="1155"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实验组名称</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K</w:t>
            </w:r>
          </w:p>
        </w:tc>
        <w:tc>
          <w:tcPr>
            <w:tcW w:w="621"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召回率</w:t>
            </w:r>
          </w:p>
        </w:tc>
        <w:tc>
          <w:tcPr>
            <w:tcW w:w="621"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准确率</w:t>
            </w:r>
          </w:p>
        </w:tc>
        <w:tc>
          <w:tcPr>
            <w:tcW w:w="778"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综合得分</w:t>
            </w:r>
          </w:p>
        </w:tc>
      </w:tr>
      <w:tr w:rsidR="00EA3FA6" w:rsidRPr="00EA3FA6" w:rsidTr="00EA3FA6">
        <w:trPr>
          <w:trHeight w:val="285"/>
          <w:jc w:val="center"/>
        </w:trPr>
        <w:tc>
          <w:tcPr>
            <w:tcW w:w="105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Group1</w:t>
            </w: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single3</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3</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65.845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79.144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71.885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single4</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4</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66.667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79.607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 xml:space="preserve">72.565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single5</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5</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65.023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80.452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71.919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single6</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6</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64.932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76.288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70.153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single7</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7</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64.749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78.429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70.935 </w:t>
            </w:r>
          </w:p>
        </w:tc>
      </w:tr>
      <w:tr w:rsidR="00B13D4E" w:rsidRPr="00EA3FA6" w:rsidTr="00EA3FA6">
        <w:trPr>
          <w:trHeight w:val="285"/>
          <w:jc w:val="center"/>
        </w:trPr>
        <w:tc>
          <w:tcPr>
            <w:tcW w:w="10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Group2</w:t>
            </w: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widowControl/>
              <w:jc w:val="center"/>
              <w:rPr>
                <w:rFonts w:ascii="等线" w:eastAsia="等线" w:hAnsi="等线"/>
                <w:b/>
                <w:bCs/>
                <w:color w:val="000000"/>
                <w:sz w:val="22"/>
                <w:szCs w:val="22"/>
              </w:rPr>
            </w:pPr>
            <w:r>
              <w:rPr>
                <w:rFonts w:ascii="等线" w:eastAsia="等线" w:hAnsi="等线" w:hint="eastAsia"/>
                <w:b/>
                <w:bCs/>
                <w:color w:val="000000"/>
                <w:sz w:val="22"/>
                <w:szCs w:val="22"/>
              </w:rPr>
              <w:t>single4</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4</w:t>
            </w:r>
          </w:p>
        </w:tc>
        <w:tc>
          <w:tcPr>
            <w:tcW w:w="62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58.904 </w:t>
            </w:r>
          </w:p>
        </w:tc>
        <w:tc>
          <w:tcPr>
            <w:tcW w:w="62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75.704 </w:t>
            </w:r>
          </w:p>
        </w:tc>
        <w:tc>
          <w:tcPr>
            <w:tcW w:w="778"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b/>
                <w:bCs/>
                <w:color w:val="000000"/>
                <w:kern w:val="0"/>
                <w:sz w:val="22"/>
                <w:szCs w:val="22"/>
              </w:rPr>
            </w:pPr>
            <w:r w:rsidRPr="00EA3FA6">
              <w:rPr>
                <w:rFonts w:ascii="等线" w:eastAsia="等线" w:hAnsi="等线" w:cs="宋体" w:hint="eastAsia"/>
                <w:b/>
                <w:bCs/>
                <w:color w:val="000000"/>
                <w:kern w:val="0"/>
                <w:sz w:val="22"/>
                <w:szCs w:val="22"/>
              </w:rPr>
              <w:t xml:space="preserve">66.256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hint="eastAsia"/>
                <w:b/>
                <w:bCs/>
                <w:color w:val="000000"/>
                <w:sz w:val="22"/>
                <w:szCs w:val="22"/>
              </w:rPr>
            </w:pPr>
            <w:r>
              <w:rPr>
                <w:rFonts w:ascii="等线" w:eastAsia="等线" w:hAnsi="等线" w:hint="eastAsia"/>
                <w:b/>
                <w:bCs/>
                <w:color w:val="000000"/>
                <w:sz w:val="22"/>
                <w:szCs w:val="22"/>
              </w:rPr>
              <w:t>multi3_6</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3,6</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59.726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70.550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64.688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hint="eastAsia"/>
                <w:b/>
                <w:bCs/>
                <w:color w:val="000000"/>
                <w:sz w:val="22"/>
                <w:szCs w:val="22"/>
              </w:rPr>
            </w:pPr>
            <w:r>
              <w:rPr>
                <w:rFonts w:ascii="等线" w:eastAsia="等线" w:hAnsi="等线" w:hint="eastAsia"/>
                <w:b/>
                <w:bCs/>
                <w:color w:val="000000"/>
                <w:sz w:val="22"/>
                <w:szCs w:val="22"/>
              </w:rPr>
              <w:t>multi4_8</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4,8</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58.539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68.337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63.060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hint="eastAsia"/>
                <w:b/>
                <w:bCs/>
                <w:color w:val="000000"/>
                <w:sz w:val="22"/>
                <w:szCs w:val="22"/>
              </w:rPr>
            </w:pPr>
            <w:r>
              <w:rPr>
                <w:rFonts w:ascii="等线" w:eastAsia="等线" w:hAnsi="等线" w:hint="eastAsia"/>
                <w:b/>
                <w:bCs/>
                <w:color w:val="000000"/>
                <w:sz w:val="22"/>
                <w:szCs w:val="22"/>
              </w:rPr>
              <w:t>multi3_6_10</w:t>
            </w:r>
          </w:p>
        </w:tc>
        <w:tc>
          <w:tcPr>
            <w:tcW w:w="77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[3, 6, 10]</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57.991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68.872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62.965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hint="eastAsia"/>
                <w:b/>
                <w:bCs/>
                <w:color w:val="000000"/>
                <w:sz w:val="22"/>
                <w:szCs w:val="22"/>
              </w:rPr>
            </w:pPr>
            <w:r>
              <w:rPr>
                <w:rFonts w:ascii="等线" w:eastAsia="等线" w:hAnsi="等线" w:hint="eastAsia"/>
                <w:b/>
                <w:bCs/>
                <w:color w:val="000000"/>
                <w:sz w:val="22"/>
                <w:szCs w:val="22"/>
              </w:rPr>
              <w:t>multi2_4_8_10</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[2,4,8,10]</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56.895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69.687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hint="eastAsia"/>
                <w:color w:val="000000"/>
                <w:kern w:val="0"/>
                <w:sz w:val="22"/>
                <w:szCs w:val="22"/>
              </w:rPr>
            </w:pPr>
            <w:r w:rsidRPr="00EA3FA6">
              <w:rPr>
                <w:rFonts w:ascii="等线" w:eastAsia="等线" w:hAnsi="等线" w:cs="宋体" w:hint="eastAsia"/>
                <w:color w:val="000000"/>
                <w:kern w:val="0"/>
                <w:sz w:val="22"/>
                <w:szCs w:val="22"/>
              </w:rPr>
              <w:t xml:space="preserve">62.645 </w:t>
            </w:r>
          </w:p>
        </w:tc>
      </w:tr>
    </w:tbl>
    <w:p w:rsidR="006D45F4" w:rsidRPr="006D45F4" w:rsidRDefault="006D45F4" w:rsidP="006D45F4">
      <w:pPr>
        <w:rPr>
          <w:rFonts w:hint="eastAsia"/>
        </w:rPr>
      </w:pPr>
    </w:p>
    <w:p w:rsidR="00781FE3" w:rsidRDefault="007233D3" w:rsidP="00781FE3">
      <w:pPr>
        <w:pStyle w:val="3"/>
        <w:numPr>
          <w:ilvl w:val="2"/>
          <w:numId w:val="36"/>
        </w:numPr>
        <w:ind w:leftChars="0" w:right="210"/>
      </w:pPr>
      <w:r>
        <w:rPr>
          <w:rFonts w:hint="eastAsia"/>
        </w:rPr>
        <w:t>数据扩充</w:t>
      </w:r>
      <w:r w:rsidR="00FC164A">
        <w:rPr>
          <w:rFonts w:hint="eastAsia"/>
        </w:rPr>
        <w:t>的影响</w:t>
      </w:r>
    </w:p>
    <w:p w:rsidR="00980CCB" w:rsidRPr="00980CCB" w:rsidRDefault="0042194A" w:rsidP="00980CCB">
      <w:pPr>
        <w:spacing w:line="360" w:lineRule="auto"/>
        <w:ind w:firstLineChars="200" w:firstLine="480"/>
        <w:rPr>
          <w:rFonts w:asciiTheme="minorEastAsia" w:hAnsiTheme="minorEastAsia"/>
          <w:sz w:val="24"/>
          <w:szCs w:val="24"/>
        </w:rPr>
      </w:pPr>
      <w:r w:rsidRPr="00980CCB">
        <w:rPr>
          <w:rFonts w:asciiTheme="minorEastAsia" w:hAnsiTheme="minorEastAsia" w:hint="eastAsia"/>
          <w:sz w:val="24"/>
          <w:szCs w:val="24"/>
        </w:rPr>
        <w:t>为了验证</w:t>
      </w:r>
      <w:r w:rsidR="00FC164A" w:rsidRPr="00980CCB">
        <w:rPr>
          <w:rFonts w:asciiTheme="minorEastAsia" w:hAnsiTheme="minorEastAsia" w:hint="eastAsia"/>
          <w:sz w:val="24"/>
          <w:szCs w:val="24"/>
        </w:rPr>
        <w:t>数据扩充对模型训练的影响，本文进行了多组实验比较——从不同长宽比，不同训练尺度，不同测试尺度多个维度上比较</w:t>
      </w:r>
      <w:r w:rsidR="00980CCB" w:rsidRPr="00980CCB">
        <w:rPr>
          <w:rFonts w:asciiTheme="minorEastAsia" w:hAnsiTheme="minorEastAsia" w:hint="eastAsia"/>
          <w:sz w:val="24"/>
          <w:szCs w:val="24"/>
        </w:rPr>
        <w:t>。</w:t>
      </w:r>
    </w:p>
    <w:p w:rsidR="00BC501B" w:rsidRDefault="00373C50" w:rsidP="00980CCB">
      <w:pPr>
        <w:spacing w:line="360" w:lineRule="auto"/>
        <w:ind w:firstLineChars="200" w:firstLine="480"/>
        <w:rPr>
          <w:rFonts w:asciiTheme="minorEastAsia" w:hAnsiTheme="minorEastAsia"/>
          <w:sz w:val="24"/>
          <w:szCs w:val="24"/>
        </w:rPr>
      </w:pPr>
      <w:r w:rsidRPr="00980CCB">
        <w:rPr>
          <w:rFonts w:asciiTheme="minorEastAsia" w:hAnsiTheme="minorEastAsia" w:hint="eastAsia"/>
          <w:sz w:val="24"/>
          <w:szCs w:val="24"/>
          <w:highlight w:val="yellow"/>
        </w:rPr>
        <w:t>表【表格】</w:t>
      </w:r>
      <w:r w:rsidR="00FB58FD" w:rsidRPr="00980CCB">
        <w:rPr>
          <w:rFonts w:asciiTheme="minorEastAsia" w:hAnsiTheme="minorEastAsia" w:hint="eastAsia"/>
          <w:sz w:val="24"/>
          <w:szCs w:val="24"/>
        </w:rPr>
        <w:t>是不同长宽比，不同训练样本，不同训练图像尺度，不同测试图像尺度的性能对比。</w:t>
      </w:r>
      <w:r w:rsidR="00BC501B" w:rsidRPr="00BC501B">
        <w:rPr>
          <w:rFonts w:asciiTheme="minorEastAsia" w:hAnsiTheme="minorEastAsia" w:hint="eastAsia"/>
          <w:sz w:val="24"/>
          <w:szCs w:val="24"/>
          <w:highlight w:val="yellow"/>
        </w:rPr>
        <w:t>图</w:t>
      </w:r>
      <w:r w:rsidR="00BC501B">
        <w:rPr>
          <w:rFonts w:asciiTheme="minorEastAsia" w:hAnsiTheme="minorEastAsia" w:hint="eastAsia"/>
          <w:sz w:val="24"/>
          <w:szCs w:val="24"/>
        </w:rPr>
        <w:t>表示各模型的</w:t>
      </w:r>
      <w:r w:rsidR="00BC501B">
        <w:rPr>
          <w:rFonts w:ascii="Arial" w:hAnsi="Arial" w:hint="eastAsia"/>
          <w:kern w:val="0"/>
          <w:sz w:val="24"/>
          <w:szCs w:val="20"/>
        </w:rPr>
        <w:t>测试集精度在</w:t>
      </w:r>
      <w:r w:rsidR="00BC501B" w:rsidRPr="002E180B">
        <w:rPr>
          <w:rFonts w:ascii="Arial" w:hAnsi="Arial" w:hint="eastAsia"/>
          <w:kern w:val="0"/>
          <w:sz w:val="24"/>
          <w:szCs w:val="20"/>
        </w:rPr>
        <w:t>模型训练过程中</w:t>
      </w:r>
      <w:r w:rsidR="00BC501B">
        <w:rPr>
          <w:rFonts w:ascii="Arial" w:hAnsi="Arial" w:hint="eastAsia"/>
          <w:kern w:val="0"/>
          <w:sz w:val="24"/>
          <w:szCs w:val="20"/>
        </w:rPr>
        <w:t>的对比情况</w:t>
      </w:r>
      <w:r w:rsidR="00BC501B">
        <w:rPr>
          <w:rFonts w:ascii="Arial" w:hAnsi="Arial" w:hint="eastAsia"/>
          <w:kern w:val="0"/>
          <w:sz w:val="24"/>
          <w:szCs w:val="20"/>
        </w:rPr>
        <w:t>。</w:t>
      </w:r>
    </w:p>
    <w:p w:rsidR="0042194A" w:rsidRPr="00980CCB" w:rsidRDefault="00FB58FD" w:rsidP="00980CCB">
      <w:pPr>
        <w:spacing w:line="360" w:lineRule="auto"/>
        <w:ind w:firstLineChars="200" w:firstLine="480"/>
        <w:rPr>
          <w:rFonts w:asciiTheme="minorEastAsia" w:hAnsiTheme="minorEastAsia" w:hint="eastAsia"/>
          <w:sz w:val="24"/>
          <w:szCs w:val="24"/>
        </w:rPr>
      </w:pPr>
      <w:r w:rsidRPr="00980CCB">
        <w:rPr>
          <w:rFonts w:asciiTheme="minorEastAsia" w:hAnsiTheme="minorEastAsia" w:hint="eastAsia"/>
          <w:sz w:val="24"/>
          <w:szCs w:val="24"/>
        </w:rPr>
        <w:t>这里，我们仅讨论数据扩充的影响。无论是300*</w:t>
      </w:r>
      <w:r w:rsidRPr="00980CCB">
        <w:rPr>
          <w:rFonts w:asciiTheme="minorEastAsia" w:hAnsiTheme="minorEastAsia"/>
          <w:sz w:val="24"/>
          <w:szCs w:val="24"/>
        </w:rPr>
        <w:t>300</w:t>
      </w:r>
      <w:r w:rsidRPr="00980CCB">
        <w:rPr>
          <w:rFonts w:asciiTheme="minorEastAsia" w:hAnsiTheme="minorEastAsia" w:hint="eastAsia"/>
          <w:sz w:val="24"/>
          <w:szCs w:val="24"/>
        </w:rPr>
        <w:t>的，还是512*</w:t>
      </w:r>
      <w:r w:rsidRPr="00980CCB">
        <w:rPr>
          <w:rFonts w:asciiTheme="minorEastAsia" w:hAnsiTheme="minorEastAsia"/>
          <w:sz w:val="24"/>
          <w:szCs w:val="24"/>
        </w:rPr>
        <w:t>512</w:t>
      </w:r>
      <w:r w:rsidRPr="00980CCB">
        <w:rPr>
          <w:rFonts w:asciiTheme="minorEastAsia" w:hAnsiTheme="minorEastAsia" w:hint="eastAsia"/>
          <w:sz w:val="24"/>
          <w:szCs w:val="24"/>
        </w:rPr>
        <w:t>的</w:t>
      </w:r>
      <w:r w:rsidRPr="00980CCB">
        <w:rPr>
          <w:rFonts w:asciiTheme="minorEastAsia" w:hAnsiTheme="minorEastAsia" w:hint="eastAsia"/>
          <w:sz w:val="24"/>
          <w:szCs w:val="24"/>
        </w:rPr>
        <w:t>测试图像尺度</w:t>
      </w:r>
      <w:r w:rsidRPr="00980CCB">
        <w:rPr>
          <w:rFonts w:asciiTheme="minorEastAsia" w:hAnsiTheme="minorEastAsia" w:hint="eastAsia"/>
          <w:sz w:val="24"/>
          <w:szCs w:val="24"/>
        </w:rPr>
        <w:t>，表中l</w:t>
      </w:r>
      <w:r w:rsidRPr="00980CCB">
        <w:rPr>
          <w:rFonts w:asciiTheme="minorEastAsia" w:hAnsiTheme="minorEastAsia"/>
          <w:sz w:val="24"/>
          <w:szCs w:val="24"/>
        </w:rPr>
        <w:t>arge300_4</w:t>
      </w:r>
      <w:r w:rsidRPr="00980CCB">
        <w:rPr>
          <w:rFonts w:asciiTheme="minorEastAsia" w:hAnsiTheme="minorEastAsia" w:hint="eastAsia"/>
          <w:sz w:val="24"/>
          <w:szCs w:val="24"/>
        </w:rPr>
        <w:t>比s</w:t>
      </w:r>
      <w:r w:rsidRPr="00980CCB">
        <w:rPr>
          <w:rFonts w:asciiTheme="minorEastAsia" w:hAnsiTheme="minorEastAsia"/>
          <w:sz w:val="24"/>
          <w:szCs w:val="24"/>
        </w:rPr>
        <w:t>mall300_4</w:t>
      </w:r>
      <w:r w:rsidRPr="00980CCB">
        <w:rPr>
          <w:rFonts w:asciiTheme="minorEastAsia" w:hAnsiTheme="minorEastAsia" w:hint="eastAsia"/>
          <w:sz w:val="24"/>
          <w:szCs w:val="24"/>
        </w:rPr>
        <w:t>效果好</w:t>
      </w:r>
      <w:r w:rsidRPr="00980CCB">
        <w:rPr>
          <w:rFonts w:asciiTheme="minorEastAsia" w:hAnsiTheme="minorEastAsia" w:hint="eastAsia"/>
          <w:sz w:val="24"/>
          <w:szCs w:val="24"/>
          <w:highlight w:val="yellow"/>
        </w:rPr>
        <w:t>（**%）</w:t>
      </w:r>
      <w:r w:rsidRPr="00980CCB">
        <w:rPr>
          <w:rFonts w:asciiTheme="minorEastAsia" w:hAnsiTheme="minorEastAsia" w:hint="eastAsia"/>
          <w:sz w:val="24"/>
          <w:szCs w:val="24"/>
        </w:rPr>
        <w:t>，l</w:t>
      </w:r>
      <w:r w:rsidRPr="00980CCB">
        <w:rPr>
          <w:rFonts w:asciiTheme="minorEastAsia" w:hAnsiTheme="minorEastAsia"/>
          <w:sz w:val="24"/>
          <w:szCs w:val="24"/>
        </w:rPr>
        <w:t>arge512_4</w:t>
      </w:r>
      <w:r w:rsidRPr="00980CCB">
        <w:rPr>
          <w:rFonts w:asciiTheme="minorEastAsia" w:hAnsiTheme="minorEastAsia" w:hint="eastAsia"/>
          <w:sz w:val="24"/>
          <w:szCs w:val="24"/>
        </w:rPr>
        <w:t>比sm</w:t>
      </w:r>
      <w:r w:rsidRPr="00980CCB">
        <w:rPr>
          <w:rFonts w:asciiTheme="minorEastAsia" w:hAnsiTheme="minorEastAsia"/>
          <w:sz w:val="24"/>
          <w:szCs w:val="24"/>
        </w:rPr>
        <w:t>all512_4</w:t>
      </w:r>
      <w:r w:rsidRPr="00980CCB">
        <w:rPr>
          <w:rFonts w:asciiTheme="minorEastAsia" w:hAnsiTheme="minorEastAsia" w:hint="eastAsia"/>
          <w:sz w:val="24"/>
          <w:szCs w:val="24"/>
        </w:rPr>
        <w:t>效果更好（</w:t>
      </w:r>
      <w:r w:rsidR="00930EC5">
        <w:rPr>
          <w:rFonts w:asciiTheme="minorEastAsia" w:hAnsiTheme="minorEastAsia" w:hint="eastAsia"/>
          <w:sz w:val="24"/>
          <w:szCs w:val="24"/>
        </w:rPr>
        <w:t>综合得分</w:t>
      </w:r>
      <w:r w:rsidRPr="00980CCB">
        <w:rPr>
          <w:rFonts w:asciiTheme="minorEastAsia" w:hAnsiTheme="minorEastAsia" w:hint="eastAsia"/>
          <w:sz w:val="24"/>
          <w:szCs w:val="24"/>
        </w:rPr>
        <w:t>高4%~</w:t>
      </w:r>
      <w:r w:rsidRPr="00980CCB">
        <w:rPr>
          <w:rFonts w:asciiTheme="minorEastAsia" w:hAnsiTheme="minorEastAsia"/>
          <w:sz w:val="24"/>
          <w:szCs w:val="24"/>
        </w:rPr>
        <w:t>6</w:t>
      </w:r>
      <w:r w:rsidRPr="00980CCB">
        <w:rPr>
          <w:rFonts w:asciiTheme="minorEastAsia" w:hAnsiTheme="minorEastAsia" w:hint="eastAsia"/>
          <w:sz w:val="24"/>
          <w:szCs w:val="24"/>
        </w:rPr>
        <w:t>%），l</w:t>
      </w:r>
      <w:r w:rsidRPr="00980CCB">
        <w:rPr>
          <w:rFonts w:asciiTheme="minorEastAsia" w:hAnsiTheme="minorEastAsia"/>
          <w:sz w:val="24"/>
          <w:szCs w:val="24"/>
        </w:rPr>
        <w:t>arge300_48</w:t>
      </w:r>
      <w:r w:rsidRPr="00980CCB">
        <w:rPr>
          <w:rFonts w:asciiTheme="minorEastAsia" w:hAnsiTheme="minorEastAsia" w:hint="eastAsia"/>
          <w:sz w:val="24"/>
          <w:szCs w:val="24"/>
        </w:rPr>
        <w:t>比small300_48效果更好</w:t>
      </w:r>
      <w:r w:rsidR="00980CCB" w:rsidRPr="00980CCB">
        <w:rPr>
          <w:rFonts w:asciiTheme="minorEastAsia" w:hAnsiTheme="minorEastAsia" w:hint="eastAsia"/>
          <w:sz w:val="24"/>
          <w:szCs w:val="24"/>
        </w:rPr>
        <w:t>（</w:t>
      </w:r>
      <w:r w:rsidR="00930EC5">
        <w:rPr>
          <w:rFonts w:asciiTheme="minorEastAsia" w:hAnsiTheme="minorEastAsia" w:hint="eastAsia"/>
          <w:sz w:val="24"/>
          <w:szCs w:val="24"/>
        </w:rPr>
        <w:t>综合得分</w:t>
      </w:r>
      <w:r w:rsidR="00980CCB" w:rsidRPr="00980CCB">
        <w:rPr>
          <w:rFonts w:asciiTheme="minorEastAsia" w:hAnsiTheme="minorEastAsia" w:hint="eastAsia"/>
          <w:sz w:val="24"/>
          <w:szCs w:val="24"/>
        </w:rPr>
        <w:t>高</w:t>
      </w:r>
      <w:r w:rsidR="00980CCB" w:rsidRPr="00980CCB">
        <w:rPr>
          <w:rFonts w:asciiTheme="minorEastAsia" w:hAnsiTheme="minorEastAsia"/>
          <w:sz w:val="24"/>
          <w:szCs w:val="24"/>
        </w:rPr>
        <w:t>5</w:t>
      </w:r>
      <w:r w:rsidR="00980CCB" w:rsidRPr="00980CCB">
        <w:rPr>
          <w:rFonts w:asciiTheme="minorEastAsia" w:hAnsiTheme="minorEastAsia" w:hint="eastAsia"/>
          <w:sz w:val="24"/>
          <w:szCs w:val="24"/>
        </w:rPr>
        <w:t>%~</w:t>
      </w:r>
      <w:r w:rsidR="00980CCB" w:rsidRPr="00980CCB">
        <w:rPr>
          <w:rFonts w:asciiTheme="minorEastAsia" w:hAnsiTheme="minorEastAsia"/>
          <w:sz w:val="24"/>
          <w:szCs w:val="24"/>
        </w:rPr>
        <w:t>7</w:t>
      </w:r>
      <w:r w:rsidR="00980CCB" w:rsidRPr="00980CCB">
        <w:rPr>
          <w:rFonts w:asciiTheme="minorEastAsia" w:hAnsiTheme="minorEastAsia" w:hint="eastAsia"/>
          <w:sz w:val="24"/>
          <w:szCs w:val="24"/>
        </w:rPr>
        <w:t>%）</w:t>
      </w:r>
      <w:r w:rsidRPr="00980CCB">
        <w:rPr>
          <w:rFonts w:asciiTheme="minorEastAsia" w:hAnsiTheme="minorEastAsia" w:hint="eastAsia"/>
          <w:sz w:val="24"/>
          <w:szCs w:val="24"/>
        </w:rPr>
        <w:t>，l</w:t>
      </w:r>
      <w:r w:rsidRPr="00980CCB">
        <w:rPr>
          <w:rFonts w:asciiTheme="minorEastAsia" w:hAnsiTheme="minorEastAsia"/>
          <w:sz w:val="24"/>
          <w:szCs w:val="24"/>
        </w:rPr>
        <w:t>arge512_48</w:t>
      </w:r>
      <w:r w:rsidRPr="00980CCB">
        <w:rPr>
          <w:rFonts w:asciiTheme="minorEastAsia" w:hAnsiTheme="minorEastAsia" w:hint="eastAsia"/>
          <w:sz w:val="24"/>
          <w:szCs w:val="24"/>
        </w:rPr>
        <w:lastRenderedPageBreak/>
        <w:t>比small512_48效果更好</w:t>
      </w:r>
      <w:r w:rsidR="00980CCB" w:rsidRPr="00980CCB">
        <w:rPr>
          <w:rFonts w:asciiTheme="minorEastAsia" w:hAnsiTheme="minorEastAsia" w:hint="eastAsia"/>
          <w:sz w:val="24"/>
          <w:szCs w:val="24"/>
          <w:highlight w:val="yellow"/>
        </w:rPr>
        <w:t>（**%）</w:t>
      </w:r>
      <w:r w:rsidR="00673434">
        <w:rPr>
          <w:rFonts w:asciiTheme="minorEastAsia" w:hAnsiTheme="minorEastAsia" w:hint="eastAsia"/>
          <w:sz w:val="24"/>
          <w:szCs w:val="24"/>
        </w:rPr>
        <w:t>，</w:t>
      </w:r>
      <w:r w:rsidRPr="00980CCB">
        <w:rPr>
          <w:rFonts w:asciiTheme="minorEastAsia" w:hAnsiTheme="minorEastAsia" w:hint="eastAsia"/>
          <w:sz w:val="24"/>
          <w:szCs w:val="24"/>
        </w:rPr>
        <w:t>这四组实验说明了采用数据扩充后的训练样本进行训练的模型效果更好</w:t>
      </w:r>
      <w:r w:rsidR="00673434">
        <w:rPr>
          <w:rFonts w:asciiTheme="minorEastAsia" w:hAnsiTheme="minorEastAsia" w:hint="eastAsia"/>
          <w:sz w:val="24"/>
          <w:szCs w:val="24"/>
        </w:rPr>
        <w:t>（平均提高F值4%~</w:t>
      </w:r>
      <w:r w:rsidR="00673434">
        <w:rPr>
          <w:rFonts w:asciiTheme="minorEastAsia" w:hAnsiTheme="minorEastAsia"/>
          <w:sz w:val="24"/>
          <w:szCs w:val="24"/>
        </w:rPr>
        <w:t>7</w:t>
      </w:r>
      <w:r w:rsidR="00673434">
        <w:rPr>
          <w:rFonts w:asciiTheme="minorEastAsia" w:hAnsiTheme="minorEastAsia" w:hint="eastAsia"/>
          <w:sz w:val="24"/>
          <w:szCs w:val="24"/>
        </w:rPr>
        <w:t>%）</w:t>
      </w:r>
      <w:r w:rsidRPr="00980CCB">
        <w:rPr>
          <w:rFonts w:asciiTheme="minorEastAsia" w:hAnsiTheme="minorEastAsia" w:hint="eastAsia"/>
          <w:sz w:val="24"/>
          <w:szCs w:val="24"/>
        </w:rPr>
        <w:t>，证明了数据扩充的重要性。</w:t>
      </w:r>
    </w:p>
    <w:p w:rsidR="00FC164A" w:rsidRDefault="00FC164A" w:rsidP="0094137F">
      <w:pPr>
        <w:rPr>
          <w:rFonts w:hint="eastAsia"/>
          <w:sz w:val="24"/>
          <w:szCs w:val="24"/>
        </w:rPr>
      </w:pPr>
    </w:p>
    <w:p w:rsidR="00FC164A" w:rsidRDefault="00FC164A" w:rsidP="0094137F">
      <w:pPr>
        <w:rPr>
          <w:sz w:val="24"/>
          <w:szCs w:val="24"/>
        </w:rPr>
      </w:pPr>
    </w:p>
    <w:tbl>
      <w:tblPr>
        <w:tblW w:w="5000" w:type="pct"/>
        <w:tblLook w:val="04A0" w:firstRow="1" w:lastRow="0" w:firstColumn="1" w:lastColumn="0" w:noHBand="0" w:noVBand="1"/>
      </w:tblPr>
      <w:tblGrid>
        <w:gridCol w:w="1509"/>
        <w:gridCol w:w="1509"/>
        <w:gridCol w:w="2019"/>
        <w:gridCol w:w="911"/>
        <w:gridCol w:w="822"/>
        <w:gridCol w:w="876"/>
        <w:gridCol w:w="876"/>
        <w:gridCol w:w="1096"/>
      </w:tblGrid>
      <w:tr w:rsidR="00FC164A" w:rsidRPr="00FC164A" w:rsidTr="00FC164A">
        <w:trPr>
          <w:trHeight w:val="585"/>
        </w:trPr>
        <w:tc>
          <w:tcPr>
            <w:tcW w:w="826" w:type="pct"/>
            <w:tcBorders>
              <w:top w:val="single" w:sz="8" w:space="0" w:color="auto"/>
              <w:left w:val="single" w:sz="8" w:space="0" w:color="auto"/>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实验组名称</w:t>
            </w:r>
          </w:p>
        </w:tc>
        <w:tc>
          <w:tcPr>
            <w:tcW w:w="826"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长宽比</w:t>
            </w:r>
          </w:p>
        </w:tc>
        <w:tc>
          <w:tcPr>
            <w:tcW w:w="982"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训练样本</w:t>
            </w:r>
          </w:p>
        </w:tc>
        <w:tc>
          <w:tcPr>
            <w:tcW w:w="514" w:type="pct"/>
            <w:tcBorders>
              <w:top w:val="single" w:sz="8" w:space="0" w:color="auto"/>
              <w:left w:val="nil"/>
              <w:bottom w:val="nil"/>
              <w:right w:val="single" w:sz="4" w:space="0" w:color="auto"/>
            </w:tcBorders>
            <w:shd w:val="clear" w:color="auto" w:fill="auto"/>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训练图像尺度</w:t>
            </w:r>
          </w:p>
        </w:tc>
        <w:tc>
          <w:tcPr>
            <w:tcW w:w="468" w:type="pct"/>
            <w:tcBorders>
              <w:top w:val="single" w:sz="8" w:space="0" w:color="auto"/>
              <w:left w:val="nil"/>
              <w:bottom w:val="nil"/>
              <w:right w:val="single" w:sz="4" w:space="0" w:color="auto"/>
            </w:tcBorders>
            <w:shd w:val="clear" w:color="auto" w:fill="auto"/>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测试图像尺度</w:t>
            </w:r>
          </w:p>
        </w:tc>
        <w:tc>
          <w:tcPr>
            <w:tcW w:w="394"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召回率</w:t>
            </w:r>
          </w:p>
        </w:tc>
        <w:tc>
          <w:tcPr>
            <w:tcW w:w="495"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准确率</w:t>
            </w:r>
          </w:p>
        </w:tc>
        <w:tc>
          <w:tcPr>
            <w:tcW w:w="495" w:type="pct"/>
            <w:tcBorders>
              <w:top w:val="single" w:sz="8" w:space="0" w:color="auto"/>
              <w:left w:val="nil"/>
              <w:bottom w:val="nil"/>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综合得分</w:t>
            </w:r>
          </w:p>
        </w:tc>
      </w:tr>
      <w:tr w:rsidR="00FC164A" w:rsidRPr="00FC164A" w:rsidTr="00FC164A">
        <w:trPr>
          <w:trHeight w:val="285"/>
        </w:trPr>
        <w:tc>
          <w:tcPr>
            <w:tcW w:w="826" w:type="pct"/>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small300_4</w:t>
            </w:r>
          </w:p>
        </w:tc>
        <w:tc>
          <w:tcPr>
            <w:tcW w:w="826"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66.667 </w:t>
            </w:r>
          </w:p>
        </w:tc>
        <w:tc>
          <w:tcPr>
            <w:tcW w:w="495"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79.607 </w:t>
            </w:r>
          </w:p>
        </w:tc>
        <w:tc>
          <w:tcPr>
            <w:tcW w:w="495" w:type="pct"/>
            <w:tcBorders>
              <w:top w:val="single" w:sz="8" w:space="0" w:color="auto"/>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72.565 </w:t>
            </w:r>
          </w:p>
        </w:tc>
      </w:tr>
      <w:tr w:rsidR="00FC164A" w:rsidRPr="00FC164A" w:rsidTr="00FC164A">
        <w:trPr>
          <w:trHeight w:val="285"/>
        </w:trPr>
        <w:tc>
          <w:tcPr>
            <w:tcW w:w="826" w:type="pct"/>
            <w:vMerge/>
            <w:tcBorders>
              <w:top w:val="single" w:sz="8" w:space="0" w:color="auto"/>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single" w:sz="8" w:space="0" w:color="auto"/>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single" w:sz="8" w:space="0" w:color="auto"/>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65.936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58.843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62.188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large300_4</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small512_4</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63.014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80.046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70.516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73.151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81.237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76.982 </w:t>
            </w:r>
          </w:p>
        </w:tc>
      </w:tr>
      <w:tr w:rsidR="00FC164A" w:rsidRPr="00FC164A" w:rsidTr="00FC164A">
        <w:trPr>
          <w:trHeight w:val="285"/>
        </w:trPr>
        <w:tc>
          <w:tcPr>
            <w:tcW w:w="826" w:type="pct"/>
            <w:vMerge w:val="restart"/>
            <w:tcBorders>
              <w:top w:val="nil"/>
              <w:left w:val="single" w:sz="8"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large512_4</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69.589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81.672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75.148 </w:t>
            </w:r>
          </w:p>
        </w:tc>
      </w:tr>
      <w:tr w:rsidR="00FC164A" w:rsidRPr="00FC164A" w:rsidTr="00FC164A">
        <w:trPr>
          <w:trHeight w:val="300"/>
        </w:trPr>
        <w:tc>
          <w:tcPr>
            <w:tcW w:w="826" w:type="pct"/>
            <w:vMerge/>
            <w:tcBorders>
              <w:top w:val="nil"/>
              <w:left w:val="single" w:sz="8"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81.096 </w:t>
            </w:r>
          </w:p>
        </w:tc>
        <w:tc>
          <w:tcPr>
            <w:tcW w:w="495"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84.171 </w:t>
            </w:r>
          </w:p>
        </w:tc>
        <w:tc>
          <w:tcPr>
            <w:tcW w:w="495" w:type="pct"/>
            <w:tcBorders>
              <w:top w:val="nil"/>
              <w:left w:val="nil"/>
              <w:bottom w:val="single" w:sz="8"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 xml:space="preserve">82.605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small300_48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64.658 </w:t>
            </w:r>
          </w:p>
        </w:tc>
        <w:tc>
          <w:tcPr>
            <w:tcW w:w="495" w:type="pct"/>
            <w:tcBorders>
              <w:top w:val="single" w:sz="4"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79.283 </w:t>
            </w:r>
          </w:p>
        </w:tc>
        <w:tc>
          <w:tcPr>
            <w:tcW w:w="495" w:type="pct"/>
            <w:tcBorders>
              <w:top w:val="single" w:sz="4" w:space="0" w:color="auto"/>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71.228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65.936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49.183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56.340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large300_48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73.425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82.546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77.719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76.073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51.579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61.476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small512_48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val="restart"/>
            <w:tcBorders>
              <w:top w:val="nil"/>
              <w:left w:val="single" w:sz="8"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large512_48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300"/>
        </w:trPr>
        <w:tc>
          <w:tcPr>
            <w:tcW w:w="826" w:type="pct"/>
            <w:vMerge/>
            <w:tcBorders>
              <w:top w:val="nil"/>
              <w:left w:val="single" w:sz="8"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8"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hint="eastAsia"/>
                <w:b/>
                <w:bCs/>
                <w:color w:val="000000"/>
                <w:kern w:val="0"/>
                <w:sz w:val="22"/>
                <w:szCs w:val="22"/>
              </w:rPr>
            </w:pPr>
            <w:r w:rsidRPr="00FC164A">
              <w:rPr>
                <w:rFonts w:ascii="等线" w:eastAsia="等线" w:hAnsi="等线" w:cs="宋体" w:hint="eastAsia"/>
                <w:b/>
                <w:bCs/>
                <w:color w:val="000000"/>
                <w:kern w:val="0"/>
                <w:sz w:val="22"/>
                <w:szCs w:val="22"/>
              </w:rPr>
              <w:t xml:space="preserve">　</w:t>
            </w:r>
          </w:p>
        </w:tc>
      </w:tr>
    </w:tbl>
    <w:p w:rsidR="00FC164A" w:rsidRPr="00FC164A" w:rsidRDefault="00FC164A" w:rsidP="0094137F">
      <w:pPr>
        <w:rPr>
          <w:rFonts w:hint="eastAsia"/>
          <w:sz w:val="24"/>
          <w:szCs w:val="24"/>
        </w:rPr>
      </w:pPr>
    </w:p>
    <w:p w:rsidR="00A67D22" w:rsidRDefault="00E2349F" w:rsidP="00781FE3">
      <w:pPr>
        <w:pStyle w:val="3"/>
        <w:numPr>
          <w:ilvl w:val="2"/>
          <w:numId w:val="36"/>
        </w:numPr>
        <w:ind w:leftChars="0" w:right="210"/>
      </w:pPr>
      <w:r w:rsidRPr="00E82580">
        <w:rPr>
          <w:rFonts w:hint="eastAsia"/>
        </w:rPr>
        <w:t>训练尺度的影响</w:t>
      </w:r>
    </w:p>
    <w:p w:rsidR="009E0FED" w:rsidRDefault="00673434" w:rsidP="00AE6240">
      <w:pPr>
        <w:spacing w:line="360" w:lineRule="auto"/>
        <w:ind w:firstLineChars="200" w:firstLine="480"/>
        <w:rPr>
          <w:rFonts w:asciiTheme="minorEastAsia" w:hAnsiTheme="minorEastAsia"/>
          <w:sz w:val="24"/>
          <w:szCs w:val="24"/>
        </w:rPr>
      </w:pPr>
      <w:r w:rsidRPr="00980CCB">
        <w:rPr>
          <w:rFonts w:asciiTheme="minorEastAsia" w:hAnsiTheme="minorEastAsia" w:hint="eastAsia"/>
          <w:sz w:val="24"/>
          <w:szCs w:val="24"/>
          <w:highlight w:val="yellow"/>
        </w:rPr>
        <w:t>表【表格】</w:t>
      </w:r>
      <w:r w:rsidRPr="00673434">
        <w:rPr>
          <w:rFonts w:asciiTheme="minorEastAsia" w:hAnsiTheme="minorEastAsia" w:hint="eastAsia"/>
          <w:sz w:val="24"/>
          <w:szCs w:val="24"/>
        </w:rPr>
        <w:t>同时</w:t>
      </w:r>
      <w:r>
        <w:rPr>
          <w:rFonts w:asciiTheme="minorEastAsia" w:hAnsiTheme="minorEastAsia" w:hint="eastAsia"/>
          <w:sz w:val="24"/>
          <w:szCs w:val="24"/>
        </w:rPr>
        <w:t>对比了不同训练尺度的影响，</w:t>
      </w:r>
      <w:r w:rsidRPr="00980CCB">
        <w:rPr>
          <w:rFonts w:asciiTheme="minorEastAsia" w:hAnsiTheme="minorEastAsia" w:hint="eastAsia"/>
          <w:sz w:val="24"/>
          <w:szCs w:val="24"/>
        </w:rPr>
        <w:t>无论是300*</w:t>
      </w:r>
      <w:r w:rsidRPr="00980CCB">
        <w:rPr>
          <w:rFonts w:asciiTheme="minorEastAsia" w:hAnsiTheme="minorEastAsia"/>
          <w:sz w:val="24"/>
          <w:szCs w:val="24"/>
        </w:rPr>
        <w:t>300</w:t>
      </w:r>
      <w:r w:rsidRPr="00980CCB">
        <w:rPr>
          <w:rFonts w:asciiTheme="minorEastAsia" w:hAnsiTheme="minorEastAsia" w:hint="eastAsia"/>
          <w:sz w:val="24"/>
          <w:szCs w:val="24"/>
        </w:rPr>
        <w:t>的，还是512*</w:t>
      </w:r>
      <w:r w:rsidRPr="00980CCB">
        <w:rPr>
          <w:rFonts w:asciiTheme="minorEastAsia" w:hAnsiTheme="minorEastAsia"/>
          <w:sz w:val="24"/>
          <w:szCs w:val="24"/>
        </w:rPr>
        <w:t>512</w:t>
      </w:r>
      <w:r w:rsidRPr="00980CCB">
        <w:rPr>
          <w:rFonts w:asciiTheme="minorEastAsia" w:hAnsiTheme="minorEastAsia" w:hint="eastAsia"/>
          <w:sz w:val="24"/>
          <w:szCs w:val="24"/>
        </w:rPr>
        <w:t>的测试图像尺度，表中</w:t>
      </w:r>
      <w:r>
        <w:rPr>
          <w:rFonts w:asciiTheme="minorEastAsia" w:hAnsiTheme="minorEastAsia" w:hint="eastAsia"/>
          <w:sz w:val="24"/>
          <w:szCs w:val="24"/>
        </w:rPr>
        <w:t>sma</w:t>
      </w:r>
      <w:r>
        <w:rPr>
          <w:rFonts w:asciiTheme="minorEastAsia" w:hAnsiTheme="minorEastAsia"/>
          <w:sz w:val="24"/>
          <w:szCs w:val="24"/>
        </w:rPr>
        <w:t>ll512</w:t>
      </w:r>
      <w:r w:rsidRPr="00980CCB">
        <w:rPr>
          <w:rFonts w:asciiTheme="minorEastAsia" w:hAnsiTheme="minorEastAsia"/>
          <w:sz w:val="24"/>
          <w:szCs w:val="24"/>
        </w:rPr>
        <w:t>_4</w:t>
      </w:r>
      <w:r w:rsidRPr="00980CCB">
        <w:rPr>
          <w:rFonts w:asciiTheme="minorEastAsia" w:hAnsiTheme="minorEastAsia" w:hint="eastAsia"/>
          <w:sz w:val="24"/>
          <w:szCs w:val="24"/>
        </w:rPr>
        <w:t>比s</w:t>
      </w:r>
      <w:r w:rsidRPr="00980CCB">
        <w:rPr>
          <w:rFonts w:asciiTheme="minorEastAsia" w:hAnsiTheme="minorEastAsia"/>
          <w:sz w:val="24"/>
          <w:szCs w:val="24"/>
        </w:rPr>
        <w:t>mall300_4</w:t>
      </w:r>
      <w:r w:rsidRPr="00980CCB">
        <w:rPr>
          <w:rFonts w:asciiTheme="minorEastAsia" w:hAnsiTheme="minorEastAsia" w:hint="eastAsia"/>
          <w:sz w:val="24"/>
          <w:szCs w:val="24"/>
        </w:rPr>
        <w:t>效果好</w:t>
      </w:r>
      <w:r w:rsidRPr="00980CCB">
        <w:rPr>
          <w:rFonts w:asciiTheme="minorEastAsia" w:hAnsiTheme="minorEastAsia" w:hint="eastAsia"/>
          <w:sz w:val="24"/>
          <w:szCs w:val="24"/>
          <w:highlight w:val="yellow"/>
        </w:rPr>
        <w:t>（**%）</w:t>
      </w:r>
      <w:r w:rsidRPr="00980CCB">
        <w:rPr>
          <w:rFonts w:asciiTheme="minorEastAsia" w:hAnsiTheme="minorEastAsia" w:hint="eastAsia"/>
          <w:sz w:val="24"/>
          <w:szCs w:val="24"/>
        </w:rPr>
        <w:t>，small512_48比small</w:t>
      </w:r>
      <w:r>
        <w:rPr>
          <w:rFonts w:asciiTheme="minorEastAsia" w:hAnsiTheme="minorEastAsia"/>
          <w:sz w:val="24"/>
          <w:szCs w:val="24"/>
        </w:rPr>
        <w:t>300</w:t>
      </w:r>
      <w:r w:rsidRPr="00980CCB">
        <w:rPr>
          <w:rFonts w:asciiTheme="minorEastAsia" w:hAnsiTheme="minorEastAsia" w:hint="eastAsia"/>
          <w:sz w:val="24"/>
          <w:szCs w:val="24"/>
        </w:rPr>
        <w:t>_48效果更好</w:t>
      </w:r>
      <w:r w:rsidRPr="00930EC5">
        <w:rPr>
          <w:rFonts w:asciiTheme="minorEastAsia" w:hAnsiTheme="minorEastAsia" w:hint="eastAsia"/>
          <w:sz w:val="24"/>
          <w:szCs w:val="24"/>
          <w:highlight w:val="yellow"/>
        </w:rPr>
        <w:t>（</w:t>
      </w:r>
      <w:r w:rsidR="00930EC5" w:rsidRPr="00930EC5">
        <w:rPr>
          <w:rFonts w:asciiTheme="minorEastAsia" w:hAnsiTheme="minorEastAsia" w:hint="eastAsia"/>
          <w:sz w:val="24"/>
          <w:szCs w:val="24"/>
          <w:highlight w:val="yellow"/>
        </w:rPr>
        <w:t>综合得分</w:t>
      </w:r>
      <w:r w:rsidRPr="00930EC5">
        <w:rPr>
          <w:rFonts w:asciiTheme="minorEastAsia" w:hAnsiTheme="minorEastAsia" w:hint="eastAsia"/>
          <w:sz w:val="24"/>
          <w:szCs w:val="24"/>
          <w:highlight w:val="yellow"/>
        </w:rPr>
        <w:t>高4%~</w:t>
      </w:r>
      <w:r w:rsidRPr="00930EC5">
        <w:rPr>
          <w:rFonts w:asciiTheme="minorEastAsia" w:hAnsiTheme="minorEastAsia"/>
          <w:sz w:val="24"/>
          <w:szCs w:val="24"/>
          <w:highlight w:val="yellow"/>
        </w:rPr>
        <w:t>6</w:t>
      </w:r>
      <w:r w:rsidRPr="00930EC5">
        <w:rPr>
          <w:rFonts w:asciiTheme="minorEastAsia" w:hAnsiTheme="minorEastAsia" w:hint="eastAsia"/>
          <w:sz w:val="24"/>
          <w:szCs w:val="24"/>
          <w:highlight w:val="yellow"/>
        </w:rPr>
        <w:t>%）</w:t>
      </w:r>
      <w:r w:rsidRPr="00980CCB">
        <w:rPr>
          <w:rFonts w:asciiTheme="minorEastAsia" w:hAnsiTheme="minorEastAsia" w:hint="eastAsia"/>
          <w:sz w:val="24"/>
          <w:szCs w:val="24"/>
        </w:rPr>
        <w:t>，l</w:t>
      </w:r>
      <w:r w:rsidRPr="00980CCB">
        <w:rPr>
          <w:rFonts w:asciiTheme="minorEastAsia" w:hAnsiTheme="minorEastAsia"/>
          <w:sz w:val="24"/>
          <w:szCs w:val="24"/>
        </w:rPr>
        <w:t>arge</w:t>
      </w:r>
      <w:r>
        <w:rPr>
          <w:rFonts w:asciiTheme="minorEastAsia" w:hAnsiTheme="minorEastAsia"/>
          <w:sz w:val="24"/>
          <w:szCs w:val="24"/>
        </w:rPr>
        <w:t>512_4</w:t>
      </w:r>
      <w:r w:rsidRPr="00980CCB">
        <w:rPr>
          <w:rFonts w:asciiTheme="minorEastAsia" w:hAnsiTheme="minorEastAsia" w:hint="eastAsia"/>
          <w:sz w:val="24"/>
          <w:szCs w:val="24"/>
        </w:rPr>
        <w:t>比l</w:t>
      </w:r>
      <w:r w:rsidRPr="00980CCB">
        <w:rPr>
          <w:rFonts w:asciiTheme="minorEastAsia" w:hAnsiTheme="minorEastAsia"/>
          <w:sz w:val="24"/>
          <w:szCs w:val="24"/>
        </w:rPr>
        <w:t>arge</w:t>
      </w:r>
      <w:r>
        <w:rPr>
          <w:rFonts w:asciiTheme="minorEastAsia" w:hAnsiTheme="minorEastAsia"/>
          <w:sz w:val="24"/>
          <w:szCs w:val="24"/>
        </w:rPr>
        <w:t>300</w:t>
      </w:r>
      <w:r>
        <w:rPr>
          <w:rFonts w:asciiTheme="minorEastAsia" w:hAnsiTheme="minorEastAsia" w:hint="eastAsia"/>
          <w:sz w:val="24"/>
          <w:szCs w:val="24"/>
        </w:rPr>
        <w:t>_4</w:t>
      </w:r>
      <w:r w:rsidRPr="00980CCB">
        <w:rPr>
          <w:rFonts w:asciiTheme="minorEastAsia" w:hAnsiTheme="minorEastAsia" w:hint="eastAsia"/>
          <w:sz w:val="24"/>
          <w:szCs w:val="24"/>
        </w:rPr>
        <w:t>效果更好</w:t>
      </w:r>
      <w:r w:rsidRPr="00930EC5">
        <w:rPr>
          <w:rFonts w:asciiTheme="minorEastAsia" w:hAnsiTheme="minorEastAsia" w:hint="eastAsia"/>
          <w:sz w:val="24"/>
          <w:szCs w:val="24"/>
          <w:highlight w:val="yellow"/>
        </w:rPr>
        <w:t>（</w:t>
      </w:r>
      <w:r w:rsidR="00930EC5" w:rsidRPr="00930EC5">
        <w:rPr>
          <w:rFonts w:asciiTheme="minorEastAsia" w:hAnsiTheme="minorEastAsia" w:hint="eastAsia"/>
          <w:sz w:val="24"/>
          <w:szCs w:val="24"/>
          <w:highlight w:val="yellow"/>
        </w:rPr>
        <w:t>综合得分</w:t>
      </w:r>
      <w:r w:rsidRPr="00930EC5">
        <w:rPr>
          <w:rFonts w:asciiTheme="minorEastAsia" w:hAnsiTheme="minorEastAsia" w:hint="eastAsia"/>
          <w:sz w:val="24"/>
          <w:szCs w:val="24"/>
          <w:highlight w:val="yellow"/>
        </w:rPr>
        <w:t>高</w:t>
      </w:r>
      <w:r w:rsidRPr="00930EC5">
        <w:rPr>
          <w:rFonts w:asciiTheme="minorEastAsia" w:hAnsiTheme="minorEastAsia"/>
          <w:sz w:val="24"/>
          <w:szCs w:val="24"/>
          <w:highlight w:val="yellow"/>
        </w:rPr>
        <w:t>5</w:t>
      </w:r>
      <w:r w:rsidRPr="00930EC5">
        <w:rPr>
          <w:rFonts w:asciiTheme="minorEastAsia" w:hAnsiTheme="minorEastAsia" w:hint="eastAsia"/>
          <w:sz w:val="24"/>
          <w:szCs w:val="24"/>
          <w:highlight w:val="yellow"/>
        </w:rPr>
        <w:t>%~</w:t>
      </w:r>
      <w:r w:rsidRPr="00930EC5">
        <w:rPr>
          <w:rFonts w:asciiTheme="minorEastAsia" w:hAnsiTheme="minorEastAsia"/>
          <w:sz w:val="24"/>
          <w:szCs w:val="24"/>
          <w:highlight w:val="yellow"/>
        </w:rPr>
        <w:t>7</w:t>
      </w:r>
      <w:r w:rsidRPr="00673434">
        <w:rPr>
          <w:rFonts w:asciiTheme="minorEastAsia" w:hAnsiTheme="minorEastAsia" w:hint="eastAsia"/>
          <w:sz w:val="24"/>
          <w:szCs w:val="24"/>
          <w:highlight w:val="yellow"/>
        </w:rPr>
        <w:t>%）</w:t>
      </w:r>
      <w:r w:rsidRPr="00980CCB">
        <w:rPr>
          <w:rFonts w:asciiTheme="minorEastAsia" w:hAnsiTheme="minorEastAsia" w:hint="eastAsia"/>
          <w:sz w:val="24"/>
          <w:szCs w:val="24"/>
        </w:rPr>
        <w:t>，l</w:t>
      </w:r>
      <w:r w:rsidRPr="00980CCB">
        <w:rPr>
          <w:rFonts w:asciiTheme="minorEastAsia" w:hAnsiTheme="minorEastAsia"/>
          <w:sz w:val="24"/>
          <w:szCs w:val="24"/>
        </w:rPr>
        <w:t>arge512_48</w:t>
      </w:r>
      <w:r w:rsidRPr="00980CCB">
        <w:rPr>
          <w:rFonts w:asciiTheme="minorEastAsia" w:hAnsiTheme="minorEastAsia" w:hint="eastAsia"/>
          <w:sz w:val="24"/>
          <w:szCs w:val="24"/>
        </w:rPr>
        <w:t>比l</w:t>
      </w:r>
      <w:r w:rsidRPr="00980CCB">
        <w:rPr>
          <w:rFonts w:asciiTheme="minorEastAsia" w:hAnsiTheme="minorEastAsia"/>
          <w:sz w:val="24"/>
          <w:szCs w:val="24"/>
        </w:rPr>
        <w:t>arge</w:t>
      </w:r>
      <w:r>
        <w:rPr>
          <w:rFonts w:asciiTheme="minorEastAsia" w:hAnsiTheme="minorEastAsia"/>
          <w:sz w:val="24"/>
          <w:szCs w:val="24"/>
        </w:rPr>
        <w:t>300</w:t>
      </w:r>
      <w:r>
        <w:rPr>
          <w:rFonts w:asciiTheme="minorEastAsia" w:hAnsiTheme="minorEastAsia" w:hint="eastAsia"/>
          <w:sz w:val="24"/>
          <w:szCs w:val="24"/>
        </w:rPr>
        <w:t>_4</w:t>
      </w:r>
      <w:r>
        <w:rPr>
          <w:rFonts w:asciiTheme="minorEastAsia" w:hAnsiTheme="minorEastAsia"/>
          <w:sz w:val="24"/>
          <w:szCs w:val="24"/>
        </w:rPr>
        <w:t>8</w:t>
      </w:r>
      <w:r w:rsidRPr="00980CCB">
        <w:rPr>
          <w:rFonts w:asciiTheme="minorEastAsia" w:hAnsiTheme="minorEastAsia" w:hint="eastAsia"/>
          <w:sz w:val="24"/>
          <w:szCs w:val="24"/>
        </w:rPr>
        <w:t>效果更好</w:t>
      </w:r>
      <w:r w:rsidRPr="00980CCB">
        <w:rPr>
          <w:rFonts w:asciiTheme="minorEastAsia" w:hAnsiTheme="minorEastAsia" w:hint="eastAsia"/>
          <w:sz w:val="24"/>
          <w:szCs w:val="24"/>
          <w:highlight w:val="yellow"/>
        </w:rPr>
        <w:t>（**%）</w:t>
      </w:r>
      <w:r w:rsidRPr="00980CCB">
        <w:rPr>
          <w:rFonts w:asciiTheme="minorEastAsia" w:hAnsiTheme="minorEastAsia" w:hint="eastAsia"/>
          <w:sz w:val="24"/>
          <w:szCs w:val="24"/>
        </w:rPr>
        <w:t>，这四组实验说明了采用</w:t>
      </w:r>
      <w:r>
        <w:rPr>
          <w:rFonts w:asciiTheme="minorEastAsia" w:hAnsiTheme="minorEastAsia" w:hint="eastAsia"/>
          <w:sz w:val="24"/>
          <w:szCs w:val="24"/>
        </w:rPr>
        <w:t>更大尺度</w:t>
      </w:r>
      <w:r w:rsidRPr="00980CCB">
        <w:rPr>
          <w:rFonts w:asciiTheme="minorEastAsia" w:hAnsiTheme="minorEastAsia" w:hint="eastAsia"/>
          <w:sz w:val="24"/>
          <w:szCs w:val="24"/>
        </w:rPr>
        <w:t>的训练样本进行训练的模型效果更好</w:t>
      </w:r>
      <w:r w:rsidR="00AE6240" w:rsidRPr="00AE6240">
        <w:rPr>
          <w:rFonts w:asciiTheme="minorEastAsia" w:hAnsiTheme="minorEastAsia" w:hint="eastAsia"/>
          <w:sz w:val="24"/>
          <w:szCs w:val="24"/>
          <w:highlight w:val="yellow"/>
        </w:rPr>
        <w:t>（平均提高）</w:t>
      </w:r>
      <w:r w:rsidRPr="00980CCB">
        <w:rPr>
          <w:rFonts w:asciiTheme="minorEastAsia" w:hAnsiTheme="minorEastAsia" w:hint="eastAsia"/>
          <w:sz w:val="24"/>
          <w:szCs w:val="24"/>
        </w:rPr>
        <w:t>，证明了</w:t>
      </w:r>
      <w:r>
        <w:rPr>
          <w:rFonts w:asciiTheme="minorEastAsia" w:hAnsiTheme="minorEastAsia" w:hint="eastAsia"/>
          <w:sz w:val="24"/>
          <w:szCs w:val="24"/>
        </w:rPr>
        <w:t>训练尺度对模型</w:t>
      </w:r>
      <w:r w:rsidRPr="00980CCB">
        <w:rPr>
          <w:rFonts w:asciiTheme="minorEastAsia" w:hAnsiTheme="minorEastAsia" w:hint="eastAsia"/>
          <w:sz w:val="24"/>
          <w:szCs w:val="24"/>
        </w:rPr>
        <w:t>的</w:t>
      </w:r>
      <w:r>
        <w:rPr>
          <w:rFonts w:asciiTheme="minorEastAsia" w:hAnsiTheme="minorEastAsia" w:hint="eastAsia"/>
          <w:sz w:val="24"/>
          <w:szCs w:val="24"/>
        </w:rPr>
        <w:t>重要性。</w:t>
      </w:r>
    </w:p>
    <w:p w:rsidR="00AE6240" w:rsidRPr="009E0FED" w:rsidRDefault="00AE6240" w:rsidP="00AE6240">
      <w:pPr>
        <w:spacing w:line="360" w:lineRule="auto"/>
        <w:ind w:firstLineChars="200" w:firstLine="420"/>
        <w:rPr>
          <w:rFonts w:hint="eastAsia"/>
        </w:rPr>
      </w:pPr>
    </w:p>
    <w:p w:rsidR="00A67D22" w:rsidRDefault="00E2349F" w:rsidP="00206BBC">
      <w:pPr>
        <w:pStyle w:val="3"/>
        <w:numPr>
          <w:ilvl w:val="2"/>
          <w:numId w:val="36"/>
        </w:numPr>
        <w:ind w:leftChars="0" w:right="210"/>
      </w:pPr>
      <w:r w:rsidRPr="00E82580">
        <w:rPr>
          <w:rFonts w:hint="eastAsia"/>
        </w:rPr>
        <w:t>多尺度</w:t>
      </w:r>
      <w:r w:rsidR="002B75B2">
        <w:rPr>
          <w:rFonts w:hint="eastAsia"/>
        </w:rPr>
        <w:t>输入融合</w:t>
      </w:r>
      <w:r w:rsidRPr="00E82580">
        <w:rPr>
          <w:rFonts w:hint="eastAsia"/>
        </w:rPr>
        <w:t>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9D2949" w:rsidP="002D6564">
      <w:pPr>
        <w:rPr>
          <w:sz w:val="24"/>
          <w:szCs w:val="24"/>
        </w:rPr>
      </w:pPr>
      <w:r>
        <w:rPr>
          <w:rFonts w:hint="eastAsia"/>
          <w:sz w:val="24"/>
          <w:szCs w:val="24"/>
        </w:rPr>
        <w:t>本文</w:t>
      </w:r>
      <w:r w:rsidR="00BA5A06">
        <w:rPr>
          <w:rFonts w:hint="eastAsia"/>
          <w:sz w:val="24"/>
          <w:szCs w:val="24"/>
        </w:rPr>
        <w:t>还设计了两组实验来</w:t>
      </w:r>
      <w:r>
        <w:rPr>
          <w:rFonts w:hint="eastAsia"/>
          <w:sz w:val="24"/>
          <w:szCs w:val="24"/>
        </w:rPr>
        <w:t>对比</w:t>
      </w:r>
      <w:r w:rsidR="00BA5A06">
        <w:rPr>
          <w:rFonts w:hint="eastAsia"/>
          <w:sz w:val="24"/>
          <w:szCs w:val="24"/>
        </w:rPr>
        <w:t>不同的</w:t>
      </w:r>
      <w:r>
        <w:rPr>
          <w:rFonts w:hint="eastAsia"/>
          <w:sz w:val="24"/>
          <w:szCs w:val="24"/>
        </w:rPr>
        <w:t>学习率的</w:t>
      </w:r>
      <w:r w:rsidR="001F20D0">
        <w:rPr>
          <w:rFonts w:hint="eastAsia"/>
          <w:sz w:val="24"/>
          <w:szCs w:val="24"/>
        </w:rPr>
        <w:t>对模型训练精度的影响</w:t>
      </w:r>
      <w:r w:rsidR="00BA5A06">
        <w:rPr>
          <w:rFonts w:hint="eastAsia"/>
          <w:sz w:val="24"/>
          <w:szCs w:val="24"/>
        </w:rPr>
        <w:t>。两组实验分别在两个不同的训练库上进行对比，第一组在训练集图像数为</w:t>
      </w:r>
      <w:r w:rsidR="00BA5A06">
        <w:rPr>
          <w:rFonts w:hint="eastAsia"/>
          <w:sz w:val="24"/>
          <w:szCs w:val="24"/>
        </w:rPr>
        <w:t>229</w:t>
      </w:r>
      <w:r w:rsidR="00BA5A06">
        <w:rPr>
          <w:rFonts w:hint="eastAsia"/>
          <w:sz w:val="24"/>
          <w:szCs w:val="24"/>
        </w:rPr>
        <w:t>的</w:t>
      </w:r>
      <w:r w:rsidR="00BA5A06">
        <w:rPr>
          <w:rFonts w:hint="eastAsia"/>
          <w:sz w:val="24"/>
          <w:szCs w:val="24"/>
        </w:rPr>
        <w:t>ICDAR</w:t>
      </w:r>
      <w:r w:rsidR="00BA5A06">
        <w:rPr>
          <w:sz w:val="24"/>
          <w:szCs w:val="24"/>
        </w:rPr>
        <w:t>2013-train</w:t>
      </w:r>
      <w:r w:rsidR="00BA5A06">
        <w:rPr>
          <w:rFonts w:hint="eastAsia"/>
          <w:sz w:val="24"/>
          <w:szCs w:val="24"/>
        </w:rPr>
        <w:t>数据库上，第二组在训练集</w:t>
      </w:r>
      <w:bookmarkStart w:id="28" w:name="_GoBack"/>
      <w:bookmarkEnd w:id="28"/>
      <w:r w:rsidR="00BA5A06" w:rsidRPr="00DF0F92">
        <w:rPr>
          <w:rFonts w:hint="eastAsia"/>
          <w:sz w:val="24"/>
          <w:szCs w:val="24"/>
          <w:highlight w:val="magenta"/>
        </w:rPr>
        <w:t>图像数为</w:t>
      </w:r>
      <w:r w:rsidR="0054399B" w:rsidRPr="00DF0F92">
        <w:rPr>
          <w:rFonts w:hint="eastAsia"/>
          <w:sz w:val="24"/>
          <w:szCs w:val="24"/>
          <w:highlight w:val="magenta"/>
        </w:rPr>
        <w:t>3579</w:t>
      </w:r>
      <w:r w:rsidR="0054399B" w:rsidRPr="00DF0F92">
        <w:rPr>
          <w:rFonts w:hint="eastAsia"/>
          <w:sz w:val="24"/>
          <w:szCs w:val="24"/>
          <w:highlight w:val="magenta"/>
        </w:rPr>
        <w:t>的</w:t>
      </w:r>
      <w:r w:rsidR="0054399B" w:rsidRPr="00DF0F92">
        <w:rPr>
          <w:rFonts w:hint="eastAsia"/>
          <w:sz w:val="24"/>
          <w:szCs w:val="24"/>
          <w:highlight w:val="magenta"/>
        </w:rPr>
        <w:t>coco</w:t>
      </w:r>
      <w:r w:rsidR="0054399B" w:rsidRPr="00DF0F92">
        <w:rPr>
          <w:sz w:val="24"/>
          <w:szCs w:val="24"/>
          <w:highlight w:val="magenta"/>
        </w:rPr>
        <w:t>ICDAR13SCUT</w:t>
      </w:r>
      <w:r w:rsidR="0054399B" w:rsidRPr="00DF0F92">
        <w:rPr>
          <w:rFonts w:hint="eastAsia"/>
          <w:sz w:val="24"/>
          <w:szCs w:val="24"/>
          <w:highlight w:val="magenta"/>
        </w:rPr>
        <w:t>数据库上。</w:t>
      </w:r>
    </w:p>
    <w:p w:rsidR="00847663" w:rsidRDefault="00847663" w:rsidP="002D6564">
      <w:pPr>
        <w:rPr>
          <w:rFonts w:hint="eastAsia"/>
          <w:sz w:val="24"/>
          <w:szCs w:val="24"/>
        </w:rPr>
      </w:pPr>
      <w:r>
        <w:rPr>
          <w:rFonts w:hint="eastAsia"/>
          <w:sz w:val="24"/>
          <w:szCs w:val="24"/>
        </w:rPr>
        <w:t xml:space="preserve">  </w:t>
      </w:r>
    </w:p>
    <w:p w:rsidR="001F20D0" w:rsidRPr="009D2949" w:rsidRDefault="001F20D0" w:rsidP="002D6564">
      <w:pPr>
        <w:rPr>
          <w:rFonts w:hint="eastAsia"/>
          <w:sz w:val="24"/>
          <w:szCs w:val="24"/>
        </w:rPr>
      </w:pPr>
    </w:p>
    <w:p w:rsidR="001E31FC" w:rsidRDefault="001E31FC" w:rsidP="001E31FC"/>
    <w:p w:rsidR="00847663" w:rsidRDefault="00847663" w:rsidP="00847663">
      <w:pPr>
        <w:pStyle w:val="afc"/>
        <w:keepNext/>
        <w:jc w:val="center"/>
        <w:rPr>
          <w:rFonts w:hint="eastAsia"/>
        </w:rPr>
      </w:pPr>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12</w:t>
      </w:r>
      <w:r>
        <w:fldChar w:fldCharType="end"/>
      </w:r>
      <w:r>
        <w:rPr>
          <w:rFonts w:hint="eastAsia"/>
        </w:rPr>
        <w:t>：在</w:t>
      </w:r>
      <w:r>
        <w:rPr>
          <w:rFonts w:hint="eastAsia"/>
        </w:rPr>
        <w:t>ICDAR</w:t>
      </w:r>
      <w:r>
        <w:t>2013-train</w:t>
      </w:r>
      <w:r>
        <w:rPr>
          <w:rFonts w:hint="eastAsia"/>
        </w:rPr>
        <w:t>数据库（</w:t>
      </w:r>
      <w:r>
        <w:rPr>
          <w:rFonts w:hint="eastAsia"/>
        </w:rPr>
        <w:t>229</w:t>
      </w:r>
      <w:r>
        <w:rPr>
          <w:rFonts w:hint="eastAsia"/>
        </w:rPr>
        <w:t>张图像）上不同的学习率对模型精度的影响</w:t>
      </w:r>
    </w:p>
    <w:tbl>
      <w:tblPr>
        <w:tblW w:w="0" w:type="auto"/>
        <w:tblLook w:val="04A0" w:firstRow="1" w:lastRow="0" w:firstColumn="1" w:lastColumn="0" w:noHBand="0" w:noVBand="1"/>
      </w:tblPr>
      <w:tblGrid>
        <w:gridCol w:w="1316"/>
        <w:gridCol w:w="1316"/>
        <w:gridCol w:w="1171"/>
        <w:gridCol w:w="2602"/>
        <w:gridCol w:w="876"/>
        <w:gridCol w:w="876"/>
        <w:gridCol w:w="1096"/>
      </w:tblGrid>
      <w:tr w:rsidR="0054399B" w:rsidRPr="0054399B" w:rsidTr="00847663">
        <w:trPr>
          <w:trHeight w:val="28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实验组名称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总迭代次数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batchSize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学习率设置说明</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召回率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准确率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综合得分</w:t>
            </w:r>
          </w:p>
        </w:tc>
      </w:tr>
      <w:tr w:rsidR="0054399B" w:rsidRPr="0054399B" w:rsidTr="00847663">
        <w:trPr>
          <w:trHeight w:val="28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noStep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4</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Iter 01~40k: lr = 10^(-4)</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67.945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79.318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 xml:space="preserve">73.192 </w:t>
            </w:r>
          </w:p>
        </w:tc>
      </w:tr>
      <w:tr w:rsidR="0054399B" w:rsidRPr="0054399B" w:rsidTr="00847663">
        <w:trPr>
          <w:trHeight w:val="5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oneStep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4</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Iter 01~30k: lr = 10^(-4)</w:t>
            </w:r>
            <w:r w:rsidRPr="0054399B">
              <w:rPr>
                <w:rFonts w:ascii="等线" w:eastAsia="等线" w:hAnsi="等线" w:cs="宋体" w:hint="eastAsia"/>
                <w:color w:val="000000"/>
                <w:kern w:val="0"/>
                <w:sz w:val="22"/>
                <w:szCs w:val="22"/>
              </w:rPr>
              <w:br/>
              <w:t>Iter 30k-40k: lr = 10^(-5)</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66.667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79.607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72.565 </w:t>
            </w:r>
          </w:p>
        </w:tc>
      </w:tr>
      <w:tr w:rsidR="0054399B" w:rsidRPr="0054399B" w:rsidTr="00847663">
        <w:trPr>
          <w:trHeight w:val="8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twoStep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4</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Iter 1~20k: lr = 10^(-4)</w:t>
            </w:r>
            <w:r w:rsidRPr="0054399B">
              <w:rPr>
                <w:rFonts w:ascii="等线" w:eastAsia="等线" w:hAnsi="等线" w:cs="宋体" w:hint="eastAsia"/>
                <w:color w:val="000000"/>
                <w:kern w:val="0"/>
                <w:sz w:val="22"/>
                <w:szCs w:val="22"/>
              </w:rPr>
              <w:br/>
              <w:t>Iter 20k-30k: lr = 10^(-5)</w:t>
            </w:r>
            <w:r w:rsidRPr="0054399B">
              <w:rPr>
                <w:rFonts w:ascii="等线" w:eastAsia="等线" w:hAnsi="等线" w:cs="宋体" w:hint="eastAsia"/>
                <w:color w:val="000000"/>
                <w:kern w:val="0"/>
                <w:sz w:val="22"/>
                <w:szCs w:val="22"/>
              </w:rPr>
              <w:br/>
              <w:t>Iter 30k-40k: lr = 10^(-6)</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64.840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77.090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70.436 </w:t>
            </w:r>
          </w:p>
        </w:tc>
      </w:tr>
    </w:tbl>
    <w:p w:rsidR="0054399B" w:rsidRDefault="0054399B" w:rsidP="001E31FC"/>
    <w:p w:rsidR="0054399B" w:rsidRDefault="0054399B" w:rsidP="001E31FC"/>
    <w:p w:rsidR="00847663" w:rsidRDefault="00847663" w:rsidP="00847663">
      <w:pPr>
        <w:pStyle w:val="afc"/>
        <w:keepNext/>
        <w:jc w:val="center"/>
      </w:pPr>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13</w:t>
      </w:r>
      <w:r>
        <w:fldChar w:fldCharType="end"/>
      </w:r>
      <w:r>
        <w:rPr>
          <w:rFonts w:hint="eastAsia"/>
        </w:rPr>
        <w:t>：</w:t>
      </w:r>
      <w:r>
        <w:rPr>
          <w:rFonts w:hint="eastAsia"/>
        </w:rPr>
        <w:t>在</w:t>
      </w:r>
      <w:r>
        <w:rPr>
          <w:rFonts w:hint="eastAsia"/>
        </w:rPr>
        <w:t>c</w:t>
      </w:r>
      <w:r>
        <w:t>ocoICDAR13SCUT</w:t>
      </w:r>
      <w:r>
        <w:rPr>
          <w:rFonts w:hint="eastAsia"/>
        </w:rPr>
        <w:t>数据库</w:t>
      </w:r>
      <w:r>
        <w:rPr>
          <w:rFonts w:hint="eastAsia"/>
        </w:rPr>
        <w:t>(3579</w:t>
      </w:r>
      <w:r>
        <w:rPr>
          <w:rFonts w:hint="eastAsia"/>
        </w:rPr>
        <w:t>张图像</w:t>
      </w:r>
      <w:r>
        <w:rPr>
          <w:rFonts w:hint="eastAsia"/>
        </w:rPr>
        <w:t>)</w:t>
      </w:r>
      <w:r>
        <w:rPr>
          <w:rFonts w:hint="eastAsia"/>
        </w:rPr>
        <w:t>上不同的学习率对模型精度的影响</w:t>
      </w:r>
    </w:p>
    <w:tbl>
      <w:tblPr>
        <w:tblW w:w="0" w:type="auto"/>
        <w:tblLook w:val="04A0" w:firstRow="1" w:lastRow="0" w:firstColumn="1" w:lastColumn="0" w:noHBand="0" w:noVBand="1"/>
      </w:tblPr>
      <w:tblGrid>
        <w:gridCol w:w="1316"/>
        <w:gridCol w:w="1316"/>
        <w:gridCol w:w="1171"/>
        <w:gridCol w:w="2833"/>
        <w:gridCol w:w="876"/>
        <w:gridCol w:w="876"/>
        <w:gridCol w:w="1096"/>
      </w:tblGrid>
      <w:tr w:rsidR="0054399B" w:rsidRPr="0054399B" w:rsidTr="00847663">
        <w:trPr>
          <w:trHeight w:val="28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实验组名称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总迭代次数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batchSize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学习率设置说明</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召回率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准确率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综合得分</w:t>
            </w:r>
          </w:p>
        </w:tc>
      </w:tr>
      <w:tr w:rsidR="0054399B" w:rsidRPr="0054399B" w:rsidTr="00847663">
        <w:trPr>
          <w:trHeight w:val="28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noStep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150k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8</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Iter 1~150k: lr = 10^(-4)</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82.009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76.687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79.259 </w:t>
            </w:r>
          </w:p>
        </w:tc>
      </w:tr>
      <w:tr w:rsidR="0054399B" w:rsidRPr="0054399B" w:rsidTr="00847663">
        <w:trPr>
          <w:trHeight w:val="5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step_120k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150k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8</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Iter 1~120k: lr = 10^(-4)</w:t>
            </w:r>
            <w:r w:rsidRPr="0054399B">
              <w:rPr>
                <w:rFonts w:ascii="等线" w:eastAsia="等线" w:hAnsi="等线" w:cs="宋体" w:hint="eastAsia"/>
                <w:color w:val="000000"/>
                <w:kern w:val="0"/>
                <w:sz w:val="22"/>
                <w:szCs w:val="22"/>
              </w:rPr>
              <w:br/>
              <w:t>Iter 120k-150k: lr = 10^(-5)</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81.096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84.171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 xml:space="preserve">82.605 </w:t>
            </w:r>
          </w:p>
        </w:tc>
      </w:tr>
      <w:tr w:rsidR="0054399B" w:rsidRPr="0054399B" w:rsidTr="00847663">
        <w:trPr>
          <w:trHeight w:val="5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b/>
                <w:bCs/>
                <w:color w:val="000000"/>
                <w:kern w:val="0"/>
                <w:sz w:val="22"/>
                <w:szCs w:val="22"/>
              </w:rPr>
            </w:pPr>
            <w:r w:rsidRPr="0054399B">
              <w:rPr>
                <w:rFonts w:ascii="等线" w:eastAsia="等线" w:hAnsi="等线" w:cs="宋体" w:hint="eastAsia"/>
                <w:b/>
                <w:bCs/>
                <w:color w:val="000000"/>
                <w:kern w:val="0"/>
                <w:sz w:val="22"/>
                <w:szCs w:val="22"/>
              </w:rPr>
              <w:t>step_140k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150k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8</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Iter 1~120k: lr = 10^(-4)</w:t>
            </w:r>
            <w:r w:rsidRPr="0054399B">
              <w:rPr>
                <w:rFonts w:ascii="等线" w:eastAsia="等线" w:hAnsi="等线" w:cs="宋体" w:hint="eastAsia"/>
                <w:color w:val="000000"/>
                <w:kern w:val="0"/>
                <w:sz w:val="22"/>
                <w:szCs w:val="22"/>
              </w:rPr>
              <w:br/>
              <w:t>Iter 140k-150k: lr = 10^(-5)</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82.100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82.857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hint="eastAsia"/>
                <w:color w:val="000000"/>
                <w:kern w:val="0"/>
                <w:sz w:val="22"/>
                <w:szCs w:val="22"/>
              </w:rPr>
            </w:pPr>
            <w:r w:rsidRPr="0054399B">
              <w:rPr>
                <w:rFonts w:ascii="等线" w:eastAsia="等线" w:hAnsi="等线" w:cs="宋体" w:hint="eastAsia"/>
                <w:color w:val="000000"/>
                <w:kern w:val="0"/>
                <w:sz w:val="22"/>
                <w:szCs w:val="22"/>
              </w:rPr>
              <w:t xml:space="preserve">82.477 </w:t>
            </w:r>
          </w:p>
        </w:tc>
      </w:tr>
    </w:tbl>
    <w:p w:rsidR="0054399B" w:rsidRDefault="0054399B" w:rsidP="001E31FC"/>
    <w:p w:rsidR="0054399B" w:rsidRPr="001E31FC" w:rsidRDefault="0054399B" w:rsidP="001E31FC">
      <w:pPr>
        <w:rPr>
          <w:rFonts w:hint="eastAsia"/>
        </w:rPr>
      </w:pP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29" w:name="_Toc389515903"/>
      <w:r>
        <w:rPr>
          <w:rFonts w:hint="eastAsia"/>
        </w:rPr>
        <w:t>汉字</w:t>
      </w:r>
      <w:r w:rsidR="00F7546A">
        <w:rPr>
          <w:rFonts w:hint="eastAsia"/>
        </w:rPr>
        <w:t>组合特征</w:t>
      </w:r>
      <w:bookmarkEnd w:id="29"/>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30" w:name="_Toc389515929"/>
      <w:r>
        <w:rPr>
          <w:rFonts w:hint="eastAsia"/>
        </w:rPr>
        <w:lastRenderedPageBreak/>
        <w:t>总结与展望</w:t>
      </w:r>
      <w:bookmarkEnd w:id="30"/>
    </w:p>
    <w:p w:rsidR="00BE4D68" w:rsidRDefault="00BE4D68" w:rsidP="00BE4D68"/>
    <w:p w:rsidR="00570776" w:rsidRDefault="00570776" w:rsidP="008012F1">
      <w:pPr>
        <w:pStyle w:val="2"/>
      </w:pPr>
      <w:bookmarkStart w:id="31" w:name="_Toc389515930"/>
      <w:r>
        <w:rPr>
          <w:rFonts w:hint="eastAsia"/>
        </w:rPr>
        <w:t>总结</w:t>
      </w:r>
      <w:bookmarkEnd w:id="31"/>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32" w:name="_Toc389515931"/>
      <w:r>
        <w:rPr>
          <w:rFonts w:hint="eastAsia"/>
        </w:rPr>
        <w:t>展望</w:t>
      </w:r>
      <w:bookmarkEnd w:id="32"/>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33" w:name="_Toc389515933"/>
      <w:r>
        <w:rPr>
          <w:rFonts w:hint="eastAsia"/>
        </w:rPr>
        <w:lastRenderedPageBreak/>
        <w:t>科研成果</w:t>
      </w:r>
      <w:bookmarkEnd w:id="33"/>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34" w:name="_Toc389515934"/>
      <w:r>
        <w:rPr>
          <w:rFonts w:hint="eastAsia"/>
        </w:rPr>
        <w:lastRenderedPageBreak/>
        <w:t>致谢语</w:t>
      </w:r>
      <w:bookmarkEnd w:id="34"/>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E616F9" w:rsidRPr="00E616F9" w:rsidRDefault="00CF14D9" w:rsidP="00E616F9">
      <w:pPr>
        <w:pStyle w:val="EndNoteBibliography"/>
      </w:pPr>
      <w:r>
        <w:fldChar w:fldCharType="begin"/>
      </w:r>
      <w:r>
        <w:instrText xml:space="preserve"> ADDIN EN.REFLIST </w:instrText>
      </w:r>
      <w:r>
        <w:fldChar w:fldCharType="separate"/>
      </w:r>
      <w:bookmarkStart w:id="35" w:name="_ENREF_1"/>
      <w:r w:rsidR="00E616F9" w:rsidRPr="00E616F9">
        <w:t>[1]</w:t>
      </w:r>
      <w:r w:rsidR="00E616F9" w:rsidRPr="00E616F9">
        <w:tab/>
        <w:t>RUSSAKOVSKY O, DENG J, SU H, et al. Imagenet large scale visual recognition challenge[J]. International Journal of Computer Vision, 2015, 115(3): 211-252.</w:t>
      </w:r>
      <w:bookmarkEnd w:id="35"/>
    </w:p>
    <w:p w:rsidR="00E616F9" w:rsidRPr="00E616F9" w:rsidRDefault="00E616F9" w:rsidP="00E616F9">
      <w:pPr>
        <w:pStyle w:val="EndNoteBibliography"/>
      </w:pPr>
      <w:bookmarkStart w:id="36" w:name="_ENREF_2"/>
      <w:r w:rsidRPr="00E616F9">
        <w:t>[2]</w:t>
      </w:r>
      <w:r w:rsidRPr="00E616F9">
        <w:tab/>
        <w:t>DALAL N, TRIGGS B. Histograms of oriented gradients for human detection[C]// Histograms of oriented gradients for human detection. Computer Vision and Pattern Recognition, 2005 CVPR 2005 IEEE Computer Society Conference on. IEEE,1: 886-893.</w:t>
      </w:r>
      <w:bookmarkEnd w:id="36"/>
    </w:p>
    <w:p w:rsidR="00E616F9" w:rsidRPr="00E616F9" w:rsidRDefault="00E616F9" w:rsidP="00E616F9">
      <w:pPr>
        <w:pStyle w:val="EndNoteBibliography"/>
      </w:pPr>
      <w:bookmarkStart w:id="37" w:name="_ENREF_3"/>
      <w:r w:rsidRPr="00E616F9">
        <w:t>[3]</w:t>
      </w:r>
      <w:r w:rsidRPr="00E616F9">
        <w:tab/>
        <w:t>VIOLA P, JONES M. Robust real-time object detection[J]. International Journal of Computer Vision, 2001, 4(34–47).</w:t>
      </w:r>
      <w:bookmarkEnd w:id="37"/>
    </w:p>
    <w:p w:rsidR="00E616F9" w:rsidRPr="00E616F9" w:rsidRDefault="00E616F9" w:rsidP="00E616F9">
      <w:pPr>
        <w:pStyle w:val="EndNoteBibliography"/>
      </w:pPr>
      <w:bookmarkStart w:id="38" w:name="_ENREF_4"/>
      <w:r w:rsidRPr="00E616F9">
        <w:t>[4]</w:t>
      </w:r>
      <w:r w:rsidRPr="00E616F9">
        <w:tab/>
        <w:t>GREENHALGH J, MIRMEHDI M. Real-time detection and recognition of road traffic signs[J]. IEEE Transactions on Intelligent Transportation Systems, 2012, 13(4): 1498-1506.</w:t>
      </w:r>
      <w:bookmarkEnd w:id="38"/>
    </w:p>
    <w:p w:rsidR="00E616F9" w:rsidRPr="00E616F9" w:rsidRDefault="00E616F9" w:rsidP="00E616F9">
      <w:pPr>
        <w:pStyle w:val="EndNoteBibliography"/>
      </w:pPr>
      <w:bookmarkStart w:id="39" w:name="_ENREF_5"/>
      <w:r w:rsidRPr="00E616F9">
        <w:t>[5]</w:t>
      </w:r>
      <w:r w:rsidRPr="00E616F9">
        <w:tab/>
        <w:t>JADERBERG M, VEDALDI A, ZISSERMAN A. Deep features for text spotting[C]// Deep features for text spotting. European conference on computer vision. Springer: 512-528.</w:t>
      </w:r>
      <w:bookmarkEnd w:id="39"/>
    </w:p>
    <w:p w:rsidR="00E616F9" w:rsidRPr="00E616F9" w:rsidRDefault="00E616F9" w:rsidP="00E616F9">
      <w:pPr>
        <w:pStyle w:val="EndNoteBibliography"/>
      </w:pPr>
      <w:bookmarkStart w:id="40" w:name="_ENREF_6"/>
      <w:r w:rsidRPr="00E616F9">
        <w:t>[6]</w:t>
      </w:r>
      <w:r w:rsidRPr="00E616F9">
        <w:tab/>
        <w:t>YAO C, BAI X, LIU W, et al. Detecting texts of arbitrary orientations in natural images[C]// Detecting texts of arbitrary orientations in natural images. Computer Vision and Pattern Recognition (CVPR), 2012 IEEE Conference on. IEEE: 1083-1090.</w:t>
      </w:r>
      <w:bookmarkEnd w:id="40"/>
    </w:p>
    <w:p w:rsidR="00E616F9" w:rsidRPr="00E616F9" w:rsidRDefault="00E616F9" w:rsidP="00E616F9">
      <w:pPr>
        <w:pStyle w:val="EndNoteBibliography"/>
      </w:pPr>
      <w:bookmarkStart w:id="41" w:name="_ENREF_7"/>
      <w:r w:rsidRPr="00E616F9">
        <w:t>[7]</w:t>
      </w:r>
      <w:r w:rsidRPr="00E616F9">
        <w:tab/>
        <w:t>NEUMANN L, MATAS J. Real-time scene text localization and recognition[C]// Real-time scene text localization and recognition. Computer Vision and Pattern Recognition (CVPR), 2012 IEEE Conference on. IEEE: 3538-3545.</w:t>
      </w:r>
      <w:bookmarkEnd w:id="41"/>
    </w:p>
    <w:p w:rsidR="00E616F9" w:rsidRPr="00E616F9" w:rsidRDefault="00E616F9" w:rsidP="00E616F9">
      <w:pPr>
        <w:pStyle w:val="EndNoteBibliography"/>
      </w:pPr>
      <w:bookmarkStart w:id="42" w:name="_ENREF_8"/>
      <w:r w:rsidRPr="00E616F9">
        <w:t>[8]</w:t>
      </w:r>
      <w:r w:rsidRPr="00E616F9">
        <w:tab/>
        <w:t>GUPTA A, VEDALDI A, ZISSERMAN A. Synthetic data for text localisation in natural images[C]// Synthetic data for text localisation in natural images. Proceedings of the IEEE Conference on Computer Vision and Pattern Recognition. 2315-2324.</w:t>
      </w:r>
      <w:bookmarkEnd w:id="42"/>
    </w:p>
    <w:p w:rsidR="00E616F9" w:rsidRPr="00E616F9" w:rsidRDefault="00E616F9" w:rsidP="00E616F9">
      <w:pPr>
        <w:pStyle w:val="EndNoteBibliography"/>
      </w:pPr>
      <w:bookmarkStart w:id="43" w:name="_ENREF_9"/>
      <w:r w:rsidRPr="00E616F9">
        <w:t>[9]</w:t>
      </w:r>
      <w:r w:rsidRPr="00E616F9">
        <w:tab/>
        <w:t>NEUMANN L, MATAS J. Text localization in real-world images using efficiently pruned exhaustive search[C]// Text localization in real-world images using efficiently pruned exhaustive search. Document Analysis and Recognition (ICDAR), 2011 International Conference on. IEEE: 687-691.</w:t>
      </w:r>
      <w:bookmarkEnd w:id="43"/>
    </w:p>
    <w:p w:rsidR="00E616F9" w:rsidRPr="00E616F9" w:rsidRDefault="00E616F9" w:rsidP="00E616F9">
      <w:pPr>
        <w:pStyle w:val="EndNoteBibliography"/>
      </w:pPr>
      <w:bookmarkStart w:id="44" w:name="_ENREF_10"/>
      <w:r w:rsidRPr="00E616F9">
        <w:t>[10]</w:t>
      </w:r>
      <w:r w:rsidRPr="00E616F9">
        <w:tab/>
        <w:t>HE T, HUANG W, QIAO Y, et al. Text-attentional convolutional neural network for scene text detection[J]. IEEE Transactions on Image Processing, 2016, 25(6): 2529-2541.</w:t>
      </w:r>
      <w:bookmarkEnd w:id="44"/>
    </w:p>
    <w:p w:rsidR="00E616F9" w:rsidRPr="00E616F9" w:rsidRDefault="00E616F9" w:rsidP="00E616F9">
      <w:pPr>
        <w:pStyle w:val="EndNoteBibliography"/>
      </w:pPr>
      <w:bookmarkStart w:id="45" w:name="_ENREF_11"/>
      <w:r w:rsidRPr="00E616F9">
        <w:t>[11]</w:t>
      </w:r>
      <w:r w:rsidRPr="00E616F9">
        <w:tab/>
        <w:t>HOSANG J, BENENSON R, DOLL R P, et al. What makes for effective detection proposals?[J]. IEEE transactions on pattern analysis and machine intelligence, 2016, 38(4): 814-830.</w:t>
      </w:r>
      <w:bookmarkEnd w:id="45"/>
    </w:p>
    <w:p w:rsidR="00E616F9" w:rsidRPr="00E616F9" w:rsidRDefault="00E616F9" w:rsidP="00E616F9">
      <w:pPr>
        <w:pStyle w:val="EndNoteBibliography"/>
      </w:pPr>
      <w:bookmarkStart w:id="46" w:name="_ENREF_12"/>
      <w:r w:rsidRPr="00E616F9">
        <w:t>[12]</w:t>
      </w:r>
      <w:r w:rsidRPr="00E616F9">
        <w:tab/>
        <w:t>CHENG M-M, ZHANG Z, LIN W-Y, et al. BING: Binarized normed gradients for objectness estimation at 300fps[C]// BING: Binarized normed gradients for objectness estimation at 300fps. Proceedings of the IEEE conference on computer vision and pattern recognition. 3286-3293.</w:t>
      </w:r>
      <w:bookmarkEnd w:id="46"/>
    </w:p>
    <w:p w:rsidR="00E616F9" w:rsidRPr="00E616F9" w:rsidRDefault="00E616F9" w:rsidP="00E616F9">
      <w:pPr>
        <w:pStyle w:val="EndNoteBibliography"/>
      </w:pPr>
      <w:bookmarkStart w:id="47" w:name="_ENREF_13"/>
      <w:r w:rsidRPr="00E616F9">
        <w:t>[13]</w:t>
      </w:r>
      <w:r w:rsidRPr="00E616F9">
        <w:tab/>
        <w:t>CARREIRA J, SMINCHISESCU C. Cpmc: Automatic object segmentation using constrained parametric min-cuts[J]. IEEE transactions on pattern analysis and machine intelligence, 2012, 34(7): 1312-1328.</w:t>
      </w:r>
      <w:bookmarkEnd w:id="47"/>
    </w:p>
    <w:p w:rsidR="00E616F9" w:rsidRPr="00E616F9" w:rsidRDefault="00E616F9" w:rsidP="00E616F9">
      <w:pPr>
        <w:pStyle w:val="EndNoteBibliography"/>
      </w:pPr>
      <w:bookmarkStart w:id="48" w:name="_ENREF_14"/>
      <w:r w:rsidRPr="00E616F9">
        <w:t>[14]</w:t>
      </w:r>
      <w:r w:rsidRPr="00E616F9">
        <w:tab/>
        <w:t>ZITNICK C L, DOLL R P. Edge boxes: Locating object proposals from edges[C]// Edge boxes: Locating object proposals from edges. European Conference on Computer Vision. Springer: 391-405.</w:t>
      </w:r>
      <w:bookmarkEnd w:id="48"/>
    </w:p>
    <w:p w:rsidR="00E616F9" w:rsidRPr="00E616F9" w:rsidRDefault="00E616F9" w:rsidP="00E616F9">
      <w:pPr>
        <w:pStyle w:val="EndNoteBibliography"/>
      </w:pPr>
      <w:bookmarkStart w:id="49" w:name="_ENREF_15"/>
      <w:r w:rsidRPr="00E616F9">
        <w:t>[15]</w:t>
      </w:r>
      <w:r w:rsidRPr="00E616F9">
        <w:tab/>
        <w:t>ENDRES I, HOIEM D. Category-independent object proposals with diverse ranking[J]. IEEE transactions on pattern analysis and machine intelligence, 2014, 36(2): 222-234.</w:t>
      </w:r>
      <w:bookmarkEnd w:id="49"/>
    </w:p>
    <w:p w:rsidR="00E616F9" w:rsidRPr="00E616F9" w:rsidRDefault="00E616F9" w:rsidP="00E616F9">
      <w:pPr>
        <w:pStyle w:val="EndNoteBibliography"/>
      </w:pPr>
      <w:bookmarkStart w:id="50" w:name="_ENREF_16"/>
      <w:r w:rsidRPr="00E616F9">
        <w:t>[16]</w:t>
      </w:r>
      <w:r w:rsidRPr="00E616F9">
        <w:tab/>
        <w:t>KR HENB HL P, KOLTUN V. Geodesic object proposals[C]// Geodesic object proposals. European Conference on Computer Vision. Springer: 725-739.</w:t>
      </w:r>
      <w:bookmarkEnd w:id="50"/>
    </w:p>
    <w:p w:rsidR="00E616F9" w:rsidRPr="00E616F9" w:rsidRDefault="00E616F9" w:rsidP="00E616F9">
      <w:pPr>
        <w:pStyle w:val="EndNoteBibliography"/>
      </w:pPr>
      <w:bookmarkStart w:id="51" w:name="_ENREF_17"/>
      <w:r w:rsidRPr="00E616F9">
        <w:t>[17]</w:t>
      </w:r>
      <w:r w:rsidRPr="00E616F9">
        <w:tab/>
        <w:t>ARBEL EZ P, PONT-TUSET J, BARRON J T, et al. Multiscale combinatorial grouping[C]// Multiscale combinatorial grouping. Proceedings of the IEEE Conference on Computer Vision and Pattern Recognition. 328-335.</w:t>
      </w:r>
      <w:bookmarkEnd w:id="51"/>
    </w:p>
    <w:p w:rsidR="00E616F9" w:rsidRPr="00E616F9" w:rsidRDefault="00E616F9" w:rsidP="00E616F9">
      <w:pPr>
        <w:pStyle w:val="EndNoteBibliography"/>
      </w:pPr>
      <w:bookmarkStart w:id="52" w:name="_ENREF_18"/>
      <w:r w:rsidRPr="00E616F9">
        <w:t>[18]</w:t>
      </w:r>
      <w:r w:rsidRPr="00E616F9">
        <w:tab/>
        <w:t xml:space="preserve">ALEXE B, DESELAERS T, FERRARI V. Measuring the objectness of image windows[J]. IEEE </w:t>
      </w:r>
      <w:r w:rsidRPr="00E616F9">
        <w:lastRenderedPageBreak/>
        <w:t>transactions on pattern analysis and machine intelligence, 2012, 34(11): 2189-2202.</w:t>
      </w:r>
      <w:bookmarkEnd w:id="52"/>
    </w:p>
    <w:p w:rsidR="00E616F9" w:rsidRPr="00E616F9" w:rsidRDefault="00E616F9" w:rsidP="00E616F9">
      <w:pPr>
        <w:pStyle w:val="EndNoteBibliography"/>
      </w:pPr>
      <w:bookmarkStart w:id="53" w:name="_ENREF_19"/>
      <w:r w:rsidRPr="00E616F9">
        <w:t>[19]</w:t>
      </w:r>
      <w:r w:rsidRPr="00E616F9">
        <w:tab/>
        <w:t>RAHTU E, KANNALA J, BLASCHKO M. Learning a category independent object detection cascade[C]// Learning a category independent object detection cascade. Computer Vision (ICCV), 2011 IEEE International Conference on. IEEE: 1052-1059.</w:t>
      </w:r>
      <w:bookmarkEnd w:id="53"/>
    </w:p>
    <w:p w:rsidR="00E616F9" w:rsidRPr="00E616F9" w:rsidRDefault="00E616F9" w:rsidP="00E616F9">
      <w:pPr>
        <w:pStyle w:val="EndNoteBibliography"/>
      </w:pPr>
      <w:bookmarkStart w:id="54" w:name="_ENREF_20"/>
      <w:r w:rsidRPr="00E616F9">
        <w:t>[20]</w:t>
      </w:r>
      <w:r w:rsidRPr="00E616F9">
        <w:tab/>
        <w:t>MANEN S, GUILLAUMIN M, VAN GOOL L. Prime object proposals with randomized prim's algorithm[C]// Prime object proposals with randomized prim's algorithm. Proceedings of the IEEE International Conference on Computer Vision. 2536-2543.</w:t>
      </w:r>
      <w:bookmarkEnd w:id="54"/>
    </w:p>
    <w:p w:rsidR="00E616F9" w:rsidRPr="00E616F9" w:rsidRDefault="00E616F9" w:rsidP="00E616F9">
      <w:pPr>
        <w:pStyle w:val="EndNoteBibliography"/>
      </w:pPr>
      <w:bookmarkStart w:id="55" w:name="_ENREF_21"/>
      <w:r w:rsidRPr="00E616F9">
        <w:t>[21]</w:t>
      </w:r>
      <w:r w:rsidRPr="00E616F9">
        <w:tab/>
        <w:t>RANTALANKILA P, KANNALA J, RAHTU E. Generating object segmentation proposals using global and local search[C]// Generating object segmentation proposals using global and local search. Proceedings of the IEEE conference on computer vision and pattern recognition. 2417-2424.</w:t>
      </w:r>
      <w:bookmarkEnd w:id="55"/>
    </w:p>
    <w:p w:rsidR="00E616F9" w:rsidRPr="00E616F9" w:rsidRDefault="00E616F9" w:rsidP="00E616F9">
      <w:pPr>
        <w:pStyle w:val="EndNoteBibliography"/>
      </w:pPr>
      <w:bookmarkStart w:id="56" w:name="_ENREF_22"/>
      <w:r w:rsidRPr="00E616F9">
        <w:t>[22]</w:t>
      </w:r>
      <w:r w:rsidRPr="00E616F9">
        <w:tab/>
        <w:t>HUMAYUN A, LI F, REHG J M. RIGOR: Reusing inference in graph cuts for generating object regions[C]// RIGOR: Reusing inference in graph cuts for generating object regions. Proceedings of the IEEE Conference on Computer Vision and Pattern Recognition. 336-343.</w:t>
      </w:r>
      <w:bookmarkEnd w:id="56"/>
    </w:p>
    <w:p w:rsidR="00E616F9" w:rsidRPr="00E616F9" w:rsidRDefault="00E616F9" w:rsidP="00E616F9">
      <w:pPr>
        <w:pStyle w:val="EndNoteBibliography"/>
      </w:pPr>
      <w:bookmarkStart w:id="57" w:name="_ENREF_23"/>
      <w:r w:rsidRPr="00E616F9">
        <w:t>[23]</w:t>
      </w:r>
      <w:r w:rsidRPr="00E616F9">
        <w:tab/>
        <w:t>UIJLINGS J R, VAN DE SANDE K E, GEVERS T, et al. Selective search for object recognition[J]. International Journal of Computer Vision, 2013, 104(2): 154-171.</w:t>
      </w:r>
      <w:bookmarkEnd w:id="57"/>
    </w:p>
    <w:p w:rsidR="00E616F9" w:rsidRPr="00E616F9" w:rsidRDefault="00E616F9" w:rsidP="00E616F9">
      <w:pPr>
        <w:pStyle w:val="EndNoteBibliography"/>
      </w:pPr>
      <w:bookmarkStart w:id="58" w:name="_ENREF_24"/>
      <w:r w:rsidRPr="00E616F9">
        <w:t>[24]</w:t>
      </w:r>
      <w:r w:rsidRPr="00E616F9">
        <w:tab/>
        <w:t>LOWE D G. Distinctive image features from scale-invariant keypoints[J]. International Journal of Computer Vision, 2004, 60(2): 91-110.</w:t>
      </w:r>
      <w:bookmarkEnd w:id="58"/>
    </w:p>
    <w:p w:rsidR="00E616F9" w:rsidRPr="00E616F9" w:rsidRDefault="00E616F9" w:rsidP="00E616F9">
      <w:pPr>
        <w:pStyle w:val="EndNoteBibliography"/>
      </w:pPr>
      <w:bookmarkStart w:id="59" w:name="_ENREF_25"/>
      <w:r w:rsidRPr="00E616F9">
        <w:t>[25]</w:t>
      </w:r>
      <w:r w:rsidRPr="00E616F9">
        <w:tab/>
        <w:t>CORTES C, VAPNIK V. Support-vector networks[J]. Machine learning, 1995, 20(3): 273-297.</w:t>
      </w:r>
      <w:bookmarkEnd w:id="59"/>
    </w:p>
    <w:p w:rsidR="00E616F9" w:rsidRPr="00E616F9" w:rsidRDefault="00E616F9" w:rsidP="00E616F9">
      <w:pPr>
        <w:pStyle w:val="EndNoteBibliography"/>
      </w:pPr>
      <w:bookmarkStart w:id="60" w:name="_ENREF_26"/>
      <w:r w:rsidRPr="00E616F9">
        <w:t>[26]</w:t>
      </w:r>
      <w:r w:rsidRPr="00E616F9">
        <w:tab/>
        <w:t>HO T K. The random subspace method for constructing decision forests[J]. IEEE transactions on pattern analysis and machine intelligence, 1998, 20(8): 832-844.</w:t>
      </w:r>
      <w:bookmarkEnd w:id="60"/>
    </w:p>
    <w:p w:rsidR="00E616F9" w:rsidRPr="00E616F9" w:rsidRDefault="00E616F9" w:rsidP="00E616F9">
      <w:pPr>
        <w:pStyle w:val="EndNoteBibliography"/>
      </w:pPr>
      <w:bookmarkStart w:id="61" w:name="_ENREF_27"/>
      <w:r w:rsidRPr="00E616F9">
        <w:t>[27]</w:t>
      </w:r>
      <w:r w:rsidRPr="00E616F9">
        <w:tab/>
        <w:t>FREUND Y, SCHAPIRE R E. A desicion-theoretic generalization of on-line learning and an application to boosting[C]// A desicion-theoretic generalization of on-line learning and an application to boosting. European conference on computational learning theory. Springer: 23-37.</w:t>
      </w:r>
      <w:bookmarkEnd w:id="61"/>
    </w:p>
    <w:p w:rsidR="00E616F9" w:rsidRPr="00E616F9" w:rsidRDefault="00E616F9" w:rsidP="00E616F9">
      <w:pPr>
        <w:pStyle w:val="EndNoteBibliography"/>
      </w:pPr>
      <w:bookmarkStart w:id="62" w:name="_ENREF_28"/>
      <w:r w:rsidRPr="00E616F9">
        <w:t>[28]</w:t>
      </w:r>
      <w:r w:rsidRPr="00E616F9">
        <w:tab/>
        <w:t>ALTMAN N S. An introduction to kernel and nearest-neighbor nonparametric regression[J]. The American Statistician, 1992, 46(3): 175-185.</w:t>
      </w:r>
      <w:bookmarkEnd w:id="62"/>
    </w:p>
    <w:p w:rsidR="00E616F9" w:rsidRPr="00E616F9" w:rsidRDefault="00E616F9" w:rsidP="00E616F9">
      <w:pPr>
        <w:pStyle w:val="EndNoteBibliography"/>
      </w:pPr>
      <w:bookmarkStart w:id="63" w:name="_ENREF_29"/>
      <w:r w:rsidRPr="00E616F9">
        <w:t>[29]</w:t>
      </w:r>
      <w:r w:rsidRPr="00E616F9">
        <w:tab/>
        <w:t>RUSSELL S, NORVIG P, INTELLIGENCE A. A modern approach[J]. Artificial Intelligence Prentice-Hall, Egnlewood Cliffs, 1995, 25: 27.</w:t>
      </w:r>
      <w:bookmarkEnd w:id="63"/>
    </w:p>
    <w:p w:rsidR="00E616F9" w:rsidRPr="00E616F9" w:rsidRDefault="00E616F9" w:rsidP="00E616F9">
      <w:pPr>
        <w:pStyle w:val="EndNoteBibliography"/>
      </w:pPr>
      <w:bookmarkStart w:id="64" w:name="_ENREF_30"/>
      <w:r w:rsidRPr="00E616F9">
        <w:t>[30]</w:t>
      </w:r>
      <w:r w:rsidRPr="00E616F9">
        <w:tab/>
        <w:t>BHADESHIA H H. Neural networks in materials science[J]. ISIJ international, 1999, 39(10): 966-979.</w:t>
      </w:r>
      <w:bookmarkEnd w:id="64"/>
    </w:p>
    <w:p w:rsidR="00E616F9" w:rsidRPr="00E616F9" w:rsidRDefault="00E616F9" w:rsidP="00E616F9">
      <w:pPr>
        <w:pStyle w:val="EndNoteBibliography"/>
      </w:pPr>
      <w:bookmarkStart w:id="65" w:name="_ENREF_31"/>
      <w:r w:rsidRPr="00E616F9">
        <w:t>[31]</w:t>
      </w:r>
      <w:r w:rsidRPr="00E616F9">
        <w:tab/>
        <w:t>KRIZHEVSKY A, SUTSKEVER I, HINTON G E. Imagenet classification with deep convolutional neural networks[C]// Imagenet classification with deep convolutional neural networks. Advances in neural information processing systems. 1097-1105.</w:t>
      </w:r>
      <w:bookmarkEnd w:id="65"/>
    </w:p>
    <w:p w:rsidR="00E616F9" w:rsidRPr="00E616F9" w:rsidRDefault="00E616F9" w:rsidP="00E616F9">
      <w:pPr>
        <w:pStyle w:val="EndNoteBibliography"/>
      </w:pPr>
      <w:bookmarkStart w:id="66" w:name="_ENREF_32"/>
      <w:r w:rsidRPr="00E616F9">
        <w:t>[32]</w:t>
      </w:r>
      <w:r w:rsidRPr="00E616F9">
        <w:tab/>
        <w:t>GIRSHICK R, DONAHUE J, DARRELL T, et al. Rich feature hierarchies for accurate object detection and semantic segmentation[C]// Rich feature hierarchies for accurate object detection and semantic segmentation. Proceedings of the IEEE conference on computer vision and pattern recognition. 580-587.</w:t>
      </w:r>
      <w:bookmarkEnd w:id="66"/>
    </w:p>
    <w:p w:rsidR="00E616F9" w:rsidRPr="00E616F9" w:rsidRDefault="00E616F9" w:rsidP="00E616F9">
      <w:pPr>
        <w:pStyle w:val="EndNoteBibliography"/>
      </w:pPr>
      <w:bookmarkStart w:id="67" w:name="_ENREF_33"/>
      <w:r w:rsidRPr="00E616F9">
        <w:t>[33]</w:t>
      </w:r>
      <w:r w:rsidRPr="00E616F9">
        <w:tab/>
        <w:t>EVERINGHAM M, VAN GOOL L, WILLIAMS C K, et al. The pascal visual object classes (voc) challenge[J]. International Journal of Computer Vision, 2010, 88(2): 303-338.</w:t>
      </w:r>
      <w:bookmarkEnd w:id="67"/>
    </w:p>
    <w:p w:rsidR="00E616F9" w:rsidRPr="00E616F9" w:rsidRDefault="00E616F9" w:rsidP="00E616F9">
      <w:pPr>
        <w:pStyle w:val="EndNoteBibliography"/>
      </w:pPr>
      <w:bookmarkStart w:id="68" w:name="_ENREF_34"/>
      <w:r w:rsidRPr="00E616F9">
        <w:t>[34]</w:t>
      </w:r>
      <w:r w:rsidRPr="00E616F9">
        <w:tab/>
        <w:t>HE K, ZHANG X, REN S, et al. Spatial pyramid pooling in deep convolutional networks for visual recognition[C]// Spatial pyramid pooling in deep convolutional networks for visual recognition. European Conference on Computer Vision. Springer: 346-361.</w:t>
      </w:r>
      <w:bookmarkEnd w:id="68"/>
    </w:p>
    <w:p w:rsidR="00E616F9" w:rsidRPr="00E616F9" w:rsidRDefault="00E616F9" w:rsidP="00E616F9">
      <w:pPr>
        <w:pStyle w:val="EndNoteBibliography"/>
      </w:pPr>
      <w:bookmarkStart w:id="69" w:name="_ENREF_35"/>
      <w:r w:rsidRPr="00E616F9">
        <w:t>[35]</w:t>
      </w:r>
      <w:r w:rsidRPr="00E616F9">
        <w:tab/>
        <w:t>GIRSHICK R. Fast r-cnn[C]// Fast r-cnn. Proceedings of the IEEE International Conference on Computer Vision. 1440-1448.</w:t>
      </w:r>
      <w:bookmarkEnd w:id="69"/>
    </w:p>
    <w:p w:rsidR="00E616F9" w:rsidRPr="00E616F9" w:rsidRDefault="00E616F9" w:rsidP="00E616F9">
      <w:pPr>
        <w:pStyle w:val="EndNoteBibliography"/>
      </w:pPr>
      <w:bookmarkStart w:id="70" w:name="_ENREF_36"/>
      <w:r w:rsidRPr="00E616F9">
        <w:t>[36]</w:t>
      </w:r>
      <w:r w:rsidRPr="00E616F9">
        <w:tab/>
        <w:t>REN S, HE K, GIRSHICK R, et al. Faster r-cnn: Towards real-time object detection with region proposal networks[C]// Faster r-cnn: Towards real-time object detection with region proposal networks. Advances in neural information processing systems. 91-99.</w:t>
      </w:r>
      <w:bookmarkEnd w:id="70"/>
    </w:p>
    <w:p w:rsidR="00E616F9" w:rsidRPr="00E616F9" w:rsidRDefault="00E616F9" w:rsidP="00E616F9">
      <w:pPr>
        <w:pStyle w:val="EndNoteBibliography"/>
      </w:pPr>
      <w:bookmarkStart w:id="71" w:name="_ENREF_37"/>
      <w:r w:rsidRPr="00E616F9">
        <w:lastRenderedPageBreak/>
        <w:t>[37]</w:t>
      </w:r>
      <w:r w:rsidRPr="00E616F9">
        <w:tab/>
        <w:t>XUE J, LI J, GONG Y. Restructuring of deep neural network acoustic models with singular value decomposition[C]// Restructuring of deep neural network acoustic models with singular value decomposition. Interspeech. 2365-2369.</w:t>
      </w:r>
      <w:bookmarkEnd w:id="71"/>
    </w:p>
    <w:p w:rsidR="00E616F9" w:rsidRPr="00E616F9" w:rsidRDefault="00E616F9" w:rsidP="00E616F9">
      <w:pPr>
        <w:pStyle w:val="EndNoteBibliography"/>
      </w:pPr>
      <w:bookmarkStart w:id="72" w:name="_ENREF_38"/>
      <w:r w:rsidRPr="00E616F9">
        <w:t>[38]</w:t>
      </w:r>
      <w:r w:rsidRPr="00E616F9">
        <w:tab/>
        <w:t>ZEILER M D, FERGUS R. Visualizing and understanding convolutional networks[C]// Visualizing and understanding convolutional networks. European conference on computer vision. Springer: 818-833.</w:t>
      </w:r>
      <w:bookmarkEnd w:id="72"/>
    </w:p>
    <w:p w:rsidR="00E616F9" w:rsidRPr="00E616F9" w:rsidRDefault="00E616F9" w:rsidP="00E616F9">
      <w:pPr>
        <w:pStyle w:val="EndNoteBibliography"/>
      </w:pPr>
      <w:bookmarkStart w:id="73" w:name="_ENREF_39"/>
      <w:r w:rsidRPr="00E616F9">
        <w:t>[39]</w:t>
      </w:r>
      <w:r w:rsidRPr="00E616F9">
        <w:tab/>
        <w:t>SIMONYAN K, ZISSERMAN A. Very deep convolutional networks for large-scale image recognition[J]. arXiv preprint arXiv:14091556, 2014.</w:t>
      </w:r>
      <w:bookmarkEnd w:id="73"/>
    </w:p>
    <w:p w:rsidR="00E616F9" w:rsidRPr="00E616F9" w:rsidRDefault="00E616F9" w:rsidP="00E616F9">
      <w:pPr>
        <w:pStyle w:val="EndNoteBibliography"/>
      </w:pPr>
      <w:bookmarkStart w:id="74" w:name="_ENREF_40"/>
      <w:r w:rsidRPr="00E616F9">
        <w:t>[40]</w:t>
      </w:r>
      <w:r w:rsidRPr="00E616F9">
        <w:tab/>
        <w:t>REDMON J, DIVVALA S, GIRSHICK R, et al. You only look once: Unified, real-time object detection[C]// You only look once: Unified, real-time object detection. Proceedings of the IEEE Conference on Computer Vision and Pattern Recognition. 779-788.</w:t>
      </w:r>
      <w:bookmarkEnd w:id="74"/>
    </w:p>
    <w:p w:rsidR="00E616F9" w:rsidRPr="00E616F9" w:rsidRDefault="00E616F9" w:rsidP="00E616F9">
      <w:pPr>
        <w:pStyle w:val="EndNoteBibliography"/>
      </w:pPr>
      <w:bookmarkStart w:id="75" w:name="_ENREF_41"/>
      <w:r w:rsidRPr="00E616F9">
        <w:t>[41]</w:t>
      </w:r>
      <w:r w:rsidRPr="00E616F9">
        <w:tab/>
        <w:t>LIU W, ANGUELOV D, ERHAN D, et al. SSD: Single shot multibox detector[C]// SSD: Single shot multibox detector. European Conference on Computer Vision. Springer: 21-37.</w:t>
      </w:r>
      <w:bookmarkEnd w:id="75"/>
    </w:p>
    <w:p w:rsidR="00E616F9" w:rsidRPr="00E616F9" w:rsidRDefault="00E616F9" w:rsidP="00E616F9">
      <w:pPr>
        <w:pStyle w:val="EndNoteBibliography"/>
      </w:pPr>
      <w:bookmarkStart w:id="76" w:name="_ENREF_42"/>
      <w:r w:rsidRPr="00E616F9">
        <w:t>[42]</w:t>
      </w:r>
      <w:r w:rsidRPr="00E616F9">
        <w:tab/>
        <w:t>SZEGEDY C, LIU W, JIA Y, et al. Going deeper with convolutions[C]// Going deeper with convolutions. Proceedings of the IEEE Conference on Computer Vision and Pattern Recognition. 1-9.</w:t>
      </w:r>
      <w:bookmarkEnd w:id="76"/>
    </w:p>
    <w:p w:rsidR="00E616F9" w:rsidRPr="00E616F9" w:rsidRDefault="00E616F9" w:rsidP="00E616F9">
      <w:pPr>
        <w:pStyle w:val="EndNoteBibliography"/>
      </w:pPr>
      <w:bookmarkStart w:id="77" w:name="_ENREF_43"/>
      <w:r w:rsidRPr="00E616F9">
        <w:t>[43]</w:t>
      </w:r>
      <w:r w:rsidRPr="00E616F9">
        <w:tab/>
        <w:t>LONG J, SHELHAMER E, DARRELL T. Fully convolutional networks for semantic segmentation[C]// Fully convolutional networks for semantic segmentation. Proceedings of the IEEE Conference on Computer Vision and Pattern Recognition. 3431-3440.</w:t>
      </w:r>
      <w:bookmarkEnd w:id="77"/>
    </w:p>
    <w:p w:rsidR="00E616F9" w:rsidRPr="00E616F9" w:rsidRDefault="00E616F9" w:rsidP="00E616F9">
      <w:pPr>
        <w:pStyle w:val="EndNoteBibliography"/>
      </w:pPr>
      <w:bookmarkStart w:id="78" w:name="_ENREF_44"/>
      <w:r w:rsidRPr="00E616F9">
        <w:t>[44]</w:t>
      </w:r>
      <w:r w:rsidRPr="00E616F9">
        <w:tab/>
        <w:t>HARIHARAN B, ARBEL EZ P, GIRSHICK R, et al. Hypercolumns for object segmentation and fine-grained localization[C]// Hypercolumns for object segmentation and fine-grained localization. Proceedings of the IEEE Conference on Computer Vision and Pattern Recognition. 447-456.</w:t>
      </w:r>
      <w:bookmarkEnd w:id="78"/>
    </w:p>
    <w:p w:rsidR="00E616F9" w:rsidRPr="00E616F9" w:rsidRDefault="00E616F9" w:rsidP="00E616F9">
      <w:pPr>
        <w:pStyle w:val="EndNoteBibliography"/>
      </w:pPr>
      <w:bookmarkStart w:id="79" w:name="_ENREF_45"/>
      <w:r w:rsidRPr="00E616F9">
        <w:t>[45]</w:t>
      </w:r>
      <w:r w:rsidRPr="00E616F9">
        <w:tab/>
        <w:t>LIU W, RABINOVICH A, BERG A C. Parsenet: Looking wider to see better[J]. arXiv preprint arXiv:150604579, 2015.</w:t>
      </w:r>
      <w:bookmarkEnd w:id="79"/>
    </w:p>
    <w:p w:rsidR="00E616F9" w:rsidRPr="00E616F9" w:rsidRDefault="00E616F9" w:rsidP="00E616F9">
      <w:pPr>
        <w:pStyle w:val="EndNoteBibliography"/>
      </w:pPr>
      <w:bookmarkStart w:id="80" w:name="_ENREF_46"/>
      <w:r w:rsidRPr="00E616F9">
        <w:t>[46]</w:t>
      </w:r>
      <w:r w:rsidRPr="00E616F9">
        <w:tab/>
        <w:t>SERMANET P, EIGEN D, ZHANG X, et al. Overfeat: Integrated recognition, localization and detection using convolutional networks[J]. arXiv preprint arXiv:13126229, 2013.</w:t>
      </w:r>
      <w:bookmarkEnd w:id="80"/>
    </w:p>
    <w:p w:rsidR="00E616F9" w:rsidRPr="00E616F9" w:rsidRDefault="00E616F9" w:rsidP="00E616F9">
      <w:pPr>
        <w:pStyle w:val="EndNoteBibliography"/>
      </w:pPr>
      <w:bookmarkStart w:id="81" w:name="_ENREF_47"/>
      <w:r w:rsidRPr="00E616F9">
        <w:t>[47]</w:t>
      </w:r>
      <w:r w:rsidRPr="00E616F9">
        <w:tab/>
        <w:t>ERHAN D, SZEGEDY C, TOSHEV A, et al. Scalable object detection using deep neural networks[C]// Scalable object detection using deep neural networks. Proceedings of the IEEE Conference on Computer Vision and Pattern Recognition. 2147-2154.</w:t>
      </w:r>
      <w:bookmarkEnd w:id="81"/>
    </w:p>
    <w:p w:rsidR="00E616F9" w:rsidRPr="00E616F9" w:rsidRDefault="00E616F9" w:rsidP="00E616F9">
      <w:pPr>
        <w:pStyle w:val="EndNoteBibliography"/>
      </w:pPr>
      <w:bookmarkStart w:id="82" w:name="_ENREF_48"/>
      <w:r w:rsidRPr="00E616F9">
        <w:t>[48]</w:t>
      </w:r>
      <w:r w:rsidRPr="00E616F9">
        <w:tab/>
        <w:t>HOWARD A G. Some improvements on deep convolutional neural network based image classification[J]. arXiv preprint arXiv:13125402, 2013.</w:t>
      </w:r>
      <w:bookmarkEnd w:id="82"/>
    </w:p>
    <w:p w:rsidR="00E616F9" w:rsidRPr="00E616F9" w:rsidRDefault="00E616F9" w:rsidP="00E616F9">
      <w:pPr>
        <w:pStyle w:val="EndNoteBibliography"/>
      </w:pPr>
      <w:bookmarkStart w:id="83" w:name="_ENREF_49"/>
      <w:r w:rsidRPr="00E616F9">
        <w:t>[49]</w:t>
      </w:r>
      <w:r w:rsidRPr="00E616F9">
        <w:tab/>
        <w:t>LIN T-Y, MAIRE M, BELONGIE S, et al. Microsoft coco: Common objects in context[C]// Microsoft coco: Common objects in context. European Conference on Computer Vision. Springer: 740-755.</w:t>
      </w:r>
      <w:bookmarkEnd w:id="83"/>
    </w:p>
    <w:p w:rsidR="00E616F9" w:rsidRPr="00E616F9" w:rsidRDefault="00E616F9" w:rsidP="00E616F9">
      <w:pPr>
        <w:pStyle w:val="EndNoteBibliography"/>
      </w:pPr>
      <w:bookmarkStart w:id="84" w:name="_ENREF_50"/>
      <w:r w:rsidRPr="00E616F9">
        <w:t>[50]</w:t>
      </w:r>
      <w:r w:rsidRPr="00E616F9">
        <w:tab/>
        <w:t>VEIT A, MATERA T, NEUMANN L, et al. Coco-text: Dataset and benchmark for text detection and recognition in natural images[J]. arXiv preprint arXiv:160107140, 2016.</w:t>
      </w:r>
      <w:bookmarkEnd w:id="84"/>
    </w:p>
    <w:p w:rsidR="00E616F9" w:rsidRPr="00E616F9" w:rsidRDefault="00E616F9" w:rsidP="00E616F9">
      <w:pPr>
        <w:pStyle w:val="EndNoteBibliography"/>
      </w:pPr>
      <w:bookmarkStart w:id="85" w:name="_ENREF_51"/>
      <w:r w:rsidRPr="00E616F9">
        <w:t>[51]</w:t>
      </w:r>
      <w:r w:rsidRPr="00E616F9">
        <w:tab/>
        <w:t>ZHONG Z, JIN L, ZHANG S, et al. Deeptext: A unified framework for text proposal generation and text detection in natural images[J]. arXiv preprint arXiv:160507314, 2016.</w:t>
      </w:r>
      <w:bookmarkEnd w:id="85"/>
    </w:p>
    <w:p w:rsidR="00E616F9" w:rsidRPr="00E616F9" w:rsidRDefault="00E616F9" w:rsidP="00E616F9">
      <w:pPr>
        <w:pStyle w:val="EndNoteBibliography"/>
      </w:pPr>
      <w:bookmarkStart w:id="86" w:name="_ENREF_52"/>
      <w:r w:rsidRPr="00E616F9">
        <w:t>[52]</w:t>
      </w:r>
      <w:r w:rsidRPr="00E616F9">
        <w:tab/>
        <w:t>LIAO M, SHI B, BAI X, et al. TextBoxes: A Fast Text Detector with a Single Deep Neural Network[J]. arXiv preprint arXiv:161106779, 2016.</w:t>
      </w:r>
      <w:bookmarkEnd w:id="86"/>
    </w:p>
    <w:p w:rsidR="00E616F9" w:rsidRPr="00E616F9" w:rsidRDefault="00E616F9" w:rsidP="00E616F9">
      <w:pPr>
        <w:pStyle w:val="EndNoteBibliography"/>
        <w:rPr>
          <w:rFonts w:hint="eastAsia"/>
        </w:rPr>
      </w:pPr>
      <w:bookmarkStart w:id="87" w:name="_ENREF_53"/>
      <w:r w:rsidRPr="00E616F9">
        <w:rPr>
          <w:rFonts w:hint="eastAsia"/>
        </w:rPr>
        <w:t>[53]</w:t>
      </w:r>
      <w:r w:rsidRPr="00E616F9">
        <w:rPr>
          <w:rFonts w:hint="eastAsia"/>
        </w:rPr>
        <w:tab/>
      </w:r>
      <w:r w:rsidRPr="00E616F9">
        <w:rPr>
          <w:rFonts w:hint="eastAsia"/>
        </w:rPr>
        <w:t>张树业</w:t>
      </w:r>
      <w:r w:rsidRPr="00E616F9">
        <w:rPr>
          <w:rFonts w:hint="eastAsia"/>
        </w:rPr>
        <w:t xml:space="preserve">. </w:t>
      </w:r>
      <w:r w:rsidRPr="00E616F9">
        <w:rPr>
          <w:rFonts w:hint="eastAsia"/>
        </w:rPr>
        <w:t>深度模型及其在视觉文字分析中的应用</w:t>
      </w:r>
      <w:r w:rsidRPr="00E616F9">
        <w:rPr>
          <w:rFonts w:hint="eastAsia"/>
        </w:rPr>
        <w:t xml:space="preserve">[D]. City: </w:t>
      </w:r>
      <w:r w:rsidRPr="00E616F9">
        <w:rPr>
          <w:rFonts w:hint="eastAsia"/>
        </w:rPr>
        <w:t>华南理工大学</w:t>
      </w:r>
      <w:r w:rsidRPr="00E616F9">
        <w:rPr>
          <w:rFonts w:hint="eastAsia"/>
        </w:rPr>
        <w:t>, 2016.</w:t>
      </w:r>
      <w:bookmarkEnd w:id="87"/>
    </w:p>
    <w:p w:rsidR="00E616F9" w:rsidRPr="00E616F9" w:rsidRDefault="00E616F9" w:rsidP="00E616F9">
      <w:pPr>
        <w:pStyle w:val="EndNoteBibliography"/>
      </w:pPr>
      <w:bookmarkStart w:id="88" w:name="_ENREF_54"/>
      <w:r w:rsidRPr="00E616F9">
        <w:t>[54]</w:t>
      </w:r>
      <w:r w:rsidRPr="00E616F9">
        <w:tab/>
        <w:t>LUCAS S M, PANARETOS A, SOSA L, et al. ICDAR 2003 Robust Reading Competitions[C]// ICDAR 2003 Robust Reading Competitions. ICDAR. Citeseer,2003: 682.</w:t>
      </w:r>
      <w:bookmarkEnd w:id="88"/>
    </w:p>
    <w:p w:rsidR="00E616F9" w:rsidRPr="00E616F9" w:rsidRDefault="00E616F9" w:rsidP="00E616F9">
      <w:pPr>
        <w:pStyle w:val="EndNoteBibliography"/>
      </w:pPr>
      <w:bookmarkStart w:id="89" w:name="_ENREF_55"/>
      <w:r w:rsidRPr="00E616F9">
        <w:t>[55]</w:t>
      </w:r>
      <w:r w:rsidRPr="00E616F9">
        <w:tab/>
        <w:t>SHAHAB A, SHAFAIT F, DENGEL A. ICDAR 2011 robust reading competition challenge 2: Reading text in scene images[C]// ICDAR 2011 robust reading competition challenge 2: Reading text in scene images. Document Analysis and Recognition (ICDAR), 2011 International Conference on. IEEE: 1491-1496.</w:t>
      </w:r>
      <w:bookmarkEnd w:id="89"/>
    </w:p>
    <w:p w:rsidR="00E616F9" w:rsidRPr="00E616F9" w:rsidRDefault="00E616F9" w:rsidP="00E616F9">
      <w:pPr>
        <w:pStyle w:val="EndNoteBibliography"/>
      </w:pPr>
      <w:bookmarkStart w:id="90" w:name="_ENREF_56"/>
      <w:r w:rsidRPr="00E616F9">
        <w:t>[56]</w:t>
      </w:r>
      <w:r w:rsidRPr="00E616F9">
        <w:tab/>
        <w:t xml:space="preserve">KARATZAS D, SHAFAIT F, UCHIDA S, et al. ICDAR 2013 robust reading competition[C]// ICDAR 2013 </w:t>
      </w:r>
      <w:r w:rsidRPr="00E616F9">
        <w:lastRenderedPageBreak/>
        <w:t>robust reading competition. Document Analysis and Recognition (ICDAR), 2013 12th International Conference on. IEEE: 1484-1493.</w:t>
      </w:r>
      <w:bookmarkEnd w:id="90"/>
    </w:p>
    <w:p w:rsidR="00E616F9" w:rsidRPr="00E616F9" w:rsidRDefault="00E616F9" w:rsidP="00E616F9">
      <w:pPr>
        <w:pStyle w:val="EndNoteBibliography"/>
      </w:pPr>
      <w:bookmarkStart w:id="91" w:name="_ENREF_57"/>
      <w:r w:rsidRPr="00E616F9">
        <w:t>[57]</w:t>
      </w:r>
      <w:r w:rsidRPr="00E616F9">
        <w:tab/>
        <w:t>WOLF C, JOLION J-M. Object count/area graphs for the evaluation of object detection and segmentation algorithms[J]. International Journal of Document Analysis and Recognition (IJDAR), 2006, 8(4): 280-296.</w:t>
      </w:r>
      <w:bookmarkEnd w:id="91"/>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25A7" w:rsidRDefault="003F25A7" w:rsidP="00733A17"/>
  </w:endnote>
  <w:endnote w:type="continuationSeparator" w:id="0">
    <w:p w:rsidR="003F25A7" w:rsidRDefault="003F25A7"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FA45E2" w:rsidRDefault="00FA45E2">
        <w:pPr>
          <w:pStyle w:val="ac"/>
          <w:jc w:val="center"/>
        </w:pPr>
        <w:r>
          <w:fldChar w:fldCharType="begin"/>
        </w:r>
        <w:r>
          <w:instrText xml:space="preserve"> PAGE   \* MERGEFORMAT </w:instrText>
        </w:r>
        <w:r>
          <w:fldChar w:fldCharType="separate"/>
        </w:r>
        <w:r w:rsidR="00DF0F92" w:rsidRPr="00DF0F92">
          <w:rPr>
            <w:noProof/>
            <w:lang w:val="zh-CN"/>
          </w:rPr>
          <w:t>57</w:t>
        </w:r>
        <w:r>
          <w:rPr>
            <w:noProof/>
            <w:lang w:val="zh-CN"/>
          </w:rPr>
          <w:fldChar w:fldCharType="end"/>
        </w:r>
      </w:p>
    </w:sdtContent>
  </w:sdt>
  <w:p w:rsidR="00FA45E2" w:rsidRDefault="00FA45E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25A7" w:rsidRDefault="003F25A7" w:rsidP="00733A17">
      <w:r>
        <w:separator/>
      </w:r>
    </w:p>
  </w:footnote>
  <w:footnote w:type="continuationSeparator" w:id="0">
    <w:p w:rsidR="003F25A7" w:rsidRDefault="003F25A7"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35FC8C4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1D20FF7"/>
    <w:multiLevelType w:val="hybridMultilevel"/>
    <w:tmpl w:val="533CB3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2F6FB2"/>
    <w:multiLevelType w:val="multilevel"/>
    <w:tmpl w:val="0409001D"/>
    <w:numStyleLink w:val="1"/>
  </w:abstractNum>
  <w:abstractNum w:abstractNumId="24"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8"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6"/>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3"/>
  </w:num>
  <w:num w:numId="25">
    <w:abstractNumId w:val="13"/>
  </w:num>
  <w:num w:numId="26">
    <w:abstractNumId w:val="6"/>
  </w:num>
  <w:num w:numId="27">
    <w:abstractNumId w:val="19"/>
  </w:num>
  <w:num w:numId="28">
    <w:abstractNumId w:val="28"/>
  </w:num>
  <w:num w:numId="29">
    <w:abstractNumId w:val="7"/>
  </w:num>
  <w:num w:numId="30">
    <w:abstractNumId w:val="15"/>
  </w:num>
  <w:num w:numId="31">
    <w:abstractNumId w:val="5"/>
  </w:num>
  <w:num w:numId="32">
    <w:abstractNumId w:val="21"/>
  </w:num>
  <w:num w:numId="33">
    <w:abstractNumId w:val="16"/>
  </w:num>
  <w:num w:numId="34">
    <w:abstractNumId w:val="25"/>
  </w:num>
  <w:num w:numId="35">
    <w:abstractNumId w:val="14"/>
  </w:num>
  <w:num w:numId="36">
    <w:abstractNumId w:val="20"/>
  </w:num>
  <w:num w:numId="37">
    <w:abstractNumId w:val="10"/>
  </w:num>
  <w:num w:numId="38">
    <w:abstractNumId w:val="2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0D89"/>
    <w:rsid w:val="000114DF"/>
    <w:rsid w:val="00011603"/>
    <w:rsid w:val="00011F51"/>
    <w:rsid w:val="000136D9"/>
    <w:rsid w:val="00015693"/>
    <w:rsid w:val="00015A0C"/>
    <w:rsid w:val="00022C06"/>
    <w:rsid w:val="000231F2"/>
    <w:rsid w:val="00024085"/>
    <w:rsid w:val="00024221"/>
    <w:rsid w:val="00025A41"/>
    <w:rsid w:val="0002653B"/>
    <w:rsid w:val="00026579"/>
    <w:rsid w:val="00026FB0"/>
    <w:rsid w:val="00027D8C"/>
    <w:rsid w:val="000303EF"/>
    <w:rsid w:val="000305FC"/>
    <w:rsid w:val="00036E79"/>
    <w:rsid w:val="00037CF3"/>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2404"/>
    <w:rsid w:val="0008455B"/>
    <w:rsid w:val="00092D9E"/>
    <w:rsid w:val="000938F3"/>
    <w:rsid w:val="00094D4E"/>
    <w:rsid w:val="00096AF4"/>
    <w:rsid w:val="00096BCD"/>
    <w:rsid w:val="00096D12"/>
    <w:rsid w:val="000972AC"/>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410D"/>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22BB"/>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97B"/>
    <w:rsid w:val="00191B83"/>
    <w:rsid w:val="00191C3D"/>
    <w:rsid w:val="001926FC"/>
    <w:rsid w:val="0019498E"/>
    <w:rsid w:val="00197EBD"/>
    <w:rsid w:val="001A0941"/>
    <w:rsid w:val="001A1236"/>
    <w:rsid w:val="001A1BD8"/>
    <w:rsid w:val="001A23BE"/>
    <w:rsid w:val="001A34DB"/>
    <w:rsid w:val="001A3E7E"/>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1D4A"/>
    <w:rsid w:val="001D4430"/>
    <w:rsid w:val="001D508A"/>
    <w:rsid w:val="001D57D4"/>
    <w:rsid w:val="001D5806"/>
    <w:rsid w:val="001D69E7"/>
    <w:rsid w:val="001D6A7D"/>
    <w:rsid w:val="001E196B"/>
    <w:rsid w:val="001E2C59"/>
    <w:rsid w:val="001E31FC"/>
    <w:rsid w:val="001E37B9"/>
    <w:rsid w:val="001E3A4A"/>
    <w:rsid w:val="001F0411"/>
    <w:rsid w:val="001F0CDE"/>
    <w:rsid w:val="001F13A8"/>
    <w:rsid w:val="001F1A5D"/>
    <w:rsid w:val="001F20D0"/>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45C0"/>
    <w:rsid w:val="00215B38"/>
    <w:rsid w:val="002165A4"/>
    <w:rsid w:val="00220D25"/>
    <w:rsid w:val="002210C6"/>
    <w:rsid w:val="00222BFF"/>
    <w:rsid w:val="002248CF"/>
    <w:rsid w:val="00224FFF"/>
    <w:rsid w:val="00235809"/>
    <w:rsid w:val="002361BB"/>
    <w:rsid w:val="00237197"/>
    <w:rsid w:val="00237612"/>
    <w:rsid w:val="00237EB8"/>
    <w:rsid w:val="0024009D"/>
    <w:rsid w:val="00240AC1"/>
    <w:rsid w:val="002453B5"/>
    <w:rsid w:val="00246506"/>
    <w:rsid w:val="00247359"/>
    <w:rsid w:val="00251E5B"/>
    <w:rsid w:val="00252872"/>
    <w:rsid w:val="00252935"/>
    <w:rsid w:val="00253510"/>
    <w:rsid w:val="0025472E"/>
    <w:rsid w:val="002561FA"/>
    <w:rsid w:val="00257129"/>
    <w:rsid w:val="00257372"/>
    <w:rsid w:val="0026098E"/>
    <w:rsid w:val="00260C82"/>
    <w:rsid w:val="0026143C"/>
    <w:rsid w:val="00261E89"/>
    <w:rsid w:val="0026756C"/>
    <w:rsid w:val="00271B2C"/>
    <w:rsid w:val="00271D39"/>
    <w:rsid w:val="002732E3"/>
    <w:rsid w:val="002737C3"/>
    <w:rsid w:val="002738EF"/>
    <w:rsid w:val="0027423B"/>
    <w:rsid w:val="00274543"/>
    <w:rsid w:val="002750FF"/>
    <w:rsid w:val="002761AE"/>
    <w:rsid w:val="00276898"/>
    <w:rsid w:val="00276D9B"/>
    <w:rsid w:val="002803A8"/>
    <w:rsid w:val="0028080E"/>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B75B2"/>
    <w:rsid w:val="002C1558"/>
    <w:rsid w:val="002C3121"/>
    <w:rsid w:val="002C5535"/>
    <w:rsid w:val="002C5C54"/>
    <w:rsid w:val="002C6443"/>
    <w:rsid w:val="002C6ADA"/>
    <w:rsid w:val="002C6D52"/>
    <w:rsid w:val="002C7016"/>
    <w:rsid w:val="002C737B"/>
    <w:rsid w:val="002C7504"/>
    <w:rsid w:val="002D031B"/>
    <w:rsid w:val="002D0FD4"/>
    <w:rsid w:val="002D12A8"/>
    <w:rsid w:val="002D25E0"/>
    <w:rsid w:val="002D3566"/>
    <w:rsid w:val="002D6212"/>
    <w:rsid w:val="002D6564"/>
    <w:rsid w:val="002E011F"/>
    <w:rsid w:val="002E0E82"/>
    <w:rsid w:val="002E180B"/>
    <w:rsid w:val="002E1BB8"/>
    <w:rsid w:val="002E2826"/>
    <w:rsid w:val="002E3266"/>
    <w:rsid w:val="002E43AE"/>
    <w:rsid w:val="002E4FE1"/>
    <w:rsid w:val="002E6209"/>
    <w:rsid w:val="002E6976"/>
    <w:rsid w:val="002F0EBA"/>
    <w:rsid w:val="002F0F00"/>
    <w:rsid w:val="002F2542"/>
    <w:rsid w:val="002F3A93"/>
    <w:rsid w:val="002F4D03"/>
    <w:rsid w:val="002F6471"/>
    <w:rsid w:val="00302CF2"/>
    <w:rsid w:val="0030365B"/>
    <w:rsid w:val="00304E75"/>
    <w:rsid w:val="00306003"/>
    <w:rsid w:val="003060AE"/>
    <w:rsid w:val="003064B6"/>
    <w:rsid w:val="003111DC"/>
    <w:rsid w:val="00311978"/>
    <w:rsid w:val="00314C46"/>
    <w:rsid w:val="00315588"/>
    <w:rsid w:val="0031564C"/>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349D"/>
    <w:rsid w:val="00345370"/>
    <w:rsid w:val="003459DD"/>
    <w:rsid w:val="003464F6"/>
    <w:rsid w:val="00350CFC"/>
    <w:rsid w:val="00351645"/>
    <w:rsid w:val="00352462"/>
    <w:rsid w:val="00354BC6"/>
    <w:rsid w:val="003568A3"/>
    <w:rsid w:val="00357AF0"/>
    <w:rsid w:val="00361445"/>
    <w:rsid w:val="00361EB0"/>
    <w:rsid w:val="00362B9E"/>
    <w:rsid w:val="00362CD1"/>
    <w:rsid w:val="00365189"/>
    <w:rsid w:val="00366461"/>
    <w:rsid w:val="00366B7E"/>
    <w:rsid w:val="003712C1"/>
    <w:rsid w:val="00373813"/>
    <w:rsid w:val="00373C50"/>
    <w:rsid w:val="00377BB2"/>
    <w:rsid w:val="0038114C"/>
    <w:rsid w:val="00381543"/>
    <w:rsid w:val="00382F8A"/>
    <w:rsid w:val="003926FD"/>
    <w:rsid w:val="0039370C"/>
    <w:rsid w:val="00394B3D"/>
    <w:rsid w:val="00395250"/>
    <w:rsid w:val="00396A96"/>
    <w:rsid w:val="003972B1"/>
    <w:rsid w:val="00397CC1"/>
    <w:rsid w:val="003A2FA0"/>
    <w:rsid w:val="003A32A1"/>
    <w:rsid w:val="003A3A57"/>
    <w:rsid w:val="003A54BC"/>
    <w:rsid w:val="003A5AD9"/>
    <w:rsid w:val="003A5BE5"/>
    <w:rsid w:val="003B0DA6"/>
    <w:rsid w:val="003B11FC"/>
    <w:rsid w:val="003B6153"/>
    <w:rsid w:val="003B6705"/>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B8B"/>
    <w:rsid w:val="003E2C8A"/>
    <w:rsid w:val="003E33BB"/>
    <w:rsid w:val="003E48C6"/>
    <w:rsid w:val="003E60B8"/>
    <w:rsid w:val="003E69F4"/>
    <w:rsid w:val="003E7092"/>
    <w:rsid w:val="003E797E"/>
    <w:rsid w:val="003E7DF8"/>
    <w:rsid w:val="003F0176"/>
    <w:rsid w:val="003F02E2"/>
    <w:rsid w:val="003F0D17"/>
    <w:rsid w:val="003F1C85"/>
    <w:rsid w:val="003F1FCE"/>
    <w:rsid w:val="003F2330"/>
    <w:rsid w:val="003F25A7"/>
    <w:rsid w:val="003F2F64"/>
    <w:rsid w:val="003F3BFC"/>
    <w:rsid w:val="003F4E2E"/>
    <w:rsid w:val="003F5611"/>
    <w:rsid w:val="003F5F3B"/>
    <w:rsid w:val="003F6DFE"/>
    <w:rsid w:val="0040042F"/>
    <w:rsid w:val="00401178"/>
    <w:rsid w:val="00401757"/>
    <w:rsid w:val="00401C60"/>
    <w:rsid w:val="00403417"/>
    <w:rsid w:val="00406139"/>
    <w:rsid w:val="00406157"/>
    <w:rsid w:val="0040630D"/>
    <w:rsid w:val="00410FEA"/>
    <w:rsid w:val="004129C7"/>
    <w:rsid w:val="0041435E"/>
    <w:rsid w:val="004144EF"/>
    <w:rsid w:val="00414979"/>
    <w:rsid w:val="00414ED3"/>
    <w:rsid w:val="004150D2"/>
    <w:rsid w:val="00415C49"/>
    <w:rsid w:val="004160D7"/>
    <w:rsid w:val="004162C1"/>
    <w:rsid w:val="004168BA"/>
    <w:rsid w:val="004170A0"/>
    <w:rsid w:val="004176E9"/>
    <w:rsid w:val="00417A95"/>
    <w:rsid w:val="00417FB8"/>
    <w:rsid w:val="0042031E"/>
    <w:rsid w:val="0042194A"/>
    <w:rsid w:val="004225D9"/>
    <w:rsid w:val="00423C54"/>
    <w:rsid w:val="00425D3D"/>
    <w:rsid w:val="00426A95"/>
    <w:rsid w:val="004279A2"/>
    <w:rsid w:val="00431E2B"/>
    <w:rsid w:val="00433D88"/>
    <w:rsid w:val="00434F87"/>
    <w:rsid w:val="00437942"/>
    <w:rsid w:val="0044042A"/>
    <w:rsid w:val="0044129D"/>
    <w:rsid w:val="00443827"/>
    <w:rsid w:val="004442BA"/>
    <w:rsid w:val="004448A1"/>
    <w:rsid w:val="00444AE1"/>
    <w:rsid w:val="00446C3D"/>
    <w:rsid w:val="00446F81"/>
    <w:rsid w:val="00447CBB"/>
    <w:rsid w:val="00450EB5"/>
    <w:rsid w:val="004510A0"/>
    <w:rsid w:val="004517C4"/>
    <w:rsid w:val="004518F9"/>
    <w:rsid w:val="00451A3D"/>
    <w:rsid w:val="00451F8E"/>
    <w:rsid w:val="00452563"/>
    <w:rsid w:val="00453947"/>
    <w:rsid w:val="00455874"/>
    <w:rsid w:val="00455ADE"/>
    <w:rsid w:val="00457855"/>
    <w:rsid w:val="00460CFC"/>
    <w:rsid w:val="00462461"/>
    <w:rsid w:val="00462A3F"/>
    <w:rsid w:val="00462BCC"/>
    <w:rsid w:val="00462F4E"/>
    <w:rsid w:val="00463CA8"/>
    <w:rsid w:val="00464980"/>
    <w:rsid w:val="00464E51"/>
    <w:rsid w:val="00465F4A"/>
    <w:rsid w:val="00470A7F"/>
    <w:rsid w:val="004714A7"/>
    <w:rsid w:val="00471C84"/>
    <w:rsid w:val="00474CDC"/>
    <w:rsid w:val="00476316"/>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0742"/>
    <w:rsid w:val="004A3BC5"/>
    <w:rsid w:val="004A43E2"/>
    <w:rsid w:val="004A515B"/>
    <w:rsid w:val="004A5B8D"/>
    <w:rsid w:val="004A6289"/>
    <w:rsid w:val="004A6337"/>
    <w:rsid w:val="004A6810"/>
    <w:rsid w:val="004A6864"/>
    <w:rsid w:val="004A6C5F"/>
    <w:rsid w:val="004B003D"/>
    <w:rsid w:val="004B09BD"/>
    <w:rsid w:val="004B4354"/>
    <w:rsid w:val="004B5274"/>
    <w:rsid w:val="004B5B7E"/>
    <w:rsid w:val="004B64D3"/>
    <w:rsid w:val="004B67C6"/>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456A"/>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0041"/>
    <w:rsid w:val="00510ED2"/>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399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5DD"/>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122D"/>
    <w:rsid w:val="005B20CD"/>
    <w:rsid w:val="005B2D03"/>
    <w:rsid w:val="005B336F"/>
    <w:rsid w:val="005B4C4A"/>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5F7280"/>
    <w:rsid w:val="006009DA"/>
    <w:rsid w:val="00601D10"/>
    <w:rsid w:val="006020CE"/>
    <w:rsid w:val="00602183"/>
    <w:rsid w:val="00602B42"/>
    <w:rsid w:val="00603AD0"/>
    <w:rsid w:val="0060501D"/>
    <w:rsid w:val="00606334"/>
    <w:rsid w:val="00606AE2"/>
    <w:rsid w:val="00606F13"/>
    <w:rsid w:val="0060717F"/>
    <w:rsid w:val="00607732"/>
    <w:rsid w:val="00610B3F"/>
    <w:rsid w:val="00610D85"/>
    <w:rsid w:val="00611CBA"/>
    <w:rsid w:val="00616074"/>
    <w:rsid w:val="00621898"/>
    <w:rsid w:val="00623153"/>
    <w:rsid w:val="006254A7"/>
    <w:rsid w:val="00625C20"/>
    <w:rsid w:val="006335E3"/>
    <w:rsid w:val="006341F4"/>
    <w:rsid w:val="006342D4"/>
    <w:rsid w:val="00634A56"/>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5793B"/>
    <w:rsid w:val="0066188F"/>
    <w:rsid w:val="00661D20"/>
    <w:rsid w:val="00661E55"/>
    <w:rsid w:val="00662378"/>
    <w:rsid w:val="00665D47"/>
    <w:rsid w:val="00667525"/>
    <w:rsid w:val="006700C1"/>
    <w:rsid w:val="00671C72"/>
    <w:rsid w:val="006727E0"/>
    <w:rsid w:val="00673035"/>
    <w:rsid w:val="00673434"/>
    <w:rsid w:val="00674A72"/>
    <w:rsid w:val="00675660"/>
    <w:rsid w:val="00675922"/>
    <w:rsid w:val="00675B8C"/>
    <w:rsid w:val="0067650B"/>
    <w:rsid w:val="006814D2"/>
    <w:rsid w:val="006846D5"/>
    <w:rsid w:val="00685C17"/>
    <w:rsid w:val="0068701E"/>
    <w:rsid w:val="006875DA"/>
    <w:rsid w:val="006907F2"/>
    <w:rsid w:val="00690A08"/>
    <w:rsid w:val="00691C0F"/>
    <w:rsid w:val="006921F5"/>
    <w:rsid w:val="00694719"/>
    <w:rsid w:val="00696C69"/>
    <w:rsid w:val="006973E8"/>
    <w:rsid w:val="006A19AD"/>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057B6"/>
    <w:rsid w:val="00707000"/>
    <w:rsid w:val="007111EB"/>
    <w:rsid w:val="007114FB"/>
    <w:rsid w:val="0071193D"/>
    <w:rsid w:val="00712826"/>
    <w:rsid w:val="00712F46"/>
    <w:rsid w:val="00714402"/>
    <w:rsid w:val="00714739"/>
    <w:rsid w:val="00715248"/>
    <w:rsid w:val="007165E4"/>
    <w:rsid w:val="00716687"/>
    <w:rsid w:val="00720371"/>
    <w:rsid w:val="0072043C"/>
    <w:rsid w:val="00721793"/>
    <w:rsid w:val="00722A90"/>
    <w:rsid w:val="007233D3"/>
    <w:rsid w:val="00724C6D"/>
    <w:rsid w:val="00725C6B"/>
    <w:rsid w:val="007300A5"/>
    <w:rsid w:val="00730487"/>
    <w:rsid w:val="00730BF5"/>
    <w:rsid w:val="007319AB"/>
    <w:rsid w:val="007323BC"/>
    <w:rsid w:val="007335E2"/>
    <w:rsid w:val="00733A17"/>
    <w:rsid w:val="007355BF"/>
    <w:rsid w:val="00737A49"/>
    <w:rsid w:val="00741029"/>
    <w:rsid w:val="007415C8"/>
    <w:rsid w:val="00742AF7"/>
    <w:rsid w:val="00745CF4"/>
    <w:rsid w:val="007477E2"/>
    <w:rsid w:val="00747A87"/>
    <w:rsid w:val="00747B32"/>
    <w:rsid w:val="00747B40"/>
    <w:rsid w:val="00747FF1"/>
    <w:rsid w:val="00750B96"/>
    <w:rsid w:val="00751B8E"/>
    <w:rsid w:val="007521AD"/>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0F7C"/>
    <w:rsid w:val="0079247E"/>
    <w:rsid w:val="00793C83"/>
    <w:rsid w:val="007962EF"/>
    <w:rsid w:val="00796818"/>
    <w:rsid w:val="00797A5B"/>
    <w:rsid w:val="007A0D03"/>
    <w:rsid w:val="007A23FF"/>
    <w:rsid w:val="007A2C8C"/>
    <w:rsid w:val="007A2FB0"/>
    <w:rsid w:val="007A3013"/>
    <w:rsid w:val="007A43D0"/>
    <w:rsid w:val="007A4431"/>
    <w:rsid w:val="007A586A"/>
    <w:rsid w:val="007A7A9E"/>
    <w:rsid w:val="007B04AD"/>
    <w:rsid w:val="007B25D1"/>
    <w:rsid w:val="007B2EA9"/>
    <w:rsid w:val="007B305A"/>
    <w:rsid w:val="007B34CF"/>
    <w:rsid w:val="007B3735"/>
    <w:rsid w:val="007B3918"/>
    <w:rsid w:val="007B7624"/>
    <w:rsid w:val="007C02F9"/>
    <w:rsid w:val="007C0468"/>
    <w:rsid w:val="007C0690"/>
    <w:rsid w:val="007C1DE5"/>
    <w:rsid w:val="007C2A7D"/>
    <w:rsid w:val="007C4146"/>
    <w:rsid w:val="007C49A5"/>
    <w:rsid w:val="007C53EE"/>
    <w:rsid w:val="007C5CEF"/>
    <w:rsid w:val="007C6A8E"/>
    <w:rsid w:val="007C6DAC"/>
    <w:rsid w:val="007C6E5C"/>
    <w:rsid w:val="007C72DD"/>
    <w:rsid w:val="007D016F"/>
    <w:rsid w:val="007D0E86"/>
    <w:rsid w:val="007D212A"/>
    <w:rsid w:val="007D28BB"/>
    <w:rsid w:val="007D3281"/>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482"/>
    <w:rsid w:val="007F6A41"/>
    <w:rsid w:val="008012F1"/>
    <w:rsid w:val="00804711"/>
    <w:rsid w:val="0080662D"/>
    <w:rsid w:val="0081002E"/>
    <w:rsid w:val="00810293"/>
    <w:rsid w:val="00811C82"/>
    <w:rsid w:val="0081258A"/>
    <w:rsid w:val="0081318C"/>
    <w:rsid w:val="0081371B"/>
    <w:rsid w:val="00813B62"/>
    <w:rsid w:val="00816356"/>
    <w:rsid w:val="00824A61"/>
    <w:rsid w:val="00825AED"/>
    <w:rsid w:val="00827475"/>
    <w:rsid w:val="0083037F"/>
    <w:rsid w:val="008330D0"/>
    <w:rsid w:val="008336AA"/>
    <w:rsid w:val="00835E30"/>
    <w:rsid w:val="0083710A"/>
    <w:rsid w:val="00840271"/>
    <w:rsid w:val="00841799"/>
    <w:rsid w:val="00841A9F"/>
    <w:rsid w:val="00842969"/>
    <w:rsid w:val="0084529B"/>
    <w:rsid w:val="00845B5F"/>
    <w:rsid w:val="00847663"/>
    <w:rsid w:val="008478C0"/>
    <w:rsid w:val="00847997"/>
    <w:rsid w:val="008508D1"/>
    <w:rsid w:val="00853AC3"/>
    <w:rsid w:val="00853EC7"/>
    <w:rsid w:val="008552DA"/>
    <w:rsid w:val="008553C3"/>
    <w:rsid w:val="00856D6E"/>
    <w:rsid w:val="0086125F"/>
    <w:rsid w:val="00862700"/>
    <w:rsid w:val="00863CF4"/>
    <w:rsid w:val="00864A82"/>
    <w:rsid w:val="0086547B"/>
    <w:rsid w:val="00866251"/>
    <w:rsid w:val="008713E9"/>
    <w:rsid w:val="00871779"/>
    <w:rsid w:val="00872A71"/>
    <w:rsid w:val="00875C6F"/>
    <w:rsid w:val="0087627A"/>
    <w:rsid w:val="0087775E"/>
    <w:rsid w:val="00877DA4"/>
    <w:rsid w:val="00882F8A"/>
    <w:rsid w:val="0088304C"/>
    <w:rsid w:val="00884A6D"/>
    <w:rsid w:val="00885613"/>
    <w:rsid w:val="00885DA9"/>
    <w:rsid w:val="008911FC"/>
    <w:rsid w:val="008922BC"/>
    <w:rsid w:val="00897E6F"/>
    <w:rsid w:val="008A0004"/>
    <w:rsid w:val="008A0634"/>
    <w:rsid w:val="008A173A"/>
    <w:rsid w:val="008A2516"/>
    <w:rsid w:val="008A2569"/>
    <w:rsid w:val="008A2E83"/>
    <w:rsid w:val="008A4E51"/>
    <w:rsid w:val="008A5DA8"/>
    <w:rsid w:val="008A7A7E"/>
    <w:rsid w:val="008A7E48"/>
    <w:rsid w:val="008B30AD"/>
    <w:rsid w:val="008B4AB2"/>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A9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763"/>
    <w:rsid w:val="00913AA2"/>
    <w:rsid w:val="00914892"/>
    <w:rsid w:val="00915257"/>
    <w:rsid w:val="00915554"/>
    <w:rsid w:val="009165CC"/>
    <w:rsid w:val="009213F2"/>
    <w:rsid w:val="00921AFD"/>
    <w:rsid w:val="00923116"/>
    <w:rsid w:val="009239ED"/>
    <w:rsid w:val="0092511D"/>
    <w:rsid w:val="00926494"/>
    <w:rsid w:val="00927B2A"/>
    <w:rsid w:val="00930EC5"/>
    <w:rsid w:val="00931751"/>
    <w:rsid w:val="0093226E"/>
    <w:rsid w:val="009323BF"/>
    <w:rsid w:val="009324B1"/>
    <w:rsid w:val="00933AA0"/>
    <w:rsid w:val="009355F4"/>
    <w:rsid w:val="0094137F"/>
    <w:rsid w:val="00945310"/>
    <w:rsid w:val="00945AC1"/>
    <w:rsid w:val="0094644D"/>
    <w:rsid w:val="00946A1B"/>
    <w:rsid w:val="0094709E"/>
    <w:rsid w:val="00951306"/>
    <w:rsid w:val="009527D1"/>
    <w:rsid w:val="009539D6"/>
    <w:rsid w:val="00954C74"/>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0CCB"/>
    <w:rsid w:val="0098288D"/>
    <w:rsid w:val="0098420B"/>
    <w:rsid w:val="009858E8"/>
    <w:rsid w:val="00985C4C"/>
    <w:rsid w:val="00987C0A"/>
    <w:rsid w:val="00991A20"/>
    <w:rsid w:val="00991D25"/>
    <w:rsid w:val="0099353D"/>
    <w:rsid w:val="00993F45"/>
    <w:rsid w:val="0099485C"/>
    <w:rsid w:val="009949E5"/>
    <w:rsid w:val="00995459"/>
    <w:rsid w:val="00995539"/>
    <w:rsid w:val="009A020D"/>
    <w:rsid w:val="009A041F"/>
    <w:rsid w:val="009A12BF"/>
    <w:rsid w:val="009A557D"/>
    <w:rsid w:val="009A5C33"/>
    <w:rsid w:val="009A60A8"/>
    <w:rsid w:val="009B0F49"/>
    <w:rsid w:val="009B19A2"/>
    <w:rsid w:val="009B1F3E"/>
    <w:rsid w:val="009B2875"/>
    <w:rsid w:val="009B2F57"/>
    <w:rsid w:val="009B42E9"/>
    <w:rsid w:val="009B5074"/>
    <w:rsid w:val="009B59FA"/>
    <w:rsid w:val="009B7CF0"/>
    <w:rsid w:val="009C0BF9"/>
    <w:rsid w:val="009C3BA0"/>
    <w:rsid w:val="009C3D0B"/>
    <w:rsid w:val="009C5046"/>
    <w:rsid w:val="009C619B"/>
    <w:rsid w:val="009C6926"/>
    <w:rsid w:val="009C6AF3"/>
    <w:rsid w:val="009C6BAB"/>
    <w:rsid w:val="009C74F3"/>
    <w:rsid w:val="009C7D93"/>
    <w:rsid w:val="009D03A6"/>
    <w:rsid w:val="009D1BC5"/>
    <w:rsid w:val="009D2618"/>
    <w:rsid w:val="009D2949"/>
    <w:rsid w:val="009E0FED"/>
    <w:rsid w:val="009E2EF7"/>
    <w:rsid w:val="009E4E1E"/>
    <w:rsid w:val="009E6229"/>
    <w:rsid w:val="009F01C0"/>
    <w:rsid w:val="009F0EF6"/>
    <w:rsid w:val="009F1127"/>
    <w:rsid w:val="009F3768"/>
    <w:rsid w:val="009F3BE2"/>
    <w:rsid w:val="009F4054"/>
    <w:rsid w:val="009F4CC1"/>
    <w:rsid w:val="009F6C95"/>
    <w:rsid w:val="009F7756"/>
    <w:rsid w:val="009F780F"/>
    <w:rsid w:val="00A00A45"/>
    <w:rsid w:val="00A00C0C"/>
    <w:rsid w:val="00A0217D"/>
    <w:rsid w:val="00A0535F"/>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1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97E6A"/>
    <w:rsid w:val="00AA099C"/>
    <w:rsid w:val="00AA11A0"/>
    <w:rsid w:val="00AA1E96"/>
    <w:rsid w:val="00AA2130"/>
    <w:rsid w:val="00AA264E"/>
    <w:rsid w:val="00AB0446"/>
    <w:rsid w:val="00AB067F"/>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61D"/>
    <w:rsid w:val="00AD3746"/>
    <w:rsid w:val="00AD4165"/>
    <w:rsid w:val="00AE007E"/>
    <w:rsid w:val="00AE10FF"/>
    <w:rsid w:val="00AE378B"/>
    <w:rsid w:val="00AE3987"/>
    <w:rsid w:val="00AE3B23"/>
    <w:rsid w:val="00AE472D"/>
    <w:rsid w:val="00AE4778"/>
    <w:rsid w:val="00AE48B3"/>
    <w:rsid w:val="00AE6240"/>
    <w:rsid w:val="00AE644D"/>
    <w:rsid w:val="00AE66C8"/>
    <w:rsid w:val="00AF0FEA"/>
    <w:rsid w:val="00AF4BBB"/>
    <w:rsid w:val="00AF5917"/>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3D4E"/>
    <w:rsid w:val="00B14436"/>
    <w:rsid w:val="00B1451D"/>
    <w:rsid w:val="00B1573A"/>
    <w:rsid w:val="00B15C36"/>
    <w:rsid w:val="00B15D73"/>
    <w:rsid w:val="00B17759"/>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6F9F"/>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44C"/>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25BA"/>
    <w:rsid w:val="00B83EEA"/>
    <w:rsid w:val="00B859C5"/>
    <w:rsid w:val="00B86241"/>
    <w:rsid w:val="00B91434"/>
    <w:rsid w:val="00B915E5"/>
    <w:rsid w:val="00B92387"/>
    <w:rsid w:val="00B9626D"/>
    <w:rsid w:val="00B964E3"/>
    <w:rsid w:val="00B96A09"/>
    <w:rsid w:val="00B9712F"/>
    <w:rsid w:val="00BA04B5"/>
    <w:rsid w:val="00BA05D4"/>
    <w:rsid w:val="00BA191D"/>
    <w:rsid w:val="00BA1C4A"/>
    <w:rsid w:val="00BA2534"/>
    <w:rsid w:val="00BA54E1"/>
    <w:rsid w:val="00BA5681"/>
    <w:rsid w:val="00BA5A06"/>
    <w:rsid w:val="00BA5C88"/>
    <w:rsid w:val="00BA6BAE"/>
    <w:rsid w:val="00BB0AA6"/>
    <w:rsid w:val="00BB1986"/>
    <w:rsid w:val="00BB357F"/>
    <w:rsid w:val="00BB3C1F"/>
    <w:rsid w:val="00BB3CD0"/>
    <w:rsid w:val="00BB4700"/>
    <w:rsid w:val="00BB511A"/>
    <w:rsid w:val="00BB678C"/>
    <w:rsid w:val="00BC2997"/>
    <w:rsid w:val="00BC346D"/>
    <w:rsid w:val="00BC4628"/>
    <w:rsid w:val="00BC501B"/>
    <w:rsid w:val="00BC520E"/>
    <w:rsid w:val="00BC6666"/>
    <w:rsid w:val="00BC7F6E"/>
    <w:rsid w:val="00BD04AF"/>
    <w:rsid w:val="00BD077A"/>
    <w:rsid w:val="00BD1016"/>
    <w:rsid w:val="00BD1A10"/>
    <w:rsid w:val="00BD1F84"/>
    <w:rsid w:val="00BD2203"/>
    <w:rsid w:val="00BD239C"/>
    <w:rsid w:val="00BD2593"/>
    <w:rsid w:val="00BD298A"/>
    <w:rsid w:val="00BD603E"/>
    <w:rsid w:val="00BD7352"/>
    <w:rsid w:val="00BE0FD0"/>
    <w:rsid w:val="00BE1691"/>
    <w:rsid w:val="00BE1808"/>
    <w:rsid w:val="00BE1A62"/>
    <w:rsid w:val="00BE2370"/>
    <w:rsid w:val="00BE24A6"/>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0427"/>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37AC6"/>
    <w:rsid w:val="00C40296"/>
    <w:rsid w:val="00C4140A"/>
    <w:rsid w:val="00C422B7"/>
    <w:rsid w:val="00C429D8"/>
    <w:rsid w:val="00C4348A"/>
    <w:rsid w:val="00C44908"/>
    <w:rsid w:val="00C45184"/>
    <w:rsid w:val="00C5159B"/>
    <w:rsid w:val="00C521C3"/>
    <w:rsid w:val="00C52C07"/>
    <w:rsid w:val="00C54B71"/>
    <w:rsid w:val="00C54E9F"/>
    <w:rsid w:val="00C56F28"/>
    <w:rsid w:val="00C57288"/>
    <w:rsid w:val="00C57627"/>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68CA"/>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11B"/>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27DB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3E0"/>
    <w:rsid w:val="00D54852"/>
    <w:rsid w:val="00D549DD"/>
    <w:rsid w:val="00D61478"/>
    <w:rsid w:val="00D61B72"/>
    <w:rsid w:val="00D62609"/>
    <w:rsid w:val="00D62785"/>
    <w:rsid w:val="00D631A1"/>
    <w:rsid w:val="00D634A8"/>
    <w:rsid w:val="00D64EAF"/>
    <w:rsid w:val="00D65A5A"/>
    <w:rsid w:val="00D65AA7"/>
    <w:rsid w:val="00D667C1"/>
    <w:rsid w:val="00D66FF5"/>
    <w:rsid w:val="00D711A5"/>
    <w:rsid w:val="00D711F2"/>
    <w:rsid w:val="00D7195C"/>
    <w:rsid w:val="00D722AB"/>
    <w:rsid w:val="00D722E7"/>
    <w:rsid w:val="00D724D6"/>
    <w:rsid w:val="00D72CCB"/>
    <w:rsid w:val="00D730DB"/>
    <w:rsid w:val="00D73357"/>
    <w:rsid w:val="00D73864"/>
    <w:rsid w:val="00D745E7"/>
    <w:rsid w:val="00D7517E"/>
    <w:rsid w:val="00D75766"/>
    <w:rsid w:val="00D76247"/>
    <w:rsid w:val="00D80725"/>
    <w:rsid w:val="00D81BBD"/>
    <w:rsid w:val="00D81ED8"/>
    <w:rsid w:val="00D8535C"/>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3228"/>
    <w:rsid w:val="00DC5D67"/>
    <w:rsid w:val="00DC600B"/>
    <w:rsid w:val="00DC777D"/>
    <w:rsid w:val="00DD256D"/>
    <w:rsid w:val="00DD3E31"/>
    <w:rsid w:val="00DD5611"/>
    <w:rsid w:val="00DD6B61"/>
    <w:rsid w:val="00DE296B"/>
    <w:rsid w:val="00DE2DC4"/>
    <w:rsid w:val="00DE3CE2"/>
    <w:rsid w:val="00DE3E96"/>
    <w:rsid w:val="00DE41C9"/>
    <w:rsid w:val="00DE56BE"/>
    <w:rsid w:val="00DE6761"/>
    <w:rsid w:val="00DE6C76"/>
    <w:rsid w:val="00DF01DC"/>
    <w:rsid w:val="00DF0F92"/>
    <w:rsid w:val="00E00310"/>
    <w:rsid w:val="00E00CC7"/>
    <w:rsid w:val="00E00D11"/>
    <w:rsid w:val="00E03BE0"/>
    <w:rsid w:val="00E05A1C"/>
    <w:rsid w:val="00E07049"/>
    <w:rsid w:val="00E11D9F"/>
    <w:rsid w:val="00E1558E"/>
    <w:rsid w:val="00E15EDD"/>
    <w:rsid w:val="00E1651F"/>
    <w:rsid w:val="00E174BA"/>
    <w:rsid w:val="00E2323F"/>
    <w:rsid w:val="00E2349F"/>
    <w:rsid w:val="00E253B0"/>
    <w:rsid w:val="00E27BB7"/>
    <w:rsid w:val="00E30525"/>
    <w:rsid w:val="00E34EA4"/>
    <w:rsid w:val="00E3543C"/>
    <w:rsid w:val="00E358DB"/>
    <w:rsid w:val="00E3672C"/>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103D"/>
    <w:rsid w:val="00E616F9"/>
    <w:rsid w:val="00E62A87"/>
    <w:rsid w:val="00E65068"/>
    <w:rsid w:val="00E6711A"/>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3FA6"/>
    <w:rsid w:val="00EA60B4"/>
    <w:rsid w:val="00EB01A9"/>
    <w:rsid w:val="00EB0CFC"/>
    <w:rsid w:val="00EB124C"/>
    <w:rsid w:val="00EB1F19"/>
    <w:rsid w:val="00EB2101"/>
    <w:rsid w:val="00EB22C7"/>
    <w:rsid w:val="00EB2E84"/>
    <w:rsid w:val="00EB3311"/>
    <w:rsid w:val="00EB3782"/>
    <w:rsid w:val="00EB4B9D"/>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0306"/>
    <w:rsid w:val="00F01555"/>
    <w:rsid w:val="00F0219B"/>
    <w:rsid w:val="00F02961"/>
    <w:rsid w:val="00F030A3"/>
    <w:rsid w:val="00F11709"/>
    <w:rsid w:val="00F126C2"/>
    <w:rsid w:val="00F1375C"/>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41E4F"/>
    <w:rsid w:val="00F42AA7"/>
    <w:rsid w:val="00F42B52"/>
    <w:rsid w:val="00F43B76"/>
    <w:rsid w:val="00F43EC5"/>
    <w:rsid w:val="00F47752"/>
    <w:rsid w:val="00F50225"/>
    <w:rsid w:val="00F5051F"/>
    <w:rsid w:val="00F506EB"/>
    <w:rsid w:val="00F5268A"/>
    <w:rsid w:val="00F531A0"/>
    <w:rsid w:val="00F536A1"/>
    <w:rsid w:val="00F54C9F"/>
    <w:rsid w:val="00F55A11"/>
    <w:rsid w:val="00F55B39"/>
    <w:rsid w:val="00F57C64"/>
    <w:rsid w:val="00F606F2"/>
    <w:rsid w:val="00F6128D"/>
    <w:rsid w:val="00F622D5"/>
    <w:rsid w:val="00F63DC8"/>
    <w:rsid w:val="00F668E6"/>
    <w:rsid w:val="00F6766F"/>
    <w:rsid w:val="00F7160F"/>
    <w:rsid w:val="00F71853"/>
    <w:rsid w:val="00F71A05"/>
    <w:rsid w:val="00F71EDC"/>
    <w:rsid w:val="00F72F2C"/>
    <w:rsid w:val="00F73A3E"/>
    <w:rsid w:val="00F7546A"/>
    <w:rsid w:val="00F755BF"/>
    <w:rsid w:val="00F76002"/>
    <w:rsid w:val="00F81C30"/>
    <w:rsid w:val="00F82CB3"/>
    <w:rsid w:val="00F82E67"/>
    <w:rsid w:val="00F860D0"/>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45E2"/>
    <w:rsid w:val="00FA5051"/>
    <w:rsid w:val="00FA6CCD"/>
    <w:rsid w:val="00FA749B"/>
    <w:rsid w:val="00FB34EB"/>
    <w:rsid w:val="00FB3AE1"/>
    <w:rsid w:val="00FB45A5"/>
    <w:rsid w:val="00FB467E"/>
    <w:rsid w:val="00FB5639"/>
    <w:rsid w:val="00FB58FD"/>
    <w:rsid w:val="00FB5DB1"/>
    <w:rsid w:val="00FB6D3B"/>
    <w:rsid w:val="00FC048F"/>
    <w:rsid w:val="00FC164A"/>
    <w:rsid w:val="00FC1DEF"/>
    <w:rsid w:val="00FC27E1"/>
    <w:rsid w:val="00FC4B60"/>
    <w:rsid w:val="00FC52F6"/>
    <w:rsid w:val="00FC5906"/>
    <w:rsid w:val="00FC74B2"/>
    <w:rsid w:val="00FC7EA5"/>
    <w:rsid w:val="00FD0DE8"/>
    <w:rsid w:val="00FD11D3"/>
    <w:rsid w:val="00FD1294"/>
    <w:rsid w:val="00FD2823"/>
    <w:rsid w:val="00FD4BD3"/>
    <w:rsid w:val="00FD507C"/>
    <w:rsid w:val="00FD6600"/>
    <w:rsid w:val="00FD7CA9"/>
    <w:rsid w:val="00FE13A5"/>
    <w:rsid w:val="00FE1CF2"/>
    <w:rsid w:val="00FE23BF"/>
    <w:rsid w:val="00FE4451"/>
    <w:rsid w:val="00FE4C8E"/>
    <w:rsid w:val="00FE52B3"/>
    <w:rsid w:val="00FE793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25705"/>
  <w15:docId w15:val="{B2594AF7-25C1-43E8-85D2-828C87C03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 w:type="character" w:styleId="afd">
    <w:name w:val="Placeholder Text"/>
    <w:basedOn w:val="a1"/>
    <w:uiPriority w:val="99"/>
    <w:semiHidden/>
    <w:rsid w:val="001919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139226409">
      <w:bodyDiv w:val="1"/>
      <w:marLeft w:val="0"/>
      <w:marRight w:val="0"/>
      <w:marTop w:val="0"/>
      <w:marBottom w:val="0"/>
      <w:divBdr>
        <w:top w:val="none" w:sz="0" w:space="0" w:color="auto"/>
        <w:left w:val="none" w:sz="0" w:space="0" w:color="auto"/>
        <w:bottom w:val="none" w:sz="0" w:space="0" w:color="auto"/>
        <w:right w:val="none" w:sz="0" w:space="0" w:color="auto"/>
      </w:divBdr>
    </w:div>
    <w:div w:id="242839422">
      <w:bodyDiv w:val="1"/>
      <w:marLeft w:val="0"/>
      <w:marRight w:val="0"/>
      <w:marTop w:val="0"/>
      <w:marBottom w:val="0"/>
      <w:divBdr>
        <w:top w:val="none" w:sz="0" w:space="0" w:color="auto"/>
        <w:left w:val="none" w:sz="0" w:space="0" w:color="auto"/>
        <w:bottom w:val="none" w:sz="0" w:space="0" w:color="auto"/>
        <w:right w:val="none" w:sz="0" w:space="0" w:color="auto"/>
      </w:divBdr>
    </w:div>
    <w:div w:id="318118293">
      <w:bodyDiv w:val="1"/>
      <w:marLeft w:val="0"/>
      <w:marRight w:val="0"/>
      <w:marTop w:val="0"/>
      <w:marBottom w:val="0"/>
      <w:divBdr>
        <w:top w:val="none" w:sz="0" w:space="0" w:color="auto"/>
        <w:left w:val="none" w:sz="0" w:space="0" w:color="auto"/>
        <w:bottom w:val="none" w:sz="0" w:space="0" w:color="auto"/>
        <w:right w:val="none" w:sz="0" w:space="0" w:color="auto"/>
      </w:divBdr>
    </w:div>
    <w:div w:id="352655807">
      <w:bodyDiv w:val="1"/>
      <w:marLeft w:val="0"/>
      <w:marRight w:val="0"/>
      <w:marTop w:val="0"/>
      <w:marBottom w:val="0"/>
      <w:divBdr>
        <w:top w:val="none" w:sz="0" w:space="0" w:color="auto"/>
        <w:left w:val="none" w:sz="0" w:space="0" w:color="auto"/>
        <w:bottom w:val="none" w:sz="0" w:space="0" w:color="auto"/>
        <w:right w:val="none" w:sz="0" w:space="0" w:color="auto"/>
      </w:divBdr>
    </w:div>
    <w:div w:id="393353221">
      <w:bodyDiv w:val="1"/>
      <w:marLeft w:val="0"/>
      <w:marRight w:val="0"/>
      <w:marTop w:val="0"/>
      <w:marBottom w:val="0"/>
      <w:divBdr>
        <w:top w:val="none" w:sz="0" w:space="0" w:color="auto"/>
        <w:left w:val="none" w:sz="0" w:space="0" w:color="auto"/>
        <w:bottom w:val="none" w:sz="0" w:space="0" w:color="auto"/>
        <w:right w:val="none" w:sz="0" w:space="0" w:color="auto"/>
      </w:divBdr>
    </w:div>
    <w:div w:id="399788474">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4865443">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18839517">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88186440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36451856">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58406766">
      <w:bodyDiv w:val="1"/>
      <w:marLeft w:val="0"/>
      <w:marRight w:val="0"/>
      <w:marTop w:val="0"/>
      <w:marBottom w:val="0"/>
      <w:divBdr>
        <w:top w:val="none" w:sz="0" w:space="0" w:color="auto"/>
        <w:left w:val="none" w:sz="0" w:space="0" w:color="auto"/>
        <w:bottom w:val="none" w:sz="0" w:space="0" w:color="auto"/>
        <w:right w:val="none" w:sz="0" w:space="0" w:color="auto"/>
      </w:divBdr>
    </w:div>
    <w:div w:id="1066339850">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4604722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153791237">
      <w:bodyDiv w:val="1"/>
      <w:marLeft w:val="0"/>
      <w:marRight w:val="0"/>
      <w:marTop w:val="0"/>
      <w:marBottom w:val="0"/>
      <w:divBdr>
        <w:top w:val="none" w:sz="0" w:space="0" w:color="auto"/>
        <w:left w:val="none" w:sz="0" w:space="0" w:color="auto"/>
        <w:bottom w:val="none" w:sz="0" w:space="0" w:color="auto"/>
        <w:right w:val="none" w:sz="0" w:space="0" w:color="auto"/>
      </w:divBdr>
    </w:div>
    <w:div w:id="1153831338">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325552296">
      <w:bodyDiv w:val="1"/>
      <w:marLeft w:val="0"/>
      <w:marRight w:val="0"/>
      <w:marTop w:val="0"/>
      <w:marBottom w:val="0"/>
      <w:divBdr>
        <w:top w:val="none" w:sz="0" w:space="0" w:color="auto"/>
        <w:left w:val="none" w:sz="0" w:space="0" w:color="auto"/>
        <w:bottom w:val="none" w:sz="0" w:space="0" w:color="auto"/>
        <w:right w:val="none" w:sz="0" w:space="0" w:color="auto"/>
      </w:divBdr>
    </w:div>
    <w:div w:id="1360352344">
      <w:bodyDiv w:val="1"/>
      <w:marLeft w:val="0"/>
      <w:marRight w:val="0"/>
      <w:marTop w:val="0"/>
      <w:marBottom w:val="0"/>
      <w:divBdr>
        <w:top w:val="none" w:sz="0" w:space="0" w:color="auto"/>
        <w:left w:val="none" w:sz="0" w:space="0" w:color="auto"/>
        <w:bottom w:val="none" w:sz="0" w:space="0" w:color="auto"/>
        <w:right w:val="none" w:sz="0" w:space="0" w:color="auto"/>
      </w:divBdr>
    </w:div>
    <w:div w:id="1467893001">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17961346">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667976536">
      <w:bodyDiv w:val="1"/>
      <w:marLeft w:val="0"/>
      <w:marRight w:val="0"/>
      <w:marTop w:val="0"/>
      <w:marBottom w:val="0"/>
      <w:divBdr>
        <w:top w:val="none" w:sz="0" w:space="0" w:color="auto"/>
        <w:left w:val="none" w:sz="0" w:space="0" w:color="auto"/>
        <w:bottom w:val="none" w:sz="0" w:space="0" w:color="auto"/>
        <w:right w:val="none" w:sz="0" w:space="0" w:color="auto"/>
      </w:divBdr>
    </w:div>
    <w:div w:id="1733578334">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2.bin"/><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59.wmf"/><Relationship Id="rId89" Type="http://schemas.openxmlformats.org/officeDocument/2006/relationships/oleObject" Target="embeddings/oleObject21.bin"/><Relationship Id="rId112" Type="http://schemas.openxmlformats.org/officeDocument/2006/relationships/oleObject" Target="embeddings/oleObject37.bin"/><Relationship Id="rId133" Type="http://schemas.openxmlformats.org/officeDocument/2006/relationships/oleObject" Target="embeddings/oleObject51.bin"/><Relationship Id="rId138" Type="http://schemas.openxmlformats.org/officeDocument/2006/relationships/oleObject" Target="embeddings/oleObject54.bin"/><Relationship Id="rId154" Type="http://schemas.openxmlformats.org/officeDocument/2006/relationships/oleObject" Target="embeddings/oleObject62.bin"/><Relationship Id="rId159"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oleObject" Target="embeddings/oleObject32.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oleObject" Target="embeddings/oleObject28.bin"/><Relationship Id="rId123" Type="http://schemas.openxmlformats.org/officeDocument/2006/relationships/oleObject" Target="embeddings/oleObject47.bin"/><Relationship Id="rId128" Type="http://schemas.openxmlformats.org/officeDocument/2006/relationships/image" Target="media/image72.wmf"/><Relationship Id="rId144" Type="http://schemas.openxmlformats.org/officeDocument/2006/relationships/oleObject" Target="embeddings/oleObject57.bin"/><Relationship Id="rId149" Type="http://schemas.openxmlformats.org/officeDocument/2006/relationships/image" Target="media/image82.wmf"/><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image" Target="media/image63.wmf"/><Relationship Id="rId160"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oleObject" Target="embeddings/oleObject7.bin"/><Relationship Id="rId69" Type="http://schemas.openxmlformats.org/officeDocument/2006/relationships/image" Target="media/image52.wmf"/><Relationship Id="rId113" Type="http://schemas.openxmlformats.org/officeDocument/2006/relationships/oleObject" Target="embeddings/oleObject38.bin"/><Relationship Id="rId118" Type="http://schemas.openxmlformats.org/officeDocument/2006/relationships/oleObject" Target="embeddings/oleObject43.bin"/><Relationship Id="rId134" Type="http://schemas.openxmlformats.org/officeDocument/2006/relationships/image" Target="media/image75.wmf"/><Relationship Id="rId139" Type="http://schemas.openxmlformats.org/officeDocument/2006/relationships/image" Target="media/image77.wmf"/><Relationship Id="rId80" Type="http://schemas.openxmlformats.org/officeDocument/2006/relationships/oleObject" Target="embeddings/oleObject15.bin"/><Relationship Id="rId85" Type="http://schemas.openxmlformats.org/officeDocument/2006/relationships/oleObject" Target="embeddings/oleObject18.bin"/><Relationship Id="rId150" Type="http://schemas.openxmlformats.org/officeDocument/2006/relationships/oleObject" Target="embeddings/oleObject60.bin"/><Relationship Id="rId155" Type="http://schemas.openxmlformats.org/officeDocument/2006/relationships/image" Target="media/image85.w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wmf"/><Relationship Id="rId103" Type="http://schemas.openxmlformats.org/officeDocument/2006/relationships/image" Target="media/image67.wmf"/><Relationship Id="rId108" Type="http://schemas.openxmlformats.org/officeDocument/2006/relationships/oleObject" Target="embeddings/oleObject33.bin"/><Relationship Id="rId124" Type="http://schemas.openxmlformats.org/officeDocument/2006/relationships/image" Target="media/image69.png"/><Relationship Id="rId129" Type="http://schemas.openxmlformats.org/officeDocument/2006/relationships/oleObject" Target="embeddings/oleObject4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1.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5.wmf"/><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oleObject" Target="embeddings/oleObject22.bin"/><Relationship Id="rId96" Type="http://schemas.openxmlformats.org/officeDocument/2006/relationships/oleObject" Target="embeddings/oleObject25.bin"/><Relationship Id="rId111" Type="http://schemas.openxmlformats.org/officeDocument/2006/relationships/oleObject" Target="embeddings/oleObject36.bin"/><Relationship Id="rId132" Type="http://schemas.openxmlformats.org/officeDocument/2006/relationships/image" Target="media/image74.wmf"/><Relationship Id="rId140" Type="http://schemas.openxmlformats.org/officeDocument/2006/relationships/oleObject" Target="embeddings/oleObject55.bin"/><Relationship Id="rId145" Type="http://schemas.openxmlformats.org/officeDocument/2006/relationships/image" Target="media/image80.wmf"/><Relationship Id="rId153" Type="http://schemas.openxmlformats.org/officeDocument/2006/relationships/image" Target="media/image8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3.bin"/><Relationship Id="rId106" Type="http://schemas.openxmlformats.org/officeDocument/2006/relationships/oleObject" Target="embeddings/oleObject31.bin"/><Relationship Id="rId114" Type="http://schemas.openxmlformats.org/officeDocument/2006/relationships/oleObject" Target="embeddings/oleObject39.bin"/><Relationship Id="rId119" Type="http://schemas.openxmlformats.org/officeDocument/2006/relationships/oleObject" Target="embeddings/oleObject44.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image" Target="media/image54.wmf"/><Relationship Id="rId78" Type="http://schemas.openxmlformats.org/officeDocument/2006/relationships/oleObject" Target="embeddings/oleObject14.bin"/><Relationship Id="rId81" Type="http://schemas.openxmlformats.org/officeDocument/2006/relationships/image" Target="media/image58.wmf"/><Relationship Id="rId86" Type="http://schemas.openxmlformats.org/officeDocument/2006/relationships/oleObject" Target="embeddings/oleObject19.bin"/><Relationship Id="rId94" Type="http://schemas.openxmlformats.org/officeDocument/2006/relationships/oleObject" Target="embeddings/oleObject24.bin"/><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image" Target="media/image68.wmf"/><Relationship Id="rId130" Type="http://schemas.openxmlformats.org/officeDocument/2006/relationships/image" Target="media/image73.wmf"/><Relationship Id="rId135" Type="http://schemas.openxmlformats.org/officeDocument/2006/relationships/oleObject" Target="embeddings/oleObject52.bin"/><Relationship Id="rId143" Type="http://schemas.openxmlformats.org/officeDocument/2006/relationships/image" Target="media/image79.wmf"/><Relationship Id="rId148" Type="http://schemas.openxmlformats.org/officeDocument/2006/relationships/oleObject" Target="embeddings/oleObject59.bin"/><Relationship Id="rId151" Type="http://schemas.openxmlformats.org/officeDocument/2006/relationships/image" Target="media/image83.wmf"/><Relationship Id="rId156" Type="http://schemas.openxmlformats.org/officeDocument/2006/relationships/oleObject" Target="embeddings/oleObject6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34.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9.bin"/><Relationship Id="rId120" Type="http://schemas.openxmlformats.org/officeDocument/2006/relationships/oleObject" Target="embeddings/oleObject45.bin"/><Relationship Id="rId125" Type="http://schemas.openxmlformats.org/officeDocument/2006/relationships/image" Target="media/image70.png"/><Relationship Id="rId141" Type="http://schemas.openxmlformats.org/officeDocument/2006/relationships/image" Target="media/image78.wmf"/><Relationship Id="rId146" Type="http://schemas.openxmlformats.org/officeDocument/2006/relationships/oleObject" Target="embeddings/oleObject58.bin"/><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image" Target="media/image60.wmf"/><Relationship Id="rId110" Type="http://schemas.openxmlformats.org/officeDocument/2006/relationships/oleObject" Target="embeddings/oleObject35.bin"/><Relationship Id="rId115" Type="http://schemas.openxmlformats.org/officeDocument/2006/relationships/oleObject" Target="embeddings/oleObject40.bin"/><Relationship Id="rId131" Type="http://schemas.openxmlformats.org/officeDocument/2006/relationships/oleObject" Target="embeddings/oleObject50.bin"/><Relationship Id="rId136" Type="http://schemas.openxmlformats.org/officeDocument/2006/relationships/image" Target="media/image76.wmf"/><Relationship Id="rId157" Type="http://schemas.openxmlformats.org/officeDocument/2006/relationships/image" Target="media/image86.wmf"/><Relationship Id="rId61" Type="http://schemas.openxmlformats.org/officeDocument/2006/relationships/image" Target="media/image48.wmf"/><Relationship Id="rId82" Type="http://schemas.openxmlformats.org/officeDocument/2006/relationships/oleObject" Target="embeddings/oleObject16.bin"/><Relationship Id="rId152" Type="http://schemas.openxmlformats.org/officeDocument/2006/relationships/oleObject" Target="embeddings/oleObject61.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2.bin"/><Relationship Id="rId77" Type="http://schemas.openxmlformats.org/officeDocument/2006/relationships/image" Target="media/image56.wmf"/><Relationship Id="rId100" Type="http://schemas.openxmlformats.org/officeDocument/2006/relationships/oleObject" Target="embeddings/oleObject27.bin"/><Relationship Id="rId105" Type="http://schemas.openxmlformats.org/officeDocument/2006/relationships/oleObject" Target="embeddings/oleObject30.bin"/><Relationship Id="rId126" Type="http://schemas.openxmlformats.org/officeDocument/2006/relationships/image" Target="media/image71.wmf"/><Relationship Id="rId147" Type="http://schemas.openxmlformats.org/officeDocument/2006/relationships/image" Target="media/image81.wmf"/><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11.bin"/><Relationship Id="rId93" Type="http://schemas.openxmlformats.org/officeDocument/2006/relationships/image" Target="media/image62.wmf"/><Relationship Id="rId98" Type="http://schemas.openxmlformats.org/officeDocument/2006/relationships/oleObject" Target="embeddings/oleObject26.bin"/><Relationship Id="rId121" Type="http://schemas.openxmlformats.org/officeDocument/2006/relationships/oleObject" Target="embeddings/oleObject46.bin"/><Relationship Id="rId142" Type="http://schemas.openxmlformats.org/officeDocument/2006/relationships/oleObject" Target="embeddings/oleObject56.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1.wmf"/><Relationship Id="rId116" Type="http://schemas.openxmlformats.org/officeDocument/2006/relationships/oleObject" Target="embeddings/oleObject41.bin"/><Relationship Id="rId137" Type="http://schemas.openxmlformats.org/officeDocument/2006/relationships/oleObject" Target="embeddings/oleObject53.bin"/><Relationship Id="rId158" Type="http://schemas.openxmlformats.org/officeDocument/2006/relationships/oleObject" Target="embeddings/oleObject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078BF-BA7D-4345-A4C6-657C34C30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8069</TotalTime>
  <Pages>1</Pages>
  <Words>19632</Words>
  <Characters>111905</Characters>
  <Application>Microsoft Office Word</Application>
  <DocSecurity>0</DocSecurity>
  <Lines>932</Lines>
  <Paragraphs>262</Paragraphs>
  <ScaleCrop>false</ScaleCrop>
  <Company>Sky123.Org</Company>
  <LinksUpToDate>false</LinksUpToDate>
  <CharactersWithSpaces>131275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379484437@qq.com</cp:lastModifiedBy>
  <cp:revision>46</cp:revision>
  <cp:lastPrinted>2014-06-02T15:42:00Z</cp:lastPrinted>
  <dcterms:created xsi:type="dcterms:W3CDTF">2014-05-18T13:13:00Z</dcterms:created>
  <dcterms:modified xsi:type="dcterms:W3CDTF">2017-04-02T16:05:00Z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