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8CF61" w14:textId="36E8791B" w:rsidR="00782FD4" w:rsidRPr="008648A1" w:rsidRDefault="00E601AE" w:rsidP="00782FD4">
      <w:pPr>
        <w:jc w:val="center"/>
        <w:outlineLvl w:val="0"/>
        <w:rPr>
          <w:rFonts w:ascii="Times New Roman" w:hAnsi="Times New Roman" w:cs="Times New Roman"/>
          <w:b/>
        </w:rPr>
      </w:pPr>
      <w:r w:rsidRPr="008648A1">
        <w:rPr>
          <w:rFonts w:ascii="Times New Roman" w:hAnsi="Times New Roman" w:cs="Times New Roman"/>
          <w:b/>
        </w:rPr>
        <w:t>UNIT</w:t>
      </w:r>
      <w:r w:rsidR="00782FD4" w:rsidRPr="008648A1">
        <w:rPr>
          <w:rFonts w:ascii="Times New Roman" w:hAnsi="Times New Roman" w:cs="Times New Roman"/>
          <w:b/>
        </w:rPr>
        <w:t xml:space="preserve"> </w:t>
      </w:r>
      <w:r w:rsidR="00CF5A0B" w:rsidRPr="008648A1">
        <w:rPr>
          <w:rFonts w:ascii="Times New Roman" w:hAnsi="Times New Roman" w:cs="Times New Roman"/>
          <w:b/>
        </w:rPr>
        <w:t>3:  Conflicts of I</w:t>
      </w:r>
      <w:r w:rsidR="00915AA1" w:rsidRPr="008648A1">
        <w:rPr>
          <w:rFonts w:ascii="Times New Roman" w:hAnsi="Times New Roman" w:cs="Times New Roman"/>
          <w:b/>
        </w:rPr>
        <w:t>nterest</w:t>
      </w:r>
      <w:r w:rsidR="00782FD4" w:rsidRPr="008648A1">
        <w:rPr>
          <w:rFonts w:ascii="Times New Roman" w:hAnsi="Times New Roman" w:cs="Times New Roman"/>
          <w:b/>
        </w:rPr>
        <w:t xml:space="preserve">  </w:t>
      </w:r>
    </w:p>
    <w:p w14:paraId="17F90D97" w14:textId="77777777" w:rsidR="00782FD4" w:rsidRPr="008648A1" w:rsidRDefault="00782FD4" w:rsidP="00782FD4">
      <w:pPr>
        <w:rPr>
          <w:rFonts w:ascii="Times New Roman" w:hAnsi="Times New Roman" w:cs="Times New Roman"/>
        </w:rPr>
      </w:pPr>
    </w:p>
    <w:p w14:paraId="04AC3FFF" w14:textId="7D56075E" w:rsidR="00962874" w:rsidRPr="008648A1" w:rsidRDefault="00CF5A0B" w:rsidP="00962874">
      <w:pPr>
        <w:rPr>
          <w:rFonts w:ascii="Times New Roman" w:hAnsi="Times New Roman" w:cs="Times New Roman"/>
        </w:rPr>
      </w:pPr>
      <w:r w:rsidRPr="008648A1">
        <w:rPr>
          <w:rFonts w:ascii="Times New Roman" w:hAnsi="Times New Roman" w:cs="Times New Roman"/>
          <w:u w:val="single"/>
        </w:rPr>
        <w:t>Overview</w:t>
      </w:r>
      <w:r w:rsidRPr="008648A1">
        <w:rPr>
          <w:rFonts w:ascii="Times New Roman" w:hAnsi="Times New Roman" w:cs="Times New Roman"/>
        </w:rPr>
        <w:t xml:space="preserve">:  </w:t>
      </w:r>
      <w:r w:rsidR="00206BFB" w:rsidRPr="008648A1">
        <w:rPr>
          <w:rFonts w:ascii="Times New Roman" w:hAnsi="Times New Roman" w:cs="Times New Roman"/>
        </w:rPr>
        <w:t>This unit</w:t>
      </w:r>
      <w:r w:rsidR="00962874" w:rsidRPr="008648A1">
        <w:rPr>
          <w:rFonts w:ascii="Times New Roman" w:hAnsi="Times New Roman" w:cs="Times New Roman"/>
        </w:rPr>
        <w:t xml:space="preserve"> defines conflict of interest (COIs) and highlights multiple COI sources in healthcare.  It reviews the mechanisms by which COIs influence decision making, noting that these may include unintentional biases in decision making.  </w:t>
      </w:r>
      <w:r w:rsidR="00206BFB" w:rsidRPr="008648A1">
        <w:rPr>
          <w:rFonts w:ascii="Times New Roman" w:hAnsi="Times New Roman" w:cs="Times New Roman"/>
        </w:rPr>
        <w:t xml:space="preserve">Next, </w:t>
      </w:r>
      <w:r w:rsidR="00962874" w:rsidRPr="008648A1">
        <w:rPr>
          <w:rFonts w:ascii="Times New Roman" w:hAnsi="Times New Roman" w:cs="Times New Roman"/>
        </w:rPr>
        <w:t xml:space="preserve">I review common remedies to COIs (disclosure, oversight, removal, and incentive alignment) noting some important limitations of seemingly straightforward remedies such as disclosure. </w:t>
      </w:r>
    </w:p>
    <w:p w14:paraId="1C1D89F0" w14:textId="4D408DD0" w:rsidR="00782FD4" w:rsidRPr="008648A1" w:rsidRDefault="00782FD4" w:rsidP="005E1E22">
      <w:pPr>
        <w:rPr>
          <w:rFonts w:ascii="Times New Roman" w:hAnsi="Times New Roman" w:cs="Times New Roman"/>
        </w:rPr>
      </w:pPr>
    </w:p>
    <w:p w14:paraId="191402D8" w14:textId="46541625" w:rsidR="00AF5886" w:rsidRPr="008648A1" w:rsidRDefault="00CF5A0B" w:rsidP="00AF5886">
      <w:pPr>
        <w:rPr>
          <w:rFonts w:ascii="Times New Roman" w:hAnsi="Times New Roman" w:cs="Times New Roman"/>
        </w:rPr>
      </w:pPr>
      <w:r w:rsidRPr="008648A1">
        <w:rPr>
          <w:rFonts w:ascii="Times New Roman" w:hAnsi="Times New Roman" w:cs="Times New Roman"/>
          <w:u w:val="single"/>
        </w:rPr>
        <w:t>Learning Objectives</w:t>
      </w:r>
      <w:r w:rsidRPr="008648A1">
        <w:rPr>
          <w:rFonts w:ascii="Times New Roman" w:hAnsi="Times New Roman" w:cs="Times New Roman"/>
        </w:rPr>
        <w:t xml:space="preserve">: </w:t>
      </w:r>
    </w:p>
    <w:p w14:paraId="41A23037" w14:textId="77777777" w:rsidR="00AF5886" w:rsidRPr="008648A1" w:rsidRDefault="00AF5886" w:rsidP="00AF5886">
      <w:pPr>
        <w:pStyle w:val="ListParagraph"/>
        <w:numPr>
          <w:ilvl w:val="0"/>
          <w:numId w:val="2"/>
        </w:numPr>
        <w:rPr>
          <w:rFonts w:ascii="Times New Roman" w:hAnsi="Times New Roman" w:cs="Times New Roman"/>
        </w:rPr>
      </w:pPr>
      <w:r w:rsidRPr="008648A1">
        <w:rPr>
          <w:rFonts w:ascii="Times New Roman" w:hAnsi="Times New Roman" w:cs="Times New Roman"/>
        </w:rPr>
        <w:t>Understand the definition of COI</w:t>
      </w:r>
    </w:p>
    <w:p w14:paraId="5BE0851E" w14:textId="77777777" w:rsidR="00490EF5" w:rsidRPr="008648A1" w:rsidRDefault="00AF5886" w:rsidP="00490EF5">
      <w:pPr>
        <w:pStyle w:val="ListParagraph"/>
        <w:numPr>
          <w:ilvl w:val="0"/>
          <w:numId w:val="2"/>
        </w:numPr>
        <w:rPr>
          <w:rFonts w:ascii="Times New Roman" w:hAnsi="Times New Roman" w:cs="Times New Roman"/>
        </w:rPr>
      </w:pPr>
      <w:r w:rsidRPr="008648A1">
        <w:rPr>
          <w:rFonts w:ascii="Times New Roman" w:hAnsi="Times New Roman" w:cs="Times New Roman"/>
        </w:rPr>
        <w:t xml:space="preserve">Recognize that COIs may operate </w:t>
      </w:r>
      <w:r w:rsidR="00490EF5" w:rsidRPr="008648A1">
        <w:rPr>
          <w:rFonts w:ascii="Times New Roman" w:hAnsi="Times New Roman" w:cs="Times New Roman"/>
        </w:rPr>
        <w:t>non-consciously</w:t>
      </w:r>
    </w:p>
    <w:p w14:paraId="7D869E8D" w14:textId="2707D1E8" w:rsidR="00490EF5" w:rsidRPr="008648A1" w:rsidRDefault="00AF5886" w:rsidP="00214AC9">
      <w:pPr>
        <w:pStyle w:val="ListParagraph"/>
        <w:numPr>
          <w:ilvl w:val="0"/>
          <w:numId w:val="2"/>
        </w:numPr>
        <w:rPr>
          <w:rFonts w:ascii="Times New Roman" w:hAnsi="Times New Roman" w:cs="Times New Roman"/>
        </w:rPr>
      </w:pPr>
      <w:r w:rsidRPr="008648A1">
        <w:rPr>
          <w:rFonts w:ascii="Times New Roman" w:hAnsi="Times New Roman" w:cs="Times New Roman"/>
        </w:rPr>
        <w:t xml:space="preserve">Understand </w:t>
      </w:r>
      <w:r w:rsidRPr="008648A1">
        <w:rPr>
          <w:rFonts w:ascii="Times New Roman" w:hAnsi="Times New Roman" w:cs="Times New Roman"/>
          <w:vanish/>
        </w:rPr>
        <w:t xml:space="preserve"> </w:t>
      </w:r>
      <w:r w:rsidR="00490EF5" w:rsidRPr="008648A1">
        <w:rPr>
          <w:rFonts w:ascii="Times New Roman" w:hAnsi="Times New Roman" w:cs="Times New Roman"/>
        </w:rPr>
        <w:t>the pros and cons of the following remedies for COI:  doing nothing, disclosure, third party oversight, removal, or better incentive alignment</w:t>
      </w:r>
    </w:p>
    <w:p w14:paraId="4FA1A4B1" w14:textId="77777777" w:rsidR="003E3EDB" w:rsidRPr="008648A1" w:rsidRDefault="003E3EDB" w:rsidP="00782FD4">
      <w:pPr>
        <w:rPr>
          <w:rFonts w:ascii="Times New Roman" w:hAnsi="Times New Roman" w:cs="Times New Roman"/>
        </w:rPr>
      </w:pPr>
    </w:p>
    <w:p w14:paraId="3B9B3649" w14:textId="36E4A3EE" w:rsidR="00206BFB" w:rsidRPr="008648A1" w:rsidRDefault="00206BFB" w:rsidP="00782FD4">
      <w:pPr>
        <w:rPr>
          <w:rFonts w:ascii="Times New Roman" w:hAnsi="Times New Roman" w:cs="Times New Roman"/>
        </w:rPr>
      </w:pPr>
      <w:r w:rsidRPr="008648A1">
        <w:rPr>
          <w:rFonts w:ascii="Times New Roman" w:hAnsi="Times New Roman" w:cs="Times New Roman"/>
          <w:u w:val="single"/>
        </w:rPr>
        <w:t>Role in Course</w:t>
      </w:r>
      <w:r w:rsidRPr="008648A1">
        <w:rPr>
          <w:rFonts w:ascii="Times New Roman" w:hAnsi="Times New Roman" w:cs="Times New Roman"/>
        </w:rPr>
        <w:t>:  Note that conflicts of interest are often a major impetus for the value-based payment models reviewed in Unit 4.  Value-based payment models, in turn, must often be embedded within larger value-based initiatives to be successful.  In some sense, then, Unit 3 illustrates the problem that value-based care initiatives often aim to solve.</w:t>
      </w:r>
    </w:p>
    <w:p w14:paraId="4C7E5759" w14:textId="77777777" w:rsidR="00206BFB" w:rsidRPr="008648A1" w:rsidRDefault="00206BFB" w:rsidP="00782FD4">
      <w:pPr>
        <w:rPr>
          <w:rFonts w:ascii="Times New Roman" w:hAnsi="Times New Roman" w:cs="Times New Roman"/>
        </w:rPr>
      </w:pPr>
    </w:p>
    <w:p w14:paraId="2FF8264B" w14:textId="77777777" w:rsidR="00CF5A0B" w:rsidRPr="008648A1" w:rsidRDefault="00CF5A0B">
      <w:pPr>
        <w:rPr>
          <w:rFonts w:ascii="Times New Roman" w:hAnsi="Times New Roman" w:cs="Times New Roman"/>
        </w:rPr>
      </w:pPr>
    </w:p>
    <w:p w14:paraId="5DE1DE1E" w14:textId="1731A400" w:rsidR="00CF5A0B" w:rsidRPr="008648A1" w:rsidRDefault="00DB7523">
      <w:pPr>
        <w:rPr>
          <w:rFonts w:ascii="Times New Roman" w:hAnsi="Times New Roman" w:cs="Times New Roman"/>
          <w:b/>
        </w:rPr>
      </w:pPr>
      <w:r w:rsidRPr="008648A1">
        <w:rPr>
          <w:rFonts w:ascii="Times New Roman" w:hAnsi="Times New Roman" w:cs="Times New Roman"/>
          <w:b/>
        </w:rPr>
        <w:t xml:space="preserve">Healthcare </w:t>
      </w:r>
      <w:r w:rsidR="00CF5A0B" w:rsidRPr="008648A1">
        <w:rPr>
          <w:rFonts w:ascii="Times New Roman" w:hAnsi="Times New Roman" w:cs="Times New Roman"/>
          <w:b/>
        </w:rPr>
        <w:t>Conflict of Interest:  Definition</w:t>
      </w:r>
    </w:p>
    <w:p w14:paraId="35788CF9" w14:textId="77777777" w:rsidR="00FB4F83" w:rsidRPr="008648A1" w:rsidRDefault="00FB4F83">
      <w:pPr>
        <w:rPr>
          <w:rFonts w:ascii="Times New Roman" w:hAnsi="Times New Roman" w:cs="Times New Roman"/>
        </w:rPr>
      </w:pPr>
    </w:p>
    <w:p w14:paraId="7D20C120" w14:textId="66F8E161" w:rsidR="00FB4F83" w:rsidRPr="008648A1" w:rsidRDefault="00DB7523" w:rsidP="00FB4F83">
      <w:pPr>
        <w:rPr>
          <w:rFonts w:ascii="Times New Roman" w:hAnsi="Times New Roman" w:cs="Times New Roman"/>
        </w:rPr>
      </w:pPr>
      <w:r w:rsidRPr="008648A1">
        <w:rPr>
          <w:rFonts w:ascii="Times New Roman" w:hAnsi="Times New Roman" w:cs="Times New Roman"/>
        </w:rPr>
        <w:t>A</w:t>
      </w:r>
      <w:r w:rsidR="000C7390" w:rsidRPr="008648A1">
        <w:rPr>
          <w:rFonts w:ascii="Times New Roman" w:hAnsi="Times New Roman" w:cs="Times New Roman"/>
        </w:rPr>
        <w:t xml:space="preserve"> </w:t>
      </w:r>
      <w:r w:rsidR="000C7390" w:rsidRPr="008648A1">
        <w:rPr>
          <w:rFonts w:ascii="Times New Roman" w:hAnsi="Times New Roman" w:cs="Times New Roman"/>
          <w:b/>
        </w:rPr>
        <w:t>conflict of interest</w:t>
      </w:r>
      <w:r w:rsidR="000C7390" w:rsidRPr="008648A1">
        <w:rPr>
          <w:rFonts w:ascii="Times New Roman" w:hAnsi="Times New Roman" w:cs="Times New Roman"/>
        </w:rPr>
        <w:t xml:space="preserve"> </w:t>
      </w:r>
      <w:r w:rsidRPr="008648A1">
        <w:rPr>
          <w:rFonts w:ascii="Times New Roman" w:hAnsi="Times New Roman" w:cs="Times New Roman"/>
        </w:rPr>
        <w:t xml:space="preserve">(COI) </w:t>
      </w:r>
      <w:r w:rsidR="000C7390" w:rsidRPr="008648A1">
        <w:rPr>
          <w:rFonts w:ascii="Times New Roman" w:hAnsi="Times New Roman" w:cs="Times New Roman"/>
        </w:rPr>
        <w:t>is</w:t>
      </w:r>
      <w:r w:rsidR="00FB4F83" w:rsidRPr="008648A1">
        <w:rPr>
          <w:rFonts w:ascii="Times New Roman" w:hAnsi="Times New Roman" w:cs="Times New Roman"/>
        </w:rPr>
        <w:t xml:space="preserve"> a situation in which an individual has a duty to </w:t>
      </w:r>
      <w:r w:rsidR="000C7390" w:rsidRPr="008648A1">
        <w:rPr>
          <w:rFonts w:ascii="Times New Roman" w:hAnsi="Times New Roman" w:cs="Times New Roman"/>
        </w:rPr>
        <w:t xml:space="preserve">two </w:t>
      </w:r>
      <w:r w:rsidR="00C64075" w:rsidRPr="008648A1">
        <w:rPr>
          <w:rFonts w:ascii="Times New Roman" w:hAnsi="Times New Roman" w:cs="Times New Roman"/>
        </w:rPr>
        <w:t xml:space="preserve">(or more) </w:t>
      </w:r>
      <w:r w:rsidR="000C7390" w:rsidRPr="008648A1">
        <w:rPr>
          <w:rFonts w:ascii="Times New Roman" w:hAnsi="Times New Roman" w:cs="Times New Roman"/>
        </w:rPr>
        <w:t>distinct individuals or groups</w:t>
      </w:r>
      <w:r w:rsidR="00FB4F83" w:rsidRPr="008648A1">
        <w:rPr>
          <w:rFonts w:ascii="Times New Roman" w:hAnsi="Times New Roman" w:cs="Times New Roman"/>
        </w:rPr>
        <w:t xml:space="preserve"> (including potentially him/herself), but cannot </w:t>
      </w:r>
      <w:r w:rsidR="000C7390" w:rsidRPr="008648A1">
        <w:rPr>
          <w:rFonts w:ascii="Times New Roman" w:hAnsi="Times New Roman" w:cs="Times New Roman"/>
        </w:rPr>
        <w:t xml:space="preserve">fully </w:t>
      </w:r>
      <w:r w:rsidR="00FB4F83" w:rsidRPr="008648A1">
        <w:rPr>
          <w:rFonts w:ascii="Times New Roman" w:hAnsi="Times New Roman" w:cs="Times New Roman"/>
        </w:rPr>
        <w:t>maximize the interests of both</w:t>
      </w:r>
      <w:r w:rsidRPr="008648A1">
        <w:rPr>
          <w:rFonts w:ascii="Times New Roman" w:hAnsi="Times New Roman" w:cs="Times New Roman"/>
        </w:rPr>
        <w:t xml:space="preserve"> (or all)</w:t>
      </w:r>
      <w:r w:rsidR="00FB4F83" w:rsidRPr="008648A1">
        <w:rPr>
          <w:rFonts w:ascii="Times New Roman" w:hAnsi="Times New Roman" w:cs="Times New Roman"/>
        </w:rPr>
        <w:t xml:space="preserve"> parties.</w:t>
      </w:r>
      <w:r w:rsidRPr="008648A1">
        <w:rPr>
          <w:rFonts w:ascii="Times New Roman" w:hAnsi="Times New Roman" w:cs="Times New Roman"/>
        </w:rPr>
        <w:t xml:space="preserve">  Discussion of COIs is often complicated </w:t>
      </w:r>
      <w:r w:rsidR="008E0935" w:rsidRPr="008648A1">
        <w:rPr>
          <w:rFonts w:ascii="Times New Roman" w:hAnsi="Times New Roman" w:cs="Times New Roman"/>
        </w:rPr>
        <w:t>because</w:t>
      </w:r>
      <w:r w:rsidRPr="008648A1">
        <w:rPr>
          <w:rFonts w:ascii="Times New Roman" w:hAnsi="Times New Roman" w:cs="Times New Roman"/>
        </w:rPr>
        <w:t xml:space="preserve"> the</w:t>
      </w:r>
      <w:r w:rsidR="008E0935" w:rsidRPr="008648A1">
        <w:rPr>
          <w:rFonts w:ascii="Times New Roman" w:hAnsi="Times New Roman" w:cs="Times New Roman"/>
        </w:rPr>
        <w:t xml:space="preserve"> suggestion that someone has a conflict of interest </w:t>
      </w:r>
      <w:r w:rsidRPr="008648A1">
        <w:rPr>
          <w:rFonts w:ascii="Times New Roman" w:hAnsi="Times New Roman" w:cs="Times New Roman"/>
        </w:rPr>
        <w:t>is often conflated with</w:t>
      </w:r>
      <w:r w:rsidR="008E0935" w:rsidRPr="008648A1">
        <w:rPr>
          <w:rFonts w:ascii="Times New Roman" w:hAnsi="Times New Roman" w:cs="Times New Roman"/>
        </w:rPr>
        <w:t xml:space="preserve"> the suggestion that </w:t>
      </w:r>
      <w:r w:rsidRPr="008648A1">
        <w:rPr>
          <w:rFonts w:ascii="Times New Roman" w:hAnsi="Times New Roman" w:cs="Times New Roman"/>
        </w:rPr>
        <w:t>the person is</w:t>
      </w:r>
      <w:r w:rsidR="008E0935" w:rsidRPr="008648A1">
        <w:rPr>
          <w:rFonts w:ascii="Times New Roman" w:hAnsi="Times New Roman" w:cs="Times New Roman"/>
        </w:rPr>
        <w:t xml:space="preserve"> doing or will do</w:t>
      </w:r>
      <w:r w:rsidRPr="008648A1">
        <w:rPr>
          <w:rFonts w:ascii="Times New Roman" w:hAnsi="Times New Roman" w:cs="Times New Roman"/>
        </w:rPr>
        <w:t xml:space="preserve"> something unethical or wrong.  However, </w:t>
      </w:r>
      <w:r w:rsidR="008E0935" w:rsidRPr="008648A1">
        <w:rPr>
          <w:rFonts w:ascii="Times New Roman" w:hAnsi="Times New Roman" w:cs="Times New Roman"/>
        </w:rPr>
        <w:t>s</w:t>
      </w:r>
      <w:r w:rsidR="00FB4F83" w:rsidRPr="008648A1">
        <w:rPr>
          <w:rFonts w:ascii="Times New Roman" w:hAnsi="Times New Roman" w:cs="Times New Roman"/>
        </w:rPr>
        <w:t>ituations and incentives create conflicts</w:t>
      </w:r>
      <w:r w:rsidR="008E0935" w:rsidRPr="008648A1">
        <w:rPr>
          <w:rFonts w:ascii="Times New Roman" w:hAnsi="Times New Roman" w:cs="Times New Roman"/>
        </w:rPr>
        <w:t xml:space="preserve">. </w:t>
      </w:r>
      <w:r w:rsidR="00FB4F83" w:rsidRPr="008648A1">
        <w:rPr>
          <w:rFonts w:ascii="Times New Roman" w:hAnsi="Times New Roman" w:cs="Times New Roman"/>
        </w:rPr>
        <w:t>Individual advisors and advisees must respond</w:t>
      </w:r>
      <w:r w:rsidR="008E0935" w:rsidRPr="008648A1">
        <w:rPr>
          <w:rFonts w:ascii="Times New Roman" w:hAnsi="Times New Roman" w:cs="Times New Roman"/>
        </w:rPr>
        <w:t xml:space="preserve"> to these conflicts</w:t>
      </w:r>
      <w:r w:rsidR="00DE1F7D" w:rsidRPr="008648A1">
        <w:rPr>
          <w:rFonts w:ascii="Times New Roman" w:hAnsi="Times New Roman" w:cs="Times New Roman"/>
        </w:rPr>
        <w:t>.</w:t>
      </w:r>
      <w:r w:rsidR="008E0935" w:rsidRPr="008648A1">
        <w:rPr>
          <w:rFonts w:ascii="Times New Roman" w:hAnsi="Times New Roman" w:cs="Times New Roman"/>
        </w:rPr>
        <w:t xml:space="preserve"> </w:t>
      </w:r>
    </w:p>
    <w:p w14:paraId="4A36A281" w14:textId="77777777" w:rsidR="00F97B38" w:rsidRPr="008648A1" w:rsidRDefault="00F97B38" w:rsidP="00FB4F83">
      <w:pPr>
        <w:rPr>
          <w:rFonts w:ascii="Times New Roman" w:hAnsi="Times New Roman" w:cs="Times New Roman"/>
        </w:rPr>
      </w:pPr>
    </w:p>
    <w:p w14:paraId="41A161E8" w14:textId="77777777" w:rsidR="00F97B38" w:rsidRPr="008648A1" w:rsidRDefault="00F97B38" w:rsidP="00FB4F83">
      <w:pPr>
        <w:rPr>
          <w:rFonts w:ascii="Times New Roman" w:hAnsi="Times New Roman" w:cs="Times New Roman"/>
        </w:rPr>
      </w:pPr>
      <w:r w:rsidRPr="008648A1">
        <w:rPr>
          <w:rFonts w:ascii="Times New Roman" w:hAnsi="Times New Roman" w:cs="Times New Roman"/>
        </w:rPr>
        <w:t>As the individuals ultimately responsible for delivering high-quality, evidence-based care, physicians are often caught in the middle of multiple sets of conflicting objectives.</w:t>
      </w:r>
    </w:p>
    <w:p w14:paraId="16CDF554" w14:textId="77777777" w:rsidR="00F97B38" w:rsidRPr="008648A1" w:rsidRDefault="00F97B38" w:rsidP="00FB4F83">
      <w:pPr>
        <w:rPr>
          <w:rFonts w:ascii="Times New Roman" w:hAnsi="Times New Roman" w:cs="Times New Roman"/>
        </w:rPr>
      </w:pPr>
    </w:p>
    <w:p w14:paraId="5CC15977" w14:textId="6128FCDE" w:rsidR="00FB4F83" w:rsidRPr="008648A1" w:rsidRDefault="00F97B38" w:rsidP="00FB4F83">
      <w:pPr>
        <w:rPr>
          <w:rFonts w:ascii="Times New Roman" w:hAnsi="Times New Roman" w:cs="Times New Roman"/>
        </w:rPr>
      </w:pPr>
      <w:r w:rsidRPr="008648A1">
        <w:rPr>
          <w:rFonts w:ascii="Times New Roman" w:hAnsi="Times New Roman" w:cs="Times New Roman"/>
        </w:rPr>
        <w:t xml:space="preserve">The </w:t>
      </w:r>
      <w:r w:rsidR="00032DA5" w:rsidRPr="008648A1">
        <w:rPr>
          <w:rFonts w:ascii="Times New Roman" w:hAnsi="Times New Roman" w:cs="Times New Roman"/>
        </w:rPr>
        <w:t>major concern is that</w:t>
      </w:r>
      <w:r w:rsidR="00FB4F83" w:rsidRPr="008648A1">
        <w:rPr>
          <w:rFonts w:ascii="Times New Roman" w:hAnsi="Times New Roman" w:cs="Times New Roman"/>
        </w:rPr>
        <w:t xml:space="preserve"> interests of clinician don’t </w:t>
      </w:r>
      <w:r w:rsidR="00032DA5" w:rsidRPr="008648A1">
        <w:rPr>
          <w:rFonts w:ascii="Times New Roman" w:hAnsi="Times New Roman" w:cs="Times New Roman"/>
        </w:rPr>
        <w:t>always, fully align</w:t>
      </w:r>
      <w:r w:rsidR="00FB4F83" w:rsidRPr="008648A1">
        <w:rPr>
          <w:rFonts w:ascii="Times New Roman" w:hAnsi="Times New Roman" w:cs="Times New Roman"/>
        </w:rPr>
        <w:t xml:space="preserve"> with interests of patients</w:t>
      </w:r>
      <w:r w:rsidR="00032DA5" w:rsidRPr="008648A1">
        <w:rPr>
          <w:rFonts w:ascii="Times New Roman" w:hAnsi="Times New Roman" w:cs="Times New Roman"/>
        </w:rPr>
        <w:t>.</w:t>
      </w:r>
      <w:r w:rsidRPr="008648A1">
        <w:rPr>
          <w:rFonts w:ascii="Times New Roman" w:hAnsi="Times New Roman" w:cs="Times New Roman"/>
        </w:rPr>
        <w:t xml:space="preserve"> </w:t>
      </w:r>
      <w:r w:rsidR="00032DA5" w:rsidRPr="008648A1">
        <w:rPr>
          <w:rFonts w:ascii="Times New Roman" w:hAnsi="Times New Roman" w:cs="Times New Roman"/>
        </w:rPr>
        <w:t xml:space="preserve">Physicians have a primary ethical and </w:t>
      </w:r>
      <w:r w:rsidR="00FB4F83" w:rsidRPr="008648A1">
        <w:rPr>
          <w:rFonts w:ascii="Times New Roman" w:hAnsi="Times New Roman" w:cs="Times New Roman"/>
        </w:rPr>
        <w:t>professional duty to put forth patient interests</w:t>
      </w:r>
      <w:r w:rsidR="00032DA5" w:rsidRPr="008648A1">
        <w:rPr>
          <w:rFonts w:ascii="Times New Roman" w:hAnsi="Times New Roman" w:cs="Times New Roman"/>
        </w:rPr>
        <w:t>, but those patient interests can be at odds with the physician’s own interests, for instance</w:t>
      </w:r>
      <w:r w:rsidR="0033322A" w:rsidRPr="008648A1">
        <w:rPr>
          <w:rFonts w:ascii="Times New Roman" w:hAnsi="Times New Roman" w:cs="Times New Roman"/>
        </w:rPr>
        <w:t xml:space="preserve"> their own financial interests. </w:t>
      </w:r>
      <w:r w:rsidRPr="008648A1">
        <w:rPr>
          <w:rFonts w:ascii="Times New Roman" w:hAnsi="Times New Roman" w:cs="Times New Roman"/>
        </w:rPr>
        <w:t>More specifically, we</w:t>
      </w:r>
      <w:r w:rsidR="00032DA5" w:rsidRPr="008648A1">
        <w:rPr>
          <w:rFonts w:ascii="Times New Roman" w:hAnsi="Times New Roman" w:cs="Times New Roman"/>
        </w:rPr>
        <w:t xml:space="preserve"> would say a conflict of interest </w:t>
      </w:r>
      <w:r w:rsidR="00FB4F83" w:rsidRPr="008648A1">
        <w:rPr>
          <w:rFonts w:ascii="Times New Roman" w:hAnsi="Times New Roman" w:cs="Times New Roman"/>
        </w:rPr>
        <w:t>exists if physician income and patient health outcomes are not maximized by the same treatment mix</w:t>
      </w:r>
      <w:r w:rsidR="00032DA5" w:rsidRPr="008648A1">
        <w:rPr>
          <w:rFonts w:ascii="Times New Roman" w:hAnsi="Times New Roman" w:cs="Times New Roman"/>
        </w:rPr>
        <w:t xml:space="preserve">.  This could occur </w:t>
      </w:r>
      <w:r w:rsidR="00B45618" w:rsidRPr="008648A1">
        <w:rPr>
          <w:rFonts w:ascii="Times New Roman" w:hAnsi="Times New Roman" w:cs="Times New Roman"/>
        </w:rPr>
        <w:t>if a less clinically preferred path generated more fees to the physician or less expenses paid by the physician.</w:t>
      </w:r>
      <w:r w:rsidR="00DE1F7D" w:rsidRPr="008648A1">
        <w:rPr>
          <w:rFonts w:ascii="Times New Roman" w:hAnsi="Times New Roman" w:cs="Times New Roman"/>
        </w:rPr>
        <w:t xml:space="preserve"> This d</w:t>
      </w:r>
      <w:r w:rsidR="00FB4F83" w:rsidRPr="008648A1">
        <w:rPr>
          <w:rFonts w:ascii="Times New Roman" w:hAnsi="Times New Roman" w:cs="Times New Roman"/>
        </w:rPr>
        <w:t xml:space="preserve">oesn’t mean that physicians respond </w:t>
      </w:r>
      <w:r w:rsidR="00032DA5" w:rsidRPr="008648A1">
        <w:rPr>
          <w:rFonts w:ascii="Times New Roman" w:hAnsi="Times New Roman" w:cs="Times New Roman"/>
        </w:rPr>
        <w:t>to the financial incentives</w:t>
      </w:r>
      <w:r w:rsidR="00FB4F83" w:rsidRPr="008648A1">
        <w:rPr>
          <w:rFonts w:ascii="Times New Roman" w:hAnsi="Times New Roman" w:cs="Times New Roman"/>
        </w:rPr>
        <w:t>, much</w:t>
      </w:r>
      <w:r w:rsidR="00B45618" w:rsidRPr="008648A1">
        <w:rPr>
          <w:rFonts w:ascii="Times New Roman" w:hAnsi="Times New Roman" w:cs="Times New Roman"/>
        </w:rPr>
        <w:t xml:space="preserve"> </w:t>
      </w:r>
      <w:r w:rsidR="00DE1F7D" w:rsidRPr="008648A1">
        <w:rPr>
          <w:rFonts w:ascii="Times New Roman" w:hAnsi="Times New Roman" w:cs="Times New Roman"/>
        </w:rPr>
        <w:t xml:space="preserve">less </w:t>
      </w:r>
      <w:r w:rsidR="00B45618" w:rsidRPr="008648A1">
        <w:rPr>
          <w:rFonts w:ascii="Times New Roman" w:hAnsi="Times New Roman" w:cs="Times New Roman"/>
        </w:rPr>
        <w:t>that they respond knowingly and strategically.</w:t>
      </w:r>
    </w:p>
    <w:p w14:paraId="0A393B0A" w14:textId="77777777" w:rsidR="00DB7523" w:rsidRPr="008648A1" w:rsidRDefault="00DB7523" w:rsidP="002873E1">
      <w:pPr>
        <w:rPr>
          <w:rFonts w:ascii="Times New Roman" w:hAnsi="Times New Roman" w:cs="Times New Roman"/>
        </w:rPr>
      </w:pPr>
    </w:p>
    <w:p w14:paraId="1AB3AE9C" w14:textId="178E17AF" w:rsidR="00106EDA" w:rsidRPr="008648A1" w:rsidRDefault="00F97B38" w:rsidP="00106EDA">
      <w:pPr>
        <w:rPr>
          <w:rFonts w:ascii="Times New Roman" w:hAnsi="Times New Roman" w:cs="Times New Roman"/>
        </w:rPr>
      </w:pPr>
      <w:r w:rsidRPr="008648A1">
        <w:rPr>
          <w:rFonts w:ascii="Times New Roman" w:hAnsi="Times New Roman" w:cs="Times New Roman"/>
        </w:rPr>
        <w:t>Other conflicts also exist</w:t>
      </w:r>
      <w:r w:rsidR="00DE1F7D" w:rsidRPr="008648A1">
        <w:rPr>
          <w:rFonts w:ascii="Times New Roman" w:hAnsi="Times New Roman" w:cs="Times New Roman"/>
        </w:rPr>
        <w:t xml:space="preserve">.  </w:t>
      </w:r>
      <w:r w:rsidRPr="008648A1">
        <w:rPr>
          <w:rFonts w:ascii="Times New Roman" w:hAnsi="Times New Roman" w:cs="Times New Roman"/>
        </w:rPr>
        <w:t>T</w:t>
      </w:r>
      <w:r w:rsidR="00E61172" w:rsidRPr="008648A1">
        <w:rPr>
          <w:rFonts w:ascii="Times New Roman" w:hAnsi="Times New Roman" w:cs="Times New Roman"/>
        </w:rPr>
        <w:t xml:space="preserve">he provider </w:t>
      </w:r>
      <w:r w:rsidR="00DB7523" w:rsidRPr="008648A1">
        <w:rPr>
          <w:rFonts w:ascii="Times New Roman" w:hAnsi="Times New Roman" w:cs="Times New Roman"/>
        </w:rPr>
        <w:t xml:space="preserve">might </w:t>
      </w:r>
      <w:r w:rsidR="00DE1F7D" w:rsidRPr="008648A1">
        <w:rPr>
          <w:rFonts w:ascii="Times New Roman" w:hAnsi="Times New Roman" w:cs="Times New Roman"/>
        </w:rPr>
        <w:t>be conflicted with respect to t</w:t>
      </w:r>
      <w:r w:rsidR="00E61172" w:rsidRPr="008648A1">
        <w:rPr>
          <w:rFonts w:ascii="Times New Roman" w:hAnsi="Times New Roman" w:cs="Times New Roman"/>
        </w:rPr>
        <w:t>he payer</w:t>
      </w:r>
      <w:r w:rsidR="00DB7523" w:rsidRPr="008648A1">
        <w:rPr>
          <w:rFonts w:ascii="Times New Roman" w:hAnsi="Times New Roman" w:cs="Times New Roman"/>
        </w:rPr>
        <w:t xml:space="preserve">, for instance if </w:t>
      </w:r>
      <w:r w:rsidR="00E61172" w:rsidRPr="008648A1">
        <w:rPr>
          <w:rFonts w:ascii="Times New Roman" w:hAnsi="Times New Roman" w:cs="Times New Roman"/>
        </w:rPr>
        <w:t xml:space="preserve">the provider believes that the best care for a patient won’t be covered </w:t>
      </w:r>
      <w:r w:rsidR="00DE1F7D" w:rsidRPr="008648A1">
        <w:rPr>
          <w:rFonts w:ascii="Times New Roman" w:hAnsi="Times New Roman" w:cs="Times New Roman"/>
        </w:rPr>
        <w:t>under current payer rules</w:t>
      </w:r>
      <w:r w:rsidR="00E61172" w:rsidRPr="008648A1">
        <w:rPr>
          <w:rFonts w:ascii="Times New Roman" w:hAnsi="Times New Roman" w:cs="Times New Roman"/>
        </w:rPr>
        <w:t xml:space="preserve">. As </w:t>
      </w:r>
      <w:r w:rsidRPr="008648A1">
        <w:rPr>
          <w:rFonts w:ascii="Times New Roman" w:hAnsi="Times New Roman" w:cs="Times New Roman"/>
        </w:rPr>
        <w:t>another</w:t>
      </w:r>
      <w:r w:rsidR="00E61172" w:rsidRPr="008648A1">
        <w:rPr>
          <w:rFonts w:ascii="Times New Roman" w:hAnsi="Times New Roman" w:cs="Times New Roman"/>
        </w:rPr>
        <w:t xml:space="preserve"> example, sometimes individual patient and </w:t>
      </w:r>
      <w:r w:rsidR="00DE1F7D" w:rsidRPr="008648A1">
        <w:rPr>
          <w:rFonts w:ascii="Times New Roman" w:hAnsi="Times New Roman" w:cs="Times New Roman"/>
        </w:rPr>
        <w:t xml:space="preserve">general </w:t>
      </w:r>
      <w:r w:rsidR="00E61172" w:rsidRPr="008648A1">
        <w:rPr>
          <w:rFonts w:ascii="Times New Roman" w:hAnsi="Times New Roman" w:cs="Times New Roman"/>
        </w:rPr>
        <w:t>societal needs are at odds</w:t>
      </w:r>
      <w:r w:rsidR="00DB7523" w:rsidRPr="008648A1">
        <w:rPr>
          <w:rFonts w:ascii="Times New Roman" w:hAnsi="Times New Roman" w:cs="Times New Roman"/>
        </w:rPr>
        <w:t>, for instance when scarce societal resources must be shared across individual patients</w:t>
      </w:r>
      <w:r w:rsidR="00E61172" w:rsidRPr="008648A1">
        <w:rPr>
          <w:rFonts w:ascii="Times New Roman" w:hAnsi="Times New Roman" w:cs="Times New Roman"/>
        </w:rPr>
        <w:t xml:space="preserve">. </w:t>
      </w:r>
      <w:r w:rsidR="0033322A" w:rsidRPr="008648A1">
        <w:rPr>
          <w:rFonts w:ascii="Times New Roman" w:hAnsi="Times New Roman" w:cs="Times New Roman"/>
        </w:rPr>
        <w:t xml:space="preserve">Finally, there are common </w:t>
      </w:r>
      <w:r w:rsidR="00106EDA" w:rsidRPr="008648A1">
        <w:rPr>
          <w:rFonts w:ascii="Times New Roman" w:hAnsi="Times New Roman" w:cs="Times New Roman"/>
        </w:rPr>
        <w:t xml:space="preserve">concerns about incentives (including consulting fees, gifts, training, </w:t>
      </w:r>
      <w:r w:rsidR="00106EDA" w:rsidRPr="008648A1">
        <w:rPr>
          <w:rFonts w:ascii="Times New Roman" w:hAnsi="Times New Roman" w:cs="Times New Roman"/>
        </w:rPr>
        <w:lastRenderedPageBreak/>
        <w:t xml:space="preserve">paid-for trips for training, etc) from for-profit </w:t>
      </w:r>
      <w:r w:rsidR="00B50239" w:rsidRPr="008648A1">
        <w:rPr>
          <w:rFonts w:ascii="Times New Roman" w:hAnsi="Times New Roman" w:cs="Times New Roman"/>
        </w:rPr>
        <w:t>pharmaceutical</w:t>
      </w:r>
      <w:r w:rsidR="00106EDA" w:rsidRPr="008648A1">
        <w:rPr>
          <w:rFonts w:ascii="Times New Roman" w:hAnsi="Times New Roman" w:cs="Times New Roman"/>
        </w:rPr>
        <w:t xml:space="preserve"> and device companies to physicians</w:t>
      </w:r>
      <w:r w:rsidR="0033322A" w:rsidRPr="008648A1">
        <w:rPr>
          <w:rFonts w:ascii="Times New Roman" w:hAnsi="Times New Roman" w:cs="Times New Roman"/>
        </w:rPr>
        <w:t>, including for-profit support for clinical research</w:t>
      </w:r>
      <w:r w:rsidR="00106EDA" w:rsidRPr="008648A1">
        <w:rPr>
          <w:rFonts w:ascii="Times New Roman" w:hAnsi="Times New Roman" w:cs="Times New Roman"/>
        </w:rPr>
        <w:t xml:space="preserve">. </w:t>
      </w:r>
      <w:r w:rsidR="003C6B7E" w:rsidRPr="008648A1">
        <w:rPr>
          <w:rFonts w:ascii="Times New Roman" w:hAnsi="Times New Roman" w:cs="Times New Roman"/>
        </w:rPr>
        <w:t>These sorts of conflicts can be difficult to fully address, as for example</w:t>
      </w:r>
      <w:r w:rsidR="00106EDA" w:rsidRPr="008648A1">
        <w:rPr>
          <w:rFonts w:ascii="Times New Roman" w:hAnsi="Times New Roman" w:cs="Times New Roman"/>
        </w:rPr>
        <w:t xml:space="preserve"> we need providers to have input into c</w:t>
      </w:r>
      <w:r w:rsidR="003C6B7E" w:rsidRPr="008648A1">
        <w:rPr>
          <w:rFonts w:ascii="Times New Roman" w:hAnsi="Times New Roman" w:cs="Times New Roman"/>
        </w:rPr>
        <w:t>linical development and testing.  While these other questions are interesting, our course will focus on physician payment for providing health services.</w:t>
      </w:r>
    </w:p>
    <w:p w14:paraId="064D5726" w14:textId="77777777" w:rsidR="003C6B7E" w:rsidRPr="008648A1" w:rsidRDefault="003C6B7E" w:rsidP="00106EDA">
      <w:pPr>
        <w:rPr>
          <w:rFonts w:ascii="Times New Roman" w:hAnsi="Times New Roman" w:cs="Times New Roman"/>
        </w:rPr>
      </w:pPr>
    </w:p>
    <w:p w14:paraId="215F5454" w14:textId="77777777" w:rsidR="003C6B7E" w:rsidRPr="008648A1" w:rsidRDefault="003C6B7E" w:rsidP="00106EDA">
      <w:pPr>
        <w:rPr>
          <w:rFonts w:ascii="Times New Roman" w:hAnsi="Times New Roman" w:cs="Times New Roman"/>
        </w:rPr>
      </w:pPr>
    </w:p>
    <w:p w14:paraId="6132EB10" w14:textId="1D1D4050" w:rsidR="003C6B7E" w:rsidRPr="008648A1" w:rsidRDefault="003C6B7E" w:rsidP="00106EDA">
      <w:pPr>
        <w:rPr>
          <w:rFonts w:ascii="Times New Roman" w:hAnsi="Times New Roman" w:cs="Times New Roman"/>
          <w:i/>
        </w:rPr>
      </w:pPr>
      <w:r w:rsidRPr="008648A1">
        <w:rPr>
          <w:rFonts w:ascii="Times New Roman" w:hAnsi="Times New Roman" w:cs="Times New Roman"/>
          <w:i/>
        </w:rPr>
        <w:t>Payment Models and COIs</w:t>
      </w:r>
    </w:p>
    <w:p w14:paraId="4D474B9D" w14:textId="1BF2B9F1" w:rsidR="00106EDA" w:rsidRPr="008648A1" w:rsidRDefault="00B50239" w:rsidP="00B50239">
      <w:pPr>
        <w:tabs>
          <w:tab w:val="left" w:pos="6016"/>
        </w:tabs>
        <w:rPr>
          <w:rFonts w:ascii="Times New Roman" w:hAnsi="Times New Roman" w:cs="Times New Roman"/>
        </w:rPr>
      </w:pPr>
      <w:r w:rsidRPr="008648A1">
        <w:rPr>
          <w:rFonts w:ascii="Times New Roman" w:hAnsi="Times New Roman" w:cs="Times New Roman"/>
        </w:rPr>
        <w:tab/>
      </w:r>
    </w:p>
    <w:p w14:paraId="3123A65D" w14:textId="45291995" w:rsidR="007D72B8" w:rsidRPr="008648A1" w:rsidRDefault="00CB1037" w:rsidP="00CB1037">
      <w:pPr>
        <w:rPr>
          <w:rFonts w:ascii="Times New Roman" w:hAnsi="Times New Roman" w:cs="Times New Roman"/>
        </w:rPr>
      </w:pPr>
      <w:r w:rsidRPr="008648A1">
        <w:rPr>
          <w:rFonts w:ascii="Times New Roman" w:hAnsi="Times New Roman" w:cs="Times New Roman"/>
        </w:rPr>
        <w:t xml:space="preserve">Many value-based care initiatives have as their genesis a concern with </w:t>
      </w:r>
      <w:r w:rsidRPr="008648A1">
        <w:rPr>
          <w:rFonts w:ascii="Times New Roman" w:hAnsi="Times New Roman" w:cs="Times New Roman"/>
          <w:b/>
        </w:rPr>
        <w:t>fee for service</w:t>
      </w:r>
      <w:r w:rsidRPr="008648A1">
        <w:rPr>
          <w:rFonts w:ascii="Times New Roman" w:hAnsi="Times New Roman" w:cs="Times New Roman"/>
        </w:rPr>
        <w:t xml:space="preserve"> payments to providers.  </w:t>
      </w:r>
      <w:r w:rsidR="0033322A" w:rsidRPr="008648A1">
        <w:rPr>
          <w:rFonts w:ascii="Times New Roman" w:hAnsi="Times New Roman" w:cs="Times New Roman"/>
        </w:rPr>
        <w:t>F</w:t>
      </w:r>
      <w:r w:rsidRPr="008648A1">
        <w:rPr>
          <w:rFonts w:ascii="Times New Roman" w:hAnsi="Times New Roman" w:cs="Times New Roman"/>
        </w:rPr>
        <w:t xml:space="preserve">ee for service is </w:t>
      </w:r>
      <w:r w:rsidR="007D72B8" w:rsidRPr="008648A1">
        <w:rPr>
          <w:rFonts w:ascii="Times New Roman" w:hAnsi="Times New Roman" w:cs="Times New Roman"/>
        </w:rPr>
        <w:t xml:space="preserve">a payment model where services </w:t>
      </w:r>
      <w:r w:rsidRPr="008648A1">
        <w:rPr>
          <w:rFonts w:ascii="Times New Roman" w:hAnsi="Times New Roman" w:cs="Times New Roman"/>
        </w:rPr>
        <w:t xml:space="preserve">provided to patients </w:t>
      </w:r>
      <w:r w:rsidR="007D72B8" w:rsidRPr="008648A1">
        <w:rPr>
          <w:rFonts w:ascii="Times New Roman" w:hAnsi="Times New Roman" w:cs="Times New Roman"/>
        </w:rPr>
        <w:t>are unbundled</w:t>
      </w:r>
      <w:r w:rsidRPr="008648A1">
        <w:rPr>
          <w:rFonts w:ascii="Times New Roman" w:hAnsi="Times New Roman" w:cs="Times New Roman"/>
        </w:rPr>
        <w:t>, that is accounted for as separate discrete activities,</w:t>
      </w:r>
      <w:r w:rsidR="007D72B8" w:rsidRPr="008648A1">
        <w:rPr>
          <w:rFonts w:ascii="Times New Roman" w:hAnsi="Times New Roman" w:cs="Times New Roman"/>
        </w:rPr>
        <w:t xml:space="preserve"> and </w:t>
      </w:r>
      <w:r w:rsidRPr="008648A1">
        <w:rPr>
          <w:rFonts w:ascii="Times New Roman" w:hAnsi="Times New Roman" w:cs="Times New Roman"/>
        </w:rPr>
        <w:t xml:space="preserve">each </w:t>
      </w:r>
      <w:r w:rsidR="007D72B8" w:rsidRPr="008648A1">
        <w:rPr>
          <w:rFonts w:ascii="Times New Roman" w:hAnsi="Times New Roman" w:cs="Times New Roman"/>
        </w:rPr>
        <w:t xml:space="preserve">paid for </w:t>
      </w:r>
      <w:r w:rsidR="00907A5A" w:rsidRPr="008648A1">
        <w:rPr>
          <w:rFonts w:ascii="Times New Roman" w:hAnsi="Times New Roman" w:cs="Times New Roman"/>
        </w:rPr>
        <w:t>separately. Under fee-for-servic</w:t>
      </w:r>
      <w:r w:rsidR="007D72B8" w:rsidRPr="008648A1">
        <w:rPr>
          <w:rFonts w:ascii="Times New Roman" w:hAnsi="Times New Roman" w:cs="Times New Roman"/>
        </w:rPr>
        <w:t>e, physi</w:t>
      </w:r>
      <w:r w:rsidR="00B50239" w:rsidRPr="008648A1">
        <w:rPr>
          <w:rFonts w:ascii="Times New Roman" w:hAnsi="Times New Roman" w:cs="Times New Roman"/>
        </w:rPr>
        <w:t xml:space="preserve">cians can increase income when they </w:t>
      </w:r>
      <w:r w:rsidRPr="008648A1">
        <w:rPr>
          <w:rFonts w:ascii="Times New Roman" w:hAnsi="Times New Roman" w:cs="Times New Roman"/>
        </w:rPr>
        <w:t>s</w:t>
      </w:r>
      <w:r w:rsidR="007D72B8" w:rsidRPr="008648A1">
        <w:rPr>
          <w:rFonts w:ascii="Times New Roman" w:hAnsi="Times New Roman" w:cs="Times New Roman"/>
        </w:rPr>
        <w:t>ee more patients</w:t>
      </w:r>
      <w:r w:rsidRPr="008648A1">
        <w:rPr>
          <w:rFonts w:ascii="Times New Roman" w:hAnsi="Times New Roman" w:cs="Times New Roman"/>
        </w:rPr>
        <w:t xml:space="preserve"> </w:t>
      </w:r>
      <w:r w:rsidR="00321D58" w:rsidRPr="008648A1">
        <w:rPr>
          <w:rFonts w:ascii="Times New Roman" w:hAnsi="Times New Roman" w:cs="Times New Roman"/>
        </w:rPr>
        <w:t>and when they</w:t>
      </w:r>
      <w:r w:rsidRPr="008648A1">
        <w:rPr>
          <w:rFonts w:ascii="Times New Roman" w:hAnsi="Times New Roman" w:cs="Times New Roman"/>
        </w:rPr>
        <w:t xml:space="preserve"> s</w:t>
      </w:r>
      <w:r w:rsidR="007D72B8" w:rsidRPr="008648A1">
        <w:rPr>
          <w:rFonts w:ascii="Times New Roman" w:hAnsi="Times New Roman" w:cs="Times New Roman"/>
        </w:rPr>
        <w:t>hift the treatment mix</w:t>
      </w:r>
      <w:r w:rsidR="0033322A" w:rsidRPr="008648A1">
        <w:rPr>
          <w:rFonts w:ascii="Times New Roman" w:hAnsi="Times New Roman" w:cs="Times New Roman"/>
        </w:rPr>
        <w:t xml:space="preserve"> to better-reimbursed services</w:t>
      </w:r>
      <w:r w:rsidRPr="008648A1">
        <w:rPr>
          <w:rFonts w:ascii="Times New Roman" w:hAnsi="Times New Roman" w:cs="Times New Roman"/>
        </w:rPr>
        <w:t xml:space="preserve">. </w:t>
      </w:r>
      <w:r w:rsidR="00FB2A87" w:rsidRPr="008648A1">
        <w:rPr>
          <w:rFonts w:ascii="Times New Roman" w:hAnsi="Times New Roman" w:cs="Times New Roman"/>
        </w:rPr>
        <w:t xml:space="preserve">If </w:t>
      </w:r>
      <w:r w:rsidR="0033322A" w:rsidRPr="008648A1">
        <w:rPr>
          <w:rFonts w:ascii="Times New Roman" w:hAnsi="Times New Roman" w:cs="Times New Roman"/>
        </w:rPr>
        <w:t>the amount and type of</w:t>
      </w:r>
      <w:r w:rsidR="00FB2A87" w:rsidRPr="008648A1">
        <w:rPr>
          <w:rFonts w:ascii="Times New Roman" w:hAnsi="Times New Roman" w:cs="Times New Roman"/>
        </w:rPr>
        <w:t xml:space="preserve"> services </w:t>
      </w:r>
      <w:r w:rsidR="0033322A" w:rsidRPr="008648A1">
        <w:rPr>
          <w:rFonts w:ascii="Times New Roman" w:hAnsi="Times New Roman" w:cs="Times New Roman"/>
        </w:rPr>
        <w:t xml:space="preserve">that maximize reimbursement </w:t>
      </w:r>
      <w:r w:rsidR="00FB2A87" w:rsidRPr="008648A1">
        <w:rPr>
          <w:rFonts w:ascii="Times New Roman" w:hAnsi="Times New Roman" w:cs="Times New Roman"/>
        </w:rPr>
        <w:t>are not consistent with the highest-quality patient care, then fee for service models create a conflict of interest.</w:t>
      </w:r>
    </w:p>
    <w:p w14:paraId="62DE4BE1" w14:textId="77777777" w:rsidR="00596239" w:rsidRPr="008648A1" w:rsidRDefault="00596239" w:rsidP="007D72B8">
      <w:pPr>
        <w:rPr>
          <w:rFonts w:ascii="Times New Roman" w:hAnsi="Times New Roman" w:cs="Times New Roman"/>
        </w:rPr>
      </w:pPr>
    </w:p>
    <w:p w14:paraId="23B55E88" w14:textId="516CD100" w:rsidR="00321D58" w:rsidRPr="008648A1" w:rsidRDefault="007D72B8" w:rsidP="007D72B8">
      <w:pPr>
        <w:rPr>
          <w:rFonts w:ascii="Times New Roman" w:hAnsi="Times New Roman" w:cs="Times New Roman"/>
        </w:rPr>
      </w:pPr>
      <w:r w:rsidRPr="008648A1">
        <w:rPr>
          <w:rFonts w:ascii="Times New Roman" w:hAnsi="Times New Roman" w:cs="Times New Roman"/>
          <w:b/>
        </w:rPr>
        <w:t>Capitation</w:t>
      </w:r>
      <w:r w:rsidR="00CB1037" w:rsidRPr="008648A1">
        <w:rPr>
          <w:rFonts w:ascii="Times New Roman" w:hAnsi="Times New Roman" w:cs="Times New Roman"/>
        </w:rPr>
        <w:t xml:space="preserve"> is often considered as a </w:t>
      </w:r>
      <w:r w:rsidR="00FB2A87" w:rsidRPr="008648A1">
        <w:rPr>
          <w:rFonts w:ascii="Times New Roman" w:hAnsi="Times New Roman" w:cs="Times New Roman"/>
        </w:rPr>
        <w:t xml:space="preserve">way to </w:t>
      </w:r>
      <w:r w:rsidR="00321D58" w:rsidRPr="008648A1">
        <w:rPr>
          <w:rFonts w:ascii="Times New Roman" w:hAnsi="Times New Roman" w:cs="Times New Roman"/>
        </w:rPr>
        <w:t xml:space="preserve">increase the value of care by empowering physicians to more directly balance benefits and costs.  </w:t>
      </w:r>
      <w:r w:rsidR="0033322A" w:rsidRPr="008648A1">
        <w:rPr>
          <w:rFonts w:ascii="Times New Roman" w:hAnsi="Times New Roman" w:cs="Times New Roman"/>
        </w:rPr>
        <w:t>C</w:t>
      </w:r>
      <w:r w:rsidR="00321D58" w:rsidRPr="008648A1">
        <w:rPr>
          <w:rFonts w:ascii="Times New Roman" w:hAnsi="Times New Roman" w:cs="Times New Roman"/>
        </w:rPr>
        <w:t xml:space="preserve">apitation is a </w:t>
      </w:r>
      <w:r w:rsidRPr="008648A1">
        <w:rPr>
          <w:rFonts w:ascii="Times New Roman" w:hAnsi="Times New Roman" w:cs="Times New Roman"/>
        </w:rPr>
        <w:t xml:space="preserve">payment model where a fixed amount is paid </w:t>
      </w:r>
      <w:r w:rsidR="00321D58" w:rsidRPr="008648A1">
        <w:rPr>
          <w:rFonts w:ascii="Times New Roman" w:hAnsi="Times New Roman" w:cs="Times New Roman"/>
        </w:rPr>
        <w:t xml:space="preserve">to a provider per covered person for </w:t>
      </w:r>
      <w:r w:rsidR="00A92DFD" w:rsidRPr="008648A1">
        <w:rPr>
          <w:rFonts w:ascii="Times New Roman" w:hAnsi="Times New Roman" w:cs="Times New Roman"/>
        </w:rPr>
        <w:t xml:space="preserve">providing </w:t>
      </w:r>
      <w:r w:rsidR="00321D58" w:rsidRPr="008648A1">
        <w:rPr>
          <w:rFonts w:ascii="Times New Roman" w:hAnsi="Times New Roman" w:cs="Times New Roman"/>
        </w:rPr>
        <w:t xml:space="preserve">some defined </w:t>
      </w:r>
      <w:r w:rsidR="00A92DFD" w:rsidRPr="008648A1">
        <w:rPr>
          <w:rFonts w:ascii="Times New Roman" w:hAnsi="Times New Roman" w:cs="Times New Roman"/>
        </w:rPr>
        <w:t>scope</w:t>
      </w:r>
      <w:r w:rsidR="00321D58" w:rsidRPr="008648A1">
        <w:rPr>
          <w:rFonts w:ascii="Times New Roman" w:hAnsi="Times New Roman" w:cs="Times New Roman"/>
        </w:rPr>
        <w:t xml:space="preserve"> of </w:t>
      </w:r>
      <w:r w:rsidRPr="008648A1">
        <w:rPr>
          <w:rFonts w:ascii="Times New Roman" w:hAnsi="Times New Roman" w:cs="Times New Roman"/>
        </w:rPr>
        <w:t xml:space="preserve">health services </w:t>
      </w:r>
      <w:r w:rsidR="00B50239" w:rsidRPr="008648A1">
        <w:rPr>
          <w:rFonts w:ascii="Times New Roman" w:hAnsi="Times New Roman" w:cs="Times New Roman"/>
        </w:rPr>
        <w:t xml:space="preserve">as needed for a specific </w:t>
      </w:r>
      <w:r w:rsidRPr="008648A1">
        <w:rPr>
          <w:rFonts w:ascii="Times New Roman" w:hAnsi="Times New Roman" w:cs="Times New Roman"/>
        </w:rPr>
        <w:t>time period</w:t>
      </w:r>
      <w:r w:rsidR="00C569A3" w:rsidRPr="008648A1">
        <w:rPr>
          <w:rFonts w:ascii="Times New Roman" w:hAnsi="Times New Roman" w:cs="Times New Roman"/>
        </w:rPr>
        <w:t>, whether or not services are needed</w:t>
      </w:r>
      <w:r w:rsidRPr="008648A1">
        <w:rPr>
          <w:rFonts w:ascii="Times New Roman" w:hAnsi="Times New Roman" w:cs="Times New Roman"/>
        </w:rPr>
        <w:t xml:space="preserve">.  </w:t>
      </w:r>
      <w:r w:rsidR="00321D58" w:rsidRPr="008648A1">
        <w:rPr>
          <w:rFonts w:ascii="Times New Roman" w:hAnsi="Times New Roman" w:cs="Times New Roman"/>
        </w:rPr>
        <w:t xml:space="preserve">In its purest form, capitation would cover all </w:t>
      </w:r>
      <w:r w:rsidR="00A92DFD" w:rsidRPr="008648A1">
        <w:rPr>
          <w:rFonts w:ascii="Times New Roman" w:hAnsi="Times New Roman" w:cs="Times New Roman"/>
        </w:rPr>
        <w:t xml:space="preserve">needed </w:t>
      </w:r>
      <w:r w:rsidR="00321D58" w:rsidRPr="008648A1">
        <w:rPr>
          <w:rFonts w:ascii="Times New Roman" w:hAnsi="Times New Roman" w:cs="Times New Roman"/>
        </w:rPr>
        <w:t>health services</w:t>
      </w:r>
      <w:r w:rsidR="00B50239" w:rsidRPr="008648A1">
        <w:rPr>
          <w:rFonts w:ascii="Times New Roman" w:hAnsi="Times New Roman" w:cs="Times New Roman"/>
        </w:rPr>
        <w:t>,</w:t>
      </w:r>
      <w:r w:rsidR="00321D58" w:rsidRPr="008648A1">
        <w:rPr>
          <w:rFonts w:ascii="Times New Roman" w:hAnsi="Times New Roman" w:cs="Times New Roman"/>
        </w:rPr>
        <w:t xml:space="preserve"> but sometimes we see capitation for </w:t>
      </w:r>
      <w:r w:rsidR="00E47521" w:rsidRPr="008648A1">
        <w:rPr>
          <w:rFonts w:ascii="Times New Roman" w:hAnsi="Times New Roman" w:cs="Times New Roman"/>
        </w:rPr>
        <w:t>subsets of care, for instance for</w:t>
      </w:r>
      <w:r w:rsidR="00321D58" w:rsidRPr="008648A1">
        <w:rPr>
          <w:rFonts w:ascii="Times New Roman" w:hAnsi="Times New Roman" w:cs="Times New Roman"/>
        </w:rPr>
        <w:t xml:space="preserve"> </w:t>
      </w:r>
      <w:r w:rsidR="00B50239" w:rsidRPr="008648A1">
        <w:rPr>
          <w:rFonts w:ascii="Times New Roman" w:hAnsi="Times New Roman" w:cs="Times New Roman"/>
        </w:rPr>
        <w:t>specific</w:t>
      </w:r>
      <w:r w:rsidR="00321D58" w:rsidRPr="008648A1">
        <w:rPr>
          <w:rFonts w:ascii="Times New Roman" w:hAnsi="Times New Roman" w:cs="Times New Roman"/>
        </w:rPr>
        <w:t xml:space="preserve"> disease management such as diabetes care. </w:t>
      </w:r>
      <w:r w:rsidRPr="008648A1">
        <w:rPr>
          <w:rFonts w:ascii="Times New Roman" w:hAnsi="Times New Roman" w:cs="Times New Roman"/>
        </w:rPr>
        <w:t>Under capitation, physi</w:t>
      </w:r>
      <w:r w:rsidR="005D4E44" w:rsidRPr="008648A1">
        <w:rPr>
          <w:rFonts w:ascii="Times New Roman" w:hAnsi="Times New Roman" w:cs="Times New Roman"/>
        </w:rPr>
        <w:t xml:space="preserve">cians increase income when they </w:t>
      </w:r>
      <w:r w:rsidR="00321D58" w:rsidRPr="008648A1">
        <w:rPr>
          <w:rFonts w:ascii="Times New Roman" w:hAnsi="Times New Roman" w:cs="Times New Roman"/>
        </w:rPr>
        <w:t xml:space="preserve">cover more patients </w:t>
      </w:r>
      <w:r w:rsidR="00B50239" w:rsidRPr="008648A1">
        <w:rPr>
          <w:rFonts w:ascii="Times New Roman" w:hAnsi="Times New Roman" w:cs="Times New Roman"/>
        </w:rPr>
        <w:t>(</w:t>
      </w:r>
      <w:r w:rsidR="00A92DFD" w:rsidRPr="008648A1">
        <w:rPr>
          <w:rFonts w:ascii="Times New Roman" w:hAnsi="Times New Roman" w:cs="Times New Roman"/>
        </w:rPr>
        <w:t>for more revenue</w:t>
      </w:r>
      <w:r w:rsidR="00B50239" w:rsidRPr="008648A1">
        <w:rPr>
          <w:rFonts w:ascii="Times New Roman" w:hAnsi="Times New Roman" w:cs="Times New Roman"/>
        </w:rPr>
        <w:t>)</w:t>
      </w:r>
      <w:r w:rsidR="00A92DFD" w:rsidRPr="008648A1">
        <w:rPr>
          <w:rFonts w:ascii="Times New Roman" w:hAnsi="Times New Roman" w:cs="Times New Roman"/>
        </w:rPr>
        <w:t xml:space="preserve"> </w:t>
      </w:r>
      <w:r w:rsidR="00321D58" w:rsidRPr="008648A1">
        <w:rPr>
          <w:rFonts w:ascii="Times New Roman" w:hAnsi="Times New Roman" w:cs="Times New Roman"/>
        </w:rPr>
        <w:t xml:space="preserve">and when they spend </w:t>
      </w:r>
      <w:r w:rsidRPr="008648A1">
        <w:rPr>
          <w:rFonts w:ascii="Times New Roman" w:hAnsi="Times New Roman" w:cs="Times New Roman"/>
        </w:rPr>
        <w:t xml:space="preserve">less on delivering care </w:t>
      </w:r>
      <w:r w:rsidR="00B50239" w:rsidRPr="008648A1">
        <w:rPr>
          <w:rFonts w:ascii="Times New Roman" w:hAnsi="Times New Roman" w:cs="Times New Roman"/>
        </w:rPr>
        <w:t>(</w:t>
      </w:r>
      <w:r w:rsidR="00A92DFD" w:rsidRPr="008648A1">
        <w:rPr>
          <w:rFonts w:ascii="Times New Roman" w:hAnsi="Times New Roman" w:cs="Times New Roman"/>
        </w:rPr>
        <w:t>for lower cost</w:t>
      </w:r>
      <w:r w:rsidR="00B50239" w:rsidRPr="008648A1">
        <w:rPr>
          <w:rFonts w:ascii="Times New Roman" w:hAnsi="Times New Roman" w:cs="Times New Roman"/>
        </w:rPr>
        <w:t>)</w:t>
      </w:r>
      <w:r w:rsidR="00321D58" w:rsidRPr="008648A1">
        <w:rPr>
          <w:rFonts w:ascii="Times New Roman" w:hAnsi="Times New Roman" w:cs="Times New Roman"/>
        </w:rPr>
        <w:t xml:space="preserve">.  </w:t>
      </w:r>
      <w:r w:rsidR="005D4E44" w:rsidRPr="008648A1">
        <w:rPr>
          <w:rFonts w:ascii="Times New Roman" w:hAnsi="Times New Roman" w:cs="Times New Roman"/>
        </w:rPr>
        <w:t>With capitation, the</w:t>
      </w:r>
      <w:r w:rsidR="00321D58" w:rsidRPr="008648A1">
        <w:rPr>
          <w:rFonts w:ascii="Times New Roman" w:hAnsi="Times New Roman" w:cs="Times New Roman"/>
        </w:rPr>
        <w:t xml:space="preserve"> motivation to spend less per patient </w:t>
      </w:r>
      <w:r w:rsidR="005D4E44" w:rsidRPr="008648A1">
        <w:rPr>
          <w:rFonts w:ascii="Times New Roman" w:hAnsi="Times New Roman" w:cs="Times New Roman"/>
        </w:rPr>
        <w:t xml:space="preserve">actually creates </w:t>
      </w:r>
      <w:r w:rsidR="00321D58" w:rsidRPr="008648A1">
        <w:rPr>
          <w:rFonts w:ascii="Times New Roman" w:hAnsi="Times New Roman" w:cs="Times New Roman"/>
        </w:rPr>
        <w:t>rise to conflicts of interest</w:t>
      </w:r>
      <w:r w:rsidR="00B50239" w:rsidRPr="008648A1">
        <w:rPr>
          <w:rFonts w:ascii="Times New Roman" w:hAnsi="Times New Roman" w:cs="Times New Roman"/>
        </w:rPr>
        <w:t xml:space="preserve">.  These conflicts </w:t>
      </w:r>
      <w:r w:rsidR="00321D58" w:rsidRPr="008648A1">
        <w:rPr>
          <w:rFonts w:ascii="Times New Roman" w:hAnsi="Times New Roman" w:cs="Times New Roman"/>
        </w:rPr>
        <w:t>are different from those related to fee for service but still conflicts</w:t>
      </w:r>
      <w:r w:rsidR="00B50239" w:rsidRPr="008648A1">
        <w:rPr>
          <w:rFonts w:ascii="Times New Roman" w:hAnsi="Times New Roman" w:cs="Times New Roman"/>
        </w:rPr>
        <w:t xml:space="preserve"> nonetheless</w:t>
      </w:r>
      <w:r w:rsidR="00321D58" w:rsidRPr="008648A1">
        <w:rPr>
          <w:rFonts w:ascii="Times New Roman" w:hAnsi="Times New Roman" w:cs="Times New Roman"/>
        </w:rPr>
        <w:t xml:space="preserve">.  There are two broad ways to spend less, and the second </w:t>
      </w:r>
      <w:r w:rsidR="00B50239" w:rsidRPr="008648A1">
        <w:rPr>
          <w:rFonts w:ascii="Times New Roman" w:hAnsi="Times New Roman" w:cs="Times New Roman"/>
        </w:rPr>
        <w:t>represents a conflict</w:t>
      </w:r>
      <w:r w:rsidR="00321D58" w:rsidRPr="008648A1">
        <w:rPr>
          <w:rFonts w:ascii="Times New Roman" w:hAnsi="Times New Roman" w:cs="Times New Roman"/>
        </w:rPr>
        <w:t xml:space="preserve"> of interest</w:t>
      </w:r>
      <w:r w:rsidR="005D4E44" w:rsidRPr="008648A1">
        <w:rPr>
          <w:rFonts w:ascii="Times New Roman" w:hAnsi="Times New Roman" w:cs="Times New Roman"/>
        </w:rPr>
        <w:t>, as discussed next</w:t>
      </w:r>
    </w:p>
    <w:p w14:paraId="745BDAB7" w14:textId="77777777" w:rsidR="00321D58" w:rsidRPr="008648A1" w:rsidRDefault="00321D58" w:rsidP="007D72B8">
      <w:pPr>
        <w:rPr>
          <w:rFonts w:ascii="Times New Roman" w:hAnsi="Times New Roman" w:cs="Times New Roman"/>
        </w:rPr>
      </w:pPr>
    </w:p>
    <w:p w14:paraId="03D49753" w14:textId="5BA7CF87" w:rsidR="00A92DFD" w:rsidRPr="008648A1" w:rsidRDefault="00321D58" w:rsidP="007D72B8">
      <w:pPr>
        <w:rPr>
          <w:rFonts w:ascii="Times New Roman" w:hAnsi="Times New Roman" w:cs="Times New Roman"/>
        </w:rPr>
      </w:pPr>
      <w:r w:rsidRPr="008648A1">
        <w:rPr>
          <w:rFonts w:ascii="Times New Roman" w:hAnsi="Times New Roman" w:cs="Times New Roman"/>
        </w:rPr>
        <w:t>One way to spend less per patient is to provide more value, specifically more efficient care that is better</w:t>
      </w:r>
      <w:r w:rsidR="00B50239" w:rsidRPr="008648A1">
        <w:rPr>
          <w:rFonts w:ascii="Times New Roman" w:hAnsi="Times New Roman" w:cs="Times New Roman"/>
        </w:rPr>
        <w:t xml:space="preserve"> at averting disease burden</w:t>
      </w:r>
      <w:r w:rsidRPr="008648A1">
        <w:rPr>
          <w:rFonts w:ascii="Times New Roman" w:hAnsi="Times New Roman" w:cs="Times New Roman"/>
        </w:rPr>
        <w:t>.  For instance, providers, patients, and payers are all better off when complications are prevented o</w:t>
      </w:r>
      <w:r w:rsidR="00A92DFD" w:rsidRPr="008648A1">
        <w:rPr>
          <w:rFonts w:ascii="Times New Roman" w:hAnsi="Times New Roman" w:cs="Times New Roman"/>
        </w:rPr>
        <w:t xml:space="preserve">r care is </w:t>
      </w:r>
      <w:r w:rsidR="005D4E44" w:rsidRPr="008648A1">
        <w:rPr>
          <w:rFonts w:ascii="Times New Roman" w:hAnsi="Times New Roman" w:cs="Times New Roman"/>
        </w:rPr>
        <w:t xml:space="preserve">provided in a coordinated way. </w:t>
      </w:r>
      <w:r w:rsidR="00A92DFD" w:rsidRPr="008648A1">
        <w:rPr>
          <w:rFonts w:ascii="Times New Roman" w:hAnsi="Times New Roman" w:cs="Times New Roman"/>
        </w:rPr>
        <w:t xml:space="preserve">These kinds of outcomes are the goal of capitation, as everyone is better off.  </w:t>
      </w:r>
    </w:p>
    <w:p w14:paraId="3D4D2F93" w14:textId="77777777" w:rsidR="00A92DFD" w:rsidRPr="008648A1" w:rsidRDefault="00A92DFD" w:rsidP="007D72B8">
      <w:pPr>
        <w:rPr>
          <w:rFonts w:ascii="Times New Roman" w:hAnsi="Times New Roman" w:cs="Times New Roman"/>
        </w:rPr>
      </w:pPr>
    </w:p>
    <w:p w14:paraId="4F4744CB" w14:textId="649E625A" w:rsidR="00A92DFD" w:rsidRPr="008648A1" w:rsidRDefault="00A92DFD" w:rsidP="007D72B8">
      <w:pPr>
        <w:rPr>
          <w:rFonts w:ascii="Times New Roman" w:hAnsi="Times New Roman" w:cs="Times New Roman"/>
        </w:rPr>
      </w:pPr>
      <w:r w:rsidRPr="008648A1">
        <w:rPr>
          <w:rFonts w:ascii="Times New Roman" w:hAnsi="Times New Roman" w:cs="Times New Roman"/>
        </w:rPr>
        <w:t xml:space="preserve">However, the second way to spend less per patient is where one might have concerns about conflicts of interest.  That is, another way to save money is to leave out care that would </w:t>
      </w:r>
      <w:r w:rsidR="00B50239" w:rsidRPr="008648A1">
        <w:rPr>
          <w:rFonts w:ascii="Times New Roman" w:hAnsi="Times New Roman" w:cs="Times New Roman"/>
        </w:rPr>
        <w:t xml:space="preserve">actually </w:t>
      </w:r>
      <w:r w:rsidRPr="008648A1">
        <w:rPr>
          <w:rFonts w:ascii="Times New Roman" w:hAnsi="Times New Roman" w:cs="Times New Roman"/>
        </w:rPr>
        <w:t xml:space="preserve">have medical benefits; this is often termed stinting on care or just stinting. </w:t>
      </w:r>
      <w:r w:rsidR="0070368F" w:rsidRPr="008648A1">
        <w:rPr>
          <w:rFonts w:ascii="Times New Roman" w:hAnsi="Times New Roman" w:cs="Times New Roman"/>
        </w:rPr>
        <w:t xml:space="preserve"> </w:t>
      </w:r>
      <w:r w:rsidR="00B50239" w:rsidRPr="008648A1">
        <w:rPr>
          <w:rFonts w:ascii="Times New Roman" w:hAnsi="Times New Roman" w:cs="Times New Roman"/>
        </w:rPr>
        <w:t>Specifically, sometimes care that is valuable in the longer term can be avoided without</w:t>
      </w:r>
      <w:r w:rsidR="0070368F" w:rsidRPr="008648A1">
        <w:rPr>
          <w:rFonts w:ascii="Times New Roman" w:hAnsi="Times New Roman" w:cs="Times New Roman"/>
        </w:rPr>
        <w:t xml:space="preserve"> </w:t>
      </w:r>
      <w:r w:rsidR="00B50239" w:rsidRPr="008648A1">
        <w:rPr>
          <w:rFonts w:ascii="Times New Roman" w:hAnsi="Times New Roman" w:cs="Times New Roman"/>
        </w:rPr>
        <w:t xml:space="preserve">much of a </w:t>
      </w:r>
      <w:r w:rsidR="0070368F" w:rsidRPr="008648A1">
        <w:rPr>
          <w:rFonts w:ascii="Times New Roman" w:hAnsi="Times New Roman" w:cs="Times New Roman"/>
        </w:rPr>
        <w:t xml:space="preserve">short-term </w:t>
      </w:r>
      <w:r w:rsidR="00B50239" w:rsidRPr="008648A1">
        <w:rPr>
          <w:rFonts w:ascii="Times New Roman" w:hAnsi="Times New Roman" w:cs="Times New Roman"/>
        </w:rPr>
        <w:t xml:space="preserve">negative </w:t>
      </w:r>
      <w:r w:rsidR="0070368F" w:rsidRPr="008648A1">
        <w:rPr>
          <w:rFonts w:ascii="Times New Roman" w:hAnsi="Times New Roman" w:cs="Times New Roman"/>
        </w:rPr>
        <w:t xml:space="preserve">impact on health.  The problem is particularly </w:t>
      </w:r>
      <w:r w:rsidR="00B50239" w:rsidRPr="008648A1">
        <w:rPr>
          <w:rFonts w:ascii="Times New Roman" w:hAnsi="Times New Roman" w:cs="Times New Roman"/>
        </w:rPr>
        <w:t>pressing</w:t>
      </w:r>
      <w:r w:rsidR="0070368F" w:rsidRPr="008648A1">
        <w:rPr>
          <w:rFonts w:ascii="Times New Roman" w:hAnsi="Times New Roman" w:cs="Times New Roman"/>
        </w:rPr>
        <w:t xml:space="preserve"> if there is some expectation that patients may churn in and out of a provider</w:t>
      </w:r>
      <w:r w:rsidR="0036458A" w:rsidRPr="008648A1">
        <w:rPr>
          <w:rFonts w:ascii="Times New Roman" w:hAnsi="Times New Roman" w:cs="Times New Roman"/>
        </w:rPr>
        <w:t xml:space="preserve"> organization</w:t>
      </w:r>
      <w:r w:rsidR="0070368F" w:rsidRPr="008648A1">
        <w:rPr>
          <w:rFonts w:ascii="Times New Roman" w:hAnsi="Times New Roman" w:cs="Times New Roman"/>
        </w:rPr>
        <w:t>’s covered base</w:t>
      </w:r>
      <w:r w:rsidR="0036458A" w:rsidRPr="008648A1">
        <w:rPr>
          <w:rFonts w:ascii="Times New Roman" w:hAnsi="Times New Roman" w:cs="Times New Roman"/>
        </w:rPr>
        <w:t>, so that later health problems due to neglect would not be the provider organization’s financial responsibility</w:t>
      </w:r>
      <w:r w:rsidR="0070368F" w:rsidRPr="008648A1">
        <w:rPr>
          <w:rFonts w:ascii="Times New Roman" w:hAnsi="Times New Roman" w:cs="Times New Roman"/>
        </w:rPr>
        <w:t xml:space="preserve">.  </w:t>
      </w:r>
      <w:r w:rsidR="0036458A" w:rsidRPr="008648A1">
        <w:rPr>
          <w:rFonts w:ascii="Times New Roman" w:hAnsi="Times New Roman" w:cs="Times New Roman"/>
        </w:rPr>
        <w:t>Consider, for instance, routine</w:t>
      </w:r>
      <w:r w:rsidR="0070368F" w:rsidRPr="008648A1">
        <w:rPr>
          <w:rFonts w:ascii="Times New Roman" w:hAnsi="Times New Roman" w:cs="Times New Roman"/>
        </w:rPr>
        <w:t xml:space="preserve"> cancer screening</w:t>
      </w:r>
      <w:r w:rsidR="0036458A" w:rsidRPr="008648A1">
        <w:rPr>
          <w:rFonts w:ascii="Times New Roman" w:hAnsi="Times New Roman" w:cs="Times New Roman"/>
        </w:rPr>
        <w:t xml:space="preserve">.  Even if early detection saves money on lifetime treatment costs (which may or may not be true), it may be </w:t>
      </w:r>
      <w:r w:rsidR="0070368F" w:rsidRPr="008648A1">
        <w:rPr>
          <w:rFonts w:ascii="Times New Roman" w:hAnsi="Times New Roman" w:cs="Times New Roman"/>
        </w:rPr>
        <w:t xml:space="preserve">counter to a provider’s </w:t>
      </w:r>
      <w:r w:rsidR="005D4E44" w:rsidRPr="008648A1">
        <w:rPr>
          <w:rFonts w:ascii="Times New Roman" w:hAnsi="Times New Roman" w:cs="Times New Roman"/>
        </w:rPr>
        <w:t xml:space="preserve">specific </w:t>
      </w:r>
      <w:r w:rsidR="0070368F" w:rsidRPr="008648A1">
        <w:rPr>
          <w:rFonts w:ascii="Times New Roman" w:hAnsi="Times New Roman" w:cs="Times New Roman"/>
        </w:rPr>
        <w:t xml:space="preserve">financial incentives </w:t>
      </w:r>
      <w:r w:rsidR="0036458A" w:rsidRPr="008648A1">
        <w:rPr>
          <w:rFonts w:ascii="Times New Roman" w:hAnsi="Times New Roman" w:cs="Times New Roman"/>
        </w:rPr>
        <w:t xml:space="preserve">to encourage cancer screening.  This could occur due to a combination of the following factors: 1) </w:t>
      </w:r>
      <w:r w:rsidR="0070368F" w:rsidRPr="008648A1">
        <w:rPr>
          <w:rFonts w:ascii="Times New Roman" w:hAnsi="Times New Roman" w:cs="Times New Roman"/>
        </w:rPr>
        <w:t xml:space="preserve">population screening is </w:t>
      </w:r>
      <w:r w:rsidR="0036458A" w:rsidRPr="008648A1">
        <w:rPr>
          <w:rFonts w:ascii="Times New Roman" w:hAnsi="Times New Roman" w:cs="Times New Roman"/>
        </w:rPr>
        <w:t xml:space="preserve">often </w:t>
      </w:r>
      <w:r w:rsidR="0070368F" w:rsidRPr="008648A1">
        <w:rPr>
          <w:rFonts w:ascii="Times New Roman" w:hAnsi="Times New Roman" w:cs="Times New Roman"/>
        </w:rPr>
        <w:t>expensive</w:t>
      </w:r>
      <w:r w:rsidR="0036458A" w:rsidRPr="008648A1">
        <w:rPr>
          <w:rFonts w:ascii="Times New Roman" w:hAnsi="Times New Roman" w:cs="Times New Roman"/>
        </w:rPr>
        <w:t xml:space="preserve"> (because many people have to be tested for each illness found)</w:t>
      </w:r>
      <w:r w:rsidR="0070368F" w:rsidRPr="008648A1">
        <w:rPr>
          <w:rFonts w:ascii="Times New Roman" w:hAnsi="Times New Roman" w:cs="Times New Roman"/>
        </w:rPr>
        <w:t xml:space="preserve">, </w:t>
      </w:r>
      <w:r w:rsidR="0036458A" w:rsidRPr="008648A1">
        <w:rPr>
          <w:rFonts w:ascii="Times New Roman" w:hAnsi="Times New Roman" w:cs="Times New Roman"/>
        </w:rPr>
        <w:t xml:space="preserve">2) </w:t>
      </w:r>
      <w:r w:rsidR="0070368F" w:rsidRPr="008648A1">
        <w:rPr>
          <w:rFonts w:ascii="Times New Roman" w:hAnsi="Times New Roman" w:cs="Times New Roman"/>
        </w:rPr>
        <w:t xml:space="preserve">cancer treatment is </w:t>
      </w:r>
      <w:r w:rsidR="0036458A" w:rsidRPr="008648A1">
        <w:rPr>
          <w:rFonts w:ascii="Times New Roman" w:hAnsi="Times New Roman" w:cs="Times New Roman"/>
        </w:rPr>
        <w:t xml:space="preserve">also </w:t>
      </w:r>
      <w:r w:rsidR="0070368F" w:rsidRPr="008648A1">
        <w:rPr>
          <w:rFonts w:ascii="Times New Roman" w:hAnsi="Times New Roman" w:cs="Times New Roman"/>
        </w:rPr>
        <w:t>expensive</w:t>
      </w:r>
      <w:r w:rsidR="0036458A" w:rsidRPr="008648A1">
        <w:rPr>
          <w:rFonts w:ascii="Times New Roman" w:hAnsi="Times New Roman" w:cs="Times New Roman"/>
        </w:rPr>
        <w:t xml:space="preserve"> even when cancers are caught </w:t>
      </w:r>
      <w:r w:rsidR="0036458A" w:rsidRPr="008648A1">
        <w:rPr>
          <w:rFonts w:ascii="Times New Roman" w:hAnsi="Times New Roman" w:cs="Times New Roman"/>
        </w:rPr>
        <w:lastRenderedPageBreak/>
        <w:t>early</w:t>
      </w:r>
      <w:r w:rsidR="0070368F" w:rsidRPr="008648A1">
        <w:rPr>
          <w:rFonts w:ascii="Times New Roman" w:hAnsi="Times New Roman" w:cs="Times New Roman"/>
        </w:rPr>
        <w:t xml:space="preserve">, and </w:t>
      </w:r>
      <w:r w:rsidR="0036458A" w:rsidRPr="008648A1">
        <w:rPr>
          <w:rFonts w:ascii="Times New Roman" w:hAnsi="Times New Roman" w:cs="Times New Roman"/>
        </w:rPr>
        <w:t xml:space="preserve">3) some </w:t>
      </w:r>
      <w:r w:rsidR="0070368F" w:rsidRPr="008648A1">
        <w:rPr>
          <w:rFonts w:ascii="Times New Roman" w:hAnsi="Times New Roman" w:cs="Times New Roman"/>
        </w:rPr>
        <w:t xml:space="preserve">portion of the cancers </w:t>
      </w:r>
      <w:r w:rsidR="0036458A" w:rsidRPr="008648A1">
        <w:rPr>
          <w:rFonts w:ascii="Times New Roman" w:hAnsi="Times New Roman" w:cs="Times New Roman"/>
        </w:rPr>
        <w:t xml:space="preserve">expected to be </w:t>
      </w:r>
      <w:r w:rsidR="0070368F" w:rsidRPr="008648A1">
        <w:rPr>
          <w:rFonts w:ascii="Times New Roman" w:hAnsi="Times New Roman" w:cs="Times New Roman"/>
        </w:rPr>
        <w:t xml:space="preserve">found earlier with screening might be expected to </w:t>
      </w:r>
      <w:r w:rsidR="0036458A" w:rsidRPr="008648A1">
        <w:rPr>
          <w:rFonts w:ascii="Times New Roman" w:hAnsi="Times New Roman" w:cs="Times New Roman"/>
        </w:rPr>
        <w:t>be discovered (absent screening)</w:t>
      </w:r>
      <w:r w:rsidR="0070368F" w:rsidRPr="008648A1">
        <w:rPr>
          <w:rFonts w:ascii="Times New Roman" w:hAnsi="Times New Roman" w:cs="Times New Roman"/>
        </w:rPr>
        <w:t xml:space="preserve"> only once the patient has moved to a different provider</w:t>
      </w:r>
      <w:r w:rsidR="00B50239" w:rsidRPr="008648A1">
        <w:rPr>
          <w:rFonts w:ascii="Times New Roman" w:hAnsi="Times New Roman" w:cs="Times New Roman"/>
        </w:rPr>
        <w:t>’s care</w:t>
      </w:r>
      <w:r w:rsidR="0070368F" w:rsidRPr="008648A1">
        <w:rPr>
          <w:rFonts w:ascii="Times New Roman" w:hAnsi="Times New Roman" w:cs="Times New Roman"/>
        </w:rPr>
        <w:t xml:space="preserve">. </w:t>
      </w:r>
      <w:r w:rsidR="005D4E44" w:rsidRPr="008648A1">
        <w:rPr>
          <w:rFonts w:ascii="Times New Roman" w:hAnsi="Times New Roman" w:cs="Times New Roman"/>
        </w:rPr>
        <w:t>(</w:t>
      </w:r>
      <w:r w:rsidR="0070368F" w:rsidRPr="008648A1">
        <w:rPr>
          <w:rFonts w:ascii="Times New Roman" w:hAnsi="Times New Roman" w:cs="Times New Roman"/>
        </w:rPr>
        <w:t xml:space="preserve">This is a reason that some capitation models will also contain </w:t>
      </w:r>
      <w:r w:rsidR="00B50239" w:rsidRPr="008648A1">
        <w:rPr>
          <w:rFonts w:ascii="Times New Roman" w:hAnsi="Times New Roman" w:cs="Times New Roman"/>
        </w:rPr>
        <w:t xml:space="preserve">explicit </w:t>
      </w:r>
      <w:r w:rsidR="0070368F" w:rsidRPr="008648A1">
        <w:rPr>
          <w:rFonts w:ascii="Times New Roman" w:hAnsi="Times New Roman" w:cs="Times New Roman"/>
        </w:rPr>
        <w:t>requirements for coverage of screening.</w:t>
      </w:r>
      <w:r w:rsidR="005D4E44" w:rsidRPr="008648A1">
        <w:rPr>
          <w:rFonts w:ascii="Times New Roman" w:hAnsi="Times New Roman" w:cs="Times New Roman"/>
        </w:rPr>
        <w:t>)</w:t>
      </w:r>
    </w:p>
    <w:p w14:paraId="3622C093" w14:textId="77777777" w:rsidR="0070368F" w:rsidRPr="008648A1" w:rsidRDefault="0070368F" w:rsidP="007D72B8">
      <w:pPr>
        <w:rPr>
          <w:rFonts w:ascii="Times New Roman" w:hAnsi="Times New Roman" w:cs="Times New Roman"/>
        </w:rPr>
      </w:pPr>
    </w:p>
    <w:p w14:paraId="226B6122" w14:textId="439607EA" w:rsidR="00106EDA" w:rsidRPr="008648A1" w:rsidRDefault="0070368F" w:rsidP="007D72B8">
      <w:pPr>
        <w:rPr>
          <w:rFonts w:ascii="Times New Roman" w:hAnsi="Times New Roman" w:cs="Times New Roman"/>
        </w:rPr>
      </w:pPr>
      <w:r w:rsidRPr="008648A1">
        <w:rPr>
          <w:rFonts w:ascii="Times New Roman" w:hAnsi="Times New Roman" w:cs="Times New Roman"/>
        </w:rPr>
        <w:t xml:space="preserve">So, both fee for service and capitation models create conflicts between patient health and provider income.  They are different </w:t>
      </w:r>
      <w:r w:rsidR="00B50239" w:rsidRPr="008648A1">
        <w:rPr>
          <w:rFonts w:ascii="Times New Roman" w:hAnsi="Times New Roman" w:cs="Times New Roman"/>
        </w:rPr>
        <w:t>specific types of conflict, but both models can create some conflict</w:t>
      </w:r>
      <w:r w:rsidR="005D4E44" w:rsidRPr="008648A1">
        <w:rPr>
          <w:rFonts w:ascii="Times New Roman" w:hAnsi="Times New Roman" w:cs="Times New Roman"/>
        </w:rPr>
        <w:t>s. Note, then,</w:t>
      </w:r>
      <w:r w:rsidRPr="008648A1">
        <w:rPr>
          <w:rFonts w:ascii="Times New Roman" w:hAnsi="Times New Roman" w:cs="Times New Roman"/>
        </w:rPr>
        <w:t xml:space="preserve"> that no payment mechanism is perfect.  </w:t>
      </w:r>
    </w:p>
    <w:p w14:paraId="501FA1B2" w14:textId="77777777" w:rsidR="007D72B8" w:rsidRPr="008648A1" w:rsidRDefault="007D72B8" w:rsidP="007D72B8">
      <w:pPr>
        <w:rPr>
          <w:rFonts w:ascii="Times New Roman" w:hAnsi="Times New Roman" w:cs="Times New Roman"/>
        </w:rPr>
      </w:pPr>
    </w:p>
    <w:p w14:paraId="688AFABC" w14:textId="77777777" w:rsidR="007D72B8" w:rsidRPr="008648A1" w:rsidRDefault="007D72B8" w:rsidP="007D72B8">
      <w:pPr>
        <w:rPr>
          <w:rFonts w:ascii="Times New Roman" w:hAnsi="Times New Roman" w:cs="Times New Roman"/>
        </w:rPr>
      </w:pPr>
    </w:p>
    <w:p w14:paraId="245BCEC6" w14:textId="2D5EF7A0" w:rsidR="003C6B7E" w:rsidRPr="008648A1" w:rsidRDefault="003C6B7E" w:rsidP="007D72B8">
      <w:pPr>
        <w:rPr>
          <w:rFonts w:ascii="Times New Roman" w:hAnsi="Times New Roman" w:cs="Times New Roman"/>
          <w:b/>
        </w:rPr>
      </w:pPr>
      <w:r w:rsidRPr="008648A1">
        <w:rPr>
          <w:rFonts w:ascii="Times New Roman" w:hAnsi="Times New Roman" w:cs="Times New Roman"/>
          <w:b/>
        </w:rPr>
        <w:t>COI Mechanisms of Influence</w:t>
      </w:r>
    </w:p>
    <w:p w14:paraId="2AC73239" w14:textId="77777777" w:rsidR="007D72B8" w:rsidRPr="008648A1" w:rsidRDefault="007D72B8">
      <w:pPr>
        <w:rPr>
          <w:rFonts w:ascii="Times New Roman" w:hAnsi="Times New Roman" w:cs="Times New Roman"/>
        </w:rPr>
      </w:pPr>
    </w:p>
    <w:p w14:paraId="216A717C" w14:textId="2684606E" w:rsidR="007D72B8" w:rsidRPr="008648A1" w:rsidRDefault="0099663B" w:rsidP="007F3503">
      <w:pPr>
        <w:rPr>
          <w:rFonts w:ascii="Times New Roman" w:hAnsi="Times New Roman" w:cs="Times New Roman"/>
        </w:rPr>
      </w:pPr>
      <w:r w:rsidRPr="008648A1">
        <w:rPr>
          <w:rFonts w:ascii="Times New Roman" w:hAnsi="Times New Roman" w:cs="Times New Roman"/>
        </w:rPr>
        <w:t>The conventional w</w:t>
      </w:r>
      <w:r w:rsidR="007D72B8" w:rsidRPr="008648A1">
        <w:rPr>
          <w:rFonts w:ascii="Times New Roman" w:hAnsi="Times New Roman" w:cs="Times New Roman"/>
        </w:rPr>
        <w:t>isdom</w:t>
      </w:r>
      <w:r w:rsidRPr="008648A1">
        <w:rPr>
          <w:rFonts w:ascii="Times New Roman" w:hAnsi="Times New Roman" w:cs="Times New Roman"/>
        </w:rPr>
        <w:t xml:space="preserve"> on conflicts of interest is often </w:t>
      </w:r>
      <w:r w:rsidR="00413A0D" w:rsidRPr="008648A1">
        <w:rPr>
          <w:rFonts w:ascii="Times New Roman" w:hAnsi="Times New Roman" w:cs="Times New Roman"/>
        </w:rPr>
        <w:t>reflects</w:t>
      </w:r>
      <w:r w:rsidRPr="008648A1">
        <w:rPr>
          <w:rFonts w:ascii="Times New Roman" w:hAnsi="Times New Roman" w:cs="Times New Roman"/>
        </w:rPr>
        <w:t xml:space="preserve"> concern that the conflicted individual will consciously decide to give in to a conflict and </w:t>
      </w:r>
      <w:r w:rsidR="00EB2A12" w:rsidRPr="008648A1">
        <w:rPr>
          <w:rFonts w:ascii="Times New Roman" w:hAnsi="Times New Roman" w:cs="Times New Roman"/>
        </w:rPr>
        <w:t>act unethically</w:t>
      </w:r>
      <w:r w:rsidRPr="008648A1">
        <w:rPr>
          <w:rFonts w:ascii="Times New Roman" w:hAnsi="Times New Roman" w:cs="Times New Roman"/>
        </w:rPr>
        <w:t xml:space="preserve">. </w:t>
      </w:r>
      <w:r w:rsidR="007F3503" w:rsidRPr="008648A1">
        <w:rPr>
          <w:rFonts w:ascii="Times New Roman" w:hAnsi="Times New Roman" w:cs="Times New Roman"/>
        </w:rPr>
        <w:t xml:space="preserve">However, there are </w:t>
      </w:r>
      <w:r w:rsidR="00AA658A" w:rsidRPr="008648A1">
        <w:rPr>
          <w:rFonts w:ascii="Times New Roman" w:hAnsi="Times New Roman" w:cs="Times New Roman"/>
        </w:rPr>
        <w:t xml:space="preserve">also </w:t>
      </w:r>
      <w:r w:rsidR="007F3503" w:rsidRPr="008648A1">
        <w:rPr>
          <w:rFonts w:ascii="Times New Roman" w:hAnsi="Times New Roman" w:cs="Times New Roman"/>
        </w:rPr>
        <w:t>more insidious mechanism at play with conflicts of interests.</w:t>
      </w:r>
      <w:r w:rsidR="00413A0D" w:rsidRPr="008648A1">
        <w:rPr>
          <w:rFonts w:ascii="Times New Roman" w:hAnsi="Times New Roman" w:cs="Times New Roman"/>
        </w:rPr>
        <w:t xml:space="preserve"> An additional </w:t>
      </w:r>
      <w:r w:rsidR="007F3503" w:rsidRPr="008648A1">
        <w:rPr>
          <w:rFonts w:ascii="Times New Roman" w:hAnsi="Times New Roman" w:cs="Times New Roman"/>
        </w:rPr>
        <w:t xml:space="preserve">mechanism is that conflicts set up </w:t>
      </w:r>
      <w:r w:rsidR="007F3503" w:rsidRPr="008648A1">
        <w:rPr>
          <w:rFonts w:ascii="Times New Roman" w:hAnsi="Times New Roman" w:cs="Times New Roman"/>
          <w:b/>
        </w:rPr>
        <w:t>self-serving biases</w:t>
      </w:r>
      <w:r w:rsidR="007F3503" w:rsidRPr="008648A1">
        <w:rPr>
          <w:rFonts w:ascii="Times New Roman" w:hAnsi="Times New Roman" w:cs="Times New Roman"/>
        </w:rPr>
        <w:t xml:space="preserve"> that are largely unconscious, hence unintentional.  These are harder to identify and fix because the professional experiencing the conflict is not fully aware of exactly how their own cognitive processes are affected. Essentially, our own </w:t>
      </w:r>
      <w:r w:rsidR="00891E25" w:rsidRPr="008648A1">
        <w:rPr>
          <w:rFonts w:ascii="Times New Roman" w:hAnsi="Times New Roman" w:cs="Times New Roman"/>
        </w:rPr>
        <w:t>current incentives shape</w:t>
      </w:r>
      <w:r w:rsidR="007F3503" w:rsidRPr="008648A1">
        <w:rPr>
          <w:rFonts w:ascii="Times New Roman" w:hAnsi="Times New Roman" w:cs="Times New Roman"/>
        </w:rPr>
        <w:t xml:space="preserve"> the questions we ask ourselves in judgment and therefore the sources of evidence that gain most of our attention</w:t>
      </w:r>
      <w:r w:rsidR="00AA658A" w:rsidRPr="008648A1">
        <w:rPr>
          <w:rFonts w:ascii="Times New Roman" w:hAnsi="Times New Roman" w:cs="Times New Roman"/>
        </w:rPr>
        <w:t xml:space="preserve"> and that we weight most heavily</w:t>
      </w:r>
      <w:r w:rsidR="007F3503" w:rsidRPr="008648A1">
        <w:rPr>
          <w:rFonts w:ascii="Times New Roman" w:hAnsi="Times New Roman" w:cs="Times New Roman"/>
        </w:rPr>
        <w:t>.</w:t>
      </w:r>
    </w:p>
    <w:p w14:paraId="3C477AAE" w14:textId="77777777" w:rsidR="007D72B8" w:rsidRPr="008648A1" w:rsidRDefault="007D72B8" w:rsidP="007D72B8">
      <w:pPr>
        <w:rPr>
          <w:rFonts w:ascii="Times New Roman" w:hAnsi="Times New Roman" w:cs="Times New Roman"/>
        </w:rPr>
      </w:pPr>
    </w:p>
    <w:p w14:paraId="79A71E6D" w14:textId="1244BEC1" w:rsidR="007D72B8" w:rsidRPr="008648A1" w:rsidRDefault="00891E25" w:rsidP="00E50BD0">
      <w:pPr>
        <w:rPr>
          <w:rFonts w:ascii="Times New Roman" w:hAnsi="Times New Roman" w:cs="Times New Roman"/>
        </w:rPr>
      </w:pPr>
      <w:r w:rsidRPr="008648A1">
        <w:rPr>
          <w:rFonts w:ascii="Times New Roman" w:hAnsi="Times New Roman" w:cs="Times New Roman"/>
        </w:rPr>
        <w:t>For instance, i</w:t>
      </w:r>
      <w:r w:rsidR="007F3503" w:rsidRPr="008648A1">
        <w:rPr>
          <w:rFonts w:ascii="Times New Roman" w:hAnsi="Times New Roman" w:cs="Times New Roman"/>
        </w:rPr>
        <w:t xml:space="preserve">n a pure </w:t>
      </w:r>
      <w:r w:rsidR="007F3503" w:rsidRPr="008648A1">
        <w:rPr>
          <w:rFonts w:ascii="Times New Roman" w:hAnsi="Times New Roman" w:cs="Times New Roman"/>
          <w:b/>
        </w:rPr>
        <w:t>f</w:t>
      </w:r>
      <w:r w:rsidR="007D72B8" w:rsidRPr="008648A1">
        <w:rPr>
          <w:rFonts w:ascii="Times New Roman" w:hAnsi="Times New Roman" w:cs="Times New Roman"/>
          <w:b/>
        </w:rPr>
        <w:t>ee-for-service</w:t>
      </w:r>
      <w:r w:rsidR="007F3503" w:rsidRPr="008648A1">
        <w:rPr>
          <w:rFonts w:ascii="Times New Roman" w:hAnsi="Times New Roman" w:cs="Times New Roman"/>
        </w:rPr>
        <w:t xml:space="preserve"> environment, the provider really doesn’t need to think about value as a balance between benefits and costs.  This environment naturally leads an ethical provider to ask himself or herself </w:t>
      </w:r>
      <w:r w:rsidR="00AA658A" w:rsidRPr="008648A1">
        <w:rPr>
          <w:rFonts w:ascii="Times New Roman" w:hAnsi="Times New Roman" w:cs="Times New Roman"/>
        </w:rPr>
        <w:t>simply whether</w:t>
      </w:r>
      <w:r w:rsidR="007F3503" w:rsidRPr="008648A1">
        <w:rPr>
          <w:rFonts w:ascii="Times New Roman" w:hAnsi="Times New Roman" w:cs="Times New Roman"/>
        </w:rPr>
        <w:t xml:space="preserve"> a service is beneficial </w:t>
      </w:r>
      <w:r w:rsidR="00E50BD0" w:rsidRPr="008648A1">
        <w:rPr>
          <w:rFonts w:ascii="Times New Roman" w:hAnsi="Times New Roman" w:cs="Times New Roman"/>
        </w:rPr>
        <w:t xml:space="preserve">for the patient?  The answer to this question naturally focuses the decision maker on evidence for </w:t>
      </w:r>
      <w:r w:rsidR="00AA658A" w:rsidRPr="008648A1">
        <w:rPr>
          <w:rFonts w:ascii="Times New Roman" w:hAnsi="Times New Roman" w:cs="Times New Roman"/>
        </w:rPr>
        <w:t>the benefits</w:t>
      </w:r>
      <w:r w:rsidR="00E50BD0" w:rsidRPr="008648A1">
        <w:rPr>
          <w:rFonts w:ascii="Times New Roman" w:hAnsi="Times New Roman" w:cs="Times New Roman"/>
        </w:rPr>
        <w:t xml:space="preserve"> of </w:t>
      </w:r>
      <w:r w:rsidR="00AA658A" w:rsidRPr="008648A1">
        <w:rPr>
          <w:rFonts w:ascii="Times New Roman" w:hAnsi="Times New Roman" w:cs="Times New Roman"/>
        </w:rPr>
        <w:t>the service</w:t>
      </w:r>
      <w:r w:rsidR="00E50BD0" w:rsidRPr="008648A1">
        <w:rPr>
          <w:rFonts w:ascii="Times New Roman" w:hAnsi="Times New Roman" w:cs="Times New Roman"/>
        </w:rPr>
        <w:t xml:space="preserve">.  It does </w:t>
      </w:r>
      <w:r w:rsidRPr="008648A1">
        <w:rPr>
          <w:rFonts w:ascii="Times New Roman" w:hAnsi="Times New Roman" w:cs="Times New Roman"/>
        </w:rPr>
        <w:t>not</w:t>
      </w:r>
      <w:r w:rsidR="00E50BD0" w:rsidRPr="008648A1">
        <w:rPr>
          <w:rFonts w:ascii="Times New Roman" w:hAnsi="Times New Roman" w:cs="Times New Roman"/>
        </w:rPr>
        <w:t xml:space="preserve"> naturally focus the decision maker on </w:t>
      </w:r>
      <w:r w:rsidR="003966A8" w:rsidRPr="008648A1">
        <w:rPr>
          <w:rFonts w:ascii="Times New Roman" w:hAnsi="Times New Roman" w:cs="Times New Roman"/>
        </w:rPr>
        <w:t>the balance of costs and benefits of one service versus another.</w:t>
      </w:r>
      <w:r w:rsidR="00333E6D" w:rsidRPr="008648A1">
        <w:rPr>
          <w:rFonts w:ascii="Times New Roman" w:hAnsi="Times New Roman" w:cs="Times New Roman"/>
        </w:rPr>
        <w:t xml:space="preserve">  This environment will push towards overtreatment because the environment suggests taking any beneficial action at all.</w:t>
      </w:r>
    </w:p>
    <w:p w14:paraId="1B47411F" w14:textId="77777777" w:rsidR="007D72B8" w:rsidRPr="008648A1" w:rsidRDefault="007D72B8" w:rsidP="007D72B8">
      <w:pPr>
        <w:rPr>
          <w:rFonts w:ascii="Times New Roman" w:hAnsi="Times New Roman" w:cs="Times New Roman"/>
        </w:rPr>
      </w:pPr>
    </w:p>
    <w:p w14:paraId="31F7A0C8" w14:textId="39D97973" w:rsidR="00333E6D" w:rsidRPr="008648A1" w:rsidRDefault="003966A8" w:rsidP="00333E6D">
      <w:pPr>
        <w:rPr>
          <w:rFonts w:ascii="Times New Roman" w:hAnsi="Times New Roman" w:cs="Times New Roman"/>
        </w:rPr>
      </w:pPr>
      <w:r w:rsidRPr="008648A1">
        <w:rPr>
          <w:rFonts w:ascii="Times New Roman" w:hAnsi="Times New Roman" w:cs="Times New Roman"/>
        </w:rPr>
        <w:t>In a pure</w:t>
      </w:r>
      <w:r w:rsidRPr="008648A1">
        <w:rPr>
          <w:rFonts w:ascii="Times New Roman" w:hAnsi="Times New Roman" w:cs="Times New Roman"/>
          <w:b/>
        </w:rPr>
        <w:t xml:space="preserve"> capitation</w:t>
      </w:r>
      <w:r w:rsidRPr="008648A1">
        <w:rPr>
          <w:rFonts w:ascii="Times New Roman" w:hAnsi="Times New Roman" w:cs="Times New Roman"/>
        </w:rPr>
        <w:t xml:space="preserve"> environment, the provider is incentivized to think about value, or </w:t>
      </w:r>
      <w:r w:rsidR="00AA658A" w:rsidRPr="008648A1">
        <w:rPr>
          <w:rFonts w:ascii="Times New Roman" w:hAnsi="Times New Roman" w:cs="Times New Roman"/>
        </w:rPr>
        <w:t xml:space="preserve">the benefit </w:t>
      </w:r>
      <w:r w:rsidR="00891E25" w:rsidRPr="008648A1">
        <w:rPr>
          <w:rFonts w:ascii="Times New Roman" w:hAnsi="Times New Roman" w:cs="Times New Roman"/>
        </w:rPr>
        <w:t>/</w:t>
      </w:r>
      <w:r w:rsidR="00AA658A" w:rsidRPr="008648A1">
        <w:rPr>
          <w:rFonts w:ascii="Times New Roman" w:hAnsi="Times New Roman" w:cs="Times New Roman"/>
        </w:rPr>
        <w:t xml:space="preserve"> cost</w:t>
      </w:r>
      <w:r w:rsidRPr="008648A1">
        <w:rPr>
          <w:rFonts w:ascii="Times New Roman" w:hAnsi="Times New Roman" w:cs="Times New Roman"/>
        </w:rPr>
        <w:t xml:space="preserve"> balance.  This environment naturally leads an ethical provider to ask himself or herself </w:t>
      </w:r>
      <w:r w:rsidR="007D72B8" w:rsidRPr="008648A1">
        <w:rPr>
          <w:rFonts w:ascii="Times New Roman" w:hAnsi="Times New Roman" w:cs="Times New Roman"/>
        </w:rPr>
        <w:t xml:space="preserve">whether </w:t>
      </w:r>
      <w:r w:rsidRPr="008648A1">
        <w:rPr>
          <w:rFonts w:ascii="Times New Roman" w:hAnsi="Times New Roman" w:cs="Times New Roman"/>
        </w:rPr>
        <w:t>a service</w:t>
      </w:r>
      <w:r w:rsidR="007D72B8" w:rsidRPr="008648A1">
        <w:rPr>
          <w:rFonts w:ascii="Times New Roman" w:hAnsi="Times New Roman" w:cs="Times New Roman"/>
        </w:rPr>
        <w:t xml:space="preserve"> is the worth the cost</w:t>
      </w:r>
      <w:r w:rsidRPr="008648A1">
        <w:rPr>
          <w:rFonts w:ascii="Times New Roman" w:hAnsi="Times New Roman" w:cs="Times New Roman"/>
        </w:rPr>
        <w:t>, given the entire range of potential actions and services</w:t>
      </w:r>
      <w:r w:rsidR="007D72B8" w:rsidRPr="008648A1">
        <w:rPr>
          <w:rFonts w:ascii="Times New Roman" w:hAnsi="Times New Roman" w:cs="Times New Roman"/>
        </w:rPr>
        <w:t>?</w:t>
      </w:r>
      <w:r w:rsidRPr="008648A1">
        <w:rPr>
          <w:rFonts w:ascii="Times New Roman" w:hAnsi="Times New Roman" w:cs="Times New Roman"/>
        </w:rPr>
        <w:t xml:space="preserve">  This is a more </w:t>
      </w:r>
      <w:r w:rsidR="007D72B8" w:rsidRPr="008648A1">
        <w:rPr>
          <w:rFonts w:ascii="Times New Roman" w:hAnsi="Times New Roman" w:cs="Times New Roman"/>
        </w:rPr>
        <w:t>well-rounded</w:t>
      </w:r>
      <w:r w:rsidR="00AA658A" w:rsidRPr="008648A1">
        <w:rPr>
          <w:rFonts w:ascii="Times New Roman" w:hAnsi="Times New Roman" w:cs="Times New Roman"/>
        </w:rPr>
        <w:t xml:space="preserve"> </w:t>
      </w:r>
      <w:r w:rsidR="00891E25" w:rsidRPr="008648A1">
        <w:rPr>
          <w:rFonts w:ascii="Times New Roman" w:hAnsi="Times New Roman" w:cs="Times New Roman"/>
        </w:rPr>
        <w:t xml:space="preserve">perspective, a </w:t>
      </w:r>
      <w:r w:rsidRPr="008648A1">
        <w:rPr>
          <w:rFonts w:ascii="Times New Roman" w:hAnsi="Times New Roman" w:cs="Times New Roman"/>
        </w:rPr>
        <w:t xml:space="preserve">major goal for capitation. </w:t>
      </w:r>
      <w:r w:rsidR="00333E6D" w:rsidRPr="008648A1">
        <w:rPr>
          <w:rFonts w:ascii="Times New Roman" w:hAnsi="Times New Roman" w:cs="Times New Roman"/>
        </w:rPr>
        <w:t xml:space="preserve">The issue is, however, that no professional’s judgment is perfect, particularly in a complex environment such as medical care.  Capitation will create more balanced errors than fee for service will.  Specifically, with capitation, the provider is more likely to sometimes over weight </w:t>
      </w:r>
      <w:r w:rsidR="007D72B8" w:rsidRPr="008648A1">
        <w:rPr>
          <w:rFonts w:ascii="Times New Roman" w:hAnsi="Times New Roman" w:cs="Times New Roman"/>
        </w:rPr>
        <w:t>evidence that a procedur</w:t>
      </w:r>
      <w:r w:rsidR="00333E6D" w:rsidRPr="008648A1">
        <w:rPr>
          <w:rFonts w:ascii="Times New Roman" w:hAnsi="Times New Roman" w:cs="Times New Roman"/>
        </w:rPr>
        <w:t xml:space="preserve">e is not needed and </w:t>
      </w:r>
      <w:r w:rsidR="00AA658A" w:rsidRPr="008648A1">
        <w:rPr>
          <w:rFonts w:ascii="Times New Roman" w:hAnsi="Times New Roman" w:cs="Times New Roman"/>
        </w:rPr>
        <w:t xml:space="preserve">therefore to sometimes </w:t>
      </w:r>
      <w:r w:rsidR="00333E6D" w:rsidRPr="008648A1">
        <w:rPr>
          <w:rFonts w:ascii="Times New Roman" w:hAnsi="Times New Roman" w:cs="Times New Roman"/>
        </w:rPr>
        <w:t xml:space="preserve">under-treat.  </w:t>
      </w:r>
    </w:p>
    <w:p w14:paraId="58A31B14" w14:textId="77777777" w:rsidR="00AA658A" w:rsidRPr="008648A1" w:rsidRDefault="00AA658A" w:rsidP="007D72B8">
      <w:pPr>
        <w:rPr>
          <w:rFonts w:ascii="Times New Roman" w:hAnsi="Times New Roman" w:cs="Times New Roman"/>
        </w:rPr>
      </w:pPr>
    </w:p>
    <w:p w14:paraId="62DD5F53" w14:textId="0452C5EE" w:rsidR="00333E6D" w:rsidRPr="008648A1" w:rsidRDefault="00333E6D" w:rsidP="007D72B8">
      <w:pPr>
        <w:rPr>
          <w:rFonts w:ascii="Times New Roman" w:hAnsi="Times New Roman" w:cs="Times New Roman"/>
        </w:rPr>
      </w:pPr>
      <w:r w:rsidRPr="008648A1">
        <w:rPr>
          <w:rFonts w:ascii="Times New Roman" w:hAnsi="Times New Roman" w:cs="Times New Roman"/>
        </w:rPr>
        <w:t xml:space="preserve">Overall, </w:t>
      </w:r>
      <w:r w:rsidR="00AA658A" w:rsidRPr="008648A1">
        <w:rPr>
          <w:rFonts w:ascii="Times New Roman" w:hAnsi="Times New Roman" w:cs="Times New Roman"/>
        </w:rPr>
        <w:t xml:space="preserve">then, </w:t>
      </w:r>
      <w:r w:rsidRPr="008648A1">
        <w:rPr>
          <w:rFonts w:ascii="Times New Roman" w:hAnsi="Times New Roman" w:cs="Times New Roman"/>
        </w:rPr>
        <w:t>instead of asking ourselves what payment models will remove all conflicts, we have to ask ourselves what conflicts are inevitable and how to identify and minimize them.</w:t>
      </w:r>
    </w:p>
    <w:p w14:paraId="4DF28068" w14:textId="77777777" w:rsidR="007D72B8" w:rsidRPr="008648A1" w:rsidRDefault="007D72B8">
      <w:pPr>
        <w:rPr>
          <w:rFonts w:ascii="Times New Roman" w:hAnsi="Times New Roman" w:cs="Times New Roman"/>
        </w:rPr>
      </w:pPr>
    </w:p>
    <w:p w14:paraId="2F4E80CE" w14:textId="77777777" w:rsidR="003C6B7E" w:rsidRPr="008648A1" w:rsidRDefault="003C6B7E">
      <w:pPr>
        <w:rPr>
          <w:rFonts w:ascii="Times New Roman" w:hAnsi="Times New Roman" w:cs="Times New Roman"/>
        </w:rPr>
      </w:pPr>
    </w:p>
    <w:p w14:paraId="71B023D8" w14:textId="1CA4C81B" w:rsidR="003C6B7E" w:rsidRPr="008648A1" w:rsidRDefault="003C6B7E">
      <w:pPr>
        <w:rPr>
          <w:rFonts w:ascii="Times New Roman" w:hAnsi="Times New Roman" w:cs="Times New Roman"/>
          <w:b/>
        </w:rPr>
      </w:pPr>
      <w:r w:rsidRPr="008648A1">
        <w:rPr>
          <w:rFonts w:ascii="Times New Roman" w:hAnsi="Times New Roman" w:cs="Times New Roman"/>
          <w:b/>
        </w:rPr>
        <w:t>Methods to Address COIs</w:t>
      </w:r>
    </w:p>
    <w:p w14:paraId="0D5BFA7A" w14:textId="77777777" w:rsidR="003C6B7E" w:rsidRPr="008648A1" w:rsidRDefault="003C6B7E">
      <w:pPr>
        <w:rPr>
          <w:rFonts w:ascii="Times New Roman" w:hAnsi="Times New Roman" w:cs="Times New Roman"/>
        </w:rPr>
      </w:pPr>
    </w:p>
    <w:p w14:paraId="097BAFED" w14:textId="2C644D2F" w:rsidR="0070394E" w:rsidRPr="008648A1" w:rsidRDefault="00891E25" w:rsidP="0070394E">
      <w:pPr>
        <w:rPr>
          <w:rFonts w:ascii="Times New Roman" w:hAnsi="Times New Roman" w:cs="Times New Roman"/>
        </w:rPr>
      </w:pPr>
      <w:r w:rsidRPr="008648A1">
        <w:rPr>
          <w:rFonts w:ascii="Times New Roman" w:hAnsi="Times New Roman" w:cs="Times New Roman"/>
        </w:rPr>
        <w:t>A</w:t>
      </w:r>
      <w:r w:rsidR="0070394E" w:rsidRPr="008648A1">
        <w:rPr>
          <w:rFonts w:ascii="Times New Roman" w:hAnsi="Times New Roman" w:cs="Times New Roman"/>
        </w:rPr>
        <w:t>pproaches to mitigating the effects of conflicts of interest</w:t>
      </w:r>
      <w:r w:rsidR="00DA0012" w:rsidRPr="008648A1">
        <w:rPr>
          <w:rFonts w:ascii="Times New Roman" w:hAnsi="Times New Roman" w:cs="Times New Roman"/>
        </w:rPr>
        <w:t xml:space="preserve"> in healthcare</w:t>
      </w:r>
      <w:r w:rsidRPr="008648A1">
        <w:rPr>
          <w:rFonts w:ascii="Times New Roman" w:hAnsi="Times New Roman" w:cs="Times New Roman"/>
        </w:rPr>
        <w:t xml:space="preserve"> range </w:t>
      </w:r>
      <w:r w:rsidR="0070394E" w:rsidRPr="008648A1">
        <w:rPr>
          <w:rFonts w:ascii="Times New Roman" w:hAnsi="Times New Roman" w:cs="Times New Roman"/>
        </w:rPr>
        <w:t xml:space="preserve">from doing nothing, to mandating disclosure of conflicts, to third party oversight such as by the Food and </w:t>
      </w:r>
      <w:r w:rsidR="0070394E" w:rsidRPr="008648A1">
        <w:rPr>
          <w:rFonts w:ascii="Times New Roman" w:hAnsi="Times New Roman" w:cs="Times New Roman"/>
        </w:rPr>
        <w:lastRenderedPageBreak/>
        <w:t>Drug Administration, to removing sources of conflict such as by prohibiting gifts to physicians</w:t>
      </w:r>
      <w:r w:rsidR="00932AEB" w:rsidRPr="008648A1">
        <w:rPr>
          <w:rFonts w:ascii="Times New Roman" w:hAnsi="Times New Roman" w:cs="Times New Roman"/>
        </w:rPr>
        <w:t>,</w:t>
      </w:r>
      <w:r w:rsidR="0070394E" w:rsidRPr="008648A1">
        <w:rPr>
          <w:rFonts w:ascii="Times New Roman" w:hAnsi="Times New Roman" w:cs="Times New Roman"/>
        </w:rPr>
        <w:t xml:space="preserve"> and finally to attempts to better align incentives.  </w:t>
      </w:r>
    </w:p>
    <w:p w14:paraId="5E26CD74" w14:textId="77777777" w:rsidR="00DA0012" w:rsidRPr="008648A1" w:rsidRDefault="00DA0012" w:rsidP="00DA0012">
      <w:pPr>
        <w:rPr>
          <w:rFonts w:ascii="Times New Roman" w:hAnsi="Times New Roman" w:cs="Times New Roman"/>
        </w:rPr>
      </w:pPr>
    </w:p>
    <w:p w14:paraId="789D669B" w14:textId="77777777" w:rsidR="003C6B7E" w:rsidRPr="008648A1" w:rsidRDefault="003C6B7E" w:rsidP="00DA0012">
      <w:pPr>
        <w:rPr>
          <w:rFonts w:ascii="Times New Roman" w:hAnsi="Times New Roman" w:cs="Times New Roman"/>
        </w:rPr>
      </w:pPr>
    </w:p>
    <w:p w14:paraId="3F906F0B" w14:textId="05BF0CB9" w:rsidR="00891E25" w:rsidRPr="008648A1" w:rsidRDefault="003C6B7E" w:rsidP="0070394E">
      <w:pPr>
        <w:rPr>
          <w:rFonts w:ascii="Times New Roman" w:hAnsi="Times New Roman" w:cs="Times New Roman"/>
          <w:i/>
        </w:rPr>
      </w:pPr>
      <w:r w:rsidRPr="008648A1">
        <w:rPr>
          <w:rFonts w:ascii="Times New Roman" w:hAnsi="Times New Roman" w:cs="Times New Roman"/>
          <w:i/>
        </w:rPr>
        <w:t>Do Nothing</w:t>
      </w:r>
    </w:p>
    <w:p w14:paraId="06E77326" w14:textId="77777777" w:rsidR="00891E25" w:rsidRPr="008648A1" w:rsidRDefault="00891E25" w:rsidP="0070394E">
      <w:pPr>
        <w:rPr>
          <w:rFonts w:ascii="Times New Roman" w:hAnsi="Times New Roman" w:cs="Times New Roman"/>
        </w:rPr>
      </w:pPr>
    </w:p>
    <w:p w14:paraId="7F4456EE" w14:textId="6A350D30" w:rsidR="0070394E" w:rsidRPr="008648A1" w:rsidRDefault="0070394E" w:rsidP="0070394E">
      <w:pPr>
        <w:rPr>
          <w:rFonts w:ascii="Times New Roman" w:hAnsi="Times New Roman" w:cs="Times New Roman"/>
          <w:i/>
        </w:rPr>
      </w:pPr>
      <w:r w:rsidRPr="008648A1">
        <w:rPr>
          <w:rFonts w:ascii="Times New Roman" w:hAnsi="Times New Roman" w:cs="Times New Roman"/>
        </w:rPr>
        <w:t xml:space="preserve">One way to approach </w:t>
      </w:r>
      <w:r w:rsidR="0026390A" w:rsidRPr="008648A1">
        <w:rPr>
          <w:rFonts w:ascii="Times New Roman" w:hAnsi="Times New Roman" w:cs="Times New Roman"/>
        </w:rPr>
        <w:t>a conflict of interest in healthcare</w:t>
      </w:r>
      <w:r w:rsidRPr="008648A1">
        <w:rPr>
          <w:rFonts w:ascii="Times New Roman" w:hAnsi="Times New Roman" w:cs="Times New Roman"/>
        </w:rPr>
        <w:t xml:space="preserve"> is</w:t>
      </w:r>
      <w:r w:rsidR="0026390A" w:rsidRPr="008648A1">
        <w:rPr>
          <w:rFonts w:ascii="Times New Roman" w:hAnsi="Times New Roman" w:cs="Times New Roman"/>
        </w:rPr>
        <w:t xml:space="preserve"> to do nothing to directly address the conflict itself.</w:t>
      </w:r>
      <w:r w:rsidR="00891E25" w:rsidRPr="008648A1">
        <w:rPr>
          <w:rFonts w:ascii="Times New Roman" w:hAnsi="Times New Roman" w:cs="Times New Roman"/>
        </w:rPr>
        <w:t xml:space="preserve">  Even with no formal interventions addressing conflicts, there is reason to believe that many systemic factors keep in check the impact of conflicts on provider behavior.</w:t>
      </w:r>
      <w:r w:rsidR="0026390A" w:rsidRPr="008648A1">
        <w:rPr>
          <w:rFonts w:ascii="Times New Roman" w:hAnsi="Times New Roman" w:cs="Times New Roman"/>
        </w:rPr>
        <w:t xml:space="preserve">  </w:t>
      </w:r>
      <w:r w:rsidR="00891E25" w:rsidRPr="008648A1">
        <w:rPr>
          <w:rFonts w:ascii="Times New Roman" w:hAnsi="Times New Roman" w:cs="Times New Roman"/>
        </w:rPr>
        <w:t>T</w:t>
      </w:r>
      <w:r w:rsidR="0026390A" w:rsidRPr="008648A1">
        <w:rPr>
          <w:rFonts w:ascii="Times New Roman" w:hAnsi="Times New Roman" w:cs="Times New Roman"/>
        </w:rPr>
        <w:t xml:space="preserve">he vast majority of providers ascribe to standards of professionalism and professional ethics that emphasize patient care as the key goal.  A sense of professional identity and responsibility may therefore constrain the impact of, say, financial goals even if these goals conflict with patient care.  Further, providers may care about cultivating trust, positive reputations, and high-quality branding for themselves, their practices, hospital systems, etc.  </w:t>
      </w:r>
      <w:r w:rsidR="00C61E3A" w:rsidRPr="008648A1">
        <w:rPr>
          <w:rFonts w:ascii="Times New Roman" w:hAnsi="Times New Roman" w:cs="Times New Roman"/>
        </w:rPr>
        <w:t xml:space="preserve">If there is even some risk of long-term reputational harm from subverting patient interests in the short term for financial or other gain, this </w:t>
      </w:r>
      <w:r w:rsidR="00932AEB" w:rsidRPr="008648A1">
        <w:rPr>
          <w:rFonts w:ascii="Times New Roman" w:hAnsi="Times New Roman" w:cs="Times New Roman"/>
        </w:rPr>
        <w:t xml:space="preserve">risk </w:t>
      </w:r>
      <w:r w:rsidR="00C61E3A" w:rsidRPr="008648A1">
        <w:rPr>
          <w:rFonts w:ascii="Times New Roman" w:hAnsi="Times New Roman" w:cs="Times New Roman"/>
        </w:rPr>
        <w:t xml:space="preserve">will also limit acting in favor of financial conflicts.  Finally, </w:t>
      </w:r>
      <w:r w:rsidR="00B373AC" w:rsidRPr="008648A1">
        <w:rPr>
          <w:rFonts w:ascii="Times New Roman" w:hAnsi="Times New Roman" w:cs="Times New Roman"/>
        </w:rPr>
        <w:t>a provider’s own individual values such as morality or altruism will constrain reaction to financial conflicts.</w:t>
      </w:r>
    </w:p>
    <w:p w14:paraId="68C7FF15" w14:textId="77777777" w:rsidR="00B373AC" w:rsidRPr="008648A1" w:rsidRDefault="00B373AC" w:rsidP="0070394E">
      <w:pPr>
        <w:rPr>
          <w:rFonts w:ascii="Times New Roman" w:hAnsi="Times New Roman" w:cs="Times New Roman"/>
        </w:rPr>
      </w:pPr>
    </w:p>
    <w:p w14:paraId="7BC7ECDB" w14:textId="1047CCD2" w:rsidR="0070394E" w:rsidRPr="008648A1" w:rsidRDefault="00B373AC" w:rsidP="00B373AC">
      <w:pPr>
        <w:rPr>
          <w:rFonts w:ascii="Times New Roman" w:hAnsi="Times New Roman" w:cs="Times New Roman"/>
        </w:rPr>
      </w:pPr>
      <w:r w:rsidRPr="008648A1">
        <w:rPr>
          <w:rFonts w:ascii="Times New Roman" w:hAnsi="Times New Roman" w:cs="Times New Roman"/>
        </w:rPr>
        <w:t xml:space="preserve">These mechanisms are important because they have a pervasive, beneficial impact on patient care. They are also important because remedies for conflicts specifically, and value-based care initiatives generally, should strive to keep the </w:t>
      </w:r>
      <w:r w:rsidR="00891E25" w:rsidRPr="008648A1">
        <w:rPr>
          <w:rFonts w:ascii="Times New Roman" w:hAnsi="Times New Roman" w:cs="Times New Roman"/>
        </w:rPr>
        <w:t xml:space="preserve">above </w:t>
      </w:r>
      <w:r w:rsidRPr="008648A1">
        <w:rPr>
          <w:rFonts w:ascii="Times New Roman" w:hAnsi="Times New Roman" w:cs="Times New Roman"/>
        </w:rPr>
        <w:t>mechanisms in place.  For instance, imagine a system for increasing value that constrains action so much that providers feel as if they are cogs in a</w:t>
      </w:r>
      <w:r w:rsidR="00932AEB" w:rsidRPr="008648A1">
        <w:rPr>
          <w:rFonts w:ascii="Times New Roman" w:hAnsi="Times New Roman" w:cs="Times New Roman"/>
        </w:rPr>
        <w:t xml:space="preserve"> controlling system rather than trusted, </w:t>
      </w:r>
      <w:r w:rsidRPr="008648A1">
        <w:rPr>
          <w:rFonts w:ascii="Times New Roman" w:hAnsi="Times New Roman" w:cs="Times New Roman"/>
        </w:rPr>
        <w:t>autonomous professionals.  In that case, providers may be less likely to engage in thinking about what’s best for patients, their roles as professionals, etc.</w:t>
      </w:r>
    </w:p>
    <w:p w14:paraId="24CFC62D" w14:textId="77777777" w:rsidR="0070394E" w:rsidRPr="008648A1" w:rsidRDefault="0070394E" w:rsidP="0070394E">
      <w:pPr>
        <w:rPr>
          <w:rFonts w:ascii="Times New Roman" w:hAnsi="Times New Roman" w:cs="Times New Roman"/>
        </w:rPr>
      </w:pPr>
    </w:p>
    <w:p w14:paraId="6AC4289C" w14:textId="77777777" w:rsidR="00B373AC" w:rsidRPr="008648A1" w:rsidRDefault="00B373AC" w:rsidP="0070394E">
      <w:pPr>
        <w:rPr>
          <w:rFonts w:ascii="Times New Roman" w:hAnsi="Times New Roman" w:cs="Times New Roman"/>
        </w:rPr>
      </w:pPr>
    </w:p>
    <w:p w14:paraId="19705613" w14:textId="05A2D7DE" w:rsidR="003C6B7E" w:rsidRPr="008648A1" w:rsidRDefault="003C6B7E" w:rsidP="0070394E">
      <w:pPr>
        <w:rPr>
          <w:rFonts w:ascii="Times New Roman" w:hAnsi="Times New Roman" w:cs="Times New Roman"/>
          <w:i/>
        </w:rPr>
      </w:pPr>
      <w:r w:rsidRPr="008648A1">
        <w:rPr>
          <w:rFonts w:ascii="Times New Roman" w:hAnsi="Times New Roman" w:cs="Times New Roman"/>
          <w:i/>
        </w:rPr>
        <w:t>Disclosure</w:t>
      </w:r>
    </w:p>
    <w:p w14:paraId="2E68E0F9" w14:textId="77777777" w:rsidR="00B373AC" w:rsidRPr="008648A1" w:rsidRDefault="00B373AC" w:rsidP="0070394E">
      <w:pPr>
        <w:rPr>
          <w:rFonts w:ascii="Times New Roman" w:hAnsi="Times New Roman" w:cs="Times New Roman"/>
        </w:rPr>
      </w:pPr>
    </w:p>
    <w:p w14:paraId="5DFE46A0" w14:textId="3A8FBD67" w:rsidR="0070394E" w:rsidRPr="008648A1" w:rsidRDefault="003945BC" w:rsidP="0070394E">
      <w:pPr>
        <w:rPr>
          <w:rFonts w:ascii="Times New Roman" w:hAnsi="Times New Roman" w:cs="Times New Roman"/>
        </w:rPr>
      </w:pPr>
      <w:r w:rsidRPr="008648A1">
        <w:rPr>
          <w:rFonts w:ascii="Times New Roman" w:hAnsi="Times New Roman" w:cs="Times New Roman"/>
        </w:rPr>
        <w:t>Requirements for d</w:t>
      </w:r>
      <w:r w:rsidR="0070394E" w:rsidRPr="008648A1">
        <w:rPr>
          <w:rFonts w:ascii="Times New Roman" w:hAnsi="Times New Roman" w:cs="Times New Roman"/>
        </w:rPr>
        <w:t>isclosure</w:t>
      </w:r>
      <w:r w:rsidRPr="008648A1">
        <w:rPr>
          <w:rFonts w:ascii="Times New Roman" w:hAnsi="Times New Roman" w:cs="Times New Roman"/>
        </w:rPr>
        <w:t xml:space="preserve"> are</w:t>
      </w:r>
      <w:r w:rsidR="00B373AC" w:rsidRPr="008648A1">
        <w:rPr>
          <w:rFonts w:ascii="Times New Roman" w:hAnsi="Times New Roman" w:cs="Times New Roman"/>
        </w:rPr>
        <w:t xml:space="preserve"> an extremely common </w:t>
      </w:r>
      <w:r w:rsidRPr="008648A1">
        <w:rPr>
          <w:rFonts w:ascii="Times New Roman" w:hAnsi="Times New Roman" w:cs="Times New Roman"/>
        </w:rPr>
        <w:t xml:space="preserve">remedy for conflicts. </w:t>
      </w:r>
      <w:r w:rsidR="00B373AC" w:rsidRPr="008648A1">
        <w:rPr>
          <w:rFonts w:ascii="Times New Roman" w:hAnsi="Times New Roman" w:cs="Times New Roman"/>
        </w:rPr>
        <w:t xml:space="preserve">Disclosure simply involves </w:t>
      </w:r>
      <w:r w:rsidR="0070394E" w:rsidRPr="008648A1">
        <w:rPr>
          <w:rFonts w:ascii="Times New Roman" w:hAnsi="Times New Roman" w:cs="Times New Roman"/>
        </w:rPr>
        <w:t>presenting information pertaining to an advisor’s incentives to advisees</w:t>
      </w:r>
      <w:r w:rsidR="00B373AC" w:rsidRPr="008648A1">
        <w:rPr>
          <w:rFonts w:ascii="Times New Roman" w:hAnsi="Times New Roman" w:cs="Times New Roman"/>
        </w:rPr>
        <w:t xml:space="preserve">. </w:t>
      </w:r>
      <w:r w:rsidR="00F7160B" w:rsidRPr="008648A1">
        <w:rPr>
          <w:rFonts w:ascii="Times New Roman" w:hAnsi="Times New Roman" w:cs="Times New Roman"/>
        </w:rPr>
        <w:t xml:space="preserve">An example is the </w:t>
      </w:r>
      <w:r w:rsidR="0070394E" w:rsidRPr="008648A1">
        <w:rPr>
          <w:rFonts w:ascii="Times New Roman" w:hAnsi="Times New Roman" w:cs="Times New Roman"/>
        </w:rPr>
        <w:t xml:space="preserve">“Sunshine Act” in </w:t>
      </w:r>
      <w:r w:rsidR="00932AEB" w:rsidRPr="008648A1">
        <w:rPr>
          <w:rFonts w:ascii="Times New Roman" w:hAnsi="Times New Roman" w:cs="Times New Roman"/>
        </w:rPr>
        <w:t>the US</w:t>
      </w:r>
      <w:r w:rsidR="0070394E" w:rsidRPr="008648A1">
        <w:rPr>
          <w:rFonts w:ascii="Times New Roman" w:hAnsi="Times New Roman" w:cs="Times New Roman"/>
        </w:rPr>
        <w:t xml:space="preserve"> for reporting payments or items of value received by physicians from drug, </w:t>
      </w:r>
      <w:r w:rsidR="00F7160B" w:rsidRPr="008648A1">
        <w:rPr>
          <w:rFonts w:ascii="Times New Roman" w:hAnsi="Times New Roman" w:cs="Times New Roman"/>
        </w:rPr>
        <w:t>device, or biologics manufacturers.</w:t>
      </w:r>
    </w:p>
    <w:p w14:paraId="7EE85D89" w14:textId="77777777" w:rsidR="0070394E" w:rsidRPr="008648A1" w:rsidRDefault="0070394E" w:rsidP="0070394E">
      <w:pPr>
        <w:rPr>
          <w:rFonts w:ascii="Times New Roman" w:hAnsi="Times New Roman" w:cs="Times New Roman"/>
        </w:rPr>
      </w:pPr>
    </w:p>
    <w:p w14:paraId="4D8E108F" w14:textId="6C638042" w:rsidR="00F7160B" w:rsidRPr="008648A1" w:rsidRDefault="003945BC" w:rsidP="0070394E">
      <w:pPr>
        <w:rPr>
          <w:rFonts w:ascii="Times New Roman" w:hAnsi="Times New Roman" w:cs="Times New Roman"/>
        </w:rPr>
      </w:pPr>
      <w:r w:rsidRPr="008648A1">
        <w:rPr>
          <w:rFonts w:ascii="Times New Roman" w:hAnsi="Times New Roman" w:cs="Times New Roman"/>
        </w:rPr>
        <w:t xml:space="preserve">Transparency of information is almost always a good thing. </w:t>
      </w:r>
      <w:r w:rsidR="00F7160B" w:rsidRPr="008648A1">
        <w:rPr>
          <w:rFonts w:ascii="Times New Roman" w:hAnsi="Times New Roman" w:cs="Times New Roman"/>
        </w:rPr>
        <w:t xml:space="preserve">However, there is a good deal of research on disclosure and the general conclusion is that the positive effects of disclosure are rarely as strong or pervasive as we </w:t>
      </w:r>
      <w:r w:rsidR="00932AEB" w:rsidRPr="008648A1">
        <w:rPr>
          <w:rFonts w:ascii="Times New Roman" w:hAnsi="Times New Roman" w:cs="Times New Roman"/>
        </w:rPr>
        <w:t>would</w:t>
      </w:r>
      <w:r w:rsidR="00F7160B" w:rsidRPr="008648A1">
        <w:rPr>
          <w:rFonts w:ascii="Times New Roman" w:hAnsi="Times New Roman" w:cs="Times New Roman"/>
        </w:rPr>
        <w:t xml:space="preserve"> hope</w:t>
      </w:r>
      <w:r w:rsidRPr="008648A1">
        <w:rPr>
          <w:rFonts w:ascii="Times New Roman" w:hAnsi="Times New Roman" w:cs="Times New Roman"/>
        </w:rPr>
        <w:t xml:space="preserve"> or assume</w:t>
      </w:r>
      <w:r w:rsidR="00F7160B" w:rsidRPr="008648A1">
        <w:rPr>
          <w:rFonts w:ascii="Times New Roman" w:hAnsi="Times New Roman" w:cs="Times New Roman"/>
        </w:rPr>
        <w:t xml:space="preserve">.  </w:t>
      </w:r>
    </w:p>
    <w:p w14:paraId="62F8132B" w14:textId="77777777" w:rsidR="00F7160B" w:rsidRPr="008648A1" w:rsidRDefault="00F7160B" w:rsidP="0070394E">
      <w:pPr>
        <w:rPr>
          <w:rFonts w:ascii="Times New Roman" w:hAnsi="Times New Roman" w:cs="Times New Roman"/>
        </w:rPr>
      </w:pPr>
    </w:p>
    <w:p w14:paraId="7C27AC29" w14:textId="0585D61E" w:rsidR="00760EEF" w:rsidRPr="008648A1" w:rsidRDefault="00F7160B" w:rsidP="006147D3">
      <w:pPr>
        <w:rPr>
          <w:rFonts w:ascii="Times New Roman" w:hAnsi="Times New Roman" w:cs="Times New Roman"/>
        </w:rPr>
      </w:pPr>
      <w:r w:rsidRPr="008648A1">
        <w:rPr>
          <w:rFonts w:ascii="Times New Roman" w:hAnsi="Times New Roman" w:cs="Times New Roman"/>
        </w:rPr>
        <w:t>The normative view is that more correct</w:t>
      </w:r>
      <w:r w:rsidR="0070394E" w:rsidRPr="008648A1">
        <w:rPr>
          <w:rFonts w:ascii="Times New Roman" w:hAnsi="Times New Roman" w:cs="Times New Roman"/>
        </w:rPr>
        <w:t xml:space="preserve"> information cannot reduce judgment quality</w:t>
      </w:r>
      <w:r w:rsidRPr="008648A1">
        <w:rPr>
          <w:rFonts w:ascii="Times New Roman" w:hAnsi="Times New Roman" w:cs="Times New Roman"/>
        </w:rPr>
        <w:t xml:space="preserve">.  From that perspective, one would conclude that disclosure cannot hurt.  </w:t>
      </w:r>
      <w:r w:rsidR="003945BC" w:rsidRPr="008648A1">
        <w:rPr>
          <w:rFonts w:ascii="Times New Roman" w:hAnsi="Times New Roman" w:cs="Times New Roman"/>
        </w:rPr>
        <w:t xml:space="preserve">However, a more </w:t>
      </w:r>
      <w:r w:rsidR="006147D3" w:rsidRPr="008648A1">
        <w:rPr>
          <w:rFonts w:ascii="Times New Roman" w:hAnsi="Times New Roman" w:cs="Times New Roman"/>
        </w:rPr>
        <w:t xml:space="preserve">descriptive view looking at the </w:t>
      </w:r>
      <w:r w:rsidR="003945BC" w:rsidRPr="008648A1">
        <w:rPr>
          <w:rFonts w:ascii="Times New Roman" w:hAnsi="Times New Roman" w:cs="Times New Roman"/>
        </w:rPr>
        <w:t>actual reactions to disclosure suggests</w:t>
      </w:r>
      <w:r w:rsidR="006147D3" w:rsidRPr="008648A1">
        <w:rPr>
          <w:rFonts w:ascii="Times New Roman" w:hAnsi="Times New Roman" w:cs="Times New Roman"/>
        </w:rPr>
        <w:t xml:space="preserve"> perverse </w:t>
      </w:r>
      <w:r w:rsidR="0070394E" w:rsidRPr="008648A1">
        <w:rPr>
          <w:rFonts w:ascii="Times New Roman" w:hAnsi="Times New Roman" w:cs="Times New Roman"/>
        </w:rPr>
        <w:t>effects of disclosure are possible</w:t>
      </w:r>
      <w:r w:rsidR="006147D3" w:rsidRPr="008648A1">
        <w:rPr>
          <w:rFonts w:ascii="Times New Roman" w:hAnsi="Times New Roman" w:cs="Times New Roman"/>
        </w:rPr>
        <w:t xml:space="preserve">.  Specifically, if disclosure is very salient, advisors may actually offer more biased advice.  First, advisors may simply feel less of a need to check their own motives and view decisions from multiple directions if they feel that advisees will take care of any effects of conflicts by responding to disclosure.  </w:t>
      </w:r>
      <w:r w:rsidR="00760EEF" w:rsidRPr="008648A1">
        <w:rPr>
          <w:rFonts w:ascii="Times New Roman" w:hAnsi="Times New Roman" w:cs="Times New Roman"/>
        </w:rPr>
        <w:t xml:space="preserve">Second, advisors may actually respond to disclosure by </w:t>
      </w:r>
      <w:r w:rsidR="00585980" w:rsidRPr="008648A1">
        <w:rPr>
          <w:rFonts w:ascii="Times New Roman" w:hAnsi="Times New Roman" w:cs="Times New Roman"/>
        </w:rPr>
        <w:t xml:space="preserve">strategically </w:t>
      </w:r>
      <w:r w:rsidR="00760EEF" w:rsidRPr="008648A1">
        <w:rPr>
          <w:rFonts w:ascii="Times New Roman" w:hAnsi="Times New Roman" w:cs="Times New Roman"/>
        </w:rPr>
        <w:lastRenderedPageBreak/>
        <w:t>offering more extreme or biased advice, in a</w:t>
      </w:r>
      <w:r w:rsidR="00585980" w:rsidRPr="008648A1">
        <w:rPr>
          <w:rFonts w:ascii="Times New Roman" w:hAnsi="Times New Roman" w:cs="Times New Roman"/>
        </w:rPr>
        <w:t xml:space="preserve">n </w:t>
      </w:r>
      <w:r w:rsidR="00760EEF" w:rsidRPr="008648A1">
        <w:rPr>
          <w:rFonts w:ascii="Times New Roman" w:hAnsi="Times New Roman" w:cs="Times New Roman"/>
        </w:rPr>
        <w:t xml:space="preserve">attempt to counteract any direct effects of disclosure. </w:t>
      </w:r>
    </w:p>
    <w:p w14:paraId="7A73DD57" w14:textId="77777777" w:rsidR="003945BC" w:rsidRPr="008648A1" w:rsidRDefault="003945BC" w:rsidP="006147D3">
      <w:pPr>
        <w:rPr>
          <w:rFonts w:ascii="Times New Roman" w:hAnsi="Times New Roman" w:cs="Times New Roman"/>
        </w:rPr>
      </w:pPr>
    </w:p>
    <w:p w14:paraId="66632A91" w14:textId="61161805" w:rsidR="0070394E" w:rsidRPr="008648A1" w:rsidRDefault="00760EEF" w:rsidP="0070394E">
      <w:pPr>
        <w:rPr>
          <w:rFonts w:ascii="Times New Roman" w:hAnsi="Times New Roman" w:cs="Times New Roman"/>
        </w:rPr>
      </w:pPr>
      <w:r w:rsidRPr="008648A1">
        <w:rPr>
          <w:rFonts w:ascii="Times New Roman" w:hAnsi="Times New Roman" w:cs="Times New Roman"/>
        </w:rPr>
        <w:t xml:space="preserve">Now, it’s possible that if they know about conflicts, advisees will adjust for </w:t>
      </w:r>
      <w:r w:rsidR="00585980" w:rsidRPr="008648A1">
        <w:rPr>
          <w:rFonts w:ascii="Times New Roman" w:hAnsi="Times New Roman" w:cs="Times New Roman"/>
        </w:rPr>
        <w:t xml:space="preserve">the impact of </w:t>
      </w:r>
      <w:r w:rsidRPr="008648A1">
        <w:rPr>
          <w:rFonts w:ascii="Times New Roman" w:hAnsi="Times New Roman" w:cs="Times New Roman"/>
        </w:rPr>
        <w:t xml:space="preserve">more biased advice.  However, the adjustments made are often minimal and insufficient. </w:t>
      </w:r>
      <w:r w:rsidR="0070394E" w:rsidRPr="008648A1">
        <w:rPr>
          <w:rFonts w:ascii="Times New Roman" w:hAnsi="Times New Roman" w:cs="Times New Roman"/>
        </w:rPr>
        <w:t>Even given caution</w:t>
      </w:r>
      <w:r w:rsidR="00896B10" w:rsidRPr="008648A1">
        <w:rPr>
          <w:rFonts w:ascii="Times New Roman" w:hAnsi="Times New Roman" w:cs="Times New Roman"/>
        </w:rPr>
        <w:t xml:space="preserve"> on </w:t>
      </w:r>
      <w:r w:rsidR="00EF5D05" w:rsidRPr="008648A1">
        <w:rPr>
          <w:rFonts w:ascii="Times New Roman" w:hAnsi="Times New Roman" w:cs="Times New Roman"/>
        </w:rPr>
        <w:t>the advisee’s part</w:t>
      </w:r>
      <w:r w:rsidR="0070394E" w:rsidRPr="008648A1">
        <w:rPr>
          <w:rFonts w:ascii="Times New Roman" w:hAnsi="Times New Roman" w:cs="Times New Roman"/>
        </w:rPr>
        <w:t>, and an attempt to adjust</w:t>
      </w:r>
      <w:r w:rsidR="00EF5D05" w:rsidRPr="008648A1">
        <w:rPr>
          <w:rFonts w:ascii="Times New Roman" w:hAnsi="Times New Roman" w:cs="Times New Roman"/>
        </w:rPr>
        <w:t xml:space="preserve"> for any impact of known conflicts on advice</w:t>
      </w:r>
      <w:r w:rsidR="0070394E" w:rsidRPr="008648A1">
        <w:rPr>
          <w:rFonts w:ascii="Times New Roman" w:hAnsi="Times New Roman" w:cs="Times New Roman"/>
        </w:rPr>
        <w:t xml:space="preserve">, </w:t>
      </w:r>
      <w:r w:rsidR="00EF5D05" w:rsidRPr="008648A1">
        <w:rPr>
          <w:rFonts w:ascii="Times New Roman" w:hAnsi="Times New Roman" w:cs="Times New Roman"/>
        </w:rPr>
        <w:t xml:space="preserve">we tend to see that </w:t>
      </w:r>
      <w:r w:rsidR="0070394E" w:rsidRPr="008648A1">
        <w:rPr>
          <w:rFonts w:ascii="Times New Roman" w:hAnsi="Times New Roman" w:cs="Times New Roman"/>
        </w:rPr>
        <w:t xml:space="preserve">the advisor’s initial </w:t>
      </w:r>
      <w:r w:rsidR="00EF5D05" w:rsidRPr="008648A1">
        <w:rPr>
          <w:rFonts w:ascii="Times New Roman" w:hAnsi="Times New Roman" w:cs="Times New Roman"/>
        </w:rPr>
        <w:t>recommendation</w:t>
      </w:r>
      <w:r w:rsidR="00585980" w:rsidRPr="008648A1">
        <w:rPr>
          <w:rFonts w:ascii="Times New Roman" w:hAnsi="Times New Roman" w:cs="Times New Roman"/>
        </w:rPr>
        <w:t xml:space="preserve"> is “sticky.”</w:t>
      </w:r>
      <w:r w:rsidR="0070394E" w:rsidRPr="008648A1">
        <w:rPr>
          <w:rFonts w:ascii="Times New Roman" w:hAnsi="Times New Roman" w:cs="Times New Roman"/>
        </w:rPr>
        <w:t xml:space="preserve"> </w:t>
      </w:r>
      <w:r w:rsidR="00585980" w:rsidRPr="008648A1">
        <w:rPr>
          <w:rFonts w:ascii="Times New Roman" w:hAnsi="Times New Roman" w:cs="Times New Roman"/>
        </w:rPr>
        <w:t xml:space="preserve">The patient anchors on the advice as given and then tends to </w:t>
      </w:r>
      <w:r w:rsidR="0070394E" w:rsidRPr="008648A1">
        <w:rPr>
          <w:rFonts w:ascii="Times New Roman" w:hAnsi="Times New Roman" w:cs="Times New Roman"/>
        </w:rPr>
        <w:t>insufficiently adjust</w:t>
      </w:r>
      <w:r w:rsidR="00585980" w:rsidRPr="008648A1">
        <w:rPr>
          <w:rFonts w:ascii="Times New Roman" w:hAnsi="Times New Roman" w:cs="Times New Roman"/>
        </w:rPr>
        <w:t xml:space="preserve"> for known conflicts</w:t>
      </w:r>
      <w:r w:rsidR="00EF5D05" w:rsidRPr="008648A1">
        <w:rPr>
          <w:rFonts w:ascii="Times New Roman" w:hAnsi="Times New Roman" w:cs="Times New Roman"/>
        </w:rPr>
        <w:t>.</w:t>
      </w:r>
    </w:p>
    <w:p w14:paraId="6B21310F" w14:textId="77777777" w:rsidR="00EF5D05" w:rsidRPr="008648A1" w:rsidRDefault="00EF5D05" w:rsidP="0070394E">
      <w:pPr>
        <w:rPr>
          <w:rFonts w:ascii="Times New Roman" w:hAnsi="Times New Roman" w:cs="Times New Roman"/>
        </w:rPr>
      </w:pPr>
    </w:p>
    <w:p w14:paraId="4E74E2FC" w14:textId="5CA9362E" w:rsidR="0070394E" w:rsidRPr="008648A1" w:rsidRDefault="00EF5D05" w:rsidP="003945BC">
      <w:pPr>
        <w:rPr>
          <w:rFonts w:ascii="Times New Roman" w:hAnsi="Times New Roman" w:cs="Times New Roman"/>
        </w:rPr>
      </w:pPr>
      <w:r w:rsidRPr="008648A1">
        <w:rPr>
          <w:rFonts w:ascii="Times New Roman" w:hAnsi="Times New Roman" w:cs="Times New Roman"/>
        </w:rPr>
        <w:t xml:space="preserve">One potential reason for this is that the patient’s heart really isn’t in adjusting.  </w:t>
      </w:r>
      <w:r w:rsidR="0070394E" w:rsidRPr="008648A1">
        <w:rPr>
          <w:rFonts w:ascii="Times New Roman" w:hAnsi="Times New Roman" w:cs="Times New Roman"/>
        </w:rPr>
        <w:t xml:space="preserve">Patients </w:t>
      </w:r>
      <w:r w:rsidRPr="008648A1">
        <w:rPr>
          <w:rFonts w:ascii="Times New Roman" w:hAnsi="Times New Roman" w:cs="Times New Roman"/>
        </w:rPr>
        <w:t xml:space="preserve">tend to </w:t>
      </w:r>
      <w:r w:rsidR="0070394E" w:rsidRPr="008648A1">
        <w:rPr>
          <w:rFonts w:ascii="Times New Roman" w:hAnsi="Times New Roman" w:cs="Times New Roman"/>
        </w:rPr>
        <w:t xml:space="preserve">think </w:t>
      </w:r>
      <w:r w:rsidRPr="008648A1">
        <w:rPr>
          <w:rFonts w:ascii="Times New Roman" w:hAnsi="Times New Roman" w:cs="Times New Roman"/>
        </w:rPr>
        <w:t xml:space="preserve">that </w:t>
      </w:r>
      <w:r w:rsidR="0070394E" w:rsidRPr="008648A1">
        <w:rPr>
          <w:rFonts w:ascii="Times New Roman" w:hAnsi="Times New Roman" w:cs="Times New Roman"/>
        </w:rPr>
        <w:t>other physicians are more biased than their physicians</w:t>
      </w:r>
      <w:r w:rsidRPr="008648A1">
        <w:rPr>
          <w:rFonts w:ascii="Times New Roman" w:hAnsi="Times New Roman" w:cs="Times New Roman"/>
        </w:rPr>
        <w:t xml:space="preserve">.  That is, they understand that conflicts of interest might be a problem in general, but they have a hard time believing </w:t>
      </w:r>
      <w:r w:rsidR="003945BC" w:rsidRPr="008648A1">
        <w:rPr>
          <w:rFonts w:ascii="Times New Roman" w:hAnsi="Times New Roman" w:cs="Times New Roman"/>
        </w:rPr>
        <w:t>conflicts</w:t>
      </w:r>
      <w:r w:rsidRPr="008648A1">
        <w:rPr>
          <w:rFonts w:ascii="Times New Roman" w:hAnsi="Times New Roman" w:cs="Times New Roman"/>
        </w:rPr>
        <w:t xml:space="preserve"> would be a problem for their own trusted providers.</w:t>
      </w:r>
      <w:r w:rsidR="003945BC" w:rsidRPr="008648A1">
        <w:rPr>
          <w:rFonts w:ascii="Times New Roman" w:hAnsi="Times New Roman" w:cs="Times New Roman"/>
        </w:rPr>
        <w:t xml:space="preserve"> </w:t>
      </w:r>
      <w:r w:rsidRPr="008648A1">
        <w:rPr>
          <w:rFonts w:ascii="Times New Roman" w:hAnsi="Times New Roman" w:cs="Times New Roman"/>
        </w:rPr>
        <w:t>In fact, t</w:t>
      </w:r>
      <w:r w:rsidR="0070394E" w:rsidRPr="008648A1">
        <w:rPr>
          <w:rFonts w:ascii="Times New Roman" w:hAnsi="Times New Roman" w:cs="Times New Roman"/>
        </w:rPr>
        <w:t xml:space="preserve">rust may </w:t>
      </w:r>
      <w:r w:rsidRPr="008648A1">
        <w:rPr>
          <w:rFonts w:ascii="Times New Roman" w:hAnsi="Times New Roman" w:cs="Times New Roman"/>
        </w:rPr>
        <w:t xml:space="preserve">even </w:t>
      </w:r>
      <w:r w:rsidR="0070394E" w:rsidRPr="008648A1">
        <w:rPr>
          <w:rFonts w:ascii="Times New Roman" w:hAnsi="Times New Roman" w:cs="Times New Roman"/>
        </w:rPr>
        <w:t>increase</w:t>
      </w:r>
      <w:r w:rsidRPr="008648A1">
        <w:rPr>
          <w:rFonts w:ascii="Times New Roman" w:hAnsi="Times New Roman" w:cs="Times New Roman"/>
        </w:rPr>
        <w:t xml:space="preserve"> with disclosure</w:t>
      </w:r>
      <w:r w:rsidR="003945BC" w:rsidRPr="008648A1">
        <w:rPr>
          <w:rFonts w:ascii="Times New Roman" w:hAnsi="Times New Roman" w:cs="Times New Roman"/>
        </w:rPr>
        <w:t xml:space="preserve"> because disclosure makes an individual seem more credible. </w:t>
      </w:r>
      <w:r w:rsidRPr="008648A1">
        <w:rPr>
          <w:rFonts w:ascii="Times New Roman" w:hAnsi="Times New Roman" w:cs="Times New Roman"/>
        </w:rPr>
        <w:t xml:space="preserve">There is also a difficult to address effect called </w:t>
      </w:r>
      <w:r w:rsidR="003945BC" w:rsidRPr="008648A1">
        <w:rPr>
          <w:rFonts w:ascii="Times New Roman" w:hAnsi="Times New Roman" w:cs="Times New Roman"/>
        </w:rPr>
        <w:t>i</w:t>
      </w:r>
      <w:r w:rsidR="0070394E" w:rsidRPr="008648A1">
        <w:rPr>
          <w:rFonts w:ascii="Times New Roman" w:hAnsi="Times New Roman" w:cs="Times New Roman"/>
        </w:rPr>
        <w:t>nsinuation anxiety</w:t>
      </w:r>
      <w:r w:rsidRPr="008648A1">
        <w:rPr>
          <w:rFonts w:ascii="Times New Roman" w:hAnsi="Times New Roman" w:cs="Times New Roman"/>
        </w:rPr>
        <w:t>.  E</w:t>
      </w:r>
      <w:r w:rsidR="0070394E" w:rsidRPr="008648A1">
        <w:rPr>
          <w:rFonts w:ascii="Times New Roman" w:hAnsi="Times New Roman" w:cs="Times New Roman"/>
        </w:rPr>
        <w:t xml:space="preserve">ven </w:t>
      </w:r>
      <w:r w:rsidRPr="008648A1">
        <w:rPr>
          <w:rFonts w:ascii="Times New Roman" w:hAnsi="Times New Roman" w:cs="Times New Roman"/>
        </w:rPr>
        <w:t xml:space="preserve">if disclosure does decrease trust, </w:t>
      </w:r>
      <w:r w:rsidR="0070394E" w:rsidRPr="008648A1">
        <w:rPr>
          <w:rFonts w:ascii="Times New Roman" w:hAnsi="Times New Roman" w:cs="Times New Roman"/>
        </w:rPr>
        <w:t xml:space="preserve">patients may be less likely to act because they don’t want to </w:t>
      </w:r>
      <w:r w:rsidRPr="008648A1">
        <w:rPr>
          <w:rFonts w:ascii="Times New Roman" w:hAnsi="Times New Roman" w:cs="Times New Roman"/>
        </w:rPr>
        <w:t>reveal that</w:t>
      </w:r>
      <w:r w:rsidR="0070394E" w:rsidRPr="008648A1">
        <w:rPr>
          <w:rFonts w:ascii="Times New Roman" w:hAnsi="Times New Roman" w:cs="Times New Roman"/>
        </w:rPr>
        <w:t xml:space="preserve"> distrust. </w:t>
      </w:r>
      <w:r w:rsidRPr="008648A1">
        <w:rPr>
          <w:rFonts w:ascii="Times New Roman" w:hAnsi="Times New Roman" w:cs="Times New Roman"/>
        </w:rPr>
        <w:t xml:space="preserve"> </w:t>
      </w:r>
    </w:p>
    <w:p w14:paraId="33AA35CE" w14:textId="77777777" w:rsidR="009C10E4" w:rsidRPr="008648A1" w:rsidRDefault="009C10E4" w:rsidP="0070394E">
      <w:pPr>
        <w:rPr>
          <w:rFonts w:ascii="Times New Roman" w:hAnsi="Times New Roman" w:cs="Times New Roman"/>
        </w:rPr>
      </w:pPr>
    </w:p>
    <w:p w14:paraId="663084B4" w14:textId="65068DEE" w:rsidR="00017F33" w:rsidRPr="008648A1" w:rsidRDefault="00530164" w:rsidP="007A40F3">
      <w:pPr>
        <w:rPr>
          <w:rFonts w:ascii="Times New Roman" w:hAnsi="Times New Roman" w:cs="Times New Roman"/>
        </w:rPr>
      </w:pPr>
      <w:r w:rsidRPr="008648A1">
        <w:rPr>
          <w:rFonts w:ascii="Times New Roman" w:hAnsi="Times New Roman" w:cs="Times New Roman"/>
        </w:rPr>
        <w:t xml:space="preserve">While it’s effects are limited, disclosure is usually a good idea, as </w:t>
      </w:r>
      <w:r w:rsidR="000D2521" w:rsidRPr="008648A1">
        <w:rPr>
          <w:rFonts w:ascii="Times New Roman" w:hAnsi="Times New Roman" w:cs="Times New Roman"/>
        </w:rPr>
        <w:t>there are a lot of reasons to conclude i</w:t>
      </w:r>
      <w:r w:rsidR="00F0296D" w:rsidRPr="008648A1">
        <w:rPr>
          <w:rFonts w:ascii="Times New Roman" w:hAnsi="Times New Roman" w:cs="Times New Roman"/>
        </w:rPr>
        <w:t>nformation transparency is better than deception.  Some patients may respond very appropriately</w:t>
      </w:r>
      <w:r w:rsidR="00585980" w:rsidRPr="008648A1">
        <w:rPr>
          <w:rFonts w:ascii="Times New Roman" w:hAnsi="Times New Roman" w:cs="Times New Roman"/>
        </w:rPr>
        <w:t xml:space="preserve"> to disclosure</w:t>
      </w:r>
      <w:r w:rsidR="00F0296D" w:rsidRPr="008648A1">
        <w:rPr>
          <w:rFonts w:ascii="Times New Roman" w:hAnsi="Times New Roman" w:cs="Times New Roman"/>
        </w:rPr>
        <w:t xml:space="preserve">, </w:t>
      </w:r>
      <w:r w:rsidR="000D2521" w:rsidRPr="008648A1">
        <w:rPr>
          <w:rFonts w:ascii="Times New Roman" w:hAnsi="Times New Roman" w:cs="Times New Roman"/>
        </w:rPr>
        <w:t>acting</w:t>
      </w:r>
      <w:r w:rsidR="00F0296D" w:rsidRPr="008648A1">
        <w:rPr>
          <w:rFonts w:ascii="Times New Roman" w:hAnsi="Times New Roman" w:cs="Times New Roman"/>
        </w:rPr>
        <w:t xml:space="preserve"> in their own best </w:t>
      </w:r>
      <w:r w:rsidR="000D2521" w:rsidRPr="008648A1">
        <w:rPr>
          <w:rFonts w:ascii="Times New Roman" w:hAnsi="Times New Roman" w:cs="Times New Roman"/>
        </w:rPr>
        <w:t>interest</w:t>
      </w:r>
      <w:r w:rsidR="00F0296D" w:rsidRPr="008648A1">
        <w:rPr>
          <w:rFonts w:ascii="Times New Roman" w:hAnsi="Times New Roman" w:cs="Times New Roman"/>
        </w:rPr>
        <w:t>.  We should not block their ability to do so.</w:t>
      </w:r>
      <w:r w:rsidRPr="008648A1">
        <w:rPr>
          <w:rFonts w:ascii="Times New Roman" w:hAnsi="Times New Roman" w:cs="Times New Roman"/>
        </w:rPr>
        <w:t xml:space="preserve"> </w:t>
      </w:r>
      <w:r w:rsidR="009C10E4" w:rsidRPr="008648A1">
        <w:rPr>
          <w:rFonts w:ascii="Times New Roman" w:hAnsi="Times New Roman" w:cs="Times New Roman"/>
        </w:rPr>
        <w:t xml:space="preserve">Disclosure may </w:t>
      </w:r>
      <w:r w:rsidR="000D2521" w:rsidRPr="008648A1">
        <w:rPr>
          <w:rFonts w:ascii="Times New Roman" w:hAnsi="Times New Roman" w:cs="Times New Roman"/>
        </w:rPr>
        <w:t xml:space="preserve">also </w:t>
      </w:r>
      <w:r w:rsidR="009C10E4" w:rsidRPr="008648A1">
        <w:rPr>
          <w:rFonts w:ascii="Times New Roman" w:hAnsi="Times New Roman" w:cs="Times New Roman"/>
        </w:rPr>
        <w:t>change the behavior of the advisor</w:t>
      </w:r>
      <w:r w:rsidRPr="008648A1">
        <w:rPr>
          <w:rFonts w:ascii="Times New Roman" w:hAnsi="Times New Roman" w:cs="Times New Roman"/>
        </w:rPr>
        <w:t xml:space="preserve"> in a positive way, particularly </w:t>
      </w:r>
      <w:r w:rsidR="007A40F3" w:rsidRPr="008648A1">
        <w:rPr>
          <w:rFonts w:ascii="Times New Roman" w:hAnsi="Times New Roman" w:cs="Times New Roman"/>
        </w:rPr>
        <w:t xml:space="preserve">in situations where </w:t>
      </w:r>
      <w:r w:rsidR="009C10E4" w:rsidRPr="008648A1">
        <w:rPr>
          <w:rFonts w:ascii="Times New Roman" w:hAnsi="Times New Roman" w:cs="Times New Roman"/>
        </w:rPr>
        <w:t>advisors can choose to avoid conflicts</w:t>
      </w:r>
      <w:r w:rsidRPr="008648A1">
        <w:rPr>
          <w:rFonts w:ascii="Times New Roman" w:hAnsi="Times New Roman" w:cs="Times New Roman"/>
        </w:rPr>
        <w:t xml:space="preserve"> such as gifts from for-profit entities</w:t>
      </w:r>
      <w:r w:rsidR="007A40F3" w:rsidRPr="008648A1">
        <w:rPr>
          <w:rFonts w:ascii="Times New Roman" w:hAnsi="Times New Roman" w:cs="Times New Roman"/>
        </w:rPr>
        <w:t xml:space="preserve">.  </w:t>
      </w:r>
      <w:r w:rsidRPr="008648A1">
        <w:rPr>
          <w:rFonts w:ascii="Times New Roman" w:hAnsi="Times New Roman" w:cs="Times New Roman"/>
        </w:rPr>
        <w:t>D</w:t>
      </w:r>
      <w:r w:rsidR="007A40F3" w:rsidRPr="008648A1">
        <w:rPr>
          <w:rFonts w:ascii="Times New Roman" w:hAnsi="Times New Roman" w:cs="Times New Roman"/>
        </w:rPr>
        <w:t xml:space="preserve">isclosure </w:t>
      </w:r>
      <w:r w:rsidR="00585980" w:rsidRPr="008648A1">
        <w:rPr>
          <w:rFonts w:ascii="Times New Roman" w:hAnsi="Times New Roman" w:cs="Times New Roman"/>
        </w:rPr>
        <w:t xml:space="preserve">requirements </w:t>
      </w:r>
      <w:r w:rsidR="007A40F3" w:rsidRPr="008648A1">
        <w:rPr>
          <w:rFonts w:ascii="Times New Roman" w:hAnsi="Times New Roman" w:cs="Times New Roman"/>
        </w:rPr>
        <w:t xml:space="preserve">can </w:t>
      </w:r>
      <w:r w:rsidR="00585980" w:rsidRPr="008648A1">
        <w:rPr>
          <w:rFonts w:ascii="Times New Roman" w:hAnsi="Times New Roman" w:cs="Times New Roman"/>
        </w:rPr>
        <w:t>focus</w:t>
      </w:r>
      <w:r w:rsidR="007A40F3" w:rsidRPr="008648A1">
        <w:rPr>
          <w:rFonts w:ascii="Times New Roman" w:hAnsi="Times New Roman" w:cs="Times New Roman"/>
        </w:rPr>
        <w:t xml:space="preserve"> the provider’s attention, resulting in voluntary </w:t>
      </w:r>
      <w:r w:rsidR="003E6C17" w:rsidRPr="008648A1">
        <w:rPr>
          <w:rFonts w:ascii="Times New Roman" w:hAnsi="Times New Roman" w:cs="Times New Roman"/>
        </w:rPr>
        <w:t>attempts to correct</w:t>
      </w:r>
      <w:r w:rsidR="007A40F3" w:rsidRPr="008648A1">
        <w:rPr>
          <w:rFonts w:ascii="Times New Roman" w:hAnsi="Times New Roman" w:cs="Times New Roman"/>
        </w:rPr>
        <w:t xml:space="preserve"> for any effects</w:t>
      </w:r>
      <w:r w:rsidR="00585980" w:rsidRPr="008648A1">
        <w:rPr>
          <w:rFonts w:ascii="Times New Roman" w:hAnsi="Times New Roman" w:cs="Times New Roman"/>
        </w:rPr>
        <w:t xml:space="preserve"> of conflicts</w:t>
      </w:r>
      <w:r w:rsidR="007A40F3" w:rsidRPr="008648A1">
        <w:rPr>
          <w:rFonts w:ascii="Times New Roman" w:hAnsi="Times New Roman" w:cs="Times New Roman"/>
        </w:rPr>
        <w:t>.</w:t>
      </w:r>
    </w:p>
    <w:p w14:paraId="39A4CFF9" w14:textId="77777777" w:rsidR="009C10E4" w:rsidRPr="008648A1" w:rsidRDefault="009C10E4" w:rsidP="0070394E">
      <w:pPr>
        <w:rPr>
          <w:rFonts w:ascii="Times New Roman" w:hAnsi="Times New Roman" w:cs="Times New Roman"/>
        </w:rPr>
      </w:pPr>
    </w:p>
    <w:p w14:paraId="477FD2E1" w14:textId="77777777" w:rsidR="00530164" w:rsidRPr="008648A1" w:rsidRDefault="00530164" w:rsidP="0070394E">
      <w:pPr>
        <w:rPr>
          <w:rFonts w:ascii="Times New Roman" w:hAnsi="Times New Roman" w:cs="Times New Roman"/>
        </w:rPr>
      </w:pPr>
    </w:p>
    <w:p w14:paraId="6707E525" w14:textId="77777777" w:rsidR="00E70F54" w:rsidRPr="008648A1" w:rsidRDefault="003C6B7E" w:rsidP="0070394E">
      <w:pPr>
        <w:rPr>
          <w:rFonts w:ascii="Times New Roman" w:hAnsi="Times New Roman" w:cs="Times New Roman"/>
          <w:i/>
        </w:rPr>
      </w:pPr>
      <w:r w:rsidRPr="008648A1">
        <w:rPr>
          <w:rFonts w:ascii="Times New Roman" w:hAnsi="Times New Roman" w:cs="Times New Roman"/>
          <w:i/>
        </w:rPr>
        <w:t>Third-Party Oversight</w:t>
      </w:r>
    </w:p>
    <w:p w14:paraId="741B1A72" w14:textId="34EEA56B" w:rsidR="0066293B" w:rsidRPr="008648A1" w:rsidRDefault="003C6B7E" w:rsidP="0070394E">
      <w:pPr>
        <w:rPr>
          <w:rFonts w:ascii="Times New Roman" w:hAnsi="Times New Roman" w:cs="Times New Roman"/>
          <w:i/>
        </w:rPr>
      </w:pPr>
      <w:r w:rsidRPr="008648A1">
        <w:rPr>
          <w:rFonts w:ascii="Times New Roman" w:hAnsi="Times New Roman" w:cs="Times New Roman"/>
          <w:i/>
        </w:rPr>
        <w:t xml:space="preserve"> </w:t>
      </w:r>
    </w:p>
    <w:p w14:paraId="24EC1467" w14:textId="2E167883" w:rsidR="000C417A" w:rsidRPr="008648A1" w:rsidRDefault="00E70F54" w:rsidP="007176AD">
      <w:pPr>
        <w:rPr>
          <w:rFonts w:ascii="Times New Roman" w:hAnsi="Times New Roman" w:cs="Times New Roman"/>
        </w:rPr>
      </w:pPr>
      <w:r w:rsidRPr="008648A1">
        <w:rPr>
          <w:rFonts w:ascii="Times New Roman" w:hAnsi="Times New Roman" w:cs="Times New Roman"/>
        </w:rPr>
        <w:t>I</w:t>
      </w:r>
      <w:r w:rsidR="007A40F3" w:rsidRPr="008648A1">
        <w:rPr>
          <w:rFonts w:ascii="Times New Roman" w:hAnsi="Times New Roman" w:cs="Times New Roman"/>
        </w:rPr>
        <w:t>n part because disclosure is often not judg</w:t>
      </w:r>
      <w:r w:rsidR="00585980" w:rsidRPr="008648A1">
        <w:rPr>
          <w:rFonts w:ascii="Times New Roman" w:hAnsi="Times New Roman" w:cs="Times New Roman"/>
        </w:rPr>
        <w:t>ed to be completely sufficient</w:t>
      </w:r>
      <w:r w:rsidR="007A40F3" w:rsidRPr="008648A1">
        <w:rPr>
          <w:rFonts w:ascii="Times New Roman" w:hAnsi="Times New Roman" w:cs="Times New Roman"/>
        </w:rPr>
        <w:t>, there are many aspects of healthcare subject to</w:t>
      </w:r>
      <w:r w:rsidRPr="008648A1">
        <w:rPr>
          <w:rFonts w:ascii="Times New Roman" w:hAnsi="Times New Roman" w:cs="Times New Roman"/>
        </w:rPr>
        <w:t xml:space="preserve"> oversight (review and a</w:t>
      </w:r>
      <w:r w:rsidR="007176AD" w:rsidRPr="008648A1">
        <w:rPr>
          <w:rFonts w:ascii="Times New Roman" w:hAnsi="Times New Roman" w:cs="Times New Roman"/>
        </w:rPr>
        <w:t>uthorization</w:t>
      </w:r>
      <w:r w:rsidRPr="008648A1">
        <w:rPr>
          <w:rFonts w:ascii="Times New Roman" w:hAnsi="Times New Roman" w:cs="Times New Roman"/>
        </w:rPr>
        <w:t>)</w:t>
      </w:r>
      <w:r w:rsidR="007176AD" w:rsidRPr="008648A1">
        <w:rPr>
          <w:rFonts w:ascii="Times New Roman" w:hAnsi="Times New Roman" w:cs="Times New Roman"/>
        </w:rPr>
        <w:t xml:space="preserve"> </w:t>
      </w:r>
      <w:r w:rsidR="007A40F3" w:rsidRPr="008648A1">
        <w:rPr>
          <w:rFonts w:ascii="Times New Roman" w:hAnsi="Times New Roman" w:cs="Times New Roman"/>
        </w:rPr>
        <w:t xml:space="preserve">by third parties.  </w:t>
      </w:r>
      <w:r w:rsidR="00096563" w:rsidRPr="008648A1">
        <w:rPr>
          <w:rFonts w:ascii="Times New Roman" w:hAnsi="Times New Roman" w:cs="Times New Roman"/>
        </w:rPr>
        <w:t xml:space="preserve">A </w:t>
      </w:r>
      <w:r w:rsidR="000C417A" w:rsidRPr="008648A1">
        <w:rPr>
          <w:rFonts w:ascii="Times New Roman" w:hAnsi="Times New Roman" w:cs="Times New Roman"/>
        </w:rPr>
        <w:t xml:space="preserve">major role of regulatory bodies is </w:t>
      </w:r>
      <w:r w:rsidR="00096563" w:rsidRPr="008648A1">
        <w:rPr>
          <w:rFonts w:ascii="Times New Roman" w:hAnsi="Times New Roman" w:cs="Times New Roman"/>
        </w:rPr>
        <w:t xml:space="preserve">often </w:t>
      </w:r>
      <w:r w:rsidR="000C417A" w:rsidRPr="008648A1">
        <w:rPr>
          <w:rFonts w:ascii="Times New Roman" w:hAnsi="Times New Roman" w:cs="Times New Roman"/>
        </w:rPr>
        <w:t>oversight</w:t>
      </w:r>
      <w:r w:rsidR="00096563" w:rsidRPr="008648A1">
        <w:rPr>
          <w:rFonts w:ascii="Times New Roman" w:hAnsi="Times New Roman" w:cs="Times New Roman"/>
        </w:rPr>
        <w:t xml:space="preserve"> to minimize the negative impact of COIs</w:t>
      </w:r>
      <w:r w:rsidR="000C417A" w:rsidRPr="008648A1">
        <w:rPr>
          <w:rFonts w:ascii="Times New Roman" w:hAnsi="Times New Roman" w:cs="Times New Roman"/>
        </w:rPr>
        <w:t xml:space="preserve">. </w:t>
      </w:r>
      <w:r w:rsidR="00F355B7" w:rsidRPr="008648A1">
        <w:rPr>
          <w:rFonts w:ascii="Times New Roman" w:hAnsi="Times New Roman" w:cs="Times New Roman"/>
        </w:rPr>
        <w:t xml:space="preserve">Un-conflicted second opinions, that is opinions from providers who only offer advice about treatment plans and do not financially benefit from executing those treatment plans, can also address conflicts.  </w:t>
      </w:r>
    </w:p>
    <w:p w14:paraId="4863B23F" w14:textId="0FD77655" w:rsidR="007176AD" w:rsidRPr="008648A1" w:rsidRDefault="007176AD" w:rsidP="007176AD">
      <w:pPr>
        <w:rPr>
          <w:rFonts w:ascii="Times New Roman" w:hAnsi="Times New Roman" w:cs="Times New Roman"/>
        </w:rPr>
      </w:pPr>
      <w:r w:rsidRPr="008648A1">
        <w:rPr>
          <w:rFonts w:ascii="Times New Roman" w:hAnsi="Times New Roman" w:cs="Times New Roman"/>
        </w:rPr>
        <w:t xml:space="preserve"> </w:t>
      </w:r>
    </w:p>
    <w:p w14:paraId="7DB9EC18" w14:textId="1E78A35F" w:rsidR="007176AD" w:rsidRPr="008648A1" w:rsidRDefault="000C417A" w:rsidP="000C417A">
      <w:pPr>
        <w:rPr>
          <w:rFonts w:ascii="Times New Roman" w:hAnsi="Times New Roman" w:cs="Times New Roman"/>
        </w:rPr>
      </w:pPr>
      <w:r w:rsidRPr="008648A1">
        <w:rPr>
          <w:rFonts w:ascii="Times New Roman" w:hAnsi="Times New Roman" w:cs="Times New Roman"/>
        </w:rPr>
        <w:t xml:space="preserve">The benefits of review are pretty obvious; we can mitigate concerns about conflicts if we separate decision making power from the conflicts.  Like disclosure, </w:t>
      </w:r>
      <w:r w:rsidR="00096563" w:rsidRPr="008648A1">
        <w:rPr>
          <w:rFonts w:ascii="Times New Roman" w:hAnsi="Times New Roman" w:cs="Times New Roman"/>
        </w:rPr>
        <w:t xml:space="preserve">third-party </w:t>
      </w:r>
      <w:r w:rsidRPr="008648A1">
        <w:rPr>
          <w:rFonts w:ascii="Times New Roman" w:hAnsi="Times New Roman" w:cs="Times New Roman"/>
        </w:rPr>
        <w:t xml:space="preserve">review </w:t>
      </w:r>
      <w:r w:rsidR="00096563" w:rsidRPr="008648A1">
        <w:rPr>
          <w:rFonts w:ascii="Times New Roman" w:hAnsi="Times New Roman" w:cs="Times New Roman"/>
        </w:rPr>
        <w:t xml:space="preserve">often </w:t>
      </w:r>
      <w:r w:rsidRPr="008648A1">
        <w:rPr>
          <w:rFonts w:ascii="Times New Roman" w:hAnsi="Times New Roman" w:cs="Times New Roman"/>
        </w:rPr>
        <w:t xml:space="preserve">tends to seem more powerful in concept than </w:t>
      </w:r>
      <w:r w:rsidR="00585980" w:rsidRPr="008648A1">
        <w:rPr>
          <w:rFonts w:ascii="Times New Roman" w:hAnsi="Times New Roman" w:cs="Times New Roman"/>
        </w:rPr>
        <w:t xml:space="preserve">it is </w:t>
      </w:r>
      <w:r w:rsidRPr="008648A1">
        <w:rPr>
          <w:rFonts w:ascii="Times New Roman" w:hAnsi="Times New Roman" w:cs="Times New Roman"/>
        </w:rPr>
        <w:t>in reality.</w:t>
      </w:r>
      <w:r w:rsidR="00096563" w:rsidRPr="008648A1">
        <w:rPr>
          <w:rFonts w:ascii="Times New Roman" w:hAnsi="Times New Roman" w:cs="Times New Roman"/>
        </w:rPr>
        <w:t xml:space="preserve">  First, </w:t>
      </w:r>
      <w:r w:rsidRPr="008648A1">
        <w:rPr>
          <w:rFonts w:ascii="Times New Roman" w:hAnsi="Times New Roman" w:cs="Times New Roman"/>
        </w:rPr>
        <w:t>decision making power itself m</w:t>
      </w:r>
      <w:r w:rsidR="007176AD" w:rsidRPr="008648A1">
        <w:rPr>
          <w:rFonts w:ascii="Times New Roman" w:hAnsi="Times New Roman" w:cs="Times New Roman"/>
        </w:rPr>
        <w:t>ay generate additional conflicts</w:t>
      </w:r>
      <w:r w:rsidRPr="008648A1">
        <w:rPr>
          <w:rFonts w:ascii="Times New Roman" w:hAnsi="Times New Roman" w:cs="Times New Roman"/>
        </w:rPr>
        <w:t xml:space="preserve">. </w:t>
      </w:r>
      <w:r w:rsidR="007F08D5" w:rsidRPr="008648A1">
        <w:rPr>
          <w:rFonts w:ascii="Times New Roman" w:hAnsi="Times New Roman" w:cs="Times New Roman"/>
        </w:rPr>
        <w:t xml:space="preserve">For example, </w:t>
      </w:r>
      <w:r w:rsidRPr="008648A1">
        <w:rPr>
          <w:rFonts w:ascii="Times New Roman" w:hAnsi="Times New Roman" w:cs="Times New Roman"/>
        </w:rPr>
        <w:t xml:space="preserve">providers offering second opinions might feel beholden to clinicians </w:t>
      </w:r>
      <w:r w:rsidR="00585980" w:rsidRPr="008648A1">
        <w:rPr>
          <w:rFonts w:ascii="Times New Roman" w:hAnsi="Times New Roman" w:cs="Times New Roman"/>
        </w:rPr>
        <w:t xml:space="preserve">providing care as </w:t>
      </w:r>
      <w:r w:rsidRPr="008648A1">
        <w:rPr>
          <w:rFonts w:ascii="Times New Roman" w:hAnsi="Times New Roman" w:cs="Times New Roman"/>
        </w:rPr>
        <w:t>referral sources.</w:t>
      </w:r>
    </w:p>
    <w:p w14:paraId="0C6B7490" w14:textId="77777777" w:rsidR="000C417A" w:rsidRPr="008648A1" w:rsidRDefault="000C417A" w:rsidP="000C417A">
      <w:pPr>
        <w:rPr>
          <w:rFonts w:ascii="Times New Roman" w:hAnsi="Times New Roman" w:cs="Times New Roman"/>
        </w:rPr>
      </w:pPr>
    </w:p>
    <w:p w14:paraId="5B931D19" w14:textId="15203168" w:rsidR="000C417A" w:rsidRPr="008648A1" w:rsidRDefault="000C417A" w:rsidP="007176AD">
      <w:pPr>
        <w:rPr>
          <w:rFonts w:ascii="Times New Roman" w:hAnsi="Times New Roman" w:cs="Times New Roman"/>
        </w:rPr>
      </w:pPr>
      <w:r w:rsidRPr="008648A1">
        <w:rPr>
          <w:rFonts w:ascii="Times New Roman" w:hAnsi="Times New Roman" w:cs="Times New Roman"/>
        </w:rPr>
        <w:t xml:space="preserve">More insidious is the effect that regulators might actually have incentives to over-restrict action.  This is a specific form of the omission bias.  Regulatory bodies are much more likely to be criticized for what they do than for what they don’t do.  For the FDA specifically, they are more likely to be criticized for harm resulting from a drug that’s approved than for missed benefits from a drug that is stalled or not approved. </w:t>
      </w:r>
    </w:p>
    <w:p w14:paraId="0F14179C" w14:textId="77777777" w:rsidR="007F08D5" w:rsidRPr="008648A1" w:rsidRDefault="007F08D5">
      <w:pPr>
        <w:rPr>
          <w:rFonts w:ascii="Times New Roman" w:hAnsi="Times New Roman" w:cs="Times New Roman"/>
        </w:rPr>
      </w:pPr>
    </w:p>
    <w:p w14:paraId="6C69828F" w14:textId="273A32BA" w:rsidR="00F0296D" w:rsidRPr="008648A1" w:rsidRDefault="00EA6F32">
      <w:pPr>
        <w:rPr>
          <w:rFonts w:ascii="Times New Roman" w:hAnsi="Times New Roman" w:cs="Times New Roman"/>
        </w:rPr>
      </w:pPr>
      <w:r w:rsidRPr="008648A1">
        <w:rPr>
          <w:rFonts w:ascii="Times New Roman" w:hAnsi="Times New Roman" w:cs="Times New Roman"/>
        </w:rPr>
        <w:lastRenderedPageBreak/>
        <w:t>Finally, review is very costly</w:t>
      </w:r>
      <w:r w:rsidR="007F08D5" w:rsidRPr="008648A1">
        <w:rPr>
          <w:rFonts w:ascii="Times New Roman" w:hAnsi="Times New Roman" w:cs="Times New Roman"/>
        </w:rPr>
        <w:t xml:space="preserve"> and it is impossible to review every potential action</w:t>
      </w:r>
      <w:r w:rsidRPr="008648A1">
        <w:rPr>
          <w:rFonts w:ascii="Times New Roman" w:hAnsi="Times New Roman" w:cs="Times New Roman"/>
        </w:rPr>
        <w:t xml:space="preserve">. </w:t>
      </w:r>
    </w:p>
    <w:p w14:paraId="5CD5866A" w14:textId="77777777" w:rsidR="007176AD" w:rsidRPr="008648A1" w:rsidRDefault="007176AD">
      <w:pPr>
        <w:rPr>
          <w:rFonts w:ascii="Times New Roman" w:hAnsi="Times New Roman" w:cs="Times New Roman"/>
        </w:rPr>
      </w:pPr>
    </w:p>
    <w:p w14:paraId="36EC1173" w14:textId="2B2FFD6C" w:rsidR="008362FD" w:rsidRPr="008648A1" w:rsidRDefault="008362FD">
      <w:pPr>
        <w:rPr>
          <w:rFonts w:ascii="Times New Roman" w:hAnsi="Times New Roman" w:cs="Times New Roman"/>
        </w:rPr>
      </w:pPr>
    </w:p>
    <w:p w14:paraId="5EF0845A" w14:textId="6BB26C27" w:rsidR="003C6B7E" w:rsidRPr="008648A1" w:rsidRDefault="003C6B7E">
      <w:pPr>
        <w:rPr>
          <w:rFonts w:ascii="Times New Roman" w:hAnsi="Times New Roman" w:cs="Times New Roman"/>
          <w:i/>
        </w:rPr>
      </w:pPr>
      <w:r w:rsidRPr="008648A1">
        <w:rPr>
          <w:rFonts w:ascii="Times New Roman" w:hAnsi="Times New Roman" w:cs="Times New Roman"/>
          <w:i/>
        </w:rPr>
        <w:t>Removal</w:t>
      </w:r>
    </w:p>
    <w:p w14:paraId="7F415596" w14:textId="77777777" w:rsidR="00EF7201" w:rsidRPr="008648A1" w:rsidRDefault="00EF7201">
      <w:pPr>
        <w:rPr>
          <w:rFonts w:ascii="Times New Roman" w:hAnsi="Times New Roman" w:cs="Times New Roman"/>
        </w:rPr>
      </w:pPr>
    </w:p>
    <w:p w14:paraId="19A71945" w14:textId="31D4F154" w:rsidR="00EF7201" w:rsidRPr="008648A1" w:rsidRDefault="00EF7201" w:rsidP="007176AD">
      <w:pPr>
        <w:rPr>
          <w:rFonts w:ascii="Times New Roman" w:hAnsi="Times New Roman" w:cs="Times New Roman"/>
        </w:rPr>
      </w:pPr>
      <w:r w:rsidRPr="008648A1">
        <w:rPr>
          <w:rFonts w:ascii="Times New Roman" w:hAnsi="Times New Roman" w:cs="Times New Roman"/>
        </w:rPr>
        <w:t xml:space="preserve">Another remedy often on the table with policy discussions is removal of the conflict. This is the action being advocated when groups talk about </w:t>
      </w:r>
      <w:r w:rsidR="00123B09" w:rsidRPr="008648A1">
        <w:rPr>
          <w:rFonts w:ascii="Times New Roman" w:hAnsi="Times New Roman" w:cs="Times New Roman"/>
        </w:rPr>
        <w:t>initiatives</w:t>
      </w:r>
      <w:r w:rsidRPr="008648A1">
        <w:rPr>
          <w:rFonts w:ascii="Times New Roman" w:hAnsi="Times New Roman" w:cs="Times New Roman"/>
        </w:rPr>
        <w:t xml:space="preserve"> such as banning the pens, or other </w:t>
      </w:r>
      <w:r w:rsidR="00123B09" w:rsidRPr="008648A1">
        <w:rPr>
          <w:rFonts w:ascii="Times New Roman" w:hAnsi="Times New Roman" w:cs="Times New Roman"/>
        </w:rPr>
        <w:t xml:space="preserve">gifts, offered to providers from pharmaceutical sales representatives.  </w:t>
      </w:r>
    </w:p>
    <w:p w14:paraId="7681C69A" w14:textId="77777777" w:rsidR="00123B09" w:rsidRPr="008648A1" w:rsidRDefault="00123B09" w:rsidP="007176AD">
      <w:pPr>
        <w:rPr>
          <w:rFonts w:ascii="Times New Roman" w:hAnsi="Times New Roman" w:cs="Times New Roman"/>
        </w:rPr>
      </w:pPr>
    </w:p>
    <w:p w14:paraId="62583980" w14:textId="7F79D360" w:rsidR="007176AD" w:rsidRPr="008648A1" w:rsidRDefault="007F08D5" w:rsidP="00D56852">
      <w:pPr>
        <w:rPr>
          <w:rFonts w:ascii="Times New Roman" w:hAnsi="Times New Roman" w:cs="Times New Roman"/>
        </w:rPr>
      </w:pPr>
      <w:r w:rsidRPr="008648A1">
        <w:rPr>
          <w:rFonts w:ascii="Times New Roman" w:hAnsi="Times New Roman" w:cs="Times New Roman"/>
        </w:rPr>
        <w:t xml:space="preserve">It is generally </w:t>
      </w:r>
      <w:r w:rsidR="00123B09" w:rsidRPr="008648A1">
        <w:rPr>
          <w:rFonts w:ascii="Times New Roman" w:hAnsi="Times New Roman" w:cs="Times New Roman"/>
        </w:rPr>
        <w:t xml:space="preserve">not feasible to get all secondary incentives out of a professional domain such as clinical care. Providers must be compensated somehow.  </w:t>
      </w:r>
      <w:r w:rsidR="00D56852" w:rsidRPr="008648A1">
        <w:rPr>
          <w:rFonts w:ascii="Times New Roman" w:hAnsi="Times New Roman" w:cs="Times New Roman"/>
        </w:rPr>
        <w:t xml:space="preserve">And other incentives matter as well.  For instance, providers might want the prestige of being associated with a </w:t>
      </w:r>
      <w:r w:rsidR="00585980" w:rsidRPr="008648A1">
        <w:rPr>
          <w:rFonts w:ascii="Times New Roman" w:hAnsi="Times New Roman" w:cs="Times New Roman"/>
        </w:rPr>
        <w:t xml:space="preserve">clinical </w:t>
      </w:r>
      <w:r w:rsidR="00D56852" w:rsidRPr="008648A1">
        <w:rPr>
          <w:rFonts w:ascii="Times New Roman" w:hAnsi="Times New Roman" w:cs="Times New Roman"/>
        </w:rPr>
        <w:t xml:space="preserve">breakthrough or being known as the leading referral source; these </w:t>
      </w:r>
      <w:r w:rsidR="00585980" w:rsidRPr="008648A1">
        <w:rPr>
          <w:rFonts w:ascii="Times New Roman" w:hAnsi="Times New Roman" w:cs="Times New Roman"/>
        </w:rPr>
        <w:t xml:space="preserve">auxiliary </w:t>
      </w:r>
      <w:r w:rsidR="00D56852" w:rsidRPr="008648A1">
        <w:rPr>
          <w:rFonts w:ascii="Times New Roman" w:hAnsi="Times New Roman" w:cs="Times New Roman"/>
        </w:rPr>
        <w:t>incentives usually line up with care quality but don’t have to do so.</w:t>
      </w:r>
    </w:p>
    <w:p w14:paraId="26C1DB59" w14:textId="77777777" w:rsidR="007176AD" w:rsidRPr="008648A1" w:rsidRDefault="007176AD">
      <w:pPr>
        <w:rPr>
          <w:rFonts w:ascii="Times New Roman" w:hAnsi="Times New Roman" w:cs="Times New Roman"/>
        </w:rPr>
      </w:pPr>
    </w:p>
    <w:p w14:paraId="7FAF0F2B" w14:textId="77777777" w:rsidR="007F08D5" w:rsidRPr="008648A1" w:rsidRDefault="007F08D5">
      <w:pPr>
        <w:rPr>
          <w:rFonts w:ascii="Times New Roman" w:hAnsi="Times New Roman" w:cs="Times New Roman"/>
        </w:rPr>
      </w:pPr>
    </w:p>
    <w:p w14:paraId="4819727A" w14:textId="317CCA2F" w:rsidR="007176AD" w:rsidRPr="008648A1" w:rsidRDefault="003C6B7E">
      <w:pPr>
        <w:rPr>
          <w:rFonts w:ascii="Times New Roman" w:hAnsi="Times New Roman" w:cs="Times New Roman"/>
        </w:rPr>
      </w:pPr>
      <w:r w:rsidRPr="008648A1">
        <w:rPr>
          <w:rFonts w:ascii="Times New Roman" w:hAnsi="Times New Roman" w:cs="Times New Roman"/>
          <w:i/>
        </w:rPr>
        <w:t>Alignment</w:t>
      </w:r>
      <w:r w:rsidRPr="008648A1">
        <w:rPr>
          <w:rFonts w:ascii="Times New Roman" w:hAnsi="Times New Roman" w:cs="Times New Roman"/>
        </w:rPr>
        <w:t xml:space="preserve"> </w:t>
      </w:r>
    </w:p>
    <w:p w14:paraId="23BF99E4" w14:textId="77777777" w:rsidR="00D56852" w:rsidRPr="008648A1" w:rsidRDefault="00D56852">
      <w:pPr>
        <w:rPr>
          <w:rFonts w:ascii="Times New Roman" w:hAnsi="Times New Roman" w:cs="Times New Roman"/>
        </w:rPr>
      </w:pPr>
    </w:p>
    <w:p w14:paraId="087F9134" w14:textId="487C8F7A" w:rsidR="00D56852" w:rsidRPr="008648A1" w:rsidRDefault="00D56852">
      <w:pPr>
        <w:rPr>
          <w:rFonts w:ascii="Times New Roman" w:hAnsi="Times New Roman" w:cs="Times New Roman"/>
        </w:rPr>
      </w:pPr>
      <w:r w:rsidRPr="008648A1">
        <w:rPr>
          <w:rFonts w:ascii="Times New Roman" w:hAnsi="Times New Roman" w:cs="Times New Roman"/>
        </w:rPr>
        <w:t>Often, what we are left with is attempting to align incentives, for instance by striving for clinical compensation models where better care is also more financially rewarding.  These actions are often closely related to removal of conflicts in that perfectly aligned incentives won’t conflict with one another.  I break it out here mostly to note that most of the time the best we can do is keep moving in the direction of alignment of incentives such as financial compensation with patient care.</w:t>
      </w:r>
    </w:p>
    <w:p w14:paraId="57925CD9" w14:textId="77777777" w:rsidR="007176AD" w:rsidRPr="008648A1" w:rsidRDefault="007176AD" w:rsidP="007176AD">
      <w:pPr>
        <w:rPr>
          <w:rFonts w:ascii="Times New Roman" w:hAnsi="Times New Roman" w:cs="Times New Roman"/>
        </w:rPr>
      </w:pPr>
    </w:p>
    <w:p w14:paraId="2B01736F" w14:textId="3C4C41CD" w:rsidR="007176AD" w:rsidRPr="008648A1" w:rsidRDefault="00D56852" w:rsidP="007176AD">
      <w:pPr>
        <w:rPr>
          <w:rFonts w:ascii="Times New Roman" w:hAnsi="Times New Roman" w:cs="Times New Roman"/>
        </w:rPr>
      </w:pPr>
      <w:r w:rsidRPr="008648A1">
        <w:rPr>
          <w:rFonts w:ascii="Times New Roman" w:hAnsi="Times New Roman" w:cs="Times New Roman"/>
        </w:rPr>
        <w:t xml:space="preserve">For instance, one advantage emphasized by some </w:t>
      </w:r>
      <w:r w:rsidR="00585980" w:rsidRPr="008648A1">
        <w:rPr>
          <w:rFonts w:ascii="Times New Roman" w:hAnsi="Times New Roman" w:cs="Times New Roman"/>
        </w:rPr>
        <w:t xml:space="preserve">health </w:t>
      </w:r>
      <w:r w:rsidRPr="008648A1">
        <w:rPr>
          <w:rFonts w:ascii="Times New Roman" w:hAnsi="Times New Roman" w:cs="Times New Roman"/>
        </w:rPr>
        <w:t xml:space="preserve">systems such as </w:t>
      </w:r>
      <w:r w:rsidR="007176AD" w:rsidRPr="008648A1">
        <w:rPr>
          <w:rFonts w:ascii="Times New Roman" w:hAnsi="Times New Roman" w:cs="Times New Roman"/>
        </w:rPr>
        <w:t xml:space="preserve">Kaiser, Mayo, </w:t>
      </w:r>
      <w:r w:rsidRPr="008648A1">
        <w:rPr>
          <w:rFonts w:ascii="Times New Roman" w:hAnsi="Times New Roman" w:cs="Times New Roman"/>
        </w:rPr>
        <w:t xml:space="preserve">and </w:t>
      </w:r>
      <w:r w:rsidR="007176AD" w:rsidRPr="008648A1">
        <w:rPr>
          <w:rFonts w:ascii="Times New Roman" w:hAnsi="Times New Roman" w:cs="Times New Roman"/>
        </w:rPr>
        <w:t>Cleveland</w:t>
      </w:r>
      <w:r w:rsidRPr="008648A1">
        <w:rPr>
          <w:rFonts w:ascii="Times New Roman" w:hAnsi="Times New Roman" w:cs="Times New Roman"/>
        </w:rPr>
        <w:t xml:space="preserve"> is that some or all </w:t>
      </w:r>
      <w:r w:rsidR="007176AD" w:rsidRPr="008648A1">
        <w:rPr>
          <w:rFonts w:ascii="Times New Roman" w:hAnsi="Times New Roman" w:cs="Times New Roman"/>
        </w:rPr>
        <w:t xml:space="preserve">physicians </w:t>
      </w:r>
      <w:r w:rsidRPr="008648A1">
        <w:rPr>
          <w:rFonts w:ascii="Times New Roman" w:hAnsi="Times New Roman" w:cs="Times New Roman"/>
        </w:rPr>
        <w:t>are evaluated in terms of quality of care</w:t>
      </w:r>
      <w:r w:rsidR="00585980" w:rsidRPr="008648A1">
        <w:rPr>
          <w:rFonts w:ascii="Times New Roman" w:hAnsi="Times New Roman" w:cs="Times New Roman"/>
        </w:rPr>
        <w:t xml:space="preserve"> and compensated by salary</w:t>
      </w:r>
      <w:r w:rsidRPr="008648A1">
        <w:rPr>
          <w:rFonts w:ascii="Times New Roman" w:hAnsi="Times New Roman" w:cs="Times New Roman"/>
        </w:rPr>
        <w:t xml:space="preserve">.  This removes the core fee for service conflict for a physician because she doesn’t influence her own income directly by </w:t>
      </w:r>
      <w:r w:rsidR="00AF5886" w:rsidRPr="008648A1">
        <w:rPr>
          <w:rFonts w:ascii="Times New Roman" w:hAnsi="Times New Roman" w:cs="Times New Roman"/>
        </w:rPr>
        <w:t>performing procedures. H</w:t>
      </w:r>
      <w:r w:rsidRPr="008648A1">
        <w:rPr>
          <w:rFonts w:ascii="Times New Roman" w:hAnsi="Times New Roman" w:cs="Times New Roman"/>
        </w:rPr>
        <w:t>owever, these overall health systems must generate sufficient resources</w:t>
      </w:r>
      <w:r w:rsidR="00585980" w:rsidRPr="008648A1">
        <w:rPr>
          <w:rFonts w:ascii="Times New Roman" w:hAnsi="Times New Roman" w:cs="Times New Roman"/>
        </w:rPr>
        <w:t xml:space="preserve"> to function</w:t>
      </w:r>
      <w:r w:rsidRPr="008648A1">
        <w:rPr>
          <w:rFonts w:ascii="Times New Roman" w:hAnsi="Times New Roman" w:cs="Times New Roman"/>
        </w:rPr>
        <w:t xml:space="preserve">, often at least partly through fee for service.  Individual providers would quite reasonably feel they have a stake in the financial outcomes of their hospitals or provider groups. </w:t>
      </w:r>
    </w:p>
    <w:p w14:paraId="5485348E" w14:textId="77777777" w:rsidR="00AF5886" w:rsidRPr="008648A1" w:rsidRDefault="00AF5886" w:rsidP="007176AD">
      <w:pPr>
        <w:rPr>
          <w:rFonts w:ascii="Times New Roman" w:hAnsi="Times New Roman" w:cs="Times New Roman"/>
        </w:rPr>
      </w:pPr>
    </w:p>
    <w:p w14:paraId="527D5BD0" w14:textId="153E18AF" w:rsidR="007176AD" w:rsidRPr="008648A1" w:rsidRDefault="00D5537F">
      <w:pPr>
        <w:rPr>
          <w:rFonts w:ascii="Times New Roman" w:hAnsi="Times New Roman" w:cs="Times New Roman"/>
        </w:rPr>
      </w:pPr>
      <w:r w:rsidRPr="008648A1">
        <w:rPr>
          <w:rFonts w:ascii="Times New Roman" w:hAnsi="Times New Roman" w:cs="Times New Roman"/>
        </w:rPr>
        <w:t xml:space="preserve">Better aligning incentives is a </w:t>
      </w:r>
      <w:r w:rsidR="007176AD" w:rsidRPr="008648A1">
        <w:rPr>
          <w:rFonts w:ascii="Times New Roman" w:hAnsi="Times New Roman" w:cs="Times New Roman"/>
        </w:rPr>
        <w:t>major promise of value-based care</w:t>
      </w:r>
      <w:r w:rsidRPr="008648A1">
        <w:rPr>
          <w:rFonts w:ascii="Times New Roman" w:hAnsi="Times New Roman" w:cs="Times New Roman"/>
        </w:rPr>
        <w:t xml:space="preserve"> and an impetus for some of the different payment models we’ll discuss in unit 4. </w:t>
      </w:r>
    </w:p>
    <w:p w14:paraId="1349856B" w14:textId="77777777" w:rsidR="007176AD" w:rsidRPr="008648A1" w:rsidRDefault="007176AD">
      <w:pPr>
        <w:rPr>
          <w:rFonts w:ascii="Times New Roman" w:hAnsi="Times New Roman" w:cs="Times New Roman"/>
        </w:rPr>
      </w:pPr>
    </w:p>
    <w:p w14:paraId="388597F7" w14:textId="77777777" w:rsidR="003C6B7E" w:rsidRPr="008648A1" w:rsidRDefault="003C6B7E">
      <w:pPr>
        <w:rPr>
          <w:rFonts w:ascii="Times New Roman" w:hAnsi="Times New Roman" w:cs="Times New Roman"/>
        </w:rPr>
      </w:pPr>
    </w:p>
    <w:p w14:paraId="7823B7AB" w14:textId="2C005541" w:rsidR="003C6B7E" w:rsidRPr="008648A1" w:rsidRDefault="003C6B7E">
      <w:pPr>
        <w:rPr>
          <w:rFonts w:ascii="Times New Roman" w:hAnsi="Times New Roman" w:cs="Times New Roman"/>
          <w:b/>
        </w:rPr>
      </w:pPr>
      <w:bookmarkStart w:id="0" w:name="_GoBack"/>
      <w:bookmarkEnd w:id="0"/>
      <w:r w:rsidRPr="008648A1">
        <w:rPr>
          <w:rFonts w:ascii="Times New Roman" w:hAnsi="Times New Roman" w:cs="Times New Roman"/>
          <w:b/>
        </w:rPr>
        <w:t>Summary</w:t>
      </w:r>
    </w:p>
    <w:p w14:paraId="5C979C1E" w14:textId="77777777" w:rsidR="00E627A0" w:rsidRPr="008648A1" w:rsidRDefault="00E627A0" w:rsidP="00E627A0">
      <w:pPr>
        <w:rPr>
          <w:rFonts w:ascii="Times New Roman" w:hAnsi="Times New Roman" w:cs="Times New Roman"/>
        </w:rPr>
      </w:pPr>
    </w:p>
    <w:p w14:paraId="1C68A5AB" w14:textId="75D8D7CA" w:rsidR="001425A0" w:rsidRPr="008648A1" w:rsidRDefault="003C6B7E" w:rsidP="00E627A0">
      <w:pPr>
        <w:rPr>
          <w:rFonts w:ascii="Times New Roman" w:hAnsi="Times New Roman" w:cs="Times New Roman"/>
        </w:rPr>
      </w:pPr>
      <w:r w:rsidRPr="008648A1">
        <w:rPr>
          <w:rFonts w:ascii="Times New Roman" w:hAnsi="Times New Roman" w:cs="Times New Roman"/>
        </w:rPr>
        <w:t>This unit reviews</w:t>
      </w:r>
      <w:r w:rsidR="00E8092E" w:rsidRPr="008648A1">
        <w:rPr>
          <w:rFonts w:ascii="Times New Roman" w:hAnsi="Times New Roman" w:cs="Times New Roman"/>
        </w:rPr>
        <w:t xml:space="preserve"> </w:t>
      </w:r>
      <w:r w:rsidR="00483EC6" w:rsidRPr="008648A1">
        <w:rPr>
          <w:rFonts w:ascii="Times New Roman" w:hAnsi="Times New Roman" w:cs="Times New Roman"/>
        </w:rPr>
        <w:t xml:space="preserve">conflicts of interest </w:t>
      </w:r>
      <w:r w:rsidR="00502AF8" w:rsidRPr="008648A1">
        <w:rPr>
          <w:rFonts w:ascii="Times New Roman" w:hAnsi="Times New Roman" w:cs="Times New Roman"/>
        </w:rPr>
        <w:t xml:space="preserve">in healthcare, noting that the environment for healthcare </w:t>
      </w:r>
      <w:r w:rsidR="00DA0474" w:rsidRPr="008648A1">
        <w:rPr>
          <w:rFonts w:ascii="Times New Roman" w:hAnsi="Times New Roman" w:cs="Times New Roman"/>
        </w:rPr>
        <w:t xml:space="preserve">typically </w:t>
      </w:r>
      <w:r w:rsidR="00502AF8" w:rsidRPr="008648A1">
        <w:rPr>
          <w:rFonts w:ascii="Times New Roman" w:hAnsi="Times New Roman" w:cs="Times New Roman"/>
        </w:rPr>
        <w:t xml:space="preserve">determines that some conflicts exist.  </w:t>
      </w:r>
      <w:r w:rsidR="001425A0" w:rsidRPr="008648A1">
        <w:rPr>
          <w:rFonts w:ascii="Times New Roman" w:hAnsi="Times New Roman" w:cs="Times New Roman"/>
        </w:rPr>
        <w:t>In general:</w:t>
      </w:r>
    </w:p>
    <w:p w14:paraId="3F4D2495" w14:textId="77777777" w:rsidR="00E627A0" w:rsidRPr="008648A1" w:rsidRDefault="00E627A0" w:rsidP="00E627A0">
      <w:pPr>
        <w:rPr>
          <w:rFonts w:ascii="Times New Roman" w:hAnsi="Times New Roman" w:cs="Times New Roman"/>
        </w:rPr>
      </w:pPr>
    </w:p>
    <w:p w14:paraId="4D62587E" w14:textId="77777777" w:rsidR="001425A0" w:rsidRPr="008648A1" w:rsidRDefault="001425A0" w:rsidP="00E627A0">
      <w:pPr>
        <w:pStyle w:val="ListParagraph"/>
        <w:numPr>
          <w:ilvl w:val="0"/>
          <w:numId w:val="9"/>
        </w:numPr>
        <w:rPr>
          <w:rFonts w:ascii="Times New Roman" w:hAnsi="Times New Roman" w:cs="Times New Roman"/>
        </w:rPr>
      </w:pPr>
      <w:r w:rsidRPr="008648A1">
        <w:rPr>
          <w:rFonts w:ascii="Times New Roman" w:hAnsi="Times New Roman" w:cs="Times New Roman"/>
        </w:rPr>
        <w:t xml:space="preserve">Healthcare </w:t>
      </w:r>
      <w:r w:rsidR="00502AF8" w:rsidRPr="008648A1">
        <w:rPr>
          <w:rFonts w:ascii="Times New Roman" w:hAnsi="Times New Roman" w:cs="Times New Roman"/>
        </w:rPr>
        <w:t xml:space="preserve">conflicts are difficult to address, in part because their effects on judgment can be </w:t>
      </w:r>
      <w:r w:rsidR="00077065" w:rsidRPr="008648A1">
        <w:rPr>
          <w:rFonts w:ascii="Times New Roman" w:hAnsi="Times New Roman" w:cs="Times New Roman"/>
          <w:b/>
        </w:rPr>
        <w:t>unconscious</w:t>
      </w:r>
      <w:r w:rsidR="007176AD" w:rsidRPr="008648A1">
        <w:rPr>
          <w:rFonts w:ascii="Times New Roman" w:hAnsi="Times New Roman" w:cs="Times New Roman"/>
          <w:b/>
        </w:rPr>
        <w:t xml:space="preserve"> and unintentional</w:t>
      </w:r>
      <w:r w:rsidR="00502AF8" w:rsidRPr="008648A1">
        <w:rPr>
          <w:rFonts w:ascii="Times New Roman" w:hAnsi="Times New Roman" w:cs="Times New Roman"/>
        </w:rPr>
        <w:t xml:space="preserve">. </w:t>
      </w:r>
    </w:p>
    <w:p w14:paraId="0D81415F" w14:textId="77777777" w:rsidR="00E627A0" w:rsidRPr="008648A1" w:rsidRDefault="00E627A0" w:rsidP="00E627A0">
      <w:pPr>
        <w:pStyle w:val="ListParagraph"/>
        <w:rPr>
          <w:rFonts w:ascii="Times New Roman" w:hAnsi="Times New Roman" w:cs="Times New Roman"/>
        </w:rPr>
      </w:pPr>
    </w:p>
    <w:p w14:paraId="5F77C294" w14:textId="17281A68" w:rsidR="001425A0" w:rsidRPr="008648A1" w:rsidRDefault="001425A0" w:rsidP="00E627A0">
      <w:pPr>
        <w:pStyle w:val="ListParagraph"/>
        <w:numPr>
          <w:ilvl w:val="0"/>
          <w:numId w:val="9"/>
        </w:numPr>
        <w:rPr>
          <w:rFonts w:ascii="Times New Roman" w:hAnsi="Times New Roman" w:cs="Times New Roman"/>
        </w:rPr>
      </w:pPr>
      <w:r w:rsidRPr="008648A1">
        <w:rPr>
          <w:rFonts w:ascii="Times New Roman" w:hAnsi="Times New Roman" w:cs="Times New Roman"/>
          <w:b/>
        </w:rPr>
        <w:lastRenderedPageBreak/>
        <w:t>Payment models</w:t>
      </w:r>
      <w:r w:rsidRPr="008648A1">
        <w:rPr>
          <w:rFonts w:ascii="Times New Roman" w:hAnsi="Times New Roman" w:cs="Times New Roman"/>
        </w:rPr>
        <w:t xml:space="preserve"> shape the potential for specific, COI-relevant problems, e.g., </w:t>
      </w:r>
      <w:r w:rsidR="00C24647" w:rsidRPr="008648A1">
        <w:rPr>
          <w:rFonts w:ascii="Times New Roman" w:hAnsi="Times New Roman" w:cs="Times New Roman"/>
        </w:rPr>
        <w:t>fee-for-service encourages over-</w:t>
      </w:r>
      <w:r w:rsidRPr="008648A1">
        <w:rPr>
          <w:rFonts w:ascii="Times New Roman" w:hAnsi="Times New Roman" w:cs="Times New Roman"/>
        </w:rPr>
        <w:t>treatment while capitation encourages under-treatment.</w:t>
      </w:r>
    </w:p>
    <w:p w14:paraId="2F0711F1" w14:textId="77777777" w:rsidR="001425A0" w:rsidRPr="008648A1" w:rsidRDefault="001425A0" w:rsidP="001425A0">
      <w:pPr>
        <w:rPr>
          <w:rFonts w:ascii="Times New Roman" w:hAnsi="Times New Roman" w:cs="Times New Roman"/>
        </w:rPr>
      </w:pPr>
    </w:p>
    <w:p w14:paraId="32B599CD" w14:textId="77777777" w:rsidR="00E627A0" w:rsidRPr="008648A1" w:rsidRDefault="00E627A0" w:rsidP="001425A0">
      <w:pPr>
        <w:rPr>
          <w:rFonts w:ascii="Times New Roman" w:hAnsi="Times New Roman" w:cs="Times New Roman"/>
        </w:rPr>
      </w:pPr>
    </w:p>
    <w:p w14:paraId="0A88895D" w14:textId="7889C67E" w:rsidR="00077065" w:rsidRPr="008648A1" w:rsidRDefault="001425A0" w:rsidP="001425A0">
      <w:pPr>
        <w:rPr>
          <w:rFonts w:ascii="Times New Roman" w:hAnsi="Times New Roman" w:cs="Times New Roman"/>
        </w:rPr>
      </w:pPr>
      <w:r w:rsidRPr="008648A1">
        <w:rPr>
          <w:rFonts w:ascii="Times New Roman" w:hAnsi="Times New Roman" w:cs="Times New Roman"/>
        </w:rPr>
        <w:t>P</w:t>
      </w:r>
      <w:r w:rsidR="00AF5886" w:rsidRPr="008648A1">
        <w:rPr>
          <w:rFonts w:ascii="Times New Roman" w:hAnsi="Times New Roman" w:cs="Times New Roman"/>
        </w:rPr>
        <w:t>ossible remedies</w:t>
      </w:r>
      <w:r w:rsidR="003C6B7E" w:rsidRPr="008648A1">
        <w:rPr>
          <w:rFonts w:ascii="Times New Roman" w:hAnsi="Times New Roman" w:cs="Times New Roman"/>
        </w:rPr>
        <w:t xml:space="preserve"> for COIs </w:t>
      </w:r>
      <w:r w:rsidR="00502AF8" w:rsidRPr="008648A1">
        <w:rPr>
          <w:rFonts w:ascii="Times New Roman" w:hAnsi="Times New Roman" w:cs="Times New Roman"/>
        </w:rPr>
        <w:t xml:space="preserve">have </w:t>
      </w:r>
      <w:r w:rsidR="00077065" w:rsidRPr="008648A1">
        <w:rPr>
          <w:rFonts w:ascii="Times New Roman" w:hAnsi="Times New Roman" w:cs="Times New Roman"/>
        </w:rPr>
        <w:t>pros and cons that may not be immediately obvious, as follows:</w:t>
      </w:r>
      <w:r w:rsidR="00502AF8" w:rsidRPr="008648A1">
        <w:rPr>
          <w:rFonts w:ascii="Times New Roman" w:hAnsi="Times New Roman" w:cs="Times New Roman"/>
        </w:rPr>
        <w:t xml:space="preserve">  </w:t>
      </w:r>
    </w:p>
    <w:p w14:paraId="30998C29" w14:textId="77777777" w:rsidR="00077065" w:rsidRPr="008648A1" w:rsidRDefault="00077065" w:rsidP="00502AF8">
      <w:pPr>
        <w:rPr>
          <w:rFonts w:ascii="Times New Roman" w:hAnsi="Times New Roman" w:cs="Times New Roman"/>
        </w:rPr>
      </w:pPr>
    </w:p>
    <w:p w14:paraId="3A46E023" w14:textId="5890D140" w:rsidR="00077065" w:rsidRPr="008648A1" w:rsidRDefault="00077065" w:rsidP="00E627A0">
      <w:pPr>
        <w:pStyle w:val="ListParagraph"/>
        <w:numPr>
          <w:ilvl w:val="0"/>
          <w:numId w:val="10"/>
        </w:numPr>
        <w:rPr>
          <w:rFonts w:ascii="Times New Roman" w:hAnsi="Times New Roman" w:cs="Times New Roman"/>
        </w:rPr>
      </w:pPr>
      <w:r w:rsidRPr="008648A1">
        <w:rPr>
          <w:rFonts w:ascii="Times New Roman" w:hAnsi="Times New Roman" w:cs="Times New Roman"/>
          <w:b/>
        </w:rPr>
        <w:t>Do nothing</w:t>
      </w:r>
      <w:r w:rsidR="0075266E" w:rsidRPr="008648A1">
        <w:rPr>
          <w:rFonts w:ascii="Times New Roman" w:hAnsi="Times New Roman" w:cs="Times New Roman"/>
        </w:rPr>
        <w:t>:   Factors such as provider professionalism naturally constrain the impact of COIs on delivered care, and ideally other remedies will not significantly erode these naturally-existing controls on COIs</w:t>
      </w:r>
    </w:p>
    <w:p w14:paraId="1040D82D" w14:textId="77777777" w:rsidR="00E627A0" w:rsidRPr="008648A1" w:rsidRDefault="00E627A0" w:rsidP="00E627A0">
      <w:pPr>
        <w:pStyle w:val="ListParagraph"/>
        <w:rPr>
          <w:rFonts w:ascii="Times New Roman" w:hAnsi="Times New Roman" w:cs="Times New Roman"/>
        </w:rPr>
      </w:pPr>
    </w:p>
    <w:p w14:paraId="3C74965C" w14:textId="6A8BF0F0" w:rsidR="00077065" w:rsidRPr="008648A1" w:rsidRDefault="0075266E" w:rsidP="00E627A0">
      <w:pPr>
        <w:pStyle w:val="ListParagraph"/>
        <w:numPr>
          <w:ilvl w:val="0"/>
          <w:numId w:val="10"/>
        </w:numPr>
        <w:rPr>
          <w:rFonts w:ascii="Times New Roman" w:hAnsi="Times New Roman" w:cs="Times New Roman"/>
        </w:rPr>
      </w:pPr>
      <w:r w:rsidRPr="008648A1">
        <w:rPr>
          <w:rFonts w:ascii="Times New Roman" w:hAnsi="Times New Roman" w:cs="Times New Roman"/>
          <w:b/>
        </w:rPr>
        <w:t>Disclosure</w:t>
      </w:r>
      <w:r w:rsidRPr="008648A1">
        <w:rPr>
          <w:rFonts w:ascii="Times New Roman" w:hAnsi="Times New Roman" w:cs="Times New Roman"/>
        </w:rPr>
        <w:t>:  Very common and defensible.  However, disclosure can have unintended consequences, for instance if it gives advisors motivation or license to exaggerate advice.  Advisees may be limited in their motivation and ability to respond to disclosure by adjusting for advice in their own decisions.</w:t>
      </w:r>
    </w:p>
    <w:p w14:paraId="22B20121" w14:textId="77777777" w:rsidR="00E627A0" w:rsidRPr="008648A1" w:rsidRDefault="00E627A0" w:rsidP="00E627A0">
      <w:pPr>
        <w:rPr>
          <w:rFonts w:ascii="Times New Roman" w:hAnsi="Times New Roman" w:cs="Times New Roman"/>
        </w:rPr>
      </w:pPr>
    </w:p>
    <w:p w14:paraId="15A72705" w14:textId="4E117C40" w:rsidR="0075266E" w:rsidRPr="008648A1" w:rsidRDefault="0075266E" w:rsidP="00E627A0">
      <w:pPr>
        <w:pStyle w:val="ListParagraph"/>
        <w:numPr>
          <w:ilvl w:val="0"/>
          <w:numId w:val="10"/>
        </w:numPr>
        <w:rPr>
          <w:rFonts w:ascii="Times New Roman" w:hAnsi="Times New Roman" w:cs="Times New Roman"/>
        </w:rPr>
      </w:pPr>
      <w:r w:rsidRPr="008648A1">
        <w:rPr>
          <w:rFonts w:ascii="Times New Roman" w:hAnsi="Times New Roman" w:cs="Times New Roman"/>
          <w:b/>
        </w:rPr>
        <w:t>Third-Party Oversight</w:t>
      </w:r>
      <w:r w:rsidRPr="008648A1">
        <w:rPr>
          <w:rFonts w:ascii="Times New Roman" w:hAnsi="Times New Roman" w:cs="Times New Roman"/>
        </w:rPr>
        <w:t>:  Useful because it separates decision-making from COIs.  Downsides include creating new COIs, generally resulting in biases towards inaction / omission, and is very costly hence infeasible for every possible decision.</w:t>
      </w:r>
    </w:p>
    <w:p w14:paraId="01E599F4" w14:textId="77777777" w:rsidR="00E627A0" w:rsidRPr="008648A1" w:rsidRDefault="00E627A0" w:rsidP="00E627A0">
      <w:pPr>
        <w:rPr>
          <w:rFonts w:ascii="Times New Roman" w:hAnsi="Times New Roman" w:cs="Times New Roman"/>
        </w:rPr>
      </w:pPr>
    </w:p>
    <w:p w14:paraId="1F745C9B" w14:textId="447421CC" w:rsidR="0075266E" w:rsidRPr="008648A1" w:rsidRDefault="0075266E" w:rsidP="00E627A0">
      <w:pPr>
        <w:pStyle w:val="ListParagraph"/>
        <w:numPr>
          <w:ilvl w:val="0"/>
          <w:numId w:val="10"/>
        </w:numPr>
        <w:rPr>
          <w:rFonts w:ascii="Times New Roman" w:hAnsi="Times New Roman" w:cs="Times New Roman"/>
        </w:rPr>
      </w:pPr>
      <w:r w:rsidRPr="008648A1">
        <w:rPr>
          <w:rFonts w:ascii="Times New Roman" w:hAnsi="Times New Roman" w:cs="Times New Roman"/>
          <w:b/>
        </w:rPr>
        <w:t>Removal</w:t>
      </w:r>
      <w:r w:rsidRPr="008648A1">
        <w:rPr>
          <w:rFonts w:ascii="Times New Roman" w:hAnsi="Times New Roman" w:cs="Times New Roman"/>
        </w:rPr>
        <w:t>:  Often infeasible in healthcare settings where professionals must be compensated.</w:t>
      </w:r>
    </w:p>
    <w:p w14:paraId="726E300B" w14:textId="77777777" w:rsidR="00E627A0" w:rsidRPr="008648A1" w:rsidRDefault="00E627A0" w:rsidP="00E627A0">
      <w:pPr>
        <w:rPr>
          <w:rFonts w:ascii="Times New Roman" w:hAnsi="Times New Roman" w:cs="Times New Roman"/>
        </w:rPr>
      </w:pPr>
    </w:p>
    <w:p w14:paraId="013AB666" w14:textId="6092395F" w:rsidR="0075266E" w:rsidRPr="008648A1" w:rsidRDefault="0075266E" w:rsidP="00E627A0">
      <w:pPr>
        <w:pStyle w:val="ListParagraph"/>
        <w:numPr>
          <w:ilvl w:val="0"/>
          <w:numId w:val="10"/>
        </w:numPr>
        <w:rPr>
          <w:rFonts w:ascii="Times New Roman" w:hAnsi="Times New Roman" w:cs="Times New Roman"/>
        </w:rPr>
      </w:pPr>
      <w:r w:rsidRPr="008648A1">
        <w:rPr>
          <w:rFonts w:ascii="Times New Roman" w:hAnsi="Times New Roman" w:cs="Times New Roman"/>
          <w:b/>
        </w:rPr>
        <w:t>Alignment</w:t>
      </w:r>
      <w:r w:rsidRPr="008648A1">
        <w:rPr>
          <w:rFonts w:ascii="Times New Roman" w:hAnsi="Times New Roman" w:cs="Times New Roman"/>
        </w:rPr>
        <w:t xml:space="preserve">:  </w:t>
      </w:r>
      <w:r w:rsidR="00C24647" w:rsidRPr="008648A1">
        <w:rPr>
          <w:rFonts w:ascii="Times New Roman" w:hAnsi="Times New Roman" w:cs="Times New Roman"/>
        </w:rPr>
        <w:t xml:space="preserve">Related to removal (in that perfect goal alignment means the COI is removed).  The </w:t>
      </w:r>
      <w:r w:rsidRPr="008648A1">
        <w:rPr>
          <w:rFonts w:ascii="Times New Roman" w:hAnsi="Times New Roman" w:cs="Times New Roman"/>
        </w:rPr>
        <w:t>goal of most value-based payment systems.  Realistically, we can often move towards better alignment but we cannot create perfect alignment.</w:t>
      </w:r>
    </w:p>
    <w:p w14:paraId="0DA2D15F" w14:textId="77777777" w:rsidR="00077065" w:rsidRPr="008648A1" w:rsidRDefault="00077065" w:rsidP="00502AF8">
      <w:pPr>
        <w:rPr>
          <w:rFonts w:ascii="Times New Roman" w:hAnsi="Times New Roman" w:cs="Times New Roman"/>
        </w:rPr>
      </w:pPr>
    </w:p>
    <w:p w14:paraId="2D883277" w14:textId="49E7AD09" w:rsidR="007176AD" w:rsidRPr="008648A1" w:rsidRDefault="003C6B7E" w:rsidP="00502AF8">
      <w:pPr>
        <w:rPr>
          <w:rFonts w:ascii="Times New Roman" w:hAnsi="Times New Roman" w:cs="Times New Roman"/>
        </w:rPr>
      </w:pPr>
      <w:r w:rsidRPr="008648A1">
        <w:rPr>
          <w:rFonts w:ascii="Times New Roman" w:hAnsi="Times New Roman" w:cs="Times New Roman"/>
        </w:rPr>
        <w:t>In raising limitations</w:t>
      </w:r>
      <w:r w:rsidR="00C24647" w:rsidRPr="008648A1">
        <w:rPr>
          <w:rFonts w:ascii="Times New Roman" w:hAnsi="Times New Roman" w:cs="Times New Roman"/>
        </w:rPr>
        <w:t xml:space="preserve"> with COI remedies</w:t>
      </w:r>
      <w:r w:rsidRPr="008648A1">
        <w:rPr>
          <w:rFonts w:ascii="Times New Roman" w:hAnsi="Times New Roman" w:cs="Times New Roman"/>
        </w:rPr>
        <w:t xml:space="preserve">, I hope to help </w:t>
      </w:r>
      <w:r w:rsidR="00502AF8" w:rsidRPr="008648A1">
        <w:rPr>
          <w:rFonts w:ascii="Times New Roman" w:hAnsi="Times New Roman" w:cs="Times New Roman"/>
        </w:rPr>
        <w:t xml:space="preserve">ensure you are calibrated in terms of the need for </w:t>
      </w:r>
      <w:r w:rsidR="00DA0474" w:rsidRPr="008648A1">
        <w:rPr>
          <w:rFonts w:ascii="Times New Roman" w:hAnsi="Times New Roman" w:cs="Times New Roman"/>
        </w:rPr>
        <w:t>careful</w:t>
      </w:r>
      <w:r w:rsidR="00502AF8" w:rsidRPr="008648A1">
        <w:rPr>
          <w:rFonts w:ascii="Times New Roman" w:hAnsi="Times New Roman" w:cs="Times New Roman"/>
        </w:rPr>
        <w:t xml:space="preserve"> consideration in setting up provider incentive models and in addressing conflicts more generally. </w:t>
      </w:r>
    </w:p>
    <w:p w14:paraId="49287AF2" w14:textId="77777777" w:rsidR="007176AD" w:rsidRPr="008648A1" w:rsidRDefault="007176AD">
      <w:pPr>
        <w:rPr>
          <w:rFonts w:ascii="Times New Roman" w:hAnsi="Times New Roman" w:cs="Times New Roman"/>
        </w:rPr>
      </w:pPr>
    </w:p>
    <w:sectPr w:rsidR="007176AD" w:rsidRPr="008648A1" w:rsidSect="007506DD">
      <w:footerReference w:type="even" r:id="rId7"/>
      <w:footerReference w:type="default" r:id="rId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FFEF09" w16cid:durableId="2117F3C4"/>
  <w16cid:commentId w16cid:paraId="34C722BC" w16cid:durableId="2117F553"/>
  <w16cid:commentId w16cid:paraId="44DDE0FC" w16cid:durableId="2117F762"/>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95A28E" w14:textId="77777777" w:rsidR="00B4305B" w:rsidRDefault="00B4305B" w:rsidP="009038F4">
      <w:r>
        <w:separator/>
      </w:r>
    </w:p>
  </w:endnote>
  <w:endnote w:type="continuationSeparator" w:id="0">
    <w:p w14:paraId="4BC5AF3F" w14:textId="77777777" w:rsidR="00B4305B" w:rsidRDefault="00B4305B" w:rsidP="00903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625C0" w14:textId="77777777" w:rsidR="009D5DB6" w:rsidRDefault="009D5DB6" w:rsidP="0046395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EE8CA4" w14:textId="77777777" w:rsidR="009D5DB6" w:rsidRDefault="009D5DB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4222D" w14:textId="77777777" w:rsidR="009D5DB6" w:rsidRDefault="009D5DB6" w:rsidP="0046395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648A1">
      <w:rPr>
        <w:rStyle w:val="PageNumber"/>
        <w:noProof/>
      </w:rPr>
      <w:t>5</w:t>
    </w:r>
    <w:r>
      <w:rPr>
        <w:rStyle w:val="PageNumber"/>
      </w:rPr>
      <w:fldChar w:fldCharType="end"/>
    </w:r>
  </w:p>
  <w:p w14:paraId="3EF04CEE" w14:textId="77777777" w:rsidR="009D5DB6" w:rsidRDefault="009D5D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B95A7" w14:textId="77777777" w:rsidR="00B4305B" w:rsidRDefault="00B4305B" w:rsidP="009038F4">
      <w:r>
        <w:separator/>
      </w:r>
    </w:p>
  </w:footnote>
  <w:footnote w:type="continuationSeparator" w:id="0">
    <w:p w14:paraId="63A62011" w14:textId="77777777" w:rsidR="00B4305B" w:rsidRDefault="00B4305B" w:rsidP="009038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500E0"/>
    <w:multiLevelType w:val="hybridMultilevel"/>
    <w:tmpl w:val="A0A442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73502"/>
    <w:multiLevelType w:val="hybridMultilevel"/>
    <w:tmpl w:val="B994FCBA"/>
    <w:lvl w:ilvl="0" w:tplc="E0FA7374">
      <w:start w:val="1"/>
      <w:numFmt w:val="decimal"/>
      <w:lvlText w:val="%1&gt;"/>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8974F8"/>
    <w:multiLevelType w:val="hybridMultilevel"/>
    <w:tmpl w:val="5E7C1B14"/>
    <w:lvl w:ilvl="0" w:tplc="4C048530">
      <w:start w:val="1"/>
      <w:numFmt w:val="bullet"/>
      <w:lvlText w:val="•"/>
      <w:lvlJc w:val="left"/>
      <w:pPr>
        <w:tabs>
          <w:tab w:val="num" w:pos="720"/>
        </w:tabs>
        <w:ind w:left="720" w:hanging="360"/>
      </w:pPr>
      <w:rPr>
        <w:rFonts w:ascii="Arial" w:hAnsi="Arial" w:hint="default"/>
      </w:rPr>
    </w:lvl>
    <w:lvl w:ilvl="1" w:tplc="1CE4CF44">
      <w:start w:val="1"/>
      <w:numFmt w:val="bullet"/>
      <w:lvlText w:val="•"/>
      <w:lvlJc w:val="left"/>
      <w:pPr>
        <w:tabs>
          <w:tab w:val="num" w:pos="1440"/>
        </w:tabs>
        <w:ind w:left="1440" w:hanging="360"/>
      </w:pPr>
      <w:rPr>
        <w:rFonts w:ascii="Arial" w:hAnsi="Arial" w:hint="default"/>
      </w:rPr>
    </w:lvl>
    <w:lvl w:ilvl="2" w:tplc="D9EA6864" w:tentative="1">
      <w:start w:val="1"/>
      <w:numFmt w:val="bullet"/>
      <w:lvlText w:val="•"/>
      <w:lvlJc w:val="left"/>
      <w:pPr>
        <w:tabs>
          <w:tab w:val="num" w:pos="2160"/>
        </w:tabs>
        <w:ind w:left="2160" w:hanging="360"/>
      </w:pPr>
      <w:rPr>
        <w:rFonts w:ascii="Arial" w:hAnsi="Arial" w:hint="default"/>
      </w:rPr>
    </w:lvl>
    <w:lvl w:ilvl="3" w:tplc="5AA6081C" w:tentative="1">
      <w:start w:val="1"/>
      <w:numFmt w:val="bullet"/>
      <w:lvlText w:val="•"/>
      <w:lvlJc w:val="left"/>
      <w:pPr>
        <w:tabs>
          <w:tab w:val="num" w:pos="2880"/>
        </w:tabs>
        <w:ind w:left="2880" w:hanging="360"/>
      </w:pPr>
      <w:rPr>
        <w:rFonts w:ascii="Arial" w:hAnsi="Arial" w:hint="default"/>
      </w:rPr>
    </w:lvl>
    <w:lvl w:ilvl="4" w:tplc="68F0154C" w:tentative="1">
      <w:start w:val="1"/>
      <w:numFmt w:val="bullet"/>
      <w:lvlText w:val="•"/>
      <w:lvlJc w:val="left"/>
      <w:pPr>
        <w:tabs>
          <w:tab w:val="num" w:pos="3600"/>
        </w:tabs>
        <w:ind w:left="3600" w:hanging="360"/>
      </w:pPr>
      <w:rPr>
        <w:rFonts w:ascii="Arial" w:hAnsi="Arial" w:hint="default"/>
      </w:rPr>
    </w:lvl>
    <w:lvl w:ilvl="5" w:tplc="482E7ECE" w:tentative="1">
      <w:start w:val="1"/>
      <w:numFmt w:val="bullet"/>
      <w:lvlText w:val="•"/>
      <w:lvlJc w:val="left"/>
      <w:pPr>
        <w:tabs>
          <w:tab w:val="num" w:pos="4320"/>
        </w:tabs>
        <w:ind w:left="4320" w:hanging="360"/>
      </w:pPr>
      <w:rPr>
        <w:rFonts w:ascii="Arial" w:hAnsi="Arial" w:hint="default"/>
      </w:rPr>
    </w:lvl>
    <w:lvl w:ilvl="6" w:tplc="0C9AB596" w:tentative="1">
      <w:start w:val="1"/>
      <w:numFmt w:val="bullet"/>
      <w:lvlText w:val="•"/>
      <w:lvlJc w:val="left"/>
      <w:pPr>
        <w:tabs>
          <w:tab w:val="num" w:pos="5040"/>
        </w:tabs>
        <w:ind w:left="5040" w:hanging="360"/>
      </w:pPr>
      <w:rPr>
        <w:rFonts w:ascii="Arial" w:hAnsi="Arial" w:hint="default"/>
      </w:rPr>
    </w:lvl>
    <w:lvl w:ilvl="7" w:tplc="B3A4438C" w:tentative="1">
      <w:start w:val="1"/>
      <w:numFmt w:val="bullet"/>
      <w:lvlText w:val="•"/>
      <w:lvlJc w:val="left"/>
      <w:pPr>
        <w:tabs>
          <w:tab w:val="num" w:pos="5760"/>
        </w:tabs>
        <w:ind w:left="5760" w:hanging="360"/>
      </w:pPr>
      <w:rPr>
        <w:rFonts w:ascii="Arial" w:hAnsi="Arial" w:hint="default"/>
      </w:rPr>
    </w:lvl>
    <w:lvl w:ilvl="8" w:tplc="D1F0A1A6" w:tentative="1">
      <w:start w:val="1"/>
      <w:numFmt w:val="bullet"/>
      <w:lvlText w:val="•"/>
      <w:lvlJc w:val="left"/>
      <w:pPr>
        <w:tabs>
          <w:tab w:val="num" w:pos="6480"/>
        </w:tabs>
        <w:ind w:left="6480" w:hanging="360"/>
      </w:pPr>
      <w:rPr>
        <w:rFonts w:ascii="Arial" w:hAnsi="Arial" w:hint="default"/>
      </w:rPr>
    </w:lvl>
  </w:abstractNum>
  <w:abstractNum w:abstractNumId="3">
    <w:nsid w:val="55781873"/>
    <w:multiLevelType w:val="hybridMultilevel"/>
    <w:tmpl w:val="7472A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BF41EF"/>
    <w:multiLevelType w:val="hybridMultilevel"/>
    <w:tmpl w:val="9A842EBE"/>
    <w:lvl w:ilvl="0" w:tplc="E0FA7374">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140239B"/>
    <w:multiLevelType w:val="hybridMultilevel"/>
    <w:tmpl w:val="A808A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77262A"/>
    <w:multiLevelType w:val="hybridMultilevel"/>
    <w:tmpl w:val="C5D65C54"/>
    <w:lvl w:ilvl="0" w:tplc="E0FA7374">
      <w:start w:val="1"/>
      <w:numFmt w:val="decimal"/>
      <w:lvlText w:val="%1&gt;"/>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C636B7"/>
    <w:multiLevelType w:val="hybridMultilevel"/>
    <w:tmpl w:val="8E60745C"/>
    <w:lvl w:ilvl="0" w:tplc="E0FA7374">
      <w:start w:val="1"/>
      <w:numFmt w:val="decimal"/>
      <w:lvlText w:val="%1&gt;"/>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7BD97A41"/>
    <w:multiLevelType w:val="hybridMultilevel"/>
    <w:tmpl w:val="DCBCABA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70306A"/>
    <w:multiLevelType w:val="hybridMultilevel"/>
    <w:tmpl w:val="1DE431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9"/>
  </w:num>
  <w:num w:numId="3">
    <w:abstractNumId w:val="4"/>
  </w:num>
  <w:num w:numId="4">
    <w:abstractNumId w:val="1"/>
  </w:num>
  <w:num w:numId="5">
    <w:abstractNumId w:val="7"/>
  </w:num>
  <w:num w:numId="6">
    <w:abstractNumId w:val="6"/>
  </w:num>
  <w:num w:numId="7">
    <w:abstractNumId w:val="5"/>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FD4"/>
    <w:rsid w:val="00007599"/>
    <w:rsid w:val="00017F33"/>
    <w:rsid w:val="00032DA5"/>
    <w:rsid w:val="00077065"/>
    <w:rsid w:val="00096563"/>
    <w:rsid w:val="000976C9"/>
    <w:rsid w:val="000B6B2E"/>
    <w:rsid w:val="000C417A"/>
    <w:rsid w:val="000C4DA5"/>
    <w:rsid w:val="000C7390"/>
    <w:rsid w:val="000D2521"/>
    <w:rsid w:val="000F1C6C"/>
    <w:rsid w:val="00106EDA"/>
    <w:rsid w:val="00117C04"/>
    <w:rsid w:val="00123B09"/>
    <w:rsid w:val="001425A0"/>
    <w:rsid w:val="00167BB6"/>
    <w:rsid w:val="00184E61"/>
    <w:rsid w:val="001B4F69"/>
    <w:rsid w:val="001E250E"/>
    <w:rsid w:val="00206BFB"/>
    <w:rsid w:val="0024716D"/>
    <w:rsid w:val="0026390A"/>
    <w:rsid w:val="002873E1"/>
    <w:rsid w:val="002901E3"/>
    <w:rsid w:val="002B07BA"/>
    <w:rsid w:val="002F2D01"/>
    <w:rsid w:val="002F3D60"/>
    <w:rsid w:val="00300619"/>
    <w:rsid w:val="003039B7"/>
    <w:rsid w:val="0031100A"/>
    <w:rsid w:val="00321D58"/>
    <w:rsid w:val="00326BF3"/>
    <w:rsid w:val="0033322A"/>
    <w:rsid w:val="00333E6D"/>
    <w:rsid w:val="003473B6"/>
    <w:rsid w:val="0036458A"/>
    <w:rsid w:val="003707F9"/>
    <w:rsid w:val="003945BC"/>
    <w:rsid w:val="00395E03"/>
    <w:rsid w:val="003966A8"/>
    <w:rsid w:val="003C6B7E"/>
    <w:rsid w:val="003E3EDB"/>
    <w:rsid w:val="003E6C17"/>
    <w:rsid w:val="004112B5"/>
    <w:rsid w:val="00413A0D"/>
    <w:rsid w:val="004223BB"/>
    <w:rsid w:val="00483EC6"/>
    <w:rsid w:val="00490EF5"/>
    <w:rsid w:val="004B2687"/>
    <w:rsid w:val="004B68CA"/>
    <w:rsid w:val="004F6B7C"/>
    <w:rsid w:val="0050040A"/>
    <w:rsid w:val="00502AF8"/>
    <w:rsid w:val="00507FF5"/>
    <w:rsid w:val="00514322"/>
    <w:rsid w:val="00522F21"/>
    <w:rsid w:val="005246C8"/>
    <w:rsid w:val="00530164"/>
    <w:rsid w:val="00541EF0"/>
    <w:rsid w:val="00575D48"/>
    <w:rsid w:val="005765EE"/>
    <w:rsid w:val="00585980"/>
    <w:rsid w:val="00596239"/>
    <w:rsid w:val="005B0D24"/>
    <w:rsid w:val="005B3A12"/>
    <w:rsid w:val="005B62C1"/>
    <w:rsid w:val="005D0317"/>
    <w:rsid w:val="005D1E48"/>
    <w:rsid w:val="005D4E44"/>
    <w:rsid w:val="005E1E22"/>
    <w:rsid w:val="0060131E"/>
    <w:rsid w:val="006147D3"/>
    <w:rsid w:val="0066293B"/>
    <w:rsid w:val="006C1E45"/>
    <w:rsid w:val="006C5A65"/>
    <w:rsid w:val="006F10AD"/>
    <w:rsid w:val="007035D8"/>
    <w:rsid w:val="0070368F"/>
    <w:rsid w:val="0070394E"/>
    <w:rsid w:val="007176AD"/>
    <w:rsid w:val="00744D0D"/>
    <w:rsid w:val="007455A9"/>
    <w:rsid w:val="007506DD"/>
    <w:rsid w:val="0075266E"/>
    <w:rsid w:val="00760EEF"/>
    <w:rsid w:val="00761545"/>
    <w:rsid w:val="00781AF9"/>
    <w:rsid w:val="00782FD4"/>
    <w:rsid w:val="007A40F3"/>
    <w:rsid w:val="007D0984"/>
    <w:rsid w:val="007D72B8"/>
    <w:rsid w:val="007F08D5"/>
    <w:rsid w:val="007F1076"/>
    <w:rsid w:val="007F3503"/>
    <w:rsid w:val="008362FD"/>
    <w:rsid w:val="008648A1"/>
    <w:rsid w:val="00876563"/>
    <w:rsid w:val="00886531"/>
    <w:rsid w:val="00891E25"/>
    <w:rsid w:val="00896B10"/>
    <w:rsid w:val="008A3985"/>
    <w:rsid w:val="008C6A42"/>
    <w:rsid w:val="008D39F3"/>
    <w:rsid w:val="008E0935"/>
    <w:rsid w:val="008E58DD"/>
    <w:rsid w:val="009038F4"/>
    <w:rsid w:val="009073DA"/>
    <w:rsid w:val="00907A5A"/>
    <w:rsid w:val="00915AA1"/>
    <w:rsid w:val="00932AEB"/>
    <w:rsid w:val="00962874"/>
    <w:rsid w:val="009744A8"/>
    <w:rsid w:val="0099663B"/>
    <w:rsid w:val="009A0D20"/>
    <w:rsid w:val="009A127B"/>
    <w:rsid w:val="009A7ABE"/>
    <w:rsid w:val="009C0A71"/>
    <w:rsid w:val="009C10E4"/>
    <w:rsid w:val="009C28C9"/>
    <w:rsid w:val="009D5DB6"/>
    <w:rsid w:val="009F4B4E"/>
    <w:rsid w:val="00A15321"/>
    <w:rsid w:val="00A379EE"/>
    <w:rsid w:val="00A537D8"/>
    <w:rsid w:val="00A92DFD"/>
    <w:rsid w:val="00AA658A"/>
    <w:rsid w:val="00AC60C7"/>
    <w:rsid w:val="00AD23D5"/>
    <w:rsid w:val="00AE2D24"/>
    <w:rsid w:val="00AF5886"/>
    <w:rsid w:val="00B03F1A"/>
    <w:rsid w:val="00B216D3"/>
    <w:rsid w:val="00B26B4E"/>
    <w:rsid w:val="00B373AC"/>
    <w:rsid w:val="00B4305B"/>
    <w:rsid w:val="00B45618"/>
    <w:rsid w:val="00B50239"/>
    <w:rsid w:val="00B54306"/>
    <w:rsid w:val="00B548FD"/>
    <w:rsid w:val="00B73FB1"/>
    <w:rsid w:val="00B83ECA"/>
    <w:rsid w:val="00B94EFC"/>
    <w:rsid w:val="00BA05BF"/>
    <w:rsid w:val="00BC54BA"/>
    <w:rsid w:val="00BD5130"/>
    <w:rsid w:val="00C121F8"/>
    <w:rsid w:val="00C2413B"/>
    <w:rsid w:val="00C24647"/>
    <w:rsid w:val="00C37E89"/>
    <w:rsid w:val="00C47BFE"/>
    <w:rsid w:val="00C569A3"/>
    <w:rsid w:val="00C61AFD"/>
    <w:rsid w:val="00C61E3A"/>
    <w:rsid w:val="00C64075"/>
    <w:rsid w:val="00C86175"/>
    <w:rsid w:val="00CA2232"/>
    <w:rsid w:val="00CB1037"/>
    <w:rsid w:val="00CE5FC2"/>
    <w:rsid w:val="00CF386E"/>
    <w:rsid w:val="00CF5A0B"/>
    <w:rsid w:val="00D06CA0"/>
    <w:rsid w:val="00D5537F"/>
    <w:rsid w:val="00D56852"/>
    <w:rsid w:val="00D56EBF"/>
    <w:rsid w:val="00DA0012"/>
    <w:rsid w:val="00DA0474"/>
    <w:rsid w:val="00DB7523"/>
    <w:rsid w:val="00DE1F7D"/>
    <w:rsid w:val="00DE6458"/>
    <w:rsid w:val="00E077CB"/>
    <w:rsid w:val="00E105ED"/>
    <w:rsid w:val="00E13720"/>
    <w:rsid w:val="00E47521"/>
    <w:rsid w:val="00E50BD0"/>
    <w:rsid w:val="00E5370B"/>
    <w:rsid w:val="00E54B9E"/>
    <w:rsid w:val="00E601AE"/>
    <w:rsid w:val="00E61172"/>
    <w:rsid w:val="00E61733"/>
    <w:rsid w:val="00E627A0"/>
    <w:rsid w:val="00E70F54"/>
    <w:rsid w:val="00E7222E"/>
    <w:rsid w:val="00E80462"/>
    <w:rsid w:val="00E8092E"/>
    <w:rsid w:val="00E90389"/>
    <w:rsid w:val="00EA6F32"/>
    <w:rsid w:val="00EA7508"/>
    <w:rsid w:val="00EB2A12"/>
    <w:rsid w:val="00EF5D05"/>
    <w:rsid w:val="00EF7201"/>
    <w:rsid w:val="00F0296D"/>
    <w:rsid w:val="00F16DA0"/>
    <w:rsid w:val="00F249AA"/>
    <w:rsid w:val="00F3272A"/>
    <w:rsid w:val="00F355B7"/>
    <w:rsid w:val="00F47F77"/>
    <w:rsid w:val="00F5414F"/>
    <w:rsid w:val="00F7160B"/>
    <w:rsid w:val="00F729EF"/>
    <w:rsid w:val="00F84873"/>
    <w:rsid w:val="00F97B38"/>
    <w:rsid w:val="00FB2A87"/>
    <w:rsid w:val="00FB4F83"/>
    <w:rsid w:val="00FC0382"/>
    <w:rsid w:val="00FD35C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E38E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2F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8F4"/>
    <w:pPr>
      <w:tabs>
        <w:tab w:val="center" w:pos="4680"/>
        <w:tab w:val="right" w:pos="9360"/>
      </w:tabs>
    </w:pPr>
  </w:style>
  <w:style w:type="character" w:customStyle="1" w:styleId="HeaderChar">
    <w:name w:val="Header Char"/>
    <w:basedOn w:val="DefaultParagraphFont"/>
    <w:link w:val="Header"/>
    <w:uiPriority w:val="99"/>
    <w:rsid w:val="009038F4"/>
  </w:style>
  <w:style w:type="paragraph" w:styleId="Footer">
    <w:name w:val="footer"/>
    <w:basedOn w:val="Normal"/>
    <w:link w:val="FooterChar"/>
    <w:uiPriority w:val="99"/>
    <w:unhideWhenUsed/>
    <w:rsid w:val="009038F4"/>
    <w:pPr>
      <w:tabs>
        <w:tab w:val="center" w:pos="4680"/>
        <w:tab w:val="right" w:pos="9360"/>
      </w:tabs>
    </w:pPr>
  </w:style>
  <w:style w:type="character" w:customStyle="1" w:styleId="FooterChar">
    <w:name w:val="Footer Char"/>
    <w:basedOn w:val="DefaultParagraphFont"/>
    <w:link w:val="Footer"/>
    <w:uiPriority w:val="99"/>
    <w:rsid w:val="009038F4"/>
  </w:style>
  <w:style w:type="paragraph" w:styleId="ListParagraph">
    <w:name w:val="List Paragraph"/>
    <w:basedOn w:val="Normal"/>
    <w:uiPriority w:val="34"/>
    <w:qFormat/>
    <w:rsid w:val="00206BFB"/>
    <w:pPr>
      <w:ind w:left="720"/>
      <w:contextualSpacing/>
    </w:pPr>
  </w:style>
  <w:style w:type="character" w:styleId="PageNumber">
    <w:name w:val="page number"/>
    <w:basedOn w:val="DefaultParagraphFont"/>
    <w:uiPriority w:val="99"/>
    <w:semiHidden/>
    <w:unhideWhenUsed/>
    <w:rsid w:val="009D5DB6"/>
  </w:style>
  <w:style w:type="character" w:styleId="CommentReference">
    <w:name w:val="annotation reference"/>
    <w:basedOn w:val="DefaultParagraphFont"/>
    <w:uiPriority w:val="99"/>
    <w:semiHidden/>
    <w:unhideWhenUsed/>
    <w:rsid w:val="00C569A3"/>
    <w:rPr>
      <w:sz w:val="16"/>
      <w:szCs w:val="16"/>
    </w:rPr>
  </w:style>
  <w:style w:type="paragraph" w:styleId="CommentText">
    <w:name w:val="annotation text"/>
    <w:basedOn w:val="Normal"/>
    <w:link w:val="CommentTextChar"/>
    <w:uiPriority w:val="99"/>
    <w:semiHidden/>
    <w:unhideWhenUsed/>
    <w:rsid w:val="00C569A3"/>
    <w:rPr>
      <w:sz w:val="20"/>
      <w:szCs w:val="20"/>
    </w:rPr>
  </w:style>
  <w:style w:type="character" w:customStyle="1" w:styleId="CommentTextChar">
    <w:name w:val="Comment Text Char"/>
    <w:basedOn w:val="DefaultParagraphFont"/>
    <w:link w:val="CommentText"/>
    <w:uiPriority w:val="99"/>
    <w:semiHidden/>
    <w:rsid w:val="00C569A3"/>
    <w:rPr>
      <w:sz w:val="20"/>
      <w:szCs w:val="20"/>
    </w:rPr>
  </w:style>
  <w:style w:type="paragraph" w:styleId="CommentSubject">
    <w:name w:val="annotation subject"/>
    <w:basedOn w:val="CommentText"/>
    <w:next w:val="CommentText"/>
    <w:link w:val="CommentSubjectChar"/>
    <w:uiPriority w:val="99"/>
    <w:semiHidden/>
    <w:unhideWhenUsed/>
    <w:rsid w:val="00C569A3"/>
    <w:rPr>
      <w:b/>
      <w:bCs/>
    </w:rPr>
  </w:style>
  <w:style w:type="character" w:customStyle="1" w:styleId="CommentSubjectChar">
    <w:name w:val="Comment Subject Char"/>
    <w:basedOn w:val="CommentTextChar"/>
    <w:link w:val="CommentSubject"/>
    <w:uiPriority w:val="99"/>
    <w:semiHidden/>
    <w:rsid w:val="00C569A3"/>
    <w:rPr>
      <w:b/>
      <w:bCs/>
      <w:sz w:val="20"/>
      <w:szCs w:val="20"/>
    </w:rPr>
  </w:style>
  <w:style w:type="paragraph" w:styleId="BalloonText">
    <w:name w:val="Balloon Text"/>
    <w:basedOn w:val="Normal"/>
    <w:link w:val="BalloonTextChar"/>
    <w:uiPriority w:val="99"/>
    <w:semiHidden/>
    <w:unhideWhenUsed/>
    <w:rsid w:val="00C569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69A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741572">
      <w:bodyDiv w:val="1"/>
      <w:marLeft w:val="0"/>
      <w:marRight w:val="0"/>
      <w:marTop w:val="0"/>
      <w:marBottom w:val="0"/>
      <w:divBdr>
        <w:top w:val="none" w:sz="0" w:space="0" w:color="auto"/>
        <w:left w:val="none" w:sz="0" w:space="0" w:color="auto"/>
        <w:bottom w:val="none" w:sz="0" w:space="0" w:color="auto"/>
        <w:right w:val="none" w:sz="0" w:space="0" w:color="auto"/>
      </w:divBdr>
      <w:divsChild>
        <w:div w:id="1228342741">
          <w:marLeft w:val="1080"/>
          <w:marRight w:val="0"/>
          <w:marTop w:val="100"/>
          <w:marBottom w:val="0"/>
          <w:divBdr>
            <w:top w:val="none" w:sz="0" w:space="0" w:color="auto"/>
            <w:left w:val="none" w:sz="0" w:space="0" w:color="auto"/>
            <w:bottom w:val="none" w:sz="0" w:space="0" w:color="auto"/>
            <w:right w:val="none" w:sz="0" w:space="0" w:color="auto"/>
          </w:divBdr>
        </w:div>
      </w:divsChild>
    </w:div>
    <w:div w:id="1375160315">
      <w:bodyDiv w:val="1"/>
      <w:marLeft w:val="0"/>
      <w:marRight w:val="0"/>
      <w:marTop w:val="0"/>
      <w:marBottom w:val="0"/>
      <w:divBdr>
        <w:top w:val="none" w:sz="0" w:space="0" w:color="auto"/>
        <w:left w:val="none" w:sz="0" w:space="0" w:color="auto"/>
        <w:bottom w:val="none" w:sz="0" w:space="0" w:color="auto"/>
        <w:right w:val="none" w:sz="0" w:space="0" w:color="auto"/>
      </w:divBdr>
      <w:divsChild>
        <w:div w:id="678124580">
          <w:marLeft w:val="360"/>
          <w:marRight w:val="0"/>
          <w:marTop w:val="200"/>
          <w:marBottom w:val="0"/>
          <w:divBdr>
            <w:top w:val="none" w:sz="0" w:space="0" w:color="auto"/>
            <w:left w:val="none" w:sz="0" w:space="0" w:color="auto"/>
            <w:bottom w:val="none" w:sz="0" w:space="0" w:color="auto"/>
            <w:right w:val="none" w:sz="0" w:space="0" w:color="auto"/>
          </w:divBdr>
        </w:div>
        <w:div w:id="1560944059">
          <w:marLeft w:val="1080"/>
          <w:marRight w:val="0"/>
          <w:marTop w:val="100"/>
          <w:marBottom w:val="0"/>
          <w:divBdr>
            <w:top w:val="none" w:sz="0" w:space="0" w:color="auto"/>
            <w:left w:val="none" w:sz="0" w:space="0" w:color="auto"/>
            <w:bottom w:val="none" w:sz="0" w:space="0" w:color="auto"/>
            <w:right w:val="none" w:sz="0" w:space="0" w:color="auto"/>
          </w:divBdr>
        </w:div>
        <w:div w:id="4746886">
          <w:marLeft w:val="1080"/>
          <w:marRight w:val="0"/>
          <w:marTop w:val="100"/>
          <w:marBottom w:val="0"/>
          <w:divBdr>
            <w:top w:val="none" w:sz="0" w:space="0" w:color="auto"/>
            <w:left w:val="none" w:sz="0" w:space="0" w:color="auto"/>
            <w:bottom w:val="none" w:sz="0" w:space="0" w:color="auto"/>
            <w:right w:val="none" w:sz="0" w:space="0" w:color="auto"/>
          </w:divBdr>
        </w:div>
        <w:div w:id="1331905042">
          <w:marLeft w:val="1800"/>
          <w:marRight w:val="0"/>
          <w:marTop w:val="100"/>
          <w:marBottom w:val="0"/>
          <w:divBdr>
            <w:top w:val="none" w:sz="0" w:space="0" w:color="auto"/>
            <w:left w:val="none" w:sz="0" w:space="0" w:color="auto"/>
            <w:bottom w:val="none" w:sz="0" w:space="0" w:color="auto"/>
            <w:right w:val="none" w:sz="0" w:space="0" w:color="auto"/>
          </w:divBdr>
        </w:div>
        <w:div w:id="1045955889">
          <w:marLeft w:val="2520"/>
          <w:marRight w:val="0"/>
          <w:marTop w:val="100"/>
          <w:marBottom w:val="0"/>
          <w:divBdr>
            <w:top w:val="none" w:sz="0" w:space="0" w:color="auto"/>
            <w:left w:val="none" w:sz="0" w:space="0" w:color="auto"/>
            <w:bottom w:val="none" w:sz="0" w:space="0" w:color="auto"/>
            <w:right w:val="none" w:sz="0" w:space="0" w:color="auto"/>
          </w:divBdr>
        </w:div>
        <w:div w:id="204098424">
          <w:marLeft w:val="2520"/>
          <w:marRight w:val="0"/>
          <w:marTop w:val="10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2989</Words>
  <Characters>17041</Characters>
  <Application>Microsoft Macintosh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2019-09-03T14:51:00Z</dcterms:created>
  <dcterms:modified xsi:type="dcterms:W3CDTF">2019-09-03T15:07:00Z</dcterms:modified>
</cp:coreProperties>
</file>