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9f2569fffbfe11b5f4d4e34258780314d55de36"/>
    <w:p>
      <w:pPr>
        <w:pStyle w:val="Heading1"/>
      </w:pPr>
      <w:r>
        <w:t xml:space="preserve">AI-Enabled Vertically Integrated Industries: VC primer</w:t>
      </w:r>
    </w:p>
    <w:p>
      <w:pPr>
        <w:pStyle w:val="FirstParagraph"/>
      </w:pPr>
      <w:r>
        <w:rPr>
          <w:i/>
          <w:iCs/>
        </w:rPr>
        <w:t xml:space="preserve">Version 8, dated 2026-10-27 (America/New_York). v8 renames the theme (formerly "AI-native industrial production," ANIP), regroups the whole primer, labels every company's degree of vertical integration, and fills gaps (Arda, chemicals). v7.2 added the chemicals section (4B, incl. Warp Sciences). Built from the theme repo (folder</w:t>
      </w:r>
      <w:r>
        <w:rPr>
          <w:i/>
          <w:iCs/>
        </w:rPr>
        <w:t xml:space="preserve"> </w:t>
      </w:r>
      <w:r>
        <w:rPr>
          <w:rStyle w:val="VerbatimChar"/>
          <w:i/>
          <w:iCs/>
        </w:rPr>
        <w:t xml:space="preserve">themes/ai-native-industrial-production</w:t>
      </w:r>
      <w:r>
        <w:rPr>
          <w:i/>
          <w:iCs/>
        </w:rPr>
        <w:t xml:space="preserve">, kept for continuity): sources/ (about 1,460 records), companies/ and insights/. Free sources only; no AlphaSense searches run by the agent (the AlphaSense-arranged expert calls Lilly filed are used).</w:t>
      </w:r>
    </w:p>
    <w:p>
      <w:pPr>
        <w:pStyle w:val="BodyText"/>
      </w:pPr>
      <w:r>
        <w:rPr>
          <w:b/>
          <w:bCs/>
        </w:rPr>
        <w:t xml:space="preserve">What this theme is, in plain English.</w:t>
      </w:r>
      <w:r>
        <w:t xml:space="preserve"> </w:t>
      </w:r>
      <w:r>
        <w:t xml:space="preserve">We are looking for companies that</w:t>
      </w:r>
      <w:r>
        <w:t xml:space="preserve"> </w:t>
      </w:r>
      <w:r>
        <w:rPr>
          <w:b/>
          <w:bCs/>
        </w:rPr>
        <w:t xml:space="preserve">make and sell a physical product themselves</w:t>
      </w:r>
      <w:r>
        <w:t xml:space="preserve"> </w:t>
      </w:r>
      <w:r>
        <w:t xml:space="preserve">(metal, parts, molded components, chemicals, materials) and use</w:t>
      </w:r>
      <w:r>
        <w:t xml:space="preserve"> </w:t>
      </w:r>
      <w:r>
        <w:rPr>
          <w:b/>
          <w:bCs/>
        </w:rPr>
        <w:t xml:space="preserve">AI and software inside their own operations</w:t>
      </w:r>
      <w:r>
        <w:t xml:space="preserve"> </w:t>
      </w:r>
      <w:r>
        <w:t xml:space="preserve">to do it faster, cheaper or with fewer scarce skilled people than incumbents. "Vertically integrated" means the company owns the steps that matter, from design through production to the sale, instead of selling software or services to someone else's factory. The theme runs across sectors: metals and minerals, fabrication and parts, chemicals, and materials. Software-only "enablers" and pure discovery labs are tracked because they compete with or supply these producers, but they are not the core target.</w:t>
      </w:r>
    </w:p>
    <w:p>
      <w:pPr>
        <w:pStyle w:val="BodyText"/>
      </w:pPr>
      <w:r>
        <w:rPr>
          <w:b/>
          <w:bCs/>
        </w:rPr>
        <w:t xml:space="preserve">History.</w:t>
      </w:r>
      <w:r>
        <w:t xml:space="preserve"> </w:t>
      </w:r>
      <w:r>
        <w:t xml:space="preserve">Until v7.2 this primer was titled "AI-native industrial production." The evidence, sources and verdicts carry over; only the framing and organization changed.</w:t>
      </w:r>
    </w:p>
    <w:p>
      <w:pPr>
        <w:pStyle w:val="BodyText"/>
      </w:pPr>
      <w:r>
        <w:rPr>
          <w:b/>
          <w:bCs/>
        </w:rPr>
        <w:t xml:space="preserve">How each company is labeled (used in section 5):</w:t>
      </w:r>
    </w:p>
    <w:p>
      <w:pPr>
        <w:pStyle w:val="Compact"/>
        <w:numPr>
          <w:ilvl w:val="0"/>
          <w:numId w:val="1001"/>
        </w:numPr>
      </w:pPr>
      <w:r>
        <w:rPr>
          <w:b/>
          <w:bCs/>
        </w:rPr>
        <w:t xml:space="preserve">Fully vertically integrated:</w:t>
      </w:r>
      <w:r>
        <w:t xml:space="preserve"> </w:t>
      </w:r>
      <w:r>
        <w:t xml:space="preserve">owns production and sells the product. Core fit.</w:t>
      </w:r>
    </w:p>
    <w:p>
      <w:pPr>
        <w:pStyle w:val="Compact"/>
        <w:numPr>
          <w:ilvl w:val="0"/>
          <w:numId w:val="1001"/>
        </w:numPr>
      </w:pPr>
      <w:r>
        <w:rPr>
          <w:b/>
          <w:bCs/>
        </w:rPr>
        <w:t xml:space="preserve">Hybrid:</w:t>
      </w:r>
      <w:r>
        <w:t xml:space="preserve"> </w:t>
      </w:r>
      <w:r>
        <w:t xml:space="preserve">owns some production or a lab but also sells services, licenses IP, franchises or relies on partners to make the product. Partial fit.</w:t>
      </w:r>
    </w:p>
    <w:p>
      <w:pPr>
        <w:pStyle w:val="Compact"/>
        <w:numPr>
          <w:ilvl w:val="0"/>
          <w:numId w:val="1001"/>
        </w:numPr>
      </w:pPr>
      <w:r>
        <w:rPr>
          <w:b/>
          <w:bCs/>
        </w:rPr>
        <w:t xml:space="preserve">Enabler / software:</w:t>
      </w:r>
      <w:r>
        <w:t xml:space="preserve"> </w:t>
      </w:r>
      <w:r>
        <w:t xml:space="preserve">sells software, design or tools to other people's plants. Outside the core; tracked as competitor, supplier or comparable.</w:t>
      </w:r>
    </w:p>
    <w:p>
      <w:pPr>
        <w:pStyle w:val="FirstParagraph"/>
      </w:pPr>
      <w:r>
        <w:rPr>
          <w:b/>
          <w:bCs/>
        </w:rPr>
        <w:t xml:space="preserve">New to this topic? Read section 1, then section 2 (macro and why now),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p>
    <w:p>
      <w:pPr>
        <w:pStyle w:val="Compact"/>
        <w:numPr>
          <w:ilvl w:val="0"/>
          <w:numId w:val="1002"/>
        </w:numPr>
      </w:pPr>
      <w:r>
        <w:t xml:space="preserve">Plain sentence ending in</w:t>
      </w:r>
      <w:r>
        <w:t xml:space="preserve"> </w:t>
      </w:r>
      <w:r>
        <w:rPr>
          <w:rStyle w:val="VerbatimChar"/>
        </w:rPr>
        <w:t xml:space="preserve">[src-…]</w:t>
      </w:r>
      <w:r>
        <w:t xml:space="preserve"> </w:t>
      </w:r>
      <w:r>
        <w:t xml:space="preserve">= sourced fact (a filing, release, dataset or reported figure).</w:t>
      </w:r>
    </w:p>
    <w:p>
      <w:pPr>
        <w:pStyle w:val="Compact"/>
        <w:numPr>
          <w:ilvl w:val="0"/>
          <w:numId w:val="1002"/>
        </w:numPr>
      </w:pPr>
      <w:r>
        <w:rPr>
          <w:b/>
          <w:bCs/>
        </w:rPr>
        <w:t xml:space="preserve">Claim (who):</w:t>
      </w:r>
      <w:r>
        <w:t xml:space="preserve"> </w:t>
      </w:r>
      <w:r>
        <w:t xml:space="preserve">= something a company, founder or expert asserted. Sourced, but not verified.</w:t>
      </w:r>
    </w:p>
    <w:p>
      <w:pPr>
        <w:pStyle w:val="Compact"/>
        <w:numPr>
          <w:ilvl w:val="0"/>
          <w:numId w:val="1002"/>
        </w:numPr>
      </w:pPr>
      <w:r>
        <w:rPr>
          <w:rStyle w:val="VerbatimChar"/>
        </w:rPr>
        <w:t xml:space="preserve">[inference]</w:t>
      </w:r>
      <w:r>
        <w:t xml:space="preserve"> </w:t>
      </w:r>
      <w:r>
        <w:t xml:space="preserve">= my read. Not sourced; argue with it.</w:t>
      </w:r>
    </w:p>
    <w:p>
      <w:pPr>
        <w:pStyle w:val="FirstParagraph"/>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pPr>
        <w:pStyle w:val="BodyText"/>
      </w:pPr>
      <w:r>
        <w:rPr>
          <w:b/>
          <w:bCs/>
        </w:rPr>
        <w:t xml:space="preserve">Contents</w:t>
      </w:r>
      <w:r>
        <w:t xml:space="preserve"> </w:t>
      </w:r>
      <w:r>
        <w:t xml:space="preserve">(PDF page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4</w:t>
            </w:r>
          </w:p>
        </w:tc>
      </w:tr>
      <w:tr>
        <w:tc>
          <w:tcPr/>
          <w:p>
            <w:pPr>
              <w:pStyle w:val="Compact"/>
            </w:pPr>
            <w:r>
              <w:t xml:space="preserve">1. The theme in plain English</w:t>
            </w:r>
          </w:p>
        </w:tc>
        <w:tc>
          <w:tcPr/>
          <w:p>
            <w:pPr>
              <w:pStyle w:val="Compact"/>
            </w:pPr>
            <w:r>
              <w:t xml:space="preserve">6</w:t>
            </w:r>
          </w:p>
        </w:tc>
      </w:tr>
      <w:tr>
        <w:tc>
          <w:tcPr/>
          <w:p>
            <w:pPr>
              <w:pStyle w:val="Compact"/>
            </w:pPr>
            <w:r>
              <w:t xml:space="preserve">2. Macro environment and why now</w:t>
            </w:r>
          </w:p>
        </w:tc>
        <w:tc>
          <w:tcPr/>
          <w:p>
            <w:pPr>
              <w:pStyle w:val="Compact"/>
            </w:pPr>
            <w:r>
              <w:t xml:space="preserve">7</w:t>
            </w:r>
          </w:p>
        </w:tc>
      </w:tr>
      <w:tr>
        <w:tc>
          <w:tcPr/>
          <w:p>
            <w:pPr>
              <w:pStyle w:val="Compact"/>
            </w:pPr>
            <w:r>
              <w:t xml:space="preserve"> 2.1 Manufacturing in one page</w:t>
            </w:r>
          </w:p>
        </w:tc>
        <w:tc>
          <w:tcPr/>
          <w:p>
            <w:pPr>
              <w:pStyle w:val="Compact"/>
            </w:pPr>
            <w:r>
              <w:t xml:space="preserve">8</w:t>
            </w:r>
          </w:p>
        </w:tc>
      </w:tr>
      <w:tr>
        <w:tc>
          <w:tcPr/>
          <w:p>
            <w:pPr>
              <w:pStyle w:val="Compact"/>
            </w:pPr>
            <w:r>
              <w:t xml:space="preserve"> 2.2 How a buyer actually buys a part (the procurement path)</w:t>
            </w:r>
          </w:p>
        </w:tc>
        <w:tc>
          <w:tcPr/>
          <w:p>
            <w:pPr>
              <w:pStyle w:val="Compact"/>
            </w:pPr>
            <w:r>
              <w:t xml:space="preserve">8</w:t>
            </w:r>
          </w:p>
        </w:tc>
      </w:tr>
      <w:tr>
        <w:tc>
          <w:tcPr/>
          <w:p>
            <w:pPr>
              <w:pStyle w:val="Compact"/>
            </w:pPr>
            <w:r>
              <w:t xml:space="preserve"> 2.3 Six forces behind "why now" (overview)</w:t>
            </w:r>
          </w:p>
        </w:tc>
        <w:tc>
          <w:tcPr/>
          <w:p>
            <w:pPr>
              <w:pStyle w:val="Compact"/>
            </w:pPr>
            <w:r>
              <w:t xml:space="preserve">9</w:t>
            </w:r>
          </w:p>
        </w:tc>
      </w:tr>
      <w:tr>
        <w:tc>
          <w:tcPr/>
          <w:p>
            <w:pPr>
              <w:pStyle w:val="Compact"/>
            </w:pPr>
            <w:r>
              <w:t xml:space="preserve"> 2.4 Industrial policy and the policy toolkit</w:t>
            </w:r>
          </w:p>
        </w:tc>
        <w:tc>
          <w:tcPr/>
          <w:p>
            <w:pPr>
              <w:pStyle w:val="Compact"/>
            </w:pPr>
            <w:r>
              <w:t xml:space="preserve">10</w:t>
            </w:r>
          </w:p>
        </w:tc>
      </w:tr>
      <w:tr>
        <w:tc>
          <w:tcPr/>
          <w:p>
            <w:pPr>
              <w:pStyle w:val="Compact"/>
            </w:pPr>
            <w:r>
              <w:t xml:space="preserve"> 2.5 The government as lender and investor: OSC, EDF and DPA Title III</w:t>
            </w:r>
          </w:p>
        </w:tc>
        <w:tc>
          <w:tcPr/>
          <w:p>
            <w:pPr>
              <w:pStyle w:val="Compact"/>
            </w:pPr>
            <w:r>
              <w:t xml:space="preserve">11</w:t>
            </w:r>
          </w:p>
        </w:tc>
      </w:tr>
      <w:tr>
        <w:tc>
          <w:tcPr/>
          <w:p>
            <w:pPr>
              <w:pStyle w:val="Compact"/>
            </w:pPr>
            <w:r>
              <w:t xml:space="preserve"> 2.6 China, critical minerals and offshore competition</w:t>
            </w:r>
          </w:p>
        </w:tc>
        <w:tc>
          <w:tcPr/>
          <w:p>
            <w:pPr>
              <w:pStyle w:val="Compact"/>
            </w:pPr>
            <w:r>
              <w:t xml:space="preserve">12</w:t>
            </w:r>
          </w:p>
        </w:tc>
      </w:tr>
      <w:tr>
        <w:tc>
          <w:tcPr/>
          <w:p>
            <w:pPr>
              <w:pStyle w:val="Compact"/>
            </w:pPr>
            <w:r>
              <w:t xml:space="preserve"> 2.7 Tariffs and input costs</w:t>
            </w:r>
          </w:p>
        </w:tc>
        <w:tc>
          <w:tcPr/>
          <w:p>
            <w:pPr>
              <w:pStyle w:val="Compact"/>
            </w:pPr>
            <w:r>
              <w:t xml:space="preserve">14</w:t>
            </w:r>
          </w:p>
        </w:tc>
      </w:tr>
      <w:tr>
        <w:tc>
          <w:tcPr/>
          <w:p>
            <w:pPr>
              <w:pStyle w:val="Compact"/>
            </w:pPr>
            <w:r>
              <w:t xml:space="preserve"> 2.8 Capex, construction, rates and how plants get financed</w:t>
            </w:r>
          </w:p>
        </w:tc>
        <w:tc>
          <w:tcPr/>
          <w:p>
            <w:pPr>
              <w:pStyle w:val="Compact"/>
            </w:pPr>
            <w:r>
              <w:t xml:space="preserve">14</w:t>
            </w:r>
          </w:p>
        </w:tc>
      </w:tr>
      <w:tr>
        <w:tc>
          <w:tcPr/>
          <w:p>
            <w:pPr>
              <w:pStyle w:val="Compact"/>
            </w:pPr>
            <w:r>
              <w:t xml:space="preserve"> 2.9 Defense and munitions budgets</w:t>
            </w:r>
          </w:p>
        </w:tc>
        <w:tc>
          <w:tcPr/>
          <w:p>
            <w:pPr>
              <w:pStyle w:val="Compact"/>
            </w:pPr>
            <w:r>
              <w:t xml:space="preserve">15</w:t>
            </w:r>
          </w:p>
        </w:tc>
      </w:tr>
      <w:tr>
        <w:tc>
          <w:tcPr/>
          <w:p>
            <w:pPr>
              <w:pStyle w:val="Compact"/>
            </w:pPr>
            <w:r>
              <w:t xml:space="preserve"> 2.10 Labor: the binding constraint, and why cheap labor is not the point</w:t>
            </w:r>
          </w:p>
        </w:tc>
        <w:tc>
          <w:tcPr/>
          <w:p>
            <w:pPr>
              <w:pStyle w:val="Compact"/>
            </w:pPr>
            <w:r>
              <w:t xml:space="preserve">16</w:t>
            </w:r>
          </w:p>
        </w:tc>
      </w:tr>
      <w:tr>
        <w:tc>
          <w:tcPr/>
          <w:p>
            <w:pPr>
              <w:pStyle w:val="Compact"/>
            </w:pPr>
            <w:r>
              <w:t xml:space="preserve"> 2.11 Power, permits and build time</w:t>
            </w:r>
          </w:p>
        </w:tc>
        <w:tc>
          <w:tcPr/>
          <w:p>
            <w:pPr>
              <w:pStyle w:val="Compact"/>
            </w:pPr>
            <w:r>
              <w:t xml:space="preserve">17</w:t>
            </w:r>
          </w:p>
        </w:tc>
      </w:tr>
      <w:tr>
        <w:tc>
          <w:tcPr/>
          <w:p>
            <w:pPr>
              <w:pStyle w:val="Compact"/>
            </w:pPr>
            <w:r>
              <w:t xml:space="preserve"> 2.12 AI and robotics: enabling, not sufficient</w:t>
            </w:r>
          </w:p>
        </w:tc>
        <w:tc>
          <w:tcPr/>
          <w:p>
            <w:pPr>
              <w:pStyle w:val="Compact"/>
            </w:pPr>
            <w:r>
              <w:t xml:space="preserve">17</w:t>
            </w:r>
          </w:p>
        </w:tc>
      </w:tr>
      <w:tr>
        <w:tc>
          <w:tcPr/>
          <w:p>
            <w:pPr>
              <w:pStyle w:val="Compact"/>
            </w:pPr>
            <w:r>
              <w:t xml:space="preserve"> 2.13 Venture climate and how investors see it</w:t>
            </w:r>
          </w:p>
        </w:tc>
        <w:tc>
          <w:tcPr/>
          <w:p>
            <w:pPr>
              <w:pStyle w:val="Compact"/>
            </w:pPr>
            <w:r>
              <w:t xml:space="preserve">18</w:t>
            </w:r>
          </w:p>
        </w:tc>
      </w:tr>
      <w:tr>
        <w:tc>
          <w:tcPr/>
          <w:p>
            <w:pPr>
              <w:pStyle w:val="Compact"/>
            </w:pPr>
            <w:r>
              <w:t xml:space="preserve"> 2.14 Science policy: the Genesis Mission, DOE, NSF and the national labs</w:t>
            </w:r>
          </w:p>
        </w:tc>
        <w:tc>
          <w:tcPr/>
          <w:p>
            <w:pPr>
              <w:pStyle w:val="Compact"/>
            </w:pPr>
            <w:r>
              <w:t xml:space="preserve">18</w:t>
            </w:r>
          </w:p>
        </w:tc>
      </w:tr>
      <w:tr>
        <w:tc>
          <w:tcPr/>
          <w:p>
            <w:pPr>
              <w:pStyle w:val="Compact"/>
            </w:pPr>
            <w:r>
              <w:t xml:space="preserve"> 2.15 More macro facts a newcomer should know</w:t>
            </w:r>
          </w:p>
        </w:tc>
        <w:tc>
          <w:tcPr/>
          <w:p>
            <w:pPr>
              <w:pStyle w:val="Compact"/>
            </w:pPr>
            <w:r>
              <w:t xml:space="preserve">19</w:t>
            </w:r>
          </w:p>
        </w:tc>
      </w:tr>
      <w:tr>
        <w:tc>
          <w:tcPr/>
          <w:p>
            <w:pPr>
              <w:pStyle w:val="Compact"/>
            </w:pPr>
            <w:r>
              <w:t xml:space="preserve"> 2.16 Macro scorecard: tailwind or headwind for each sector [inference]</w:t>
            </w:r>
          </w:p>
        </w:tc>
        <w:tc>
          <w:tcPr/>
          <w:p>
            <w:pPr>
              <w:pStyle w:val="Compact"/>
            </w:pPr>
            <w:r>
              <w:t xml:space="preserve">20</w:t>
            </w:r>
          </w:p>
        </w:tc>
      </w:tr>
      <w:tr>
        <w:tc>
          <w:tcPr/>
          <w:p>
            <w:pPr>
              <w:pStyle w:val="Compact"/>
            </w:pPr>
            <w:r>
              <w:t xml:space="preserve"> 2.17 What would break "why now"</w:t>
            </w:r>
          </w:p>
        </w:tc>
        <w:tc>
          <w:tcPr/>
          <w:p>
            <w:pPr>
              <w:pStyle w:val="Compact"/>
            </w:pPr>
            <w:r>
              <w:t xml:space="preserve">20</w:t>
            </w:r>
          </w:p>
        </w:tc>
      </w:tr>
      <w:tr>
        <w:tc>
          <w:tcPr/>
          <w:p>
            <w:pPr>
              <w:pStyle w:val="Compact"/>
            </w:pPr>
            <w:r>
              <w:t xml:space="preserve">3. Market size by sector</w:t>
            </w:r>
          </w:p>
        </w:tc>
        <w:tc>
          <w:tcPr/>
          <w:p>
            <w:pPr>
              <w:pStyle w:val="Compact"/>
            </w:pPr>
            <w:r>
              <w:t xml:space="preserve">20</w:t>
            </w:r>
          </w:p>
        </w:tc>
      </w:tr>
      <w:tr>
        <w:tc>
          <w:tcPr/>
          <w:p>
            <w:pPr>
              <w:pStyle w:val="Compact"/>
            </w:pPr>
            <w:r>
              <w:t xml:space="preserve">4. The sectors and layers</w:t>
            </w:r>
          </w:p>
        </w:tc>
        <w:tc>
          <w:tcPr/>
          <w:p>
            <w:pPr>
              <w:pStyle w:val="Compact"/>
            </w:pPr>
            <w:r>
              <w:t xml:space="preserve">21</w:t>
            </w:r>
          </w:p>
        </w:tc>
      </w:tr>
      <w:tr>
        <w:tc>
          <w:tcPr/>
          <w:p>
            <w:pPr>
              <w:pStyle w:val="Compact"/>
            </w:pPr>
            <w:r>
              <w:t xml:space="preserve"> 4.1 Metals and minerals supply (mining, refining, magnets, metal distributors)</w:t>
            </w:r>
          </w:p>
        </w:tc>
        <w:tc>
          <w:tcPr/>
          <w:p>
            <w:pPr>
              <w:pStyle w:val="Compact"/>
            </w:pPr>
            <w:r>
              <w:t xml:space="preserve">21</w:t>
            </w:r>
          </w:p>
        </w:tc>
      </w:tr>
      <w:tr>
        <w:tc>
          <w:tcPr/>
          <w:p>
            <w:pPr>
              <w:pStyle w:val="Compact"/>
            </w:pPr>
            <w:r>
              <w:t xml:space="preserve"> 4.2 Fabrication (cutting, bending and welding sheet metal; wire harnesses; tooling)</w:t>
            </w:r>
          </w:p>
        </w:tc>
        <w:tc>
          <w:tcPr/>
          <w:p>
            <w:pPr>
              <w:pStyle w:val="Compact"/>
            </w:pPr>
            <w:r>
              <w:t xml:space="preserve">22</w:t>
            </w:r>
          </w:p>
        </w:tc>
      </w:tr>
      <w:tr>
        <w:tc>
          <w:tcPr/>
          <w:p>
            <w:pPr>
              <w:pStyle w:val="Compact"/>
            </w:pPr>
            <w:r>
              <w:t xml:space="preserve"> 4.3 Precision parts (CNC machining, 3D printing, castings, composites)</w:t>
            </w:r>
          </w:p>
        </w:tc>
        <w:tc>
          <w:tcPr/>
          <w:p>
            <w:pPr>
              <w:pStyle w:val="Compact"/>
            </w:pPr>
            <w:r>
              <w:t xml:space="preserve">22</w:t>
            </w:r>
          </w:p>
        </w:tc>
      </w:tr>
      <w:tr>
        <w:tc>
          <w:tcPr/>
          <w:p>
            <w:pPr>
              <w:pStyle w:val="Compact"/>
            </w:pPr>
            <w:r>
              <w:t xml:space="preserve"> 4.4 Chemicals (commodity, specialty and pharma chemicals)</w:t>
            </w:r>
          </w:p>
        </w:tc>
        <w:tc>
          <w:tcPr/>
          <w:p>
            <w:pPr>
              <w:pStyle w:val="Compact"/>
            </w:pPr>
            <w:r>
              <w:t xml:space="preserve">23</w:t>
            </w:r>
          </w:p>
        </w:tc>
      </w:tr>
      <w:tr>
        <w:tc>
          <w:tcPr/>
          <w:p>
            <w:pPr>
              <w:pStyle w:val="Compact"/>
            </w:pPr>
            <w:r>
              <w:t xml:space="preserve"> 4.5 Materials R&amp;D (robot labs that use AI to discover new materials)</w:t>
            </w:r>
          </w:p>
        </w:tc>
        <w:tc>
          <w:tcPr/>
          <w:p>
            <w:pPr>
              <w:pStyle w:val="Compact"/>
            </w:pPr>
            <w:r>
              <w:t xml:space="preserve">23</w:t>
            </w:r>
          </w:p>
        </w:tc>
      </w:tr>
      <w:tr>
        <w:tc>
          <w:tcPr/>
          <w:p>
            <w:pPr>
              <w:pStyle w:val="Compact"/>
            </w:pPr>
            <w:r>
              <w:t xml:space="preserve"> 4.6 Enabling factory software (tools sold to other companies' plants)</w:t>
            </w:r>
          </w:p>
        </w:tc>
        <w:tc>
          <w:tcPr/>
          <w:p>
            <w:pPr>
              <w:pStyle w:val="Compact"/>
            </w:pPr>
            <w:r>
              <w:t xml:space="preserve">23</w:t>
            </w:r>
          </w:p>
        </w:tc>
      </w:tr>
      <w:tr>
        <w:tc>
          <w:tcPr/>
          <w:p>
            <w:pPr>
              <w:pStyle w:val="Compact"/>
            </w:pPr>
            <w:r>
              <w:t xml:space="preserve">4A. Materials R&amp;D and discovery labs: the full picture</w:t>
            </w:r>
          </w:p>
        </w:tc>
        <w:tc>
          <w:tcPr/>
          <w:p>
            <w:pPr>
              <w:pStyle w:val="Compact"/>
            </w:pPr>
            <w:r>
              <w:t xml:space="preserve">24</w:t>
            </w:r>
          </w:p>
        </w:tc>
      </w:tr>
      <w:tr>
        <w:tc>
          <w:tcPr/>
          <w:p>
            <w:pPr>
              <w:pStyle w:val="Compact"/>
            </w:pPr>
            <w:r>
              <w:t xml:space="preserve"> 4A.1 What "AI materials discovery" means, in plain English</w:t>
            </w:r>
          </w:p>
        </w:tc>
        <w:tc>
          <w:tcPr/>
          <w:p>
            <w:pPr>
              <w:pStyle w:val="Compact"/>
            </w:pPr>
            <w:r>
              <w:t xml:space="preserve">24</w:t>
            </w:r>
          </w:p>
        </w:tc>
      </w:tr>
      <w:tr>
        <w:tc>
          <w:tcPr/>
          <w:p>
            <w:pPr>
              <w:pStyle w:val="Compact"/>
            </w:pPr>
            <w:r>
              <w:t xml:space="preserve"> 4A.2 The map: four business models</w:t>
            </w:r>
          </w:p>
        </w:tc>
        <w:tc>
          <w:tcPr/>
          <w:p>
            <w:pPr>
              <w:pStyle w:val="Compact"/>
            </w:pPr>
            <w:r>
              <w:t xml:space="preserve">25</w:t>
            </w:r>
          </w:p>
        </w:tc>
      </w:tr>
      <w:tr>
        <w:tc>
          <w:tcPr/>
          <w:p>
            <w:pPr>
              <w:pStyle w:val="Compact"/>
            </w:pPr>
            <w:r>
              <w:t xml:space="preserve"> 4A.3 Company profiles (moved)</w:t>
            </w:r>
          </w:p>
        </w:tc>
        <w:tc>
          <w:tcPr/>
          <w:p>
            <w:pPr>
              <w:pStyle w:val="Compact"/>
            </w:pPr>
            <w:r>
              <w:t xml:space="preserve">25</w:t>
            </w:r>
          </w:p>
        </w:tc>
      </w:tr>
      <w:tr>
        <w:tc>
          <w:tcPr/>
          <w:p>
            <w:pPr>
              <w:pStyle w:val="Compact"/>
            </w:pPr>
            <w:r>
              <w:t xml:space="preserve"> 4A.4 From discovery to production: the valley of death</w:t>
            </w:r>
          </w:p>
        </w:tc>
        <w:tc>
          <w:tcPr/>
          <w:p>
            <w:pPr>
              <w:pStyle w:val="Compact"/>
            </w:pPr>
            <w:r>
              <w:t xml:space="preserve">25</w:t>
            </w:r>
          </w:p>
        </w:tc>
      </w:tr>
      <w:tr>
        <w:tc>
          <w:tcPr/>
          <w:p>
            <w:pPr>
              <w:pStyle w:val="Compact"/>
            </w:pPr>
            <w:r>
              <w:t xml:space="preserve"> 4A.5 Unit economics and who pays</w:t>
            </w:r>
          </w:p>
        </w:tc>
        <w:tc>
          <w:tcPr/>
          <w:p>
            <w:pPr>
              <w:pStyle w:val="Compact"/>
            </w:pPr>
            <w:r>
              <w:t xml:space="preserve">26</w:t>
            </w:r>
          </w:p>
        </w:tc>
      </w:tr>
      <w:tr>
        <w:tc>
          <w:tcPr/>
          <w:p>
            <w:pPr>
              <w:pStyle w:val="Compact"/>
            </w:pPr>
            <w:r>
              <w:t xml:space="preserve"> 4A.6 The data loop in materials</w:t>
            </w:r>
          </w:p>
        </w:tc>
        <w:tc>
          <w:tcPr/>
          <w:p>
            <w:pPr>
              <w:pStyle w:val="Compact"/>
            </w:pPr>
            <w:r>
              <w:t xml:space="preserve">26</w:t>
            </w:r>
          </w:p>
        </w:tc>
      </w:tr>
      <w:tr>
        <w:tc>
          <w:tcPr/>
          <w:p>
            <w:pPr>
              <w:pStyle w:val="Compact"/>
            </w:pPr>
            <w:r>
              <w:t xml:space="preserve"> 4A.7 Right to win (versus incumbents and big tech)</w:t>
            </w:r>
          </w:p>
        </w:tc>
        <w:tc>
          <w:tcPr/>
          <w:p>
            <w:pPr>
              <w:pStyle w:val="Compact"/>
            </w:pPr>
            <w:r>
              <w:t xml:space="preserve">26</w:t>
            </w:r>
          </w:p>
        </w:tc>
      </w:tr>
      <w:tr>
        <w:tc>
          <w:tcPr/>
          <w:p>
            <w:pPr>
              <w:pStyle w:val="Compact"/>
            </w:pPr>
            <w:r>
              <w:t xml:space="preserve"> 4A.8 The bear case, at full weight</w:t>
            </w:r>
          </w:p>
        </w:tc>
        <w:tc>
          <w:tcPr/>
          <w:p>
            <w:pPr>
              <w:pStyle w:val="Compact"/>
            </w:pPr>
            <w:r>
              <w:t xml:space="preserve">27</w:t>
            </w:r>
          </w:p>
        </w:tc>
      </w:tr>
      <w:tr>
        <w:tc>
          <w:tcPr/>
          <w:p>
            <w:pPr>
              <w:pStyle w:val="Compact"/>
            </w:pPr>
            <w:r>
              <w:t xml:space="preserve"> 4A.9 The bull case, for balance</w:t>
            </w:r>
          </w:p>
        </w:tc>
        <w:tc>
          <w:tcPr/>
          <w:p>
            <w:pPr>
              <w:pStyle w:val="Compact"/>
            </w:pPr>
            <w:r>
              <w:t xml:space="preserve">27</w:t>
            </w:r>
          </w:p>
        </w:tc>
      </w:tr>
      <w:tr>
        <w:tc>
          <w:tcPr/>
          <w:p>
            <w:pPr>
              <w:pStyle w:val="Compact"/>
            </w:pPr>
            <w:r>
              <w:t xml:space="preserve"> 4A.10 What SPC should do [inference]</w:t>
            </w:r>
          </w:p>
        </w:tc>
        <w:tc>
          <w:tcPr/>
          <w:p>
            <w:pPr>
              <w:pStyle w:val="Compact"/>
            </w:pPr>
            <w:r>
              <w:t xml:space="preserve">27</w:t>
            </w:r>
          </w:p>
        </w:tc>
      </w:tr>
      <w:tr>
        <w:tc>
          <w:tcPr/>
          <w:p>
            <w:pPr>
              <w:pStyle w:val="Compact"/>
            </w:pPr>
            <w:r>
              <w:t xml:space="preserve">4B. Chemicals: the chemical supply chain and AI-designed molecules</w:t>
            </w:r>
          </w:p>
        </w:tc>
        <w:tc>
          <w:tcPr/>
          <w:p>
            <w:pPr>
              <w:pStyle w:val="Compact"/>
            </w:pPr>
            <w:r>
              <w:t xml:space="preserve">28</w:t>
            </w:r>
          </w:p>
        </w:tc>
      </w:tr>
      <w:tr>
        <w:tc>
          <w:tcPr/>
          <w:p>
            <w:pPr>
              <w:pStyle w:val="Compact"/>
            </w:pPr>
            <w:r>
              <w:t xml:space="preserve"> 4B.1 How the chemical supply chain works, in plain English</w:t>
            </w:r>
          </w:p>
        </w:tc>
        <w:tc>
          <w:tcPr/>
          <w:p>
            <w:pPr>
              <w:pStyle w:val="Compact"/>
            </w:pPr>
            <w:r>
              <w:t xml:space="preserve">28</w:t>
            </w:r>
          </w:p>
        </w:tc>
      </w:tr>
      <w:tr>
        <w:tc>
          <w:tcPr/>
          <w:p>
            <w:pPr>
              <w:pStyle w:val="Compact"/>
            </w:pPr>
            <w:r>
              <w:t xml:space="preserve"> 4B.2 Why now: the macro picture</w:t>
            </w:r>
          </w:p>
        </w:tc>
        <w:tc>
          <w:tcPr/>
          <w:p>
            <w:pPr>
              <w:pStyle w:val="Compact"/>
            </w:pPr>
            <w:r>
              <w:t xml:space="preserve">28</w:t>
            </w:r>
          </w:p>
        </w:tc>
      </w:tr>
      <w:tr>
        <w:tc>
          <w:tcPr/>
          <w:p>
            <w:pPr>
              <w:pStyle w:val="Compact"/>
            </w:pPr>
            <w:r>
              <w:t xml:space="preserve"> 4B.3 Where AI actually helps, and how long it takes</w:t>
            </w:r>
          </w:p>
        </w:tc>
        <w:tc>
          <w:tcPr/>
          <w:p>
            <w:pPr>
              <w:pStyle w:val="Compact"/>
            </w:pPr>
            <w:r>
              <w:t xml:space="preserve">29</w:t>
            </w:r>
          </w:p>
        </w:tc>
      </w:tr>
      <w:tr>
        <w:tc>
          <w:tcPr/>
          <w:p>
            <w:pPr>
              <w:pStyle w:val="Compact"/>
            </w:pPr>
            <w:r>
              <w:t xml:space="preserve"> 4B.4 Business models and unit economics</w:t>
            </w:r>
          </w:p>
        </w:tc>
        <w:tc>
          <w:tcPr/>
          <w:p>
            <w:pPr>
              <w:pStyle w:val="Compact"/>
            </w:pPr>
            <w:r>
              <w:t xml:space="preserve">30</w:t>
            </w:r>
          </w:p>
        </w:tc>
      </w:tr>
      <w:tr>
        <w:tc>
          <w:tcPr/>
          <w:p>
            <w:pPr>
              <w:pStyle w:val="Compact"/>
            </w:pPr>
            <w:r>
              <w:t xml:space="preserve"> 4B.5 The data loop in chemistry</w:t>
            </w:r>
          </w:p>
        </w:tc>
        <w:tc>
          <w:tcPr/>
          <w:p>
            <w:pPr>
              <w:pStyle w:val="Compact"/>
            </w:pPr>
            <w:r>
              <w:t xml:space="preserve">30</w:t>
            </w:r>
          </w:p>
        </w:tc>
      </w:tr>
      <w:tr>
        <w:tc>
          <w:tcPr/>
          <w:p>
            <w:pPr>
              <w:pStyle w:val="Compact"/>
            </w:pPr>
            <w:r>
              <w:t xml:space="preserve"> 4B.6 Company profiles (moved)</w:t>
            </w:r>
          </w:p>
        </w:tc>
        <w:tc>
          <w:tcPr/>
          <w:p>
            <w:pPr>
              <w:pStyle w:val="Compact"/>
            </w:pPr>
            <w:r>
              <w:t xml:space="preserve">30</w:t>
            </w:r>
          </w:p>
        </w:tc>
      </w:tr>
      <w:tr>
        <w:tc>
          <w:tcPr/>
          <w:p>
            <w:pPr>
              <w:pStyle w:val="Compact"/>
            </w:pPr>
            <w:r>
              <w:t xml:space="preserve"> 4B.7 Bear case, at full weight</w:t>
            </w:r>
          </w:p>
        </w:tc>
        <w:tc>
          <w:tcPr/>
          <w:p>
            <w:pPr>
              <w:pStyle w:val="Compact"/>
            </w:pPr>
            <w:r>
              <w:t xml:space="preserve">30</w:t>
            </w:r>
          </w:p>
        </w:tc>
      </w:tr>
      <w:tr>
        <w:tc>
          <w:tcPr/>
          <w:p>
            <w:pPr>
              <w:pStyle w:val="Compact"/>
            </w:pPr>
            <w:r>
              <w:t xml:space="preserve"> 4B.8 Bull case, for balance</w:t>
            </w:r>
          </w:p>
        </w:tc>
        <w:tc>
          <w:tcPr/>
          <w:p>
            <w:pPr>
              <w:pStyle w:val="Compact"/>
            </w:pPr>
            <w:r>
              <w:t xml:space="preserve">31</w:t>
            </w:r>
          </w:p>
        </w:tc>
      </w:tr>
      <w:tr>
        <w:tc>
          <w:tcPr/>
          <w:p>
            <w:pPr>
              <w:pStyle w:val="Compact"/>
            </w:pPr>
            <w:r>
              <w:t xml:space="preserve"> 4B.9 What fits SPC's thesis [inference]</w:t>
            </w:r>
          </w:p>
        </w:tc>
        <w:tc>
          <w:tcPr/>
          <w:p>
            <w:pPr>
              <w:pStyle w:val="Compact"/>
            </w:pPr>
            <w:r>
              <w:t xml:space="preserve">31</w:t>
            </w:r>
          </w:p>
        </w:tc>
      </w:tr>
      <w:tr>
        <w:tc>
          <w:tcPr/>
          <w:p>
            <w:pPr>
              <w:pStyle w:val="Compact"/>
            </w:pPr>
            <w:r>
              <w:t xml:space="preserve"> 4B.10 Best things for Brooke to read and listen to</w:t>
            </w:r>
          </w:p>
        </w:tc>
        <w:tc>
          <w:tcPr/>
          <w:p>
            <w:pPr>
              <w:pStyle w:val="Compact"/>
            </w:pPr>
            <w:r>
              <w:t xml:space="preserve">31</w:t>
            </w:r>
          </w:p>
        </w:tc>
      </w:tr>
      <w:tr>
        <w:tc>
          <w:tcPr/>
          <w:p>
            <w:pPr>
              <w:pStyle w:val="Compact"/>
            </w:pPr>
            <w:r>
              <w:t xml:space="preserve">5. Company profiles, grouped by sector</w:t>
            </w:r>
          </w:p>
        </w:tc>
        <w:tc>
          <w:tcPr/>
          <w:p>
            <w:pPr>
              <w:pStyle w:val="Compact"/>
            </w:pPr>
            <w:r>
              <w:t xml:space="preserve">32</w:t>
            </w:r>
          </w:p>
        </w:tc>
      </w:tr>
      <w:tr>
        <w:tc>
          <w:tcPr/>
          <w:p>
            <w:pPr>
              <w:pStyle w:val="Compact"/>
            </w:pPr>
            <w:r>
              <w:t xml:space="preserve"> 5.1 Metals and minerals</w:t>
            </w:r>
          </w:p>
        </w:tc>
        <w:tc>
          <w:tcPr/>
          <w:p>
            <w:pPr>
              <w:pStyle w:val="Compact"/>
            </w:pPr>
            <w:r>
              <w:t xml:space="preserve">33</w:t>
            </w:r>
          </w:p>
        </w:tc>
      </w:tr>
      <w:tr>
        <w:tc>
          <w:tcPr/>
          <w:p>
            <w:pPr>
              <w:pStyle w:val="Compact"/>
            </w:pPr>
            <w:r>
              <w:t xml:space="preserve"> 5.1.1 Vulcan Elements (magnets; fully integrated; fits)</w:t>
            </w:r>
          </w:p>
        </w:tc>
        <w:tc>
          <w:tcPr/>
          <w:p>
            <w:pPr>
              <w:pStyle w:val="Compact"/>
            </w:pPr>
            <w:r>
              <w:t xml:space="preserve">33</w:t>
            </w:r>
          </w:p>
        </w:tc>
      </w:tr>
      <w:tr>
        <w:tc>
          <w:tcPr/>
          <w:p>
            <w:pPr>
              <w:pStyle w:val="Compact"/>
            </w:pPr>
            <w:r>
              <w:t xml:space="preserve"> 5.1.2 Mariana Minerals (mining and refining; fully integrated; fits)</w:t>
            </w:r>
          </w:p>
        </w:tc>
        <w:tc>
          <w:tcPr/>
          <w:p>
            <w:pPr>
              <w:pStyle w:val="Compact"/>
            </w:pPr>
            <w:r>
              <w:t xml:space="preserve">33</w:t>
            </w:r>
          </w:p>
        </w:tc>
      </w:tr>
      <w:tr>
        <w:tc>
          <w:tcPr/>
          <w:p>
            <w:pPr>
              <w:pStyle w:val="Compact"/>
            </w:pPr>
            <w:r>
              <w:t xml:space="preserve"> 5.1.3 Nox Metals (metal distribution; fully integrated; we passed)</w:t>
            </w:r>
          </w:p>
        </w:tc>
        <w:tc>
          <w:tcPr/>
          <w:p>
            <w:pPr>
              <w:pStyle w:val="Compact"/>
            </w:pPr>
            <w:r>
              <w:t xml:space="preserve">34</w:t>
            </w:r>
          </w:p>
        </w:tc>
      </w:tr>
      <w:tr>
        <w:tc>
          <w:tcPr/>
          <w:p>
            <w:pPr>
              <w:pStyle w:val="Compact"/>
            </w:pPr>
            <w:r>
              <w:t xml:space="preserve"> 5.2 Fabrication and parts</w:t>
            </w:r>
          </w:p>
        </w:tc>
        <w:tc>
          <w:tcPr/>
          <w:p>
            <w:pPr>
              <w:pStyle w:val="Compact"/>
            </w:pPr>
            <w:r>
              <w:t xml:space="preserve">34</w:t>
            </w:r>
          </w:p>
        </w:tc>
      </w:tr>
      <w:tr>
        <w:tc>
          <w:tcPr/>
          <w:p>
            <w:pPr>
              <w:pStyle w:val="Compact"/>
            </w:pPr>
            <w:r>
              <w:t xml:space="preserve"> 5.2.1 SendCutSend (fabrication; fully integrated; fits, benchmark)</w:t>
            </w:r>
          </w:p>
        </w:tc>
        <w:tc>
          <w:tcPr/>
          <w:p>
            <w:pPr>
              <w:pStyle w:val="Compact"/>
            </w:pPr>
            <w:r>
              <w:t xml:space="preserve">34</w:t>
            </w:r>
          </w:p>
        </w:tc>
      </w:tr>
      <w:tr>
        <w:tc>
          <w:tcPr/>
          <w:p>
            <w:pPr>
              <w:pStyle w:val="Compact"/>
            </w:pPr>
            <w:r>
              <w:t xml:space="preserve"> 5.2.2 Senra Systems (wire harnesses; fully integrated; fits)</w:t>
            </w:r>
          </w:p>
        </w:tc>
        <w:tc>
          <w:tcPr/>
          <w:p>
            <w:pPr>
              <w:pStyle w:val="Compact"/>
            </w:pPr>
            <w:r>
              <w:t xml:space="preserve">35</w:t>
            </w:r>
          </w:p>
        </w:tc>
      </w:tr>
      <w:tr>
        <w:tc>
          <w:tcPr/>
          <w:p>
            <w:pPr>
              <w:pStyle w:val="Compact"/>
            </w:pPr>
            <w:r>
              <w:t xml:space="preserve"> 5.2.3 1872 (fabrication; fully integrated; fits)</w:t>
            </w:r>
          </w:p>
        </w:tc>
        <w:tc>
          <w:tcPr/>
          <w:p>
            <w:pPr>
              <w:pStyle w:val="Compact"/>
            </w:pPr>
            <w:r>
              <w:t xml:space="preserve">35</w:t>
            </w:r>
          </w:p>
        </w:tc>
      </w:tr>
      <w:tr>
        <w:tc>
          <w:tcPr/>
          <w:p>
            <w:pPr>
              <w:pStyle w:val="Compact"/>
            </w:pPr>
            <w:r>
              <w:t xml:space="preserve"> 5.2.4 Machina Labs (robotic sheet forming; hybrid; partial fit)</w:t>
            </w:r>
          </w:p>
        </w:tc>
        <w:tc>
          <w:tcPr/>
          <w:p>
            <w:pPr>
              <w:pStyle w:val="Compact"/>
            </w:pPr>
            <w:r>
              <w:t xml:space="preserve">35</w:t>
            </w:r>
          </w:p>
        </w:tc>
      </w:tr>
      <w:tr>
        <w:tc>
          <w:tcPr/>
          <w:p>
            <w:pPr>
              <w:pStyle w:val="Compact"/>
            </w:pPr>
            <w:r>
              <w:t xml:space="preserve"> 5.2.5 Atomic Industries (tooling and molded parts; fully integrated; fits)</w:t>
            </w:r>
          </w:p>
        </w:tc>
        <w:tc>
          <w:tcPr/>
          <w:p>
            <w:pPr>
              <w:pStyle w:val="Compact"/>
            </w:pPr>
            <w:r>
              <w:t xml:space="preserve">36</w:t>
            </w:r>
          </w:p>
        </w:tc>
      </w:tr>
      <w:tr>
        <w:tc>
          <w:tcPr/>
          <w:p>
            <w:pPr>
              <w:pStyle w:val="Compact"/>
            </w:pPr>
            <w:r>
              <w:t xml:space="preserve"> 5.2.6 Hadrian (precision parts; hybrid; fits mostly, benchmark)</w:t>
            </w:r>
          </w:p>
        </w:tc>
        <w:tc>
          <w:tcPr/>
          <w:p>
            <w:pPr>
              <w:pStyle w:val="Compact"/>
            </w:pPr>
            <w:r>
              <w:t xml:space="preserve">38</w:t>
            </w:r>
          </w:p>
        </w:tc>
      </w:tr>
      <w:tr>
        <w:tc>
          <w:tcPr/>
          <w:p>
            <w:pPr>
              <w:pStyle w:val="Compact"/>
            </w:pPr>
            <w:r>
              <w:t xml:space="preserve"> 5.2.7 Isembard (precision parts; hybrid franchise; partial fit)</w:t>
            </w:r>
          </w:p>
        </w:tc>
        <w:tc>
          <w:tcPr/>
          <w:p>
            <w:pPr>
              <w:pStyle w:val="Compact"/>
            </w:pPr>
            <w:r>
              <w:t xml:space="preserve">40</w:t>
            </w:r>
          </w:p>
        </w:tc>
      </w:tr>
      <w:tr>
        <w:tc>
          <w:tcPr/>
          <w:p>
            <w:pPr>
              <w:pStyle w:val="Compact"/>
            </w:pPr>
            <w:r>
              <w:t xml:space="preserve"> 5.2.8 Freeform (metal 3D printing; fully integrated; fits)</w:t>
            </w:r>
          </w:p>
        </w:tc>
        <w:tc>
          <w:tcPr/>
          <w:p>
            <w:pPr>
              <w:pStyle w:val="Compact"/>
            </w:pPr>
            <w:r>
              <w:t xml:space="preserve">40</w:t>
            </w:r>
          </w:p>
        </w:tc>
      </w:tr>
      <w:tr>
        <w:tc>
          <w:tcPr/>
          <w:p>
            <w:pPr>
              <w:pStyle w:val="Compact"/>
            </w:pPr>
            <w:r>
              <w:t xml:space="preserve"> 5.2.9 Divergent (printed structures; hybrid; partial fit, benchmark)</w:t>
            </w:r>
          </w:p>
        </w:tc>
        <w:tc>
          <w:tcPr/>
          <w:p>
            <w:pPr>
              <w:pStyle w:val="Compact"/>
            </w:pPr>
            <w:r>
              <w:t xml:space="preserve">41</w:t>
            </w:r>
          </w:p>
        </w:tc>
      </w:tr>
      <w:tr>
        <w:tc>
          <w:tcPr/>
          <w:p>
            <w:pPr>
              <w:pStyle w:val="Compact"/>
            </w:pPr>
            <w:r>
              <w:t xml:space="preserve"> 5.2.10 Amca (buys existing shops; fully integrated; fits)</w:t>
            </w:r>
          </w:p>
        </w:tc>
        <w:tc>
          <w:tcPr/>
          <w:p>
            <w:pPr>
              <w:pStyle w:val="Compact"/>
            </w:pPr>
            <w:r>
              <w:t xml:space="preserve">41</w:t>
            </w:r>
          </w:p>
        </w:tc>
      </w:tr>
      <w:tr>
        <w:tc>
          <w:tcPr/>
          <w:p>
            <w:pPr>
              <w:pStyle w:val="Compact"/>
            </w:pPr>
            <w:r>
              <w:t xml:space="preserve"> 5.3 Chemicals</w:t>
            </w:r>
          </w:p>
        </w:tc>
        <w:tc>
          <w:tcPr/>
          <w:p>
            <w:pPr>
              <w:pStyle w:val="Compact"/>
            </w:pPr>
            <w:r>
              <w:t xml:space="preserve">41</w:t>
            </w:r>
          </w:p>
        </w:tc>
      </w:tr>
      <w:tr>
        <w:tc>
          <w:tcPr/>
          <w:p>
            <w:pPr>
              <w:pStyle w:val="Compact"/>
            </w:pPr>
            <w:r>
              <w:t xml:space="preserve"> 5.4 Materials R&amp;D and discovery labs (kept separate from producers)</w:t>
            </w:r>
          </w:p>
        </w:tc>
        <w:tc>
          <w:tcPr/>
          <w:p>
            <w:pPr>
              <w:pStyle w:val="Compact"/>
            </w:pPr>
            <w:r>
              <w:t xml:space="preserve">43</w:t>
            </w:r>
          </w:p>
        </w:tc>
      </w:tr>
      <w:tr>
        <w:tc>
          <w:tcPr/>
          <w:p>
            <w:pPr>
              <w:pStyle w:val="Compact"/>
            </w:pPr>
            <w:r>
              <w:t xml:space="preserve"> 5.5 Materials producers (discovery turned into a product they make and sell)</w:t>
            </w:r>
          </w:p>
        </w:tc>
        <w:tc>
          <w:tcPr/>
          <w:p>
            <w:pPr>
              <w:pStyle w:val="Compact"/>
            </w:pPr>
            <w:r>
              <w:t xml:space="preserve">45</w:t>
            </w:r>
          </w:p>
        </w:tc>
      </w:tr>
      <w:tr>
        <w:tc>
          <w:tcPr/>
          <w:p>
            <w:pPr>
              <w:pStyle w:val="Compact"/>
            </w:pPr>
            <w:r>
              <w:t xml:space="preserve"> 5.6 Enabling software and robotics (enablers, outside the core)</w:t>
            </w:r>
          </w:p>
        </w:tc>
        <w:tc>
          <w:tcPr/>
          <w:p>
            <w:pPr>
              <w:pStyle w:val="Compact"/>
            </w:pPr>
            <w:r>
              <w:t xml:space="preserve">45</w:t>
            </w:r>
          </w:p>
        </w:tc>
      </w:tr>
      <w:tr>
        <w:tc>
          <w:tcPr/>
          <w:p>
            <w:pPr>
              <w:pStyle w:val="Compact"/>
            </w:pPr>
            <w:r>
              <w:t xml:space="preserve"> 5.6.1 Arda (factory software for manufacturing engineers; enabler / software; does not fit, competitor and comparable)</w:t>
            </w:r>
          </w:p>
        </w:tc>
        <w:tc>
          <w:tcPr/>
          <w:p>
            <w:pPr>
              <w:pStyle w:val="Compact"/>
            </w:pPr>
            <w:r>
              <w:t xml:space="preserve">45</w:t>
            </w:r>
          </w:p>
        </w:tc>
      </w:tr>
      <w:tr>
        <w:tc>
          <w:tcPr/>
          <w:p>
            <w:pPr>
              <w:pStyle w:val="Compact"/>
            </w:pPr>
            <w:r>
              <w:t xml:space="preserve"> 5.6.2 Mind Robotics (factory robotics AI; enabler; does not fit)</w:t>
            </w:r>
          </w:p>
        </w:tc>
        <w:tc>
          <w:tcPr/>
          <w:p>
            <w:pPr>
              <w:pStyle w:val="Compact"/>
            </w:pPr>
            <w:r>
              <w:t xml:space="preserve">46</w:t>
            </w:r>
          </w:p>
        </w:tc>
      </w:tr>
      <w:tr>
        <w:tc>
          <w:tcPr/>
          <w:p>
            <w:pPr>
              <w:pStyle w:val="Compact"/>
            </w:pPr>
            <w:r>
              <w:t xml:space="preserve"> 5.7 Other candidates, new entrants and failures</w:t>
            </w:r>
          </w:p>
        </w:tc>
        <w:tc>
          <w:tcPr/>
          <w:p>
            <w:pPr>
              <w:pStyle w:val="Compact"/>
            </w:pPr>
            <w:r>
              <w:t xml:space="preserve">46</w:t>
            </w:r>
          </w:p>
        </w:tc>
      </w:tr>
      <w:tr>
        <w:tc>
          <w:tcPr/>
          <w:p>
            <w:pPr>
              <w:pStyle w:val="Compact"/>
            </w:pPr>
            <w:r>
              <w:t xml:space="preserve">6. Data loop scorecard</w:t>
            </w:r>
          </w:p>
        </w:tc>
        <w:tc>
          <w:tcPr/>
          <w:p>
            <w:pPr>
              <w:pStyle w:val="Compact"/>
            </w:pPr>
            <w:r>
              <w:t xml:space="preserve">47</w:t>
            </w:r>
          </w:p>
        </w:tc>
      </w:tr>
      <w:tr>
        <w:tc>
          <w:tcPr/>
          <w:p>
            <w:pPr>
              <w:pStyle w:val="Compact"/>
            </w:pPr>
            <w:r>
              <w:t xml:space="preserve"> 6.1 More on data loops: what the sources say for and against</w:t>
            </w:r>
          </w:p>
        </w:tc>
        <w:tc>
          <w:tcPr/>
          <w:p>
            <w:pPr>
              <w:pStyle w:val="Compact"/>
            </w:pPr>
            <w:r>
              <w:t xml:space="preserve">48</w:t>
            </w:r>
          </w:p>
        </w:tc>
      </w:tr>
      <w:tr>
        <w:tc>
          <w:tcPr/>
          <w:p>
            <w:pPr>
              <w:pStyle w:val="Compact"/>
            </w:pPr>
            <w:r>
              <w:t xml:space="preserve">7. Competition and incumbents</w:t>
            </w:r>
          </w:p>
        </w:tc>
        <w:tc>
          <w:tcPr/>
          <w:p>
            <w:pPr>
              <w:pStyle w:val="Compact"/>
            </w:pPr>
            <w:r>
              <w:t xml:space="preserve">48</w:t>
            </w:r>
          </w:p>
        </w:tc>
      </w:tr>
      <w:tr>
        <w:tc>
          <w:tcPr/>
          <w:p>
            <w:pPr>
              <w:pStyle w:val="Compact"/>
            </w:pPr>
            <w:r>
              <w:t xml:space="preserve"> 7.1 The right to win: versus job shops, contract manufacturers and overseas</w:t>
            </w:r>
          </w:p>
        </w:tc>
        <w:tc>
          <w:tcPr/>
          <w:p>
            <w:pPr>
              <w:pStyle w:val="Compact"/>
            </w:pPr>
            <w:r>
              <w:t xml:space="preserve">49</w:t>
            </w:r>
          </w:p>
        </w:tc>
      </w:tr>
      <w:tr>
        <w:tc>
          <w:tcPr/>
          <w:p>
            <w:pPr>
              <w:pStyle w:val="Compact"/>
            </w:pPr>
            <w:r>
              <w:t xml:space="preserve">8. Customers and demand</w:t>
            </w:r>
          </w:p>
        </w:tc>
        <w:tc>
          <w:tcPr/>
          <w:p>
            <w:pPr>
              <w:pStyle w:val="Compact"/>
            </w:pPr>
            <w:r>
              <w:t xml:space="preserve">51</w:t>
            </w:r>
          </w:p>
        </w:tc>
      </w:tr>
      <w:tr>
        <w:tc>
          <w:tcPr/>
          <w:p>
            <w:pPr>
              <w:pStyle w:val="Compact"/>
            </w:pPr>
            <w:r>
              <w:t xml:space="preserve"> 8.1 How buyers qualify suppliers and reorder, step by step</w:t>
            </w:r>
          </w:p>
        </w:tc>
        <w:tc>
          <w:tcPr/>
          <w:p>
            <w:pPr>
              <w:pStyle w:val="Compact"/>
            </w:pPr>
            <w:r>
              <w:t xml:space="preserve">52</w:t>
            </w:r>
          </w:p>
        </w:tc>
      </w:tr>
      <w:tr>
        <w:tc>
          <w:tcPr/>
          <w:p>
            <w:pPr>
              <w:pStyle w:val="Compact"/>
            </w:pPr>
            <w:r>
              <w:t xml:space="preserve">9. Capital and financing</w:t>
            </w:r>
          </w:p>
        </w:tc>
        <w:tc>
          <w:tcPr/>
          <w:p>
            <w:pPr>
              <w:pStyle w:val="Compact"/>
            </w:pPr>
            <w:r>
              <w:t xml:space="preserve">53</w:t>
            </w:r>
          </w:p>
        </w:tc>
      </w:tr>
      <w:tr>
        <w:tc>
          <w:tcPr/>
          <w:p>
            <w:pPr>
              <w:pStyle w:val="Compact"/>
            </w:pPr>
            <w:r>
              <w:t xml:space="preserve">10. Unit economics by sector</w:t>
            </w:r>
          </w:p>
        </w:tc>
        <w:tc>
          <w:tcPr/>
          <w:p>
            <w:pPr>
              <w:pStyle w:val="Compact"/>
            </w:pPr>
            <w:r>
              <w:t xml:space="preserve">53</w:t>
            </w:r>
          </w:p>
        </w:tc>
      </w:tr>
      <w:tr>
        <w:tc>
          <w:tcPr/>
          <w:p>
            <w:pPr>
              <w:pStyle w:val="Compact"/>
            </w:pPr>
            <w:r>
              <w:t xml:space="preserve"> 10.1 More unit-economics inputs, in plain words</w:t>
            </w:r>
          </w:p>
        </w:tc>
        <w:tc>
          <w:tcPr/>
          <w:p>
            <w:pPr>
              <w:pStyle w:val="Compact"/>
            </w:pPr>
            <w:r>
              <w:t xml:space="preserve">54</w:t>
            </w:r>
          </w:p>
        </w:tc>
      </w:tr>
      <w:tr>
        <w:tc>
          <w:tcPr/>
          <w:p>
            <w:pPr>
              <w:pStyle w:val="Compact"/>
            </w:pPr>
            <w:r>
              <w:t xml:space="preserve">11. Policy tracker (newest first)</w:t>
            </w:r>
          </w:p>
        </w:tc>
        <w:tc>
          <w:tcPr/>
          <w:p>
            <w:pPr>
              <w:pStyle w:val="Compact"/>
            </w:pPr>
            <w:r>
              <w:t xml:space="preserve">55</w:t>
            </w:r>
          </w:p>
        </w:tc>
      </w:tr>
      <w:tr>
        <w:tc>
          <w:tcPr/>
          <w:p>
            <w:pPr>
              <w:pStyle w:val="Compact"/>
            </w:pPr>
            <w:r>
              <w:t xml:space="preserve">12. Companies worth attention</w:t>
            </w:r>
          </w:p>
        </w:tc>
        <w:tc>
          <w:tcPr/>
          <w:p>
            <w:pPr>
              <w:pStyle w:val="Compact"/>
            </w:pPr>
            <w:r>
              <w:t xml:space="preserve">56</w:t>
            </w:r>
          </w:p>
        </w:tc>
      </w:tr>
      <w:tr>
        <w:tc>
          <w:tcPr/>
          <w:p>
            <w:pPr>
              <w:pStyle w:val="Compact"/>
            </w:pPr>
            <w:r>
              <w:t xml:space="preserve">13. Bottom line</w:t>
            </w:r>
          </w:p>
        </w:tc>
        <w:tc>
          <w:tcPr/>
          <w:p>
            <w:pPr>
              <w:pStyle w:val="Compact"/>
            </w:pPr>
            <w:r>
              <w:t xml:space="preserve">57</w:t>
            </w:r>
          </w:p>
        </w:tc>
      </w:tr>
      <w:tr>
        <w:tc>
          <w:tcPr/>
          <w:p>
            <w:pPr>
              <w:pStyle w:val="Compact"/>
            </w:pPr>
            <w:r>
              <w:t xml:space="preserve"> 13.1 The bear case in one list</w:t>
            </w:r>
          </w:p>
        </w:tc>
        <w:tc>
          <w:tcPr/>
          <w:p>
            <w:pPr>
              <w:pStyle w:val="Compact"/>
            </w:pPr>
            <w:r>
              <w:t xml:space="preserve">59</w:t>
            </w:r>
          </w:p>
        </w:tc>
      </w:tr>
      <w:tr>
        <w:tc>
          <w:tcPr/>
          <w:p>
            <w:pPr>
              <w:pStyle w:val="Compact"/>
            </w:pPr>
            <w:r>
              <w:t xml:space="preserve">Appendix A. Glossary</w:t>
            </w:r>
          </w:p>
        </w:tc>
        <w:tc>
          <w:tcPr/>
          <w:p>
            <w:pPr>
              <w:pStyle w:val="Compact"/>
            </w:pPr>
            <w:r>
              <w:t xml:space="preserve">60</w:t>
            </w:r>
          </w:p>
        </w:tc>
      </w:tr>
      <w:tr>
        <w:tc>
          <w:tcPr/>
          <w:p>
            <w:pPr>
              <w:pStyle w:val="Compact"/>
            </w:pPr>
            <w:r>
              <w:t xml:space="preserve">Appendix B. Gaps and next actions</w:t>
            </w:r>
          </w:p>
        </w:tc>
        <w:tc>
          <w:tcPr/>
          <w:p>
            <w:pPr>
              <w:pStyle w:val="Compact"/>
            </w:pPr>
            <w:r>
              <w:t xml:space="preserve">61</w:t>
            </w:r>
          </w:p>
        </w:tc>
      </w:tr>
      <w:tr>
        <w:tc>
          <w:tcPr/>
          <w:p>
            <w:pPr>
              <w:pStyle w:val="Compact"/>
            </w:pPr>
            <w:r>
              <w:t xml:space="preserve">Appendix C. Source coverage (ledger, 2026-10-25)</w:t>
            </w:r>
          </w:p>
        </w:tc>
        <w:tc>
          <w:tcPr/>
          <w:p>
            <w:pPr>
              <w:pStyle w:val="Compact"/>
            </w:pPr>
            <w:r>
              <w:t xml:space="preserve">61</w:t>
            </w:r>
          </w:p>
        </w:tc>
      </w:tr>
    </w:tbl>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3"/>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3"/>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2.8).</w:t>
      </w:r>
    </w:p>
    <w:p>
      <w:pPr>
        <w:pStyle w:val="Compact"/>
        <w:numPr>
          <w:ilvl w:val="0"/>
          <w:numId w:val="1003"/>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2.6).</w:t>
      </w:r>
    </w:p>
    <w:p>
      <w:pPr>
        <w:pStyle w:val="Compact"/>
        <w:numPr>
          <w:ilvl w:val="0"/>
          <w:numId w:val="1003"/>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3"/>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4"/>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4"/>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4"/>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4"/>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4"/>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4"/>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4"/>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4"/>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4"/>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4"/>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4"/>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4"/>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4B) and materials producers such as Orbital and Mitra (section 5.2.7), and it makes the integration label in section 5 the first screen: a company that owns production and sells the output fits; a company that sells software to someone else's plant is an enabler.</w:t>
      </w:r>
    </w:p>
    <w:bookmarkEnd w:id="10"/>
    <w:bookmarkStart w:id="28" w:name="Xe3155291deb27dd706500514f82ccd66af83c6d"/>
    <w:p>
      <w:pPr>
        <w:pStyle w:val="Heading2"/>
      </w:pPr>
      <w:r>
        <w:t xml:space="preserve">2. Macro environment and why now</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5"/>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5"/>
        </w:numPr>
      </w:pPr>
      <w:r>
        <w:t xml:space="preserve">Building a factory has got more expensive and more uncertain. Rates went back up, metal tariffs raise input costs, and construction spending on manufacturing plants is falling.</w:t>
      </w:r>
    </w:p>
    <w:p>
      <w:pPr>
        <w:pStyle w:val="Compact"/>
        <w:numPr>
          <w:ilvl w:val="0"/>
          <w:numId w:val="1005"/>
        </w:numPr>
      </w:pPr>
      <w:r>
        <w:t xml:space="preserve">China has shown it will cut off critical minerals, and the current pause on those controls expires in weeks.</w:t>
      </w:r>
    </w:p>
    <w:p>
      <w:pPr>
        <w:pStyle w:val="Compact"/>
        <w:numPr>
          <w:ilvl w:val="0"/>
          <w:numId w:val="1005"/>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6"/>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6"/>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6"/>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6"/>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007fcb8cfb0c0ad976255ab6ae0d30dd4158a35"/>
    <w:p>
      <w:pPr>
        <w:pStyle w:val="Heading3"/>
      </w:pPr>
      <w:r>
        <w:t xml:space="preserve">2.2 How a buyer actually buys a part (the procurement path)</w:t>
      </w:r>
    </w:p>
    <w:p>
      <w:pPr>
        <w:pStyle w:val="FirstParagraph"/>
      </w:pPr>
      <w:r>
        <w:t xml:space="preserve">This is the most important mechanism to understand. A new producer does not win "the market." It wins one part number at a time, at one buyer at a time.</w:t>
      </w:r>
    </w:p>
    <w:p>
      <w:pPr>
        <w:pStyle w:val="Compact"/>
        <w:numPr>
          <w:ilvl w:val="0"/>
          <w:numId w:val="1007"/>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7"/>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7"/>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7"/>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7"/>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7"/>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2"/>
    <w:bookmarkStart w:id="13" w:name="X62043f6bd891d64b6a9eac2a0fe687de987923d"/>
    <w:p>
      <w:pPr>
        <w:pStyle w:val="Heading3"/>
      </w:pPr>
      <w:r>
        <w:t xml:space="preserve">2.3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3"/>
    <w:bookmarkStart w:id="14" w:name="X8991cfd618db1b40f817cc23f4538a5b9f5022d"/>
    <w:p>
      <w:pPr>
        <w:pStyle w:val="Heading3"/>
      </w:pPr>
      <w:r>
        <w:t xml:space="preserve">2.4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Xf0500705880ded6c5993eb0c50906422e85653f"/>
    <w:p>
      <w:pPr>
        <w:pStyle w:val="Heading3"/>
      </w:pPr>
      <w:r>
        <w:t xml:space="preserve">2.5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5"/>
    <w:bookmarkStart w:id="16" w:name="X97551f8e200d5e84bac91179352c44fd2da5e1f"/>
    <w:p>
      <w:pPr>
        <w:pStyle w:val="Heading3"/>
      </w:pPr>
      <w:r>
        <w:t xml:space="preserve">2.6 China, critical minerals and offshore competition</w:t>
      </w:r>
    </w:p>
    <w:p>
      <w:pPr>
        <w:pStyle w:val="FirstParagraph"/>
      </w:pPr>
      <w:r>
        <w:rPr>
          <w:b/>
          <w:bCs/>
        </w:rPr>
        <w:t xml:space="preserve">Where things stand (late October 2026):</w:t>
      </w:r>
    </w:p>
    <w:p>
      <w:pPr>
        <w:pStyle w:val="Compact"/>
        <w:numPr>
          <w:ilvl w:val="0"/>
          <w:numId w:val="1020"/>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20"/>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20"/>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20"/>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20"/>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20"/>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21"/>
        </w:numPr>
      </w:pPr>
      <w:r>
        <w:t xml:space="preserve">Any startup producing rare-earth metals, magnets, gallium or germanium in the US has a buyer of last resort in the US government and a very strong story.</w:t>
      </w:r>
    </w:p>
    <w:p>
      <w:pPr>
        <w:pStyle w:val="Compact"/>
        <w:numPr>
          <w:ilvl w:val="0"/>
          <w:numId w:val="1021"/>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21"/>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4A).</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2.3). On ordinary commercial parts it is usually cheaper. The split that matters is protected versus open markets.</w:t>
      </w:r>
    </w:p>
    <w:p>
      <w:pPr>
        <w:pStyle w:val="Compact"/>
        <w:numPr>
          <w:ilvl w:val="0"/>
          <w:numId w:val="1022"/>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22"/>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22"/>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22"/>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16"/>
    <w:bookmarkStart w:id="17" w:name="X126b84d615e361bdeeb42334ff3f4d8435aaec6"/>
    <w:p>
      <w:pPr>
        <w:pStyle w:val="Heading3"/>
      </w:pPr>
      <w:r>
        <w:t xml:space="preserve">2.7 Tariffs and input costs</w:t>
      </w:r>
    </w:p>
    <w:p>
      <w:pPr>
        <w:pStyle w:val="Compact"/>
        <w:numPr>
          <w:ilvl w:val="0"/>
          <w:numId w:val="1023"/>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23"/>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23"/>
        </w:numPr>
      </w:pPr>
      <w:r>
        <w:rPr>
          <w:b/>
          <w:bCs/>
        </w:rPr>
        <w:t xml:space="preserve">Energy:</w:t>
      </w:r>
      <w:r>
        <w:t xml:space="preserve"> </w:t>
      </w:r>
      <w:r>
        <w:t xml:space="preserve">ENR also notes an energy-price spike tied to the Iran conflict [src-20260708-da5010].</w:t>
      </w:r>
    </w:p>
    <w:p>
      <w:pPr>
        <w:pStyle w:val="Compact"/>
        <w:numPr>
          <w:ilvl w:val="0"/>
          <w:numId w:val="1023"/>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24"/>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24"/>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17"/>
    <w:bookmarkStart w:id="18" w:name="X25df22c9123818fdb9a06a9798e78920bd49847"/>
    <w:p>
      <w:pPr>
        <w:pStyle w:val="Heading3"/>
      </w:pPr>
      <w:r>
        <w:t xml:space="preserve">2.8 Capex, construction, rates and how plants get financed</w:t>
      </w:r>
    </w:p>
    <w:p>
      <w:pPr>
        <w:pStyle w:val="Compact"/>
        <w:numPr>
          <w:ilvl w:val="0"/>
          <w:numId w:val="1025"/>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5"/>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5"/>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5"/>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5"/>
        </w:numPr>
      </w:pPr>
      <w:r>
        <w:rPr>
          <w:b/>
          <w:bCs/>
        </w:rPr>
        <w:t xml:space="preserve">What it means [inference]:</w:t>
      </w:r>
    </w:p>
    <w:p>
      <w:pPr>
        <w:pStyle w:val="Compact"/>
        <w:numPr>
          <w:ilvl w:val="1"/>
          <w:numId w:val="1026"/>
        </w:numPr>
      </w:pPr>
      <w:r>
        <w:t xml:space="preserve">Demand for parts is good: orders and backlogs are both above 50.</w:t>
      </w:r>
    </w:p>
    <w:p>
      <w:pPr>
        <w:pStyle w:val="Compact"/>
        <w:numPr>
          <w:ilvl w:val="1"/>
          <w:numId w:val="1026"/>
        </w:numPr>
      </w:pPr>
      <w:r>
        <w:t xml:space="preserve">Building new plants is harder. It is costlier to finance and costlier to build.</w:t>
      </w:r>
    </w:p>
    <w:p>
      <w:pPr>
        <w:pStyle w:val="Compact"/>
        <w:numPr>
          <w:ilvl w:val="1"/>
          <w:numId w:val="1026"/>
        </w:numPr>
      </w:pPr>
      <w:r>
        <w:t xml:space="preserve">The CHIPS and IRA-era plant boom is past its peak.</w:t>
      </w:r>
    </w:p>
    <w:p>
      <w:pPr>
        <w:pStyle w:val="Compact"/>
        <w:numPr>
          <w:ilvl w:val="1"/>
          <w:numId w:val="1026"/>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7"/>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7"/>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7"/>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7"/>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7"/>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8"/>
    <w:bookmarkStart w:id="19" w:name="Xf425d5718ed5dc8399fe28f488aa96ea0c4f7c8"/>
    <w:p>
      <w:pPr>
        <w:pStyle w:val="Heading3"/>
      </w:pPr>
      <w:r>
        <w:t xml:space="preserve">2.9 Defense and munitions budgets</w:t>
      </w:r>
    </w:p>
    <w:p>
      <w:pPr>
        <w:pStyle w:val="Compact"/>
        <w:numPr>
          <w:ilvl w:val="0"/>
          <w:numId w:val="1028"/>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8"/>
        </w:numPr>
      </w:pPr>
      <w:r>
        <w:rPr>
          <w:b/>
          <w:bCs/>
        </w:rPr>
        <w:t xml:space="preserve">The catches</w:t>
      </w:r>
      <w:r>
        <w:t xml:space="preserve"> </w:t>
      </w:r>
      <w:r>
        <w:t xml:space="preserve">[src-20261007-c6f64e]:</w:t>
      </w:r>
    </w:p>
    <w:p>
      <w:pPr>
        <w:pStyle w:val="Compact"/>
        <w:numPr>
          <w:ilvl w:val="1"/>
          <w:numId w:val="1029"/>
        </w:numPr>
      </w:pPr>
      <w:r>
        <w:t xml:space="preserve">About 82% of the money depends on a reconciliation bill passing.</w:t>
      </w:r>
    </w:p>
    <w:p>
      <w:pPr>
        <w:pStyle w:val="Compact"/>
        <w:numPr>
          <w:ilvl w:val="1"/>
          <w:numId w:val="1029"/>
        </w:numPr>
      </w:pPr>
      <w:r>
        <w:t xml:space="preserve">Lead times have not improved for 6 of the 10 munitions.</w:t>
      </w:r>
    </w:p>
    <w:p>
      <w:pPr>
        <w:pStyle w:val="Compact"/>
        <w:numPr>
          <w:ilvl w:val="1"/>
          <w:numId w:val="1029"/>
        </w:numPr>
      </w:pPr>
      <w:r>
        <w:t xml:space="preserve">Production capacity is the hardest constraint to move.</w:t>
      </w:r>
    </w:p>
    <w:p>
      <w:pPr>
        <w:pStyle w:val="Compact"/>
        <w:numPr>
          <w:ilvl w:val="1"/>
          <w:numId w:val="1029"/>
        </w:numPr>
      </w:pPr>
      <w:r>
        <w:t xml:space="preserve">The war with Iran used up more than half of the US stock of high-end interceptors.</w:t>
      </w:r>
    </w:p>
    <w:p>
      <w:pPr>
        <w:pStyle w:val="Compact"/>
        <w:numPr>
          <w:ilvl w:val="1"/>
          <w:numId w:val="1029"/>
        </w:numPr>
      </w:pPr>
      <w:r>
        <w:t xml:space="preserve">CNAS calls the budget "necessary but insufficient."</w:t>
      </w:r>
    </w:p>
    <w:p>
      <w:pPr>
        <w:pStyle w:val="Compact"/>
        <w:numPr>
          <w:ilvl w:val="0"/>
          <w:numId w:val="1028"/>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8"/>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30"/>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30"/>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30"/>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30"/>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30"/>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31"/>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31"/>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9"/>
    <w:bookmarkStart w:id="20" w:name="X02e914f82a64bd4b1dbe2a5989b350b59c15957"/>
    <w:p>
      <w:pPr>
        <w:pStyle w:val="Heading3"/>
      </w:pPr>
      <w:r>
        <w:t xml:space="preserve">2.10 Labor: the binding constraint, and why cheap labor is not the point</w:t>
      </w:r>
    </w:p>
    <w:p>
      <w:pPr>
        <w:pStyle w:val="Compact"/>
        <w:numPr>
          <w:ilvl w:val="0"/>
          <w:numId w:val="1032"/>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32"/>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32"/>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32"/>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32"/>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33"/>
        </w:numPr>
      </w:pPr>
      <w:r>
        <w:t xml:space="preserve">Headline numbers are in section 2.3 (Deloitte: 3.8M jobs needed). A 2026 Deloitte follow-up counts 2.3M technician openings for 2025-2030 but leaves out machinists, so do not add the two [src-20260910-a2cd42].</w:t>
      </w:r>
    </w:p>
    <w:p>
      <w:pPr>
        <w:pStyle w:val="Compact"/>
        <w:numPr>
          <w:ilvl w:val="0"/>
          <w:numId w:val="1033"/>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33"/>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33"/>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20"/>
    <w:bookmarkStart w:id="21" w:name="Xdef66a0e05c6418b36be9ded9f3ba00b4e82510"/>
    <w:p>
      <w:pPr>
        <w:pStyle w:val="Heading3"/>
      </w:pPr>
      <w:r>
        <w:t xml:space="preserve">2.11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34"/>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34"/>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34"/>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34"/>
        </w:numPr>
      </w:pPr>
      <w:r>
        <w:rPr>
          <w:b/>
          <w:bCs/>
        </w:rPr>
        <w:t xml:space="preserve">What this means [inference].</w:t>
      </w:r>
      <w:r>
        <w:t xml:space="preserve"> </w:t>
      </w:r>
      <w:r>
        <w:t xml:space="preserve">Speed to build and ramp is itself a competitive edge, and power is a site-selection question for every plant.</w:t>
      </w:r>
    </w:p>
    <w:bookmarkEnd w:id="21"/>
    <w:bookmarkStart w:id="22" w:name="X180f525d7cbe8dad585bd19e20e800ca30157e3"/>
    <w:p>
      <w:pPr>
        <w:pStyle w:val="Heading3"/>
      </w:pPr>
      <w:r>
        <w:t xml:space="preserve">2.12 AI and robotics: enabling, not sufficient</w:t>
      </w:r>
    </w:p>
    <w:p>
      <w:pPr>
        <w:pStyle w:val="Compact"/>
        <w:numPr>
          <w:ilvl w:val="0"/>
          <w:numId w:val="1035"/>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35"/>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035"/>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036"/>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bookmarkEnd w:id="22"/>
    <w:bookmarkStart w:id="23" w:name="X75d944c692c925a1c1b589c782422e9d877540f"/>
    <w:p>
      <w:pPr>
        <w:pStyle w:val="Heading3"/>
      </w:pPr>
      <w:r>
        <w:t xml:space="preserve">2.13 Venture climate and how investors see it</w:t>
      </w:r>
    </w:p>
    <w:p>
      <w:pPr>
        <w:numPr>
          <w:ilvl w:val="0"/>
          <w:numId w:val="1037"/>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7"/>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7"/>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7"/>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4A).</w:t>
      </w:r>
    </w:p>
    <w:p>
      <w:pPr>
        <w:numPr>
          <w:ilvl w:val="0"/>
          <w:numId w:val="1037"/>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7"/>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7"/>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7"/>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7"/>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7"/>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23"/>
    <w:bookmarkStart w:id="24" w:name="X58f87c3fb97768b2e075f3c6d67ddd458e11881"/>
    <w:p>
      <w:pPr>
        <w:pStyle w:val="Heading3"/>
      </w:pPr>
      <w:r>
        <w:t xml:space="preserve">2.14 Science policy: the Genesis Mission, DOE, NSF and the national labs</w:t>
      </w:r>
    </w:p>
    <w:p>
      <w:pPr>
        <w:pStyle w:val="Compact"/>
        <w:numPr>
          <w:ilvl w:val="0"/>
          <w:numId w:val="1038"/>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8"/>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8"/>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8"/>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8"/>
        </w:numPr>
      </w:pPr>
      <w:r>
        <w:rPr>
          <w:b/>
          <w:bCs/>
        </w:rPr>
        <w:t xml:space="preserve">NSF:</w:t>
      </w:r>
      <w:r>
        <w:t xml:space="preserve"> </w:t>
      </w:r>
      <w:r>
        <w:t xml:space="preserve">spends more than $700M a year on AI research [src-20261019-5257f3].</w:t>
      </w:r>
    </w:p>
    <w:p>
      <w:pPr>
        <w:pStyle w:val="Compact"/>
        <w:numPr>
          <w:ilvl w:val="0"/>
          <w:numId w:val="1038"/>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8"/>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4"/>
    <w:bookmarkStart w:id="25" w:name="Xef9a16effd5f95d523011f4940f1283e4e3a7a9"/>
    <w:p>
      <w:pPr>
        <w:pStyle w:val="Heading3"/>
      </w:pPr>
      <w:r>
        <w:t xml:space="preserve">2.15 More macro facts a newcomer should know</w:t>
      </w:r>
    </w:p>
    <w:p>
      <w:pPr>
        <w:pStyle w:val="Compact"/>
        <w:numPr>
          <w:ilvl w:val="0"/>
          <w:numId w:val="1039"/>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39"/>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39"/>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39"/>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Compact"/>
        <w:numPr>
          <w:ilvl w:val="0"/>
          <w:numId w:val="1039"/>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9"/>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9"/>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Compact"/>
        <w:numPr>
          <w:ilvl w:val="0"/>
          <w:numId w:val="1039"/>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5"/>
    <w:bookmarkStart w:id="26" w:name="X87ee685070857dc599520c409a2835dcf3426a3"/>
    <w:p>
      <w:pPr>
        <w:pStyle w:val="Heading3"/>
      </w:pPr>
      <w:r>
        <w:t xml:space="preserve">2.16 Macro scorecard: tailwind or headwind for each sector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Metals supply</w:t>
            </w:r>
          </w:p>
        </w:tc>
        <w:tc>
          <w:tcPr/>
          <w:p>
            <w:pPr>
              <w:pStyle w:val="Compact"/>
            </w:pPr>
            <w:r>
              <w:t xml:space="preserve">Fabrication</w:t>
            </w:r>
          </w:p>
        </w:tc>
        <w:tc>
          <w:tcPr/>
          <w:p>
            <w:pPr>
              <w:pStyle w:val="Compact"/>
            </w:pPr>
            <w:r>
              <w:t xml:space="preserve">Precision parts</w:t>
            </w:r>
          </w:p>
        </w:tc>
        <w:tc>
          <w:tcPr/>
          <w:p>
            <w:pPr>
              <w:pStyle w:val="Compact"/>
            </w:pPr>
            <w:r>
              <w:t xml:space="preserve">Materials R&amp;D</w:t>
            </w:r>
          </w:p>
        </w:tc>
        <w:tc>
          <w:tcPr/>
          <w:p>
            <w:pPr>
              <w:pStyle w:val="Compact"/>
            </w:pPr>
            <w:r>
              <w:t xml:space="preserve">Factory software</w:t>
            </w:r>
          </w:p>
        </w:tc>
      </w:tr>
      <w:tr>
        <w:tc>
          <w:tcPr/>
          <w:p>
            <w:pPr>
              <w:pStyle w:val="Compact"/>
            </w:pPr>
            <w:r>
              <w:t xml:space="preserve">OSC/EDF/DPA money</w:t>
            </w:r>
          </w:p>
        </w:tc>
        <w:tc>
          <w:tcPr/>
          <w:p>
            <w:pPr>
              <w:pStyle w:val="Compact"/>
            </w:pPr>
            <w:r>
              <w:t xml:space="preserve">Strong +</w:t>
            </w:r>
          </w:p>
        </w:tc>
        <w:tc>
          <w:tcPr/>
          <w:p>
            <w:pPr>
              <w:pStyle w:val="Compact"/>
            </w:pPr>
            <w:r>
              <w:t xml:space="preserve">Mild +</w:t>
            </w:r>
          </w:p>
        </w:tc>
        <w:tc>
          <w:tcPr/>
          <w:p>
            <w:pPr>
              <w:pStyle w:val="Compact"/>
            </w:pPr>
            <w:r>
              <w:t xml:space="preserve">+ (via defense)</w:t>
            </w:r>
          </w:p>
        </w:tc>
        <w:tc>
          <w:tcPr/>
          <w:p>
            <w:pPr>
              <w:pStyle w:val="Compact"/>
            </w:pPr>
            <w:r>
              <w:t xml:space="preserve">Mild +</w:t>
            </w:r>
          </w:p>
        </w:tc>
        <w:tc>
          <w:tcPr/>
          <w:p>
            <w:pPr>
              <w:pStyle w:val="Compact"/>
            </w:pPr>
            <w:r>
              <w:t xml:space="preserve">0</w:t>
            </w:r>
          </w:p>
        </w:tc>
      </w:tr>
      <w:tr>
        <w:tc>
          <w:tcPr/>
          <w:p>
            <w:pPr>
              <w:pStyle w:val="Compact"/>
            </w:pPr>
            <w:r>
              <w:t xml:space="preserve">China mineral controls</w:t>
            </w:r>
          </w:p>
        </w:tc>
        <w:tc>
          <w:tcPr/>
          <w:p>
            <w:pPr>
              <w:pStyle w:val="Compact"/>
            </w:pPr>
            <w:r>
              <w:t xml:space="preserve">Strong +</w:t>
            </w:r>
          </w:p>
        </w:tc>
        <w:tc>
          <w:tcPr/>
          <w:p>
            <w:pPr>
              <w:pStyle w:val="Compact"/>
            </w:pPr>
            <w:r>
              <w:t xml:space="preserve">0</w:t>
            </w:r>
          </w:p>
        </w:tc>
        <w:tc>
          <w:tcPr/>
          <w:p>
            <w:pPr>
              <w:pStyle w:val="Compact"/>
            </w:pPr>
            <w:r>
              <w:t xml:space="preserve">Input-cost −</w:t>
            </w:r>
          </w:p>
        </w:tc>
        <w:tc>
          <w:tcPr/>
          <w:p>
            <w:pPr>
              <w:pStyle w:val="Compact"/>
            </w:pPr>
            <w:r>
              <w:t xml:space="preserve">+ ("design out")</w:t>
            </w:r>
          </w:p>
        </w:tc>
        <w:tc>
          <w:tcPr/>
          <w:p>
            <w:pPr>
              <w:pStyle w:val="Compact"/>
            </w:pPr>
            <w:r>
              <w:t xml:space="preserve">0</w:t>
            </w:r>
          </w:p>
        </w:tc>
      </w:tr>
      <w:tr>
        <w:tc>
          <w:tcPr/>
          <w:p>
            <w:pPr>
              <w:pStyle w:val="Compact"/>
            </w:pPr>
            <w:r>
              <w:t xml:space="preserve">Section 232 tariffs</w:t>
            </w:r>
          </w:p>
        </w:tc>
        <w:tc>
          <w:tcPr/>
          <w:p>
            <w:pPr>
              <w:pStyle w:val="Compact"/>
            </w:pPr>
            <w:r>
              <w:t xml:space="preserve">+</w:t>
            </w:r>
          </w:p>
        </w:tc>
        <w:tc>
          <w:tcPr/>
          <w:p>
            <w:pPr>
              <w:pStyle w:val="Compact"/>
            </w:pPr>
            <w:r>
              <w:t xml:space="preserve">+</w:t>
            </w:r>
          </w:p>
        </w:tc>
        <w:tc>
          <w:tcPr/>
          <w:p>
            <w:pPr>
              <w:pStyle w:val="Compact"/>
            </w:pPr>
            <w:r>
              <w:t xml:space="preserve">Mixed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(capex heavy)</w:t>
            </w:r>
          </w:p>
        </w:tc>
        <w:tc>
          <w:tcPr/>
          <w:p>
            <w:pPr>
              <w:pStyle w:val="Compact"/>
            </w:pPr>
            <w:r>
              <w:t xml:space="preserve">Mild −</w:t>
            </w:r>
          </w:p>
        </w:tc>
        <w:tc>
          <w:tcPr/>
          <w:p>
            <w:pPr>
              <w:pStyle w:val="Compact"/>
            </w:pPr>
            <w:r>
              <w:t xml:space="preserve">Mild −</w:t>
            </w:r>
          </w:p>
        </w:tc>
        <w:tc>
          <w:tcPr/>
          <w:p>
            <w:pPr>
              <w:pStyle w:val="Compact"/>
            </w:pPr>
            <w:r>
              <w:t xml:space="preserve">− (long horizon)</w:t>
            </w:r>
          </w:p>
        </w:tc>
        <w:tc>
          <w:tcPr/>
          <w:p>
            <w:pPr>
              <w:pStyle w:val="Compact"/>
            </w:pPr>
            <w:r>
              <w:t xml:space="preserve">0</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 (fewer new plants)</w:t>
            </w:r>
          </w:p>
        </w:tc>
      </w:tr>
      <w:tr>
        <w:tc>
          <w:tcPr/>
          <w:p>
            <w:pPr>
              <w:pStyle w:val="Compact"/>
            </w:pPr>
            <w:r>
              <w:t xml:space="preserve">Munitions budget</w:t>
            </w:r>
          </w:p>
        </w:tc>
        <w:tc>
          <w:tcPr/>
          <w:p>
            <w:pPr>
              <w:pStyle w:val="Compact"/>
            </w:pPr>
            <w:r>
              <w:t xml:space="preserve">+</w:t>
            </w:r>
          </w:p>
        </w:tc>
        <w:tc>
          <w:tcPr/>
          <w:p>
            <w:pPr>
              <w:pStyle w:val="Compact"/>
            </w:pPr>
            <w:r>
              <w:t xml:space="preserve">+</w:t>
            </w:r>
          </w:p>
        </w:tc>
        <w:tc>
          <w:tcPr/>
          <w:p>
            <w:pPr>
              <w:pStyle w:val="Compact"/>
            </w:pPr>
            <w:r>
              <w:t xml:space="preserve">Strong +</w:t>
            </w:r>
          </w:p>
        </w:tc>
        <w:tc>
          <w:tcPr/>
          <w:p>
            <w:pPr>
              <w:pStyle w:val="Compact"/>
            </w:pPr>
            <w:r>
              <w:t xml:space="preserve">Mild +</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 (automation edge)</w:t>
            </w:r>
          </w:p>
        </w:tc>
        <w:tc>
          <w:tcPr/>
          <w:p>
            <w:pPr>
              <w:pStyle w:val="Compact"/>
            </w:pPr>
            <w:r>
              <w:t xml:space="preserve">Strong +</w:t>
            </w:r>
          </w:p>
        </w:tc>
        <w:tc>
          <w:tcPr/>
          <w:p>
            <w:pPr>
              <w:pStyle w:val="Compact"/>
            </w:pPr>
            <w:r>
              <w:t xml:space="preserve">0</w:t>
            </w:r>
          </w:p>
        </w:tc>
        <w:tc>
          <w:tcPr/>
          <w:p>
            <w:pPr>
              <w:pStyle w:val="Compact"/>
            </w:pPr>
            <w:r>
              <w:t xml:space="preserve">+</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c>
          <w:tcPr/>
          <w:p>
            <w:pPr>
              <w:pStyle w:val="Compact"/>
            </w:pPr>
            <w:r>
              <w:t xml:space="preserve">+ (buyers' capex)</w:t>
            </w:r>
          </w:p>
        </w:tc>
      </w:tr>
      <w:tr>
        <w:tc>
          <w:tcPr/>
          <w:p>
            <w:pPr>
              <w:pStyle w:val="Compact"/>
            </w:pPr>
            <w:r>
              <w:t xml:space="preserve">CHIPS sunset</w:t>
            </w:r>
          </w:p>
        </w:tc>
        <w:tc>
          <w:tcPr/>
          <w:p>
            <w:pPr>
              <w:pStyle w:val="Compact"/>
            </w:pPr>
            <w:r>
              <w:t xml:space="preserve">0</w:t>
            </w:r>
          </w:p>
        </w:tc>
        <w:tc>
          <w:tcPr/>
          <w:p>
            <w:pPr>
              <w:pStyle w:val="Compact"/>
            </w:pPr>
            <w:r>
              <w:t xml:space="preserve">0</w:t>
            </w:r>
          </w:p>
        </w:tc>
        <w:tc>
          <w:tcPr/>
          <w:p>
            <w:pPr>
              <w:pStyle w:val="Compact"/>
            </w:pPr>
            <w:r>
              <w:t xml:space="preserve">Mild −</w:t>
            </w:r>
          </w:p>
        </w:tc>
        <w:tc>
          <w:tcPr/>
          <w:p>
            <w:pPr>
              <w:pStyle w:val="Compact"/>
            </w:pPr>
            <w:r>
              <w:t xml:space="preserve">− (semis buyers)</w:t>
            </w:r>
          </w:p>
        </w:tc>
        <w:tc>
          <w:tcPr/>
          <w:p>
            <w:pPr>
              <w:pStyle w:val="Compact"/>
            </w:pPr>
            <w:r>
              <w:t xml:space="preserve">0</w:t>
            </w:r>
          </w:p>
        </w:tc>
      </w:tr>
      <w:tr>
        <w:tc>
          <w:tcPr/>
          <w:p>
            <w:pPr>
              <w:pStyle w:val="Compact"/>
            </w:pPr>
            <w:r>
              <w:t xml:space="preserve">Genesis / national labs</w:t>
            </w:r>
          </w:p>
        </w:tc>
        <w:tc>
          <w:tcPr/>
          <w:p>
            <w:pPr>
              <w:pStyle w:val="Compact"/>
            </w:pPr>
            <w:r>
              <w:t xml:space="preserve">Mild +</w:t>
            </w:r>
          </w:p>
        </w:tc>
        <w:tc>
          <w:tcPr/>
          <w:p>
            <w:pPr>
              <w:pStyle w:val="Compact"/>
            </w:pPr>
            <w:r>
              <w:t xml:space="preserve">0</w:t>
            </w:r>
          </w:p>
        </w:tc>
        <w:tc>
          <w:tcPr/>
          <w:p>
            <w:pPr>
              <w:pStyle w:val="Compact"/>
            </w:pPr>
            <w:r>
              <w:t xml:space="preserve">0</w:t>
            </w:r>
          </w:p>
        </w:tc>
        <w:tc>
          <w:tcPr/>
          <w:p>
            <w:pPr>
              <w:pStyle w:val="Compact"/>
            </w:pPr>
            <w:r>
              <w:t xml:space="preserve">± (funder and competitor)</w:t>
            </w:r>
          </w:p>
        </w:tc>
        <w:tc>
          <w:tcPr/>
          <w:p>
            <w:pPr>
              <w:pStyle w:val="Compact"/>
            </w:pPr>
            <w:r>
              <w:t xml:space="preserve">0</w:t>
            </w:r>
          </w:p>
        </w:tc>
      </w:tr>
      <w:tr>
        <w:tc>
          <w:tcPr/>
          <w:p>
            <w:pPr>
              <w:pStyle w:val="Compact"/>
            </w:pPr>
            <w:r>
              <w:t xml:space="preserve">VC concentration</w:t>
            </w:r>
          </w:p>
        </w:tc>
        <w:tc>
          <w:tcPr/>
          <w:p>
            <w:pPr>
              <w:pStyle w:val="Compact"/>
            </w:pPr>
            <w:r>
              <w:t xml:space="preserve">− (seed)</w:t>
            </w:r>
          </w:p>
        </w:tc>
        <w:tc>
          <w:tcPr/>
          <w:p>
            <w:pPr>
              <w:pStyle w:val="Compact"/>
            </w:pPr>
            <w:r>
              <w:t xml:space="preserve">−</w:t>
            </w:r>
          </w:p>
        </w:tc>
        <w:tc>
          <w:tcPr/>
          <w:p>
            <w:pPr>
              <w:pStyle w:val="Compact"/>
            </w:pPr>
            <w:r>
              <w:t xml:space="preserve">Hype pricing</w:t>
            </w:r>
          </w:p>
        </w:tc>
        <w:tc>
          <w:tcPr/>
          <w:p>
            <w:pPr>
              <w:pStyle w:val="Compact"/>
            </w:pPr>
            <w:r>
              <w:t xml:space="preserve">Hype pricing</w:t>
            </w:r>
          </w:p>
        </w:tc>
        <w:tc>
          <w:tcPr/>
          <w:p>
            <w:pPr>
              <w:pStyle w:val="Compact"/>
            </w:pPr>
            <w:r>
              <w:t xml:space="preserve">−</w:t>
            </w:r>
          </w:p>
        </w:tc>
      </w:tr>
    </w:tbl>
    <w:p>
      <w:pPr>
        <w:pStyle w:val="BodyText"/>
      </w:pPr>
      <w:r>
        <w:rPr>
          <w:b/>
          <w:bCs/>
        </w:rPr>
        <w:t xml:space="preserve">What would change the macro picture [inference]:</w:t>
      </w:r>
      <w:r>
        <w:t xml:space="preserve"> </w:t>
      </w:r>
      <w:r>
        <w:t xml:space="preserve">a lasting US–China minerals deal (bad for domestic premiums); the reconciliation bill failing (munitions money slips); rate cuts in 2027 (good for capex-heavy names); a tariff rollback by court or deal (hurts fabrication pricing).</w:t>
      </w:r>
    </w:p>
    <w:bookmarkEnd w:id="26"/>
    <w:bookmarkStart w:id="27" w:name="X1b2d7f73063fe7ced7e794d2cade0a7aa133d57"/>
    <w:p>
      <w:pPr>
        <w:pStyle w:val="Heading3"/>
      </w:pPr>
      <w:r>
        <w:t xml:space="preserve">2.17 What would break "why now"</w:t>
      </w:r>
    </w:p>
    <w:p>
      <w:pPr>
        <w:pStyle w:val="Compact"/>
        <w:numPr>
          <w:ilvl w:val="0"/>
          <w:numId w:val="1040"/>
        </w:numPr>
      </w:pPr>
      <w:r>
        <w:t xml:space="preserve">Tariffs reversed or limited by courts (they are proclamations, not laws) would hit metals and fabrication first [inference].</w:t>
      </w:r>
    </w:p>
    <w:p>
      <w:pPr>
        <w:pStyle w:val="Compact"/>
        <w:numPr>
          <w:ilvl w:val="0"/>
          <w:numId w:val="1040"/>
        </w:numPr>
      </w:pPr>
      <w:r>
        <w:t xml:space="preserve">A flat defense budget or delayed munitions buys would strand plants built ahead of contracts (section 2.8).</w:t>
      </w:r>
    </w:p>
    <w:p>
      <w:pPr>
        <w:pStyle w:val="Compact"/>
        <w:numPr>
          <w:ilvl w:val="0"/>
          <w:numId w:val="1040"/>
        </w:numPr>
      </w:pPr>
      <w:r>
        <w:t xml:space="preserve">Higher rates raise the cost of the loans that fund plants #2+ [inference].</w:t>
      </w:r>
    </w:p>
    <w:p>
      <w:pPr>
        <w:pStyle w:val="Compact"/>
        <w:numPr>
          <w:ilvl w:val="0"/>
          <w:numId w:val="1040"/>
        </w:numPr>
      </w:pPr>
      <w:r>
        <w:t xml:space="preserve">Spare capacity exists: the average CNC spindle at existing shops cuts metal 34% of the time versus a 70% target [src-20250120-419768] (med, survey). The US lost 4,874 machine shops (-20%) from 2002 to 2018 [src-20250909-29c826].</w:t>
      </w:r>
    </w:p>
    <w:bookmarkEnd w:id="27"/>
    <w:bookmarkEnd w:id="28"/>
    <w:bookmarkStart w:id="29" w:name="X94506125a2d78bfdf07676c60952ce398e7019f"/>
    <w:p>
      <w:pPr>
        <w:pStyle w:val="Heading2"/>
      </w:pPr>
      <w:r>
        <w:t xml:space="preserve">3. Market size by sector</w:t>
      </w:r>
    </w:p>
    <w:p>
      <w:pPr>
        <w:pStyle w:val="FirstParagraph"/>
      </w:pPr>
      <w:r>
        <w:t xml:space="preserve">No free source gives a clean market size (TAM, total addressable market) for "AI-native production." What we have:</w:t>
      </w:r>
    </w:p>
    <w:p>
      <w:pPr>
        <w:pStyle w:val="Compact"/>
        <w:numPr>
          <w:ilvl w:val="0"/>
          <w:numId w:val="1041"/>
        </w:numPr>
      </w:pPr>
      <w:r>
        <w:t xml:space="preserve">All US manufacturing: $2.90T value added [src-20261013-a7c995].</w:t>
      </w:r>
    </w:p>
    <w:p>
      <w:pPr>
        <w:pStyle w:val="Compact"/>
        <w:numPr>
          <w:ilvl w:val="0"/>
          <w:numId w:val="1041"/>
        </w:numPr>
      </w:pPr>
      <w:r>
        <w:t xml:space="preserve">Metal service centers (distributors that stock, cut and ship metal): about $200B of revenue (med) [src-20251201-4b732d].</w:t>
      </w:r>
    </w:p>
    <w:p>
      <w:pPr>
        <w:pStyle w:val="Compact"/>
        <w:numPr>
          <w:ilvl w:val="0"/>
          <w:numId w:val="1041"/>
        </w:numPr>
      </w:pPr>
      <w:r>
        <w:t xml:space="preserve">Precision manufacturing: about $71B by 2026, machine-shop segment over $60B (med, one analyst memo) [src-20251024-2e5383].</w:t>
      </w:r>
    </w:p>
    <w:p>
      <w:pPr>
        <w:pStyle w:val="Compact"/>
        <w:numPr>
          <w:ilvl w:val="0"/>
          <w:numId w:val="1041"/>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The whole sector.</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bookmarkEnd w:id="29"/>
    <w:bookmarkStart w:id="36" w:name="Xd9513985495556651dc960562c24963cc7a70d9"/>
    <w:p>
      <w:pPr>
        <w:pStyle w:val="Heading2"/>
      </w:pPr>
      <w:r>
        <w:t xml:space="preserve">4. The sectors and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 "Gross margin" is the share of revenue left after the direct cost of making the product.</w:t>
      </w:r>
    </w:p>
    <w:bookmarkStart w:id="30" w:name="X2183be9bb8443ce23cc8b459862583b65f068cd"/>
    <w:p>
      <w:pPr>
        <w:pStyle w:val="Heading3"/>
      </w:pPr>
      <w:r>
        <w:t xml:space="preserve">4.1 Metals and minerals supply (mining, refining, magnets, metal distributors)</w:t>
      </w:r>
    </w:p>
    <w:p>
      <w:pPr>
        <w:pStyle w:val="Compact"/>
        <w:numPr>
          <w:ilvl w:val="0"/>
          <w:numId w:val="1042"/>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42"/>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42"/>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42"/>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42"/>
        </w:numPr>
      </w:pPr>
      <w:r>
        <w:rPr>
          <w:b/>
          <w:bCs/>
        </w:rPr>
        <w:t xml:space="preserve">What this means [inference]:</w:t>
      </w:r>
      <w:r>
        <w:t xml:space="preserve"> </w:t>
      </w:r>
      <w:r>
        <w:t xml:space="preserve">government support is strongest here (OSC loans, tariffs, IEA finance).</w:t>
      </w:r>
    </w:p>
    <w:bookmarkEnd w:id="30"/>
    <w:bookmarkStart w:id="31" w:name="Xe6616d5c79f6c253570b7a01c754ca3bce7ba5b"/>
    <w:p>
      <w:pPr>
        <w:pStyle w:val="Heading3"/>
      </w:pPr>
      <w:r>
        <w:t xml:space="preserve">4.2 Fabrication (cutting, bending and welding sheet metal; wire harnesses; tooling)</w:t>
      </w:r>
    </w:p>
    <w:p>
      <w:pPr>
        <w:pStyle w:val="Compact"/>
        <w:numPr>
          <w:ilvl w:val="0"/>
          <w:numId w:val="1043"/>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5.2.5) [src-20261027-b51989]. Candidate: Advanced Metal Research.</w:t>
      </w:r>
    </w:p>
    <w:p>
      <w:pPr>
        <w:pStyle w:val="Compact"/>
        <w:numPr>
          <w:ilvl w:val="0"/>
          <w:numId w:val="1043"/>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43"/>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43"/>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43"/>
        </w:numPr>
      </w:pPr>
      <w:r>
        <w:rPr>
          <w:b/>
          <w:bCs/>
        </w:rPr>
        <w:t xml:space="preserve">What this means [inference]:</w:t>
      </w:r>
      <w:r>
        <w:t xml:space="preserve"> </w:t>
      </w:r>
      <w:r>
        <w:t xml:space="preserve">the best layer for capital-light owner-operators, but volume is capped.</w:t>
      </w:r>
    </w:p>
    <w:bookmarkEnd w:id="31"/>
    <w:bookmarkStart w:id="32" w:name="X320152a5bf17ff11df90c667192c50f3324e9c1"/>
    <w:p>
      <w:pPr>
        <w:pStyle w:val="Heading3"/>
      </w:pPr>
      <w:r>
        <w:t xml:space="preserve">4.3 Precision parts (CNC machining, 3D printing, castings, composites)</w:t>
      </w:r>
    </w:p>
    <w:p>
      <w:pPr>
        <w:pStyle w:val="FirstParagraph"/>
      </w:pPr>
      <w:r>
        <w:t xml:space="preserve">CNC means computer-controlled cutting machines. "AM" (additive manufacturing) means industrial 3D printing.</w:t>
      </w:r>
    </w:p>
    <w:p>
      <w:pPr>
        <w:pStyle w:val="Compact"/>
        <w:numPr>
          <w:ilvl w:val="0"/>
          <w:numId w:val="1044"/>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44"/>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44"/>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p>
    <w:p>
      <w:pPr>
        <w:pStyle w:val="Compact"/>
        <w:numPr>
          <w:ilvl w:val="0"/>
          <w:numId w:val="1044"/>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44"/>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44"/>
        </w:numPr>
      </w:pPr>
      <w:r>
        <w:rPr>
          <w:b/>
          <w:bCs/>
        </w:rPr>
        <w:t xml:space="preserve">What this means [inference]:</w:t>
      </w:r>
      <w:r>
        <w:t xml:space="preserve"> </w:t>
      </w:r>
      <w:r>
        <w:t xml:space="preserve">the biggest and most contested layer; the top names are already expensive.</w:t>
      </w:r>
    </w:p>
    <w:bookmarkEnd w:id="32"/>
    <w:bookmarkStart w:id="33" w:name="X3ea80719195b7c528c5d4801ddd4e93ff4728f2"/>
    <w:p>
      <w:pPr>
        <w:pStyle w:val="Heading3"/>
      </w:pPr>
      <w:r>
        <w:t xml:space="preserve">4.4 Chemicals (commodity, specialty and pharma chemicals)</w:t>
      </w:r>
    </w:p>
    <w:p>
      <w:pPr>
        <w:pStyle w:val="FirstParagraph"/>
      </w:pPr>
      <w:r>
        <w:t xml:space="preserve">Chemicals were added in v7.2 and are covered in depth in section 4B. In short: AI's discovery role is real but crowded; the money is in owning a better process or plant. Solugen is the clearest fully integrated producer, Warp Sciences and Chemify are hybrid robotic chemistry labs (profiles in section 5.2.6).</w:t>
      </w:r>
    </w:p>
    <w:bookmarkEnd w:id="33"/>
    <w:bookmarkStart w:id="34" w:name="Xdb5ce8d0d88371545d6cec6e4005161d45db348"/>
    <w:p>
      <w:pPr>
        <w:pStyle w:val="Heading3"/>
      </w:pPr>
      <w:r>
        <w:t xml:space="preserve">4.5 Materials R&amp;D (robot labs that use AI to discover new materials)</w:t>
      </w:r>
    </w:p>
    <w:p>
      <w:pPr>
        <w:pStyle w:val="Compact"/>
        <w:numPr>
          <w:ilvl w:val="0"/>
          <w:numId w:val="1045"/>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45"/>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45"/>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45"/>
        </w:numPr>
      </w:pPr>
      <w:r>
        <w:rPr>
          <w:b/>
          <w:bCs/>
        </w:rPr>
        <w:t xml:space="preserve">Risks:</w:t>
      </w:r>
      <w:r>
        <w:t xml:space="preserve"> </w:t>
      </w:r>
      <w:r>
        <w:t xml:space="preserve">none of the three discloses revenue; valuations of</w:t>
      </w:r>
      <w:r>
        <w:t xml:space="preserve"> </w:t>
      </w:r>
      <m:oMath>
        <m:r>
          <m:t>2.6</m:t>
        </m:r>
        <m:r>
          <m:t>B</m:t>
        </m:r>
        <m:r>
          <m:rPr>
            <m:sty m:val="p"/>
          </m:rPr>
          <m:t>−</m:t>
        </m:r>
      </m:oMath>
      <w:r>
        <w:t xml:space="preserve">7.5B come before product [inference]. The science has a mixed record. Berkeley's A-Lab claimed 41 new materials; an outside critique said "no new materials were discovered" (challenged,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 "millions of SKUs" (product variants), not crystal structures [src-20260913-3ad55e].</w:t>
      </w:r>
    </w:p>
    <w:p>
      <w:pPr>
        <w:pStyle w:val="Compact"/>
        <w:numPr>
          <w:ilvl w:val="0"/>
          <w:numId w:val="1045"/>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 "very bad" in 2024-25 [src-20260909-af3e60] (low: hard to check). The Albert Invent director (a competitor, so biased): annual contracts run from hundreds of thousands to millions of dollars; procurement "shut[s] down" big prices; budgets open when a product launches in "one-third the number of iterations". He splits $100 as CuspAI $50, Lila $35, Periodic $15 [src-20260913-3ad55e].</w:t>
      </w:r>
    </w:p>
    <w:p>
      <w:pPr>
        <w:pStyle w:val="Compact"/>
        <w:numPr>
          <w:ilvl w:val="0"/>
          <w:numId w:val="1045"/>
        </w:numPr>
      </w:pPr>
      <w:r>
        <w:rPr>
          <w:b/>
          <w:bCs/>
        </w:rPr>
        <w:t xml:space="preserve">What this means [inference]:</w:t>
      </w:r>
      <w:r>
        <w:t xml:space="preserve"> </w:t>
      </w:r>
      <w:r>
        <w:t xml:space="preserve">interesting science, but these are research shops, not producers, and buyers' budgets are small.</w:t>
      </w:r>
      <w:r>
        <w:t xml:space="preserve"> </w:t>
      </w:r>
      <w:r>
        <w:rPr>
          <w:b/>
          <w:bCs/>
        </w:rPr>
        <w:t xml:space="preserve">Full treatment in section 4A (new in v7).</w:t>
      </w:r>
    </w:p>
    <w:bookmarkEnd w:id="34"/>
    <w:bookmarkStart w:id="35" w:name="X6d53665dc5b421834c69711c69adf07d2af3fb9"/>
    <w:p>
      <w:pPr>
        <w:pStyle w:val="Heading3"/>
      </w:pPr>
      <w:r>
        <w:t xml:space="preserve">4.6 Enabling factory software (tools sold to other companies' plants)</w:t>
      </w:r>
    </w:p>
    <w:p>
      <w:pPr>
        <w:pStyle w:val="FirstParagraph"/>
      </w:pPr>
      <w:r>
        <w:t xml:space="preserve">MES (manufacturing execution system) is the software that tracks and directs work on a shop floor. It is the established category.</w:t>
      </w:r>
    </w:p>
    <w:p>
      <w:pPr>
        <w:pStyle w:val="Compact"/>
        <w:numPr>
          <w:ilvl w:val="0"/>
          <w:numId w:val="1046"/>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046"/>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046"/>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046"/>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046"/>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046"/>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046"/>
        </w:numPr>
      </w:pPr>
      <w:r>
        <w:rPr>
          <w:b/>
          <w:bCs/>
        </w:rPr>
        <w:t xml:space="preserve">What this means [inference]:</w:t>
      </w:r>
      <w:r>
        <w:t xml:space="preserve"> </w:t>
      </w:r>
      <w:r>
        <w:t xml:space="preserve">this layer sells "picks and shovels". It may help old shops catch up as much as it helps new ones.</w:t>
      </w:r>
    </w:p>
    <w:bookmarkEnd w:id="35"/>
    <w:bookmarkEnd w:id="36"/>
    <w:bookmarkStart w:id="47" w:name="X6984a808a13a8e16d81017b484511356e566e95"/>
    <w:p>
      <w:pPr>
        <w:pStyle w:val="Heading2"/>
      </w:pPr>
      <w:r>
        <w:t xml:space="preserve">4A. Materials R&amp;D and discovery labs: the full picture</w:t>
      </w:r>
    </w:p>
    <w:p>
      <w:pPr>
        <w:pStyle w:val="FirstParagraph"/>
      </w:pPr>
      <w:r>
        <w:t xml:space="preserve">Lilly's v6 feedback was that materials R&amp;D (Radical AI, CuspAI and their peers) was the biggest gap. This section covers the whole sub-sector. It is kept</w:t>
      </w:r>
      <w:r>
        <w:t xml:space="preserve"> </w:t>
      </w:r>
      <w:r>
        <w:rPr>
          <w:b/>
          <w:bCs/>
        </w:rPr>
        <w:t xml:space="preserve">separate from the producers</w:t>
      </w:r>
      <w:r>
        <w:t xml:space="preserve"> </w:t>
      </w:r>
      <w:r>
        <w:t xml:space="preserve">in sections 4–5 on purpose. Most discovery labs do not run a production plant floor, so they fail the category's producer test. The exceptions are the owner-producers below (Orbital, Mitra Chem). They still matter to SPC for three reasons:</w:t>
      </w:r>
    </w:p>
    <w:p>
      <w:pPr>
        <w:pStyle w:val="Compact"/>
        <w:numPr>
          <w:ilvl w:val="0"/>
          <w:numId w:val="1047"/>
        </w:numPr>
      </w:pPr>
      <w:r>
        <w:t xml:space="preserve">They are where much of the "AI for the physical world" money is going.</w:t>
      </w:r>
    </w:p>
    <w:p>
      <w:pPr>
        <w:pStyle w:val="Compact"/>
        <w:numPr>
          <w:ilvl w:val="0"/>
          <w:numId w:val="1047"/>
        </w:numPr>
      </w:pPr>
      <w:r>
        <w:t xml:space="preserve">A few are turning into producers.</w:t>
      </w:r>
    </w:p>
    <w:p>
      <w:pPr>
        <w:pStyle w:val="Compact"/>
        <w:numPr>
          <w:ilvl w:val="0"/>
          <w:numId w:val="1047"/>
        </w:numPr>
      </w:pPr>
      <w:r>
        <w:t xml:space="preserve">The materials they design flow downstream to the fabricators and machinists we do back.</w:t>
      </w:r>
    </w:p>
    <w:bookmarkStart w:id="37" w:name="X309ff931cd1a7dc106f0ff6fc4046a57eeab14f"/>
    <w:p>
      <w:pPr>
        <w:pStyle w:val="Heading3"/>
      </w:pPr>
      <w:r>
        <w:t xml:space="preserve">4A.1 What "AI materials discovery" means, in plain English</w:t>
      </w:r>
    </w:p>
    <w:p>
      <w:pPr>
        <w:pStyle w:val="FirstParagraph"/>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048"/>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049"/>
        </w:numPr>
      </w:pPr>
      <w:r>
        <w:t xml:space="preserve">Microsoft's MatterGen is a diffusion model trained on about 608k stable materials. It generates crystal structures to a target property [src-20250116-63e766][src-20261022-3e2a9d].</w:t>
      </w:r>
    </w:p>
    <w:p>
      <w:pPr>
        <w:pStyle w:val="Compact"/>
        <w:numPr>
          <w:ilvl w:val="1"/>
          <w:numId w:val="1049"/>
        </w:numPr>
      </w:pPr>
      <w:r>
        <w:t xml:space="preserve">Google DeepMind's GNoME predicted 2.2M crystals, about 380k of them stable. Outside labs have since made 736 of them [src-20231129-1dc706].</w:t>
      </w:r>
    </w:p>
    <w:p>
      <w:pPr>
        <w:pStyle w:val="Compact"/>
        <w:numPr>
          <w:ilvl w:val="1"/>
          <w:numId w:val="1049"/>
        </w:numPr>
      </w:pPr>
      <w:r>
        <w:t xml:space="preserve">Meta's open OMat24 dataset holds more than 110M quantum-mechanics (DFT) calculations [src-20130101-5e5543].</w:t>
      </w:r>
    </w:p>
    <w:p>
      <w:pPr>
        <w:pStyle w:val="Compact"/>
        <w:numPr>
          <w:ilvl w:val="0"/>
          <w:numId w:val="1048"/>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048"/>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37"/>
    <w:bookmarkStart w:id="38" w:name="Xf9a409c0408b0e23c0afe753fab32309ea2a617"/>
    <w:p>
      <w:pPr>
        <w:pStyle w:val="Heading3"/>
      </w:pPr>
      <w:r>
        <w:t xml:space="preserve">4A.2 The map: four business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bookmarkEnd w:id="38"/>
    <w:bookmarkStart w:id="39" w:name="Xb1aa04be83c0f575d19a78eaf4b65f55b61ca19"/>
    <w:p>
      <w:pPr>
        <w:pStyle w:val="Heading3"/>
      </w:pPr>
      <w:r>
        <w:t xml:space="preserve">4A.3 Company profiles (moved)</w:t>
      </w:r>
    </w:p>
    <w:p>
      <w:pPr>
        <w:pStyle w:val="FirstParagraph"/>
      </w:pPr>
      <w:r>
        <w:t xml:space="preserve">The profiles of Radical AI, CuspAI, Periodic Labs, Lila Sciences, Orbital Industries, Mitra Chem and the smaller names now sit with the other company profiles in</w:t>
      </w:r>
      <w:r>
        <w:t xml:space="preserve"> </w:t>
      </w:r>
      <w:r>
        <w:rPr>
          <w:b/>
          <w:bCs/>
        </w:rPr>
        <w:t xml:space="preserve">section 5.4</w:t>
      </w:r>
      <w:r>
        <w:t xml:space="preserve"> </w:t>
      </w:r>
      <w:r>
        <w:t xml:space="preserve">(materials R&amp;D and discovery labs) and</w:t>
      </w:r>
      <w:r>
        <w:t xml:space="preserve"> </w:t>
      </w:r>
      <w:r>
        <w:rPr>
          <w:b/>
          <w:bCs/>
        </w:rPr>
        <w:t xml:space="preserve">section 5.5</w:t>
      </w:r>
      <w:r>
        <w:t xml:space="preserve"> </w:t>
      </w:r>
      <w:r>
        <w:t xml:space="preserve">(Orbital and Mitra, as producers).</w:t>
      </w:r>
    </w:p>
    <w:bookmarkEnd w:id="39"/>
    <w:bookmarkStart w:id="40" w:name="X25b91108529d992c5e25eed879adbee19aeefba"/>
    <w:p>
      <w:pPr>
        <w:pStyle w:val="Heading3"/>
      </w:pPr>
      <w:r>
        <w:t xml:space="preserve">4A.4 From discovery to production: the valley of death</w:t>
      </w:r>
    </w:p>
    <w:p>
      <w:pPr>
        <w:pStyle w:val="FirstParagraph"/>
      </w:pPr>
      <w:r>
        <w:t xml:space="preserve">The steps, with typical time in brackets [inference, built from sources cited]:</w:t>
      </w:r>
    </w:p>
    <w:p>
      <w:pPr>
        <w:pStyle w:val="Compact"/>
        <w:numPr>
          <w:ilvl w:val="0"/>
          <w:numId w:val="1050"/>
        </w:numPr>
      </w:pPr>
      <w:r>
        <w:rPr>
          <w:b/>
          <w:bCs/>
        </w:rPr>
        <w:t xml:space="preserve">Compute screen</w:t>
      </w:r>
      <w:r>
        <w:t xml:space="preserve"> </w:t>
      </w:r>
      <w:r>
        <w:t xml:space="preserve">(weeks): the model narrows millions of candidates to hundreds. Now cheap.</w:t>
      </w:r>
    </w:p>
    <w:p>
      <w:pPr>
        <w:pStyle w:val="Compact"/>
        <w:numPr>
          <w:ilvl w:val="0"/>
          <w:numId w:val="1050"/>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050"/>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050"/>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050"/>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bookmarkEnd w:id="40"/>
    <w:bookmarkStart w:id="41" w:name="X7dd55158eda6d3975ef331407d7af91af60580e"/>
    <w:p>
      <w:pPr>
        <w:pStyle w:val="Heading3"/>
      </w:pPr>
      <w:r>
        <w:t xml:space="preserve">4A.5 Unit economics and who pays</w:t>
      </w:r>
    </w:p>
    <w:p>
      <w:pPr>
        <w:pStyle w:val="Compact"/>
        <w:numPr>
          <w:ilvl w:val="0"/>
          <w:numId w:val="1051"/>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051"/>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051"/>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051"/>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051"/>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bookmarkEnd w:id="41"/>
    <w:bookmarkStart w:id="42" w:name="X748cc9517c15743d327be9cd86f3951e69bf4c8"/>
    <w:p>
      <w:pPr>
        <w:pStyle w:val="Heading3"/>
      </w:pPr>
      <w:r>
        <w:t xml:space="preserve">4A.6 The data loop in materials</w:t>
      </w:r>
    </w:p>
    <w:p>
      <w:pPr>
        <w:pStyle w:val="Compact"/>
        <w:numPr>
          <w:ilvl w:val="0"/>
          <w:numId w:val="1052"/>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052"/>
        </w:numPr>
      </w:pPr>
      <w:r>
        <w:rPr>
          <w:b/>
          <w:bCs/>
        </w:rPr>
        <w:t xml:space="preserve">Against:</w:t>
      </w:r>
    </w:p>
    <w:p>
      <w:pPr>
        <w:pStyle w:val="Compact"/>
        <w:numPr>
          <w:ilvl w:val="1"/>
          <w:numId w:val="1053"/>
        </w:numPr>
      </w:pPr>
      <w:r>
        <w:t xml:space="preserve">Customers often keep the data rights [src-20261016-29997e].</w:t>
      </w:r>
    </w:p>
    <w:p>
      <w:pPr>
        <w:pStyle w:val="Compact"/>
        <w:numPr>
          <w:ilvl w:val="1"/>
          <w:numId w:val="1053"/>
        </w:numPr>
      </w:pPr>
      <w:r>
        <w:t xml:space="preserve">Public datasets (OMat24's 110M+ calculations) close the computed-data gap for everyone [src-20130101-5e5543].</w:t>
      </w:r>
    </w:p>
    <w:p>
      <w:pPr>
        <w:pStyle w:val="Compact"/>
        <w:numPr>
          <w:ilvl w:val="1"/>
          <w:numId w:val="1053"/>
        </w:numPr>
      </w:pPr>
      <w:r>
        <w:t xml:space="preserve">Each material class needs its own loop: an alloy loop does not help with sorbents.</w:t>
      </w:r>
    </w:p>
    <w:p>
      <w:pPr>
        <w:pStyle w:val="Compact"/>
        <w:numPr>
          <w:ilvl w:val="1"/>
          <w:numId w:val="1053"/>
        </w:numPr>
      </w:pPr>
      <w:r>
        <w:t xml:space="preserve">A 2026 hype-versus-reality review of SDLs says that A-Lab's results needed correction [src-20260709-1159ab][src-20240124-513fd9].</w:t>
      </w:r>
    </w:p>
    <w:p>
      <w:pPr>
        <w:pStyle w:val="Compact"/>
        <w:numPr>
          <w:ilvl w:val="0"/>
          <w:numId w:val="1052"/>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bookmarkEnd w:id="42"/>
    <w:bookmarkStart w:id="43" w:name="X2f336e209b033d896aa5bec3fbd87805c9451d1"/>
    <w:p>
      <w:pPr>
        <w:pStyle w:val="Heading3"/>
      </w:pPr>
      <w:r>
        <w:t xml:space="preserve">4A.7 Right to win (versus incumbents and big tech)</w:t>
      </w:r>
    </w:p>
    <w:p>
      <w:pPr>
        <w:pStyle w:val="Compact"/>
        <w:numPr>
          <w:ilvl w:val="0"/>
          <w:numId w:val="1054"/>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054"/>
        </w:numPr>
      </w:pPr>
      <w:r>
        <w:rPr>
          <w:b/>
          <w:bCs/>
        </w:rPr>
        <w:t xml:space="preserve">Big tech:</w:t>
      </w:r>
      <w:r>
        <w:t xml:space="preserve"> </w:t>
      </w:r>
      <w:r>
        <w:t xml:space="preserve">gives models and data away, so the model alone is no moat.</w:t>
      </w:r>
    </w:p>
    <w:p>
      <w:pPr>
        <w:pStyle w:val="Compact"/>
        <w:numPr>
          <w:ilvl w:val="0"/>
          <w:numId w:val="1054"/>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054"/>
        </w:numPr>
      </w:pPr>
      <w:r>
        <w:rPr>
          <w:b/>
          <w:bCs/>
        </w:rPr>
        <w:t xml:space="preserve">Startups win where [inference]:</w:t>
      </w:r>
    </w:p>
    <w:p>
      <w:pPr>
        <w:pStyle w:val="Compact"/>
        <w:numPr>
          <w:ilvl w:val="1"/>
          <w:numId w:val="1055"/>
        </w:numPr>
      </w:pPr>
      <w:r>
        <w:t xml:space="preserve">They own the physical throughput (Radical, Lila).</w:t>
      </w:r>
    </w:p>
    <w:p>
      <w:pPr>
        <w:pStyle w:val="Compact"/>
        <w:numPr>
          <w:ilvl w:val="1"/>
          <w:numId w:val="1055"/>
        </w:numPr>
      </w:pPr>
      <w:r>
        <w:t xml:space="preserve">They pick a product where the buyer is in a hurry and the incumbent has nothing (PFAS-free coolants, PFAS sorbents, hypersonic alloys, rare-earth-free magnets).</w:t>
      </w:r>
    </w:p>
    <w:p>
      <w:pPr>
        <w:pStyle w:val="Compact"/>
        <w:numPr>
          <w:ilvl w:val="1"/>
          <w:numId w:val="1055"/>
        </w:numPr>
      </w:pPr>
      <w:r>
        <w:t xml:space="preserve">They make it themselves, or lock in a royalty and a supply role.</w:t>
      </w:r>
    </w:p>
    <w:p>
      <w:pPr>
        <w:pStyle w:val="Compact"/>
        <w:numPr>
          <w:ilvl w:val="0"/>
          <w:numId w:val="1054"/>
        </w:numPr>
      </w:pPr>
      <w:r>
        <w:rPr>
          <w:b/>
          <w:bCs/>
        </w:rPr>
        <w:t xml:space="preserve">Ranking by fit to SPC's producer thesis [inference]:</w:t>
      </w:r>
      <w:r>
        <w:t xml:space="preserve"> </w:t>
      </w:r>
      <w:r>
        <w:t xml:space="preserve">Orbital &gt; Radical &gt; Mitra Chem &gt; CuspAI &gt; Periodic &gt; Lila.</w:t>
      </w:r>
    </w:p>
    <w:bookmarkEnd w:id="43"/>
    <w:bookmarkStart w:id="44" w:name="X314fe3ad335256387c9e900917643c9fbf03671"/>
    <w:p>
      <w:pPr>
        <w:pStyle w:val="Heading3"/>
      </w:pPr>
      <w:r>
        <w:t xml:space="preserve">4A.8 The bear case, at full weight</w:t>
      </w:r>
    </w:p>
    <w:p>
      <w:pPr>
        <w:pStyle w:val="Compact"/>
        <w:numPr>
          <w:ilvl w:val="0"/>
          <w:numId w:val="1056"/>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056"/>
        </w:numPr>
      </w:pPr>
      <w:r>
        <w:rPr>
          <w:b/>
          <w:bCs/>
        </w:rPr>
        <w:t xml:space="preserve">The science record is mixed.</w:t>
      </w:r>
    </w:p>
    <w:p>
      <w:pPr>
        <w:pStyle w:val="Compact"/>
        <w:numPr>
          <w:ilvl w:val="1"/>
          <w:numId w:val="1057"/>
        </w:numPr>
      </w:pPr>
      <w:r>
        <w:t xml:space="preserve">A-Lab's claim of 41 new materials was challenged ("no new materials were discovered") [src-20240124-513fd9].</w:t>
      </w:r>
    </w:p>
    <w:p>
      <w:pPr>
        <w:pStyle w:val="Compact"/>
        <w:numPr>
          <w:ilvl w:val="1"/>
          <w:numId w:val="1057"/>
        </w:numPr>
      </w:pPr>
      <w:r>
        <w:t xml:space="preserve">For GNoME, the 736 independent syntheses are under 0.2% of the 380k predicted-stable crystals [src-20231129-1dc706].</w:t>
      </w:r>
    </w:p>
    <w:p>
      <w:pPr>
        <w:pStyle w:val="Compact"/>
        <w:numPr>
          <w:ilvl w:val="1"/>
          <w:numId w:val="1057"/>
        </w:numPr>
      </w:pPr>
      <w:r>
        <w:t xml:space="preserve">MatterGen is limited to about 20 atoms per unit cell [src-20261022-3e2a9d].</w:t>
      </w:r>
    </w:p>
    <w:p>
      <w:pPr>
        <w:pStyle w:val="Compact"/>
        <w:numPr>
          <w:ilvl w:val="0"/>
          <w:numId w:val="1056"/>
        </w:numPr>
      </w:pPr>
      <w:r>
        <w:rPr>
          <w:b/>
          <w:bCs/>
        </w:rPr>
        <w:t xml:space="preserve">Synthesis and qualification, not discovery, are the bottleneck.</w:t>
      </w:r>
      <w:r>
        <w:t xml:space="preserve"> </w:t>
      </w:r>
      <w:r>
        <w:t xml:space="preserve">AI speeds up the cheap part.</w:t>
      </w:r>
    </w:p>
    <w:p>
      <w:pPr>
        <w:pStyle w:val="Compact"/>
        <w:numPr>
          <w:ilvl w:val="0"/>
          <w:numId w:val="1056"/>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056"/>
        </w:numPr>
      </w:pPr>
      <w:r>
        <w:rPr>
          <w:b/>
          <w:bCs/>
        </w:rPr>
        <w:t xml:space="preserve">The models are commodities:</w:t>
      </w:r>
      <w:r>
        <w:t xml:space="preserve"> </w:t>
      </w:r>
      <w:r>
        <w:t xml:space="preserve">open models and Genesis.</w:t>
      </w:r>
    </w:p>
    <w:p>
      <w:pPr>
        <w:pStyle w:val="Compact"/>
        <w:numPr>
          <w:ilvl w:val="0"/>
          <w:numId w:val="1056"/>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056"/>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056"/>
        </w:numPr>
      </w:pPr>
      <w:r>
        <w:rPr>
          <w:b/>
          <w:bCs/>
        </w:rPr>
        <w:t xml:space="preserve">Market size:</w:t>
      </w:r>
      <w:r>
        <w:t xml:space="preserve"> </w:t>
      </w:r>
      <w:r>
        <w:t xml:space="preserve">the lab-automation market is about $8–9B today, perhaps $20–24B later [src-20260709-1159ab] (low). That is small next to manufacturing.</w:t>
      </w:r>
    </w:p>
    <w:bookmarkEnd w:id="44"/>
    <w:bookmarkStart w:id="45" w:name="X725b6ce619047c1881c1da466f825e882baae47"/>
    <w:p>
      <w:pPr>
        <w:pStyle w:val="Heading3"/>
      </w:pPr>
      <w:r>
        <w:t xml:space="preserve">4A.9 The bull case, for balance</w:t>
      </w:r>
    </w:p>
    <w:p>
      <w:pPr>
        <w:pStyle w:val="Compact"/>
        <w:numPr>
          <w:ilvl w:val="0"/>
          <w:numId w:val="1058"/>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058"/>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058"/>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058"/>
        </w:numPr>
      </w:pPr>
      <w:r>
        <w:rPr>
          <w:b/>
          <w:bCs/>
        </w:rPr>
        <w:t xml:space="preserve">Data-center demand</w:t>
      </w:r>
      <w:r>
        <w:t xml:space="preserve"> </w:t>
      </w:r>
      <w:r>
        <w:t xml:space="preserve">gives a fast, rich buyer (Orbital with AWS) [src-20260528-375aec].</w:t>
      </w:r>
    </w:p>
    <w:p>
      <w:pPr>
        <w:pStyle w:val="Compact"/>
        <w:numPr>
          <w:ilvl w:val="0"/>
          <w:numId w:val="1058"/>
        </w:numPr>
      </w:pPr>
      <w:r>
        <w:rPr>
          <w:b/>
          <w:bCs/>
        </w:rPr>
        <w:t xml:space="preserve">Public infrastructure</w:t>
      </w:r>
      <w:r>
        <w:t xml:space="preserve"> </w:t>
      </w:r>
      <w:r>
        <w:t xml:space="preserve">(Genesis, national labs) lowers the cost of compute and testing for startups [src-20261008-452806].</w:t>
      </w:r>
    </w:p>
    <w:bookmarkEnd w:id="45"/>
    <w:bookmarkStart w:id="46" w:name="Xd34ba454398c237154745d7576fbac14cfeb077"/>
    <w:p>
      <w:pPr>
        <w:pStyle w:val="Heading3"/>
      </w:pPr>
      <w:r>
        <w:t xml:space="preserve">4A.10 What SPC should do [inference]</w:t>
      </w:r>
    </w:p>
    <w:p>
      <w:pPr>
        <w:pStyle w:val="Compact"/>
        <w:numPr>
          <w:ilvl w:val="0"/>
          <w:numId w:val="1059"/>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059"/>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059"/>
        </w:numPr>
      </w:pPr>
      <w:r>
        <w:rPr>
          <w:b/>
          <w:bCs/>
        </w:rPr>
        <w:t xml:space="preserve">Diligence questions:</w:t>
      </w:r>
    </w:p>
    <w:p>
      <w:pPr>
        <w:pStyle w:val="Compact"/>
        <w:numPr>
          <w:ilvl w:val="1"/>
          <w:numId w:val="1060"/>
        </w:numPr>
      </w:pPr>
      <w:r>
        <w:t xml:space="preserve">Which material is in customer qualification, with whom, and what is the spec?</w:t>
      </w:r>
    </w:p>
    <w:p>
      <w:pPr>
        <w:pStyle w:val="Compact"/>
        <w:numPr>
          <w:ilvl w:val="1"/>
          <w:numId w:val="1060"/>
        </w:numPr>
      </w:pPr>
      <w:r>
        <w:t xml:space="preserve">Who makes it at scale, and who owns that margin?</w:t>
      </w:r>
    </w:p>
    <w:p>
      <w:pPr>
        <w:pStyle w:val="Compact"/>
        <w:numPr>
          <w:ilvl w:val="1"/>
          <w:numId w:val="1060"/>
        </w:numPr>
      </w:pPr>
      <w:r>
        <w:t xml:space="preserve">What data rights do you keep?</w:t>
      </w:r>
    </w:p>
    <w:p>
      <w:pPr>
        <w:pStyle w:val="Compact"/>
        <w:numPr>
          <w:ilvl w:val="1"/>
          <w:numId w:val="1060"/>
        </w:numPr>
      </w:pPr>
      <w:r>
        <w:t xml:space="preserve">What do you get in revenue per hit, and how many hits a year?</w:t>
      </w:r>
    </w:p>
    <w:p>
      <w:pPr>
        <w:pStyle w:val="Compact"/>
        <w:numPr>
          <w:ilvl w:val="1"/>
          <w:numId w:val="1060"/>
        </w:numPr>
      </w:pPr>
      <w:r>
        <w:t xml:space="preserve">What happens when GNoME, MatterGen or Genesis make your model free?</w:t>
      </w:r>
    </w:p>
    <w:p>
      <w:pPr>
        <w:pStyle w:val="Compact"/>
        <w:numPr>
          <w:ilvl w:val="0"/>
          <w:numId w:val="1059"/>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bookmarkEnd w:id="46"/>
    <w:bookmarkEnd w:id="47"/>
    <w:bookmarkStart w:id="68" w:name="X46701a37b5ebd3f1f65c6241216d4e41a41f457"/>
    <w:p>
      <w:pPr>
        <w:pStyle w:val="Heading2"/>
      </w:pPr>
      <w:r>
        <w:t xml:space="preserve">4B. Chemicals: the chemical supply chain and AI-designed molecules</w:t>
      </w:r>
    </w:p>
    <w:p>
      <w:pPr>
        <w:pStyle w:val="FirstParagraph"/>
      </w:pPr>
      <w:r>
        <w:t xml:space="preserve">Brooke has long been interested in this area, including whether AI can create new molecules and chemicals. This section explains the chemical supply chain from scratch, then asks where AI-enabled, vertically integrated chemical producers could win. It cross-references section 4A (materials discovery labs such as CuspAI and Orbital) rather than repeating it. Twenty free sources were added for it, tagged</w:t>
      </w:r>
      <w:r>
        <w:t xml:space="preserve"> </w:t>
      </w:r>
      <w:r>
        <w:rPr>
          <w:rStyle w:val="VerbatimChar"/>
        </w:rPr>
        <w:t xml:space="preserve">chemicals</w:t>
      </w:r>
      <w:r>
        <w:t xml:space="preserve">.</w:t>
      </w:r>
    </w:p>
    <w:bookmarkStart w:id="48" w:name="X45791c50849d4e35acc0df16a7d1d1f3e073f03"/>
    <w:p>
      <w:pPr>
        <w:pStyle w:val="Heading3"/>
      </w:pPr>
      <w:r>
        <w:t xml:space="preserve">4B.1 How the chemical supply chain works, in plain English</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61"/>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61"/>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61"/>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61"/>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61"/>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bookmarkEnd w:id="48"/>
    <w:bookmarkStart w:id="49" w:name="X55fde4f359997cf1c71b2d3f45a2de4fb0fdfcd"/>
    <w:p>
      <w:pPr>
        <w:pStyle w:val="Heading3"/>
      </w:pPr>
      <w:r>
        <w:t xml:space="preserve">4B.2 Why now: the macro picture</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62"/>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62"/>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62"/>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62"/>
        </w:numPr>
      </w:pPr>
      <w:r>
        <w:rPr>
          <w:b/>
          <w:bCs/>
        </w:rPr>
        <w:t xml:space="preserve">Government lending</w:t>
      </w:r>
      <w:r>
        <w:t xml:space="preserve"> </w:t>
      </w:r>
      <w:r>
        <w:t xml:space="preserve">(section 2.5)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49"/>
    <w:bookmarkStart w:id="50" w:name="X1538ec3df30d602d028b5b6af1fcca5fc5a02d9"/>
    <w:p>
      <w:pPr>
        <w:pStyle w:val="Heading3"/>
      </w:pPr>
      <w:r>
        <w:t xml:space="preserve">4B.3 Where AI actually helps, and how long it takes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50"/>
    <w:bookmarkStart w:id="51" w:name="Xac63b8280a0c231117e3b8a7d4591141dab5d6a"/>
    <w:p>
      <w:pPr>
        <w:pStyle w:val="Heading3"/>
      </w:pPr>
      <w:r>
        <w:t xml:space="preserve">4B.4 Business models and unit economics</w:t>
      </w:r>
    </w:p>
    <w:p>
      <w:pPr>
        <w:pStyle w:val="Compact"/>
        <w:numPr>
          <w:ilvl w:val="0"/>
          <w:numId w:val="1063"/>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063"/>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063"/>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063"/>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063"/>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bookmarkEnd w:id="51"/>
    <w:bookmarkStart w:id="52" w:name="Xf712cb24dd030ef071dbbcd1ce97632d76d95b5"/>
    <w:p>
      <w:pPr>
        <w:pStyle w:val="Heading3"/>
      </w:pPr>
      <w:r>
        <w:t xml:space="preserve">4B.5 The data loop in chemistry</w:t>
      </w:r>
    </w:p>
    <w:p>
      <w:pPr>
        <w:pStyle w:val="FirstParagraph"/>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bookmarkEnd w:id="52"/>
    <w:bookmarkStart w:id="53" w:name="Xbab5f45cee5b34eaf281bb1e6796273cae5cd5c"/>
    <w:p>
      <w:pPr>
        <w:pStyle w:val="Heading3"/>
      </w:pPr>
      <w:r>
        <w:t xml:space="preserve">4B.6 Company profiles (moved)</w:t>
      </w:r>
    </w:p>
    <w:p>
      <w:pPr>
        <w:pStyle w:val="FirstParagraph"/>
      </w:pPr>
      <w:r>
        <w:t xml:space="preserve">Solugen, Chemify, Warp Sciences and the chemicals comparables are profiled in</w:t>
      </w:r>
      <w:r>
        <w:t xml:space="preserve"> </w:t>
      </w:r>
      <w:r>
        <w:rPr>
          <w:b/>
          <w:bCs/>
        </w:rPr>
        <w:t xml:space="preserve">section 5.3</w:t>
      </w:r>
      <w:r>
        <w:t xml:space="preserve">.</w:t>
      </w:r>
    </w:p>
    <w:bookmarkEnd w:id="53"/>
    <w:bookmarkStart w:id="54" w:name="X21ff2f36d8976316fec4fc80c8f69cea05a9c21"/>
    <w:p>
      <w:pPr>
        <w:pStyle w:val="Heading3"/>
      </w:pPr>
      <w:r>
        <w:t xml:space="preserve">4B.7 Bear case, at full weight</w:t>
      </w:r>
    </w:p>
    <w:p>
      <w:pPr>
        <w:pStyle w:val="Compact"/>
        <w:numPr>
          <w:ilvl w:val="0"/>
          <w:numId w:val="1064"/>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064"/>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64"/>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64"/>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64"/>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64"/>
        </w:numPr>
      </w:pPr>
      <w:r>
        <w:rPr>
          <w:b/>
          <w:bCs/>
        </w:rPr>
        <w:t xml:space="preserve">Labor cost of US CROs.</w:t>
      </w:r>
      <w:r>
        <w:t xml:space="preserve"> </w:t>
      </w:r>
      <w:r>
        <w:t xml:space="preserve">Warp and Chemify must automate faster than offshore labs cut prices [inference].</w:t>
      </w:r>
    </w:p>
    <w:bookmarkEnd w:id="54"/>
    <w:bookmarkStart w:id="55" w:name="Xf93a3e5a1a17ca2941f208497a2f45b6c193db0"/>
    <w:p>
      <w:pPr>
        <w:pStyle w:val="Heading3"/>
      </w:pPr>
      <w:r>
        <w:t xml:space="preserve">4B.8 Bull case, for balance</w:t>
      </w:r>
    </w:p>
    <w:p>
      <w:pPr>
        <w:pStyle w:val="Compact"/>
        <w:numPr>
          <w:ilvl w:val="0"/>
          <w:numId w:val="1065"/>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065"/>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065"/>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065"/>
        </w:numPr>
      </w:pPr>
      <w:r>
        <w:rPr>
          <w:b/>
          <w:bCs/>
        </w:rPr>
        <w:t xml:space="preserve">Owner-operated robotic labs</w:t>
      </w:r>
      <w:r>
        <w:t xml:space="preserve"> </w:t>
      </w:r>
      <w:r>
        <w:t xml:space="preserve">may produce the proprietary failure data that public chemistry lacks [src-20261022-b542e2].</w:t>
      </w:r>
    </w:p>
    <w:bookmarkEnd w:id="55"/>
    <w:bookmarkStart w:id="56" w:name="Xc59fe495961f8a146e0ddb67acedc9281ff0bd3"/>
    <w:p>
      <w:pPr>
        <w:pStyle w:val="Heading3"/>
      </w:pPr>
      <w:r>
        <w:t xml:space="preserve">4B.9 What fits SPC's thesis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56"/>
    <w:bookmarkStart w:id="67" w:name="X91d26b90dc8351339af72c842d569d03696f2de"/>
    <w:p>
      <w:pPr>
        <w:pStyle w:val="Heading3"/>
      </w:pPr>
      <w:r>
        <w:t xml:space="preserve">4B.10 Best things for Brooke to read and listen to</w:t>
      </w:r>
    </w:p>
    <w:p>
      <w:pPr>
        <w:pStyle w:val="Compact"/>
        <w:numPr>
          <w:ilvl w:val="0"/>
          <w:numId w:val="1066"/>
        </w:numPr>
      </w:pPr>
      <w:r>
        <w:rPr>
          <w:b/>
          <w:bCs/>
        </w:rPr>
        <w:t xml:space="preserve">Y Combinator podcast, "Inside the startup reinventing America's trillion-dollar chemical industry" (Solugen, Mar 2026)</w:t>
      </w:r>
      <w:r>
        <w:t xml:space="preserve"> </w:t>
      </w:r>
      <w:r>
        <w:t xml:space="preserve">—</w:t>
      </w:r>
      <w:r>
        <w:t xml:space="preserve"> </w:t>
      </w:r>
      <w:hyperlink r:id="rId57">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066"/>
        </w:numPr>
      </w:pPr>
      <w:r>
        <w:rPr>
          <w:b/>
          <w:bCs/>
        </w:rPr>
        <w:t xml:space="preserve">Jim Rutt Show EP 312, Lee Cronin on Automating Chemistry (Jul 2025)</w:t>
      </w:r>
      <w:r>
        <w:t xml:space="preserve"> </w:t>
      </w:r>
      <w:r>
        <w:t xml:space="preserve">—</w:t>
      </w:r>
      <w:r>
        <w:t xml:space="preserve"> </w:t>
      </w:r>
      <w:hyperlink r:id="rId58">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066"/>
        </w:numPr>
      </w:pPr>
      <w:r>
        <w:rPr>
          <w:b/>
          <w:bCs/>
        </w:rPr>
        <w:t xml:space="preserve">CFR, "The Pharma Choke Point" (2026)</w:t>
      </w:r>
      <w:r>
        <w:t xml:space="preserve"> </w:t>
      </w:r>
      <w:r>
        <w:t xml:space="preserve">—</w:t>
      </w:r>
      <w:r>
        <w:t xml:space="preserve"> </w:t>
      </w:r>
      <w:hyperlink r:id="rId59">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066"/>
        </w:numPr>
      </w:pPr>
      <w:r>
        <w:rPr>
          <w:b/>
          <w:bCs/>
        </w:rPr>
        <w:t xml:space="preserve">Cefic/Roland Berger, European chemical closures radar 2022–2025</w:t>
      </w:r>
      <w:r>
        <w:t xml:space="preserve"> </w:t>
      </w:r>
      <w:r>
        <w:t xml:space="preserve">—</w:t>
      </w:r>
      <w:r>
        <w:t xml:space="preserve"> </w:t>
      </w:r>
      <w:hyperlink r:id="rId60">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066"/>
        </w:numPr>
      </w:pPr>
      <w:r>
        <w:rPr>
          <w:b/>
          <w:bCs/>
        </w:rPr>
        <w:t xml:space="preserve">Sarah Constantin, "What's Behind the SynBio Bust?"</w:t>
      </w:r>
      <w:r>
        <w:t xml:space="preserve"> </w:t>
      </w:r>
      <w:r>
        <w:t xml:space="preserve">—</w:t>
      </w:r>
      <w:r>
        <w:t xml:space="preserve"> </w:t>
      </w:r>
      <w:hyperlink r:id="rId61">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066"/>
        </w:numPr>
      </w:pPr>
      <w:r>
        <w:rPr>
          <w:b/>
          <w:bCs/>
        </w:rPr>
        <w:t xml:space="preserve">Lightspeed, "Why We're Backing Warp" (Oct 2026)</w:t>
      </w:r>
      <w:r>
        <w:t xml:space="preserve"> </w:t>
      </w:r>
      <w:r>
        <w:t xml:space="preserve">—</w:t>
      </w:r>
      <w:r>
        <w:t xml:space="preserve"> </w:t>
      </w:r>
      <w:hyperlink r:id="rId62">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066"/>
        </w:numPr>
      </w:pPr>
      <w:r>
        <w:rPr>
          <w:b/>
          <w:bCs/>
        </w:rPr>
        <w:t xml:space="preserve">Section 232 pharma proclamation (Apr 2026)</w:t>
      </w:r>
      <w:r>
        <w:t xml:space="preserve"> </w:t>
      </w:r>
      <w:r>
        <w:t xml:space="preserve">—</w:t>
      </w:r>
      <w:r>
        <w:t xml:space="preserve"> </w:t>
      </w:r>
      <w:hyperlink r:id="rId63">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066"/>
        </w:numPr>
      </w:pPr>
      <w:r>
        <w:rPr>
          <w:b/>
          <w:bCs/>
        </w:rPr>
        <w:t xml:space="preserve">Schondelmeyer USCC testimony (Jun 2025)</w:t>
      </w:r>
      <w:r>
        <w:t xml:space="preserve"> </w:t>
      </w:r>
      <w:r>
        <w:t xml:space="preserve">—</w:t>
      </w:r>
      <w:r>
        <w:t xml:space="preserve"> </w:t>
      </w:r>
      <w:hyperlink r:id="rId64">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066"/>
        </w:numPr>
      </w:pPr>
      <w:r>
        <w:rPr>
          <w:b/>
          <w:bCs/>
        </w:rPr>
        <w:t xml:space="preserve">Manufacturing Chemist, "Where Zymergen went wrong"</w:t>
      </w:r>
      <w:r>
        <w:t xml:space="preserve"> </w:t>
      </w:r>
      <w:r>
        <w:t xml:space="preserve">—</w:t>
      </w:r>
      <w:r>
        <w:t xml:space="preserve"> </w:t>
      </w:r>
      <w:hyperlink r:id="rId65">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066"/>
        </w:numPr>
      </w:pPr>
      <w:r>
        <w:rPr>
          <w:b/>
          <w:bCs/>
        </w:rPr>
        <w:t xml:space="preserve">Industrial AI Podcast, "Max Welling's CuspAI" (Feb 2025)</w:t>
      </w:r>
      <w:r>
        <w:t xml:space="preserve"> </w:t>
      </w:r>
      <w:r>
        <w:t xml:space="preserve">—</w:t>
      </w:r>
      <w:r>
        <w:t xml:space="preserve"> </w:t>
      </w:r>
      <w:hyperlink r:id="rId66">
        <w:r>
          <w:rPr>
            <w:rStyle w:val="Hyperlink"/>
          </w:rPr>
          <w:t xml:space="preserve">https://podwise.ai/episodes/2974143</w:t>
        </w:r>
      </w:hyperlink>
      <w:r>
        <w:t xml:space="preserve"> </w:t>
      </w:r>
      <w:r>
        <w:t xml:space="preserve">— The materials-design view from CuspAI's co-founder (listed, not yet transcribed into the repo).</w:t>
      </w:r>
    </w:p>
    <w:bookmarkEnd w:id="67"/>
    <w:bookmarkEnd w:id="68"/>
    <w:bookmarkStart w:id="91" w:name="Xd86a6a5532895dd9b1dee27f1400dcf0add25f6"/>
    <w:p>
      <w:pPr>
        <w:pStyle w:val="Heading2"/>
      </w:pPr>
      <w:r>
        <w:t xml:space="preserve">5. Company profiles, grouped by sector</w:t>
      </w:r>
    </w:p>
    <w:p>
      <w:pPr>
        <w:pStyle w:val="FirstParagraph"/>
      </w:pPr>
      <w:r>
        <w:t xml:space="preserve">Each profile carries an integration label (see the box at the top of the primer) and a fit call for the new theme. The table is the one-page 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Sector</w:t>
            </w:r>
          </w:p>
        </w:tc>
        <w:tc>
          <w:tcPr/>
          <w:p>
            <w:pPr>
              <w:pStyle w:val="Compact"/>
            </w:pPr>
            <w:r>
              <w:t xml:space="preserve">Integration</w:t>
            </w:r>
          </w:p>
        </w:tc>
        <w:tc>
          <w:tcPr/>
          <w:p>
            <w:pPr>
              <w:pStyle w:val="Compact"/>
            </w:pPr>
            <w:r>
              <w:t xml:space="preserve">Fits "AI-enabled, vertically integrated"?</w:t>
            </w:r>
          </w:p>
        </w:tc>
      </w:tr>
      <w:tr>
        <w:tc>
          <w:tcPr/>
          <w:p>
            <w:pPr>
              <w:pStyle w:val="Compact"/>
            </w:pPr>
            <w:r>
              <w:t xml:space="preserve">Vulcan Elements</w:t>
            </w:r>
          </w:p>
        </w:tc>
        <w:tc>
          <w:tcPr/>
          <w:p>
            <w:pPr>
              <w:pStyle w:val="Compact"/>
            </w:pPr>
            <w:r>
              <w:t xml:space="preserve">Metals and minerals (magnets)</w:t>
            </w:r>
          </w:p>
        </w:tc>
        <w:tc>
          <w:tcPr/>
          <w:p>
            <w:pPr>
              <w:pStyle w:val="Compact"/>
            </w:pPr>
            <w:r>
              <w:t xml:space="preserve">Fully integrated</w:t>
            </w:r>
          </w:p>
        </w:tc>
        <w:tc>
          <w:tcPr/>
          <w:p>
            <w:pPr>
              <w:pStyle w:val="Compact"/>
            </w:pPr>
            <w:r>
              <w:t xml:space="preserve">Yes</w:t>
            </w:r>
          </w:p>
        </w:tc>
      </w:tr>
      <w:tr>
        <w:tc>
          <w:tcPr/>
          <w:p>
            <w:pPr>
              <w:pStyle w:val="Compact"/>
            </w:pPr>
            <w:r>
              <w:t xml:space="preserve">Mariana Minerals</w:t>
            </w:r>
          </w:p>
        </w:tc>
        <w:tc>
          <w:tcPr/>
          <w:p>
            <w:pPr>
              <w:pStyle w:val="Compact"/>
            </w:pPr>
            <w:r>
              <w:t xml:space="preserve">Metals and minerals (mining, refining)</w:t>
            </w:r>
          </w:p>
        </w:tc>
        <w:tc>
          <w:tcPr/>
          <w:p>
            <w:pPr>
              <w:pStyle w:val="Compact"/>
            </w:pPr>
            <w:r>
              <w:t xml:space="preserve">Fully integrated</w:t>
            </w:r>
          </w:p>
        </w:tc>
        <w:tc>
          <w:tcPr/>
          <w:p>
            <w:pPr>
              <w:pStyle w:val="Compact"/>
            </w:pPr>
            <w:r>
              <w:t xml:space="preserve">Yes</w:t>
            </w:r>
          </w:p>
        </w:tc>
      </w:tr>
      <w:tr>
        <w:tc>
          <w:tcPr/>
          <w:p>
            <w:pPr>
              <w:pStyle w:val="Compact"/>
            </w:pPr>
            <w:r>
              <w:t xml:space="preserve">Nox Metals</w:t>
            </w:r>
          </w:p>
        </w:tc>
        <w:tc>
          <w:tcPr/>
          <w:p>
            <w:pPr>
              <w:pStyle w:val="Compact"/>
            </w:pPr>
            <w:r>
              <w:t xml:space="preserve">Metals and minerals (distribution)</w:t>
            </w:r>
          </w:p>
        </w:tc>
        <w:tc>
          <w:tcPr/>
          <w:p>
            <w:pPr>
              <w:pStyle w:val="Compact"/>
            </w:pPr>
            <w:r>
              <w:t xml:space="preserve">Fully integrated</w:t>
            </w:r>
          </w:p>
        </w:tc>
        <w:tc>
          <w:tcPr/>
          <w:p>
            <w:pPr>
              <w:pStyle w:val="Compact"/>
            </w:pPr>
            <w:r>
              <w:t xml:space="preserve">Yes, but we passed</w:t>
            </w:r>
          </w:p>
        </w:tc>
      </w:tr>
      <w:tr>
        <w:tc>
          <w:tcPr/>
          <w:p>
            <w:pPr>
              <w:pStyle w:val="Compact"/>
            </w:pPr>
            <w:r>
              <w:t xml:space="preserve">SendCutSend</w:t>
            </w:r>
          </w:p>
        </w:tc>
        <w:tc>
          <w:tcPr/>
          <w:p>
            <w:pPr>
              <w:pStyle w:val="Compact"/>
            </w:pPr>
            <w:r>
              <w:t xml:space="preserve">Fabrication</w:t>
            </w:r>
          </w:p>
        </w:tc>
        <w:tc>
          <w:tcPr/>
          <w:p>
            <w:pPr>
              <w:pStyle w:val="Compact"/>
            </w:pPr>
            <w:r>
              <w:t xml:space="preserve">Fully integrated</w:t>
            </w:r>
          </w:p>
        </w:tc>
        <w:tc>
          <w:tcPr/>
          <w:p>
            <w:pPr>
              <w:pStyle w:val="Compact"/>
            </w:pPr>
            <w:r>
              <w:t xml:space="preserve">Yes (benchmark)</w:t>
            </w:r>
          </w:p>
        </w:tc>
      </w:tr>
      <w:tr>
        <w:tc>
          <w:tcPr/>
          <w:p>
            <w:pPr>
              <w:pStyle w:val="Compact"/>
            </w:pPr>
            <w:r>
              <w:t xml:space="preserve">Senra Systems</w:t>
            </w:r>
          </w:p>
        </w:tc>
        <w:tc>
          <w:tcPr/>
          <w:p>
            <w:pPr>
              <w:pStyle w:val="Compact"/>
            </w:pPr>
            <w:r>
              <w:t xml:space="preserve">Fabrication (wire harnesses)</w:t>
            </w:r>
          </w:p>
        </w:tc>
        <w:tc>
          <w:tcPr/>
          <w:p>
            <w:pPr>
              <w:pStyle w:val="Compact"/>
            </w:pPr>
            <w:r>
              <w:t xml:space="preserve">Fully integrated</w:t>
            </w:r>
          </w:p>
        </w:tc>
        <w:tc>
          <w:tcPr/>
          <w:p>
            <w:pPr>
              <w:pStyle w:val="Compact"/>
            </w:pPr>
            <w:r>
              <w:t xml:space="preserve">Yes</w:t>
            </w:r>
          </w:p>
        </w:tc>
      </w:tr>
      <w:tr>
        <w:tc>
          <w:tcPr/>
          <w:p>
            <w:pPr>
              <w:pStyle w:val="Compact"/>
            </w:pPr>
            <w:r>
              <w:t xml:space="preserve">1872</w:t>
            </w:r>
          </w:p>
        </w:tc>
        <w:tc>
          <w:tcPr/>
          <w:p>
            <w:pPr>
              <w:pStyle w:val="Compact"/>
            </w:pPr>
            <w:r>
              <w:t xml:space="preserve">Fabrication</w:t>
            </w:r>
          </w:p>
        </w:tc>
        <w:tc>
          <w:tcPr/>
          <w:p>
            <w:pPr>
              <w:pStyle w:val="Compact"/>
            </w:pPr>
            <w:r>
              <w:t xml:space="preserve">Fully integrated</w:t>
            </w:r>
          </w:p>
        </w:tc>
        <w:tc>
          <w:tcPr/>
          <w:p>
            <w:pPr>
              <w:pStyle w:val="Compact"/>
            </w:pPr>
            <w:r>
              <w:t xml:space="preserve">Yes</w:t>
            </w:r>
          </w:p>
        </w:tc>
      </w:tr>
      <w:tr>
        <w:tc>
          <w:tcPr/>
          <w:p>
            <w:pPr>
              <w:pStyle w:val="Compact"/>
            </w:pPr>
            <w:r>
              <w:t xml:space="preserve">Machina Labs</w:t>
            </w:r>
          </w:p>
        </w:tc>
        <w:tc>
          <w:tcPr/>
          <w:p>
            <w:pPr>
              <w:pStyle w:val="Compact"/>
            </w:pPr>
            <w:r>
              <w:t xml:space="preserve">Fabrication (robotic sheet forming)</w:t>
            </w:r>
          </w:p>
        </w:tc>
        <w:tc>
          <w:tcPr/>
          <w:p>
            <w:pPr>
              <w:pStyle w:val="Compact"/>
            </w:pPr>
            <w:r>
              <w:t xml:space="preserve">Hybrid</w:t>
            </w:r>
          </w:p>
        </w:tc>
        <w:tc>
          <w:tcPr/>
          <w:p>
            <w:pPr>
              <w:pStyle w:val="Compact"/>
            </w:pPr>
            <w:r>
              <w:t xml:space="preserve">Partly</w:t>
            </w:r>
          </w:p>
        </w:tc>
      </w:tr>
      <w:tr>
        <w:tc>
          <w:tcPr/>
          <w:p>
            <w:pPr>
              <w:pStyle w:val="Compact"/>
            </w:pPr>
            <w:r>
              <w:t xml:space="preserve">Atomic Industries</w:t>
            </w:r>
          </w:p>
        </w:tc>
        <w:tc>
          <w:tcPr/>
          <w:p>
            <w:pPr>
              <w:pStyle w:val="Compact"/>
            </w:pPr>
            <w:r>
              <w:t xml:space="preserve">Tooling and molded parts</w:t>
            </w:r>
          </w:p>
        </w:tc>
        <w:tc>
          <w:tcPr/>
          <w:p>
            <w:pPr>
              <w:pStyle w:val="Compact"/>
            </w:pPr>
            <w:r>
              <w:t xml:space="preserve">Fully integrated</w:t>
            </w:r>
          </w:p>
        </w:tc>
        <w:tc>
          <w:tcPr/>
          <w:p>
            <w:pPr>
              <w:pStyle w:val="Compact"/>
            </w:pPr>
            <w:r>
              <w:t xml:space="preserve">Yes</w:t>
            </w:r>
          </w:p>
        </w:tc>
      </w:tr>
      <w:tr>
        <w:tc>
          <w:tcPr/>
          <w:p>
            <w:pPr>
              <w:pStyle w:val="Compact"/>
            </w:pPr>
            <w:r>
              <w:t xml:space="preserve">Hadrian</w:t>
            </w:r>
          </w:p>
        </w:tc>
        <w:tc>
          <w:tcPr/>
          <w:p>
            <w:pPr>
              <w:pStyle w:val="Compact"/>
            </w:pPr>
            <w:r>
              <w:t xml:space="preserve">Precision parts</w:t>
            </w:r>
          </w:p>
        </w:tc>
        <w:tc>
          <w:tcPr/>
          <w:p>
            <w:pPr>
              <w:pStyle w:val="Compact"/>
            </w:pPr>
            <w:r>
              <w:t xml:space="preserve">Hybrid (own plants plus cells inside Lockheed)</w:t>
            </w:r>
          </w:p>
        </w:tc>
        <w:tc>
          <w:tcPr/>
          <w:p>
            <w:pPr>
              <w:pStyle w:val="Compact"/>
            </w:pPr>
            <w:r>
              <w:t xml:space="preserve">Yes, mostly (benchmark)</w:t>
            </w:r>
          </w:p>
        </w:tc>
      </w:tr>
      <w:tr>
        <w:tc>
          <w:tcPr/>
          <w:p>
            <w:pPr>
              <w:pStyle w:val="Compact"/>
            </w:pPr>
            <w:r>
              <w:t xml:space="preserve">Isembard</w:t>
            </w:r>
          </w:p>
        </w:tc>
        <w:tc>
          <w:tcPr/>
          <w:p>
            <w:pPr>
              <w:pStyle w:val="Compact"/>
            </w:pPr>
            <w:r>
              <w:t xml:space="preserve">Precision parts</w:t>
            </w:r>
          </w:p>
        </w:tc>
        <w:tc>
          <w:tcPr/>
          <w:p>
            <w:pPr>
              <w:pStyle w:val="Compact"/>
            </w:pPr>
            <w:r>
              <w:t xml:space="preserve">Hybrid (owned plus franchised)</w:t>
            </w:r>
          </w:p>
        </w:tc>
        <w:tc>
          <w:tcPr/>
          <w:p>
            <w:pPr>
              <w:pStyle w:val="Compact"/>
            </w:pPr>
            <w:r>
              <w:t xml:space="preserve">Partly</w:t>
            </w:r>
          </w:p>
        </w:tc>
      </w:tr>
      <w:tr>
        <w:tc>
          <w:tcPr/>
          <w:p>
            <w:pPr>
              <w:pStyle w:val="Compact"/>
            </w:pPr>
            <w:r>
              <w:t xml:space="preserve">Freeform</w:t>
            </w:r>
          </w:p>
        </w:tc>
        <w:tc>
          <w:tcPr/>
          <w:p>
            <w:pPr>
              <w:pStyle w:val="Compact"/>
            </w:pPr>
            <w:r>
              <w:t xml:space="preserve">Precision parts (metal 3D printing)</w:t>
            </w:r>
          </w:p>
        </w:tc>
        <w:tc>
          <w:tcPr/>
          <w:p>
            <w:pPr>
              <w:pStyle w:val="Compact"/>
            </w:pPr>
            <w:r>
              <w:t xml:space="preserve">Fully integrated</w:t>
            </w:r>
          </w:p>
        </w:tc>
        <w:tc>
          <w:tcPr/>
          <w:p>
            <w:pPr>
              <w:pStyle w:val="Compact"/>
            </w:pPr>
            <w:r>
              <w:t xml:space="preserve">Yes</w:t>
            </w:r>
          </w:p>
        </w:tc>
      </w:tr>
      <w:tr>
        <w:tc>
          <w:tcPr/>
          <w:p>
            <w:pPr>
              <w:pStyle w:val="Compact"/>
            </w:pPr>
            <w:r>
              <w:t xml:space="preserve">Divergent</w:t>
            </w:r>
          </w:p>
        </w:tc>
        <w:tc>
          <w:tcPr/>
          <w:p>
            <w:pPr>
              <w:pStyle w:val="Compact"/>
            </w:pPr>
            <w:r>
              <w:t xml:space="preserve">Precision parts (printed structures)</w:t>
            </w:r>
          </w:p>
        </w:tc>
        <w:tc>
          <w:tcPr/>
          <w:p>
            <w:pPr>
              <w:pStyle w:val="Compact"/>
            </w:pPr>
            <w:r>
              <w:t xml:space="preserve">Hybrid</w:t>
            </w:r>
          </w:p>
        </w:tc>
        <w:tc>
          <w:tcPr/>
          <w:p>
            <w:pPr>
              <w:pStyle w:val="Compact"/>
            </w:pPr>
            <w:r>
              <w:t xml:space="preserve">Partly (benchmark)</w:t>
            </w:r>
          </w:p>
        </w:tc>
      </w:tr>
      <w:tr>
        <w:tc>
          <w:tcPr/>
          <w:p>
            <w:pPr>
              <w:pStyle w:val="Compact"/>
            </w:pPr>
            <w:r>
              <w:t xml:space="preserve">Amca</w:t>
            </w:r>
          </w:p>
        </w:tc>
        <w:tc>
          <w:tcPr/>
          <w:p>
            <w:pPr>
              <w:pStyle w:val="Compact"/>
            </w:pPr>
            <w:r>
              <w:t xml:space="preserve">Precision parts (buys existing shops)</w:t>
            </w:r>
          </w:p>
        </w:tc>
        <w:tc>
          <w:tcPr/>
          <w:p>
            <w:pPr>
              <w:pStyle w:val="Compact"/>
            </w:pPr>
            <w:r>
              <w:t xml:space="preserve">Fully integrated</w:t>
            </w:r>
          </w:p>
        </w:tc>
        <w:tc>
          <w:tcPr/>
          <w:p>
            <w:pPr>
              <w:pStyle w:val="Compact"/>
            </w:pPr>
            <w:r>
              <w:t xml:space="preserve">Yes</w:t>
            </w:r>
          </w:p>
        </w:tc>
      </w:tr>
      <w:tr>
        <w:tc>
          <w:tcPr/>
          <w:p>
            <w:pPr>
              <w:pStyle w:val="Compact"/>
            </w:pPr>
            <w:r>
              <w:t xml:space="preserve">Solugen</w:t>
            </w:r>
          </w:p>
        </w:tc>
        <w:tc>
          <w:tcPr/>
          <w:p>
            <w:pPr>
              <w:pStyle w:val="Compact"/>
            </w:pPr>
            <w:r>
              <w:t xml:space="preserve">Chemicals</w:t>
            </w:r>
          </w:p>
        </w:tc>
        <w:tc>
          <w:tcPr/>
          <w:p>
            <w:pPr>
              <w:pStyle w:val="Compact"/>
            </w:pPr>
            <w:r>
              <w:t xml:space="preserve">Fully integrated</w:t>
            </w:r>
          </w:p>
        </w:tc>
        <w:tc>
          <w:tcPr/>
          <w:p>
            <w:pPr>
              <w:pStyle w:val="Compact"/>
            </w:pPr>
            <w:r>
              <w:t xml:space="preserve">Yes</w:t>
            </w:r>
          </w:p>
        </w:tc>
      </w:tr>
      <w:tr>
        <w:tc>
          <w:tcPr/>
          <w:p>
            <w:pPr>
              <w:pStyle w:val="Compact"/>
            </w:pPr>
            <w:r>
              <w:t xml:space="preserve">Warp Sciences</w:t>
            </w:r>
          </w:p>
        </w:tc>
        <w:tc>
          <w:tcPr/>
          <w:p>
            <w:pPr>
              <w:pStyle w:val="Compact"/>
            </w:pPr>
            <w:r>
              <w:t xml:space="preserve">Chemicals (drug-discovery CRO)</w:t>
            </w:r>
          </w:p>
        </w:tc>
        <w:tc>
          <w:tcPr/>
          <w:p>
            <w:pPr>
              <w:pStyle w:val="Compact"/>
            </w:pPr>
            <w:r>
              <w:t xml:space="preserve">Hybrid</w:t>
            </w:r>
          </w:p>
        </w:tc>
        <w:tc>
          <w:tcPr/>
          <w:p>
            <w:pPr>
              <w:pStyle w:val="Compact"/>
            </w:pPr>
            <w:r>
              <w:t xml:space="preserve">Partly (services)</w:t>
            </w:r>
          </w:p>
        </w:tc>
      </w:tr>
      <w:tr>
        <w:tc>
          <w:tcPr/>
          <w:p>
            <w:pPr>
              <w:pStyle w:val="Compact"/>
            </w:pPr>
            <w:r>
              <w:t xml:space="preserve">Chemify</w:t>
            </w:r>
          </w:p>
        </w:tc>
        <w:tc>
          <w:tcPr/>
          <w:p>
            <w:pPr>
              <w:pStyle w:val="Compact"/>
            </w:pPr>
            <w:r>
              <w:t xml:space="preserve">Chemicals (robotic chemistry)</w:t>
            </w:r>
          </w:p>
        </w:tc>
        <w:tc>
          <w:tcPr/>
          <w:p>
            <w:pPr>
              <w:pStyle w:val="Compact"/>
            </w:pPr>
            <w:r>
              <w:t xml:space="preserve">Hybrid</w:t>
            </w:r>
          </w:p>
        </w:tc>
        <w:tc>
          <w:tcPr/>
          <w:p>
            <w:pPr>
              <w:pStyle w:val="Compact"/>
            </w:pPr>
            <w:r>
              <w:t xml:space="preserve">Partly</w:t>
            </w:r>
          </w:p>
        </w:tc>
      </w:tr>
      <w:tr>
        <w:tc>
          <w:tcPr/>
          <w:p>
            <w:pPr>
              <w:pStyle w:val="Compact"/>
            </w:pPr>
            <w:r>
              <w:t xml:space="preserve">Orbital Industries</w:t>
            </w:r>
          </w:p>
        </w:tc>
        <w:tc>
          <w:tcPr/>
          <w:p>
            <w:pPr>
              <w:pStyle w:val="Compact"/>
            </w:pPr>
            <w:r>
              <w:t xml:space="preserve">Materials producer (cooling fluid)</w:t>
            </w:r>
          </w:p>
        </w:tc>
        <w:tc>
          <w:tcPr/>
          <w:p>
            <w:pPr>
              <w:pStyle w:val="Compact"/>
            </w:pPr>
            <w:r>
              <w:t xml:space="preserve">Fully integrated</w:t>
            </w:r>
          </w:p>
        </w:tc>
        <w:tc>
          <w:tcPr/>
          <w:p>
            <w:pPr>
              <w:pStyle w:val="Compact"/>
            </w:pPr>
            <w:r>
              <w:t xml:space="preserve">Yes</w:t>
            </w:r>
          </w:p>
        </w:tc>
      </w:tr>
      <w:tr>
        <w:tc>
          <w:tcPr/>
          <w:p>
            <w:pPr>
              <w:pStyle w:val="Compact"/>
            </w:pPr>
            <w:r>
              <w:t xml:space="preserve">Mitra Chem</w:t>
            </w:r>
          </w:p>
        </w:tc>
        <w:tc>
          <w:tcPr/>
          <w:p>
            <w:pPr>
              <w:pStyle w:val="Compact"/>
            </w:pPr>
            <w:r>
              <w:t xml:space="preserve">Materials producer (battery cathodes)</w:t>
            </w:r>
          </w:p>
        </w:tc>
        <w:tc>
          <w:tcPr/>
          <w:p>
            <w:pPr>
              <w:pStyle w:val="Compact"/>
            </w:pPr>
            <w:r>
              <w:t xml:space="preserve">Fully integrated</w:t>
            </w:r>
          </w:p>
        </w:tc>
        <w:tc>
          <w:tcPr/>
          <w:p>
            <w:pPr>
              <w:pStyle w:val="Compact"/>
            </w:pPr>
            <w:r>
              <w:t xml:space="preserve">Yes</w:t>
            </w:r>
          </w:p>
        </w:tc>
      </w:tr>
      <w:tr>
        <w:tc>
          <w:tcPr/>
          <w:p>
            <w:pPr>
              <w:pStyle w:val="Compact"/>
            </w:pPr>
            <w:r>
              <w:t xml:space="preserve">Radical AI</w:t>
            </w:r>
          </w:p>
        </w:tc>
        <w:tc>
          <w:tcPr/>
          <w:p>
            <w:pPr>
              <w:pStyle w:val="Compact"/>
            </w:pPr>
            <w:r>
              <w:t xml:space="preserve">Discovery lab (alloys)</w:t>
            </w:r>
          </w:p>
        </w:tc>
        <w:tc>
          <w:tcPr/>
          <w:p>
            <w:pPr>
              <w:pStyle w:val="Compact"/>
            </w:pPr>
            <w:r>
              <w:t xml:space="preserve">Hybrid</w:t>
            </w:r>
          </w:p>
        </w:tc>
        <w:tc>
          <w:tcPr/>
          <w:p>
            <w:pPr>
              <w:pStyle w:val="Compact"/>
            </w:pPr>
            <w:r>
              <w:t xml:space="preserve">Partly</w:t>
            </w:r>
          </w:p>
        </w:tc>
      </w:tr>
      <w:tr>
        <w:tc>
          <w:tcPr/>
          <w:p>
            <w:pPr>
              <w:pStyle w:val="Compact"/>
            </w:pPr>
            <w:r>
              <w:t xml:space="preserve">CuspAI</w:t>
            </w:r>
          </w:p>
        </w:tc>
        <w:tc>
          <w:tcPr/>
          <w:p>
            <w:pPr>
              <w:pStyle w:val="Compact"/>
            </w:pPr>
            <w:r>
              <w:t xml:space="preserve">Discovery lab</w:t>
            </w:r>
          </w:p>
        </w:tc>
        <w:tc>
          <w:tcPr/>
          <w:p>
            <w:pPr>
              <w:pStyle w:val="Compact"/>
            </w:pPr>
            <w:r>
              <w:t xml:space="preserve">Enabler</w:t>
            </w:r>
          </w:p>
        </w:tc>
        <w:tc>
          <w:tcPr/>
          <w:p>
            <w:pPr>
              <w:pStyle w:val="Compact"/>
            </w:pPr>
            <w:r>
              <w:t xml:space="preserve">No (track)</w:t>
            </w:r>
          </w:p>
        </w:tc>
      </w:tr>
      <w:tr>
        <w:tc>
          <w:tcPr/>
          <w:p>
            <w:pPr>
              <w:pStyle w:val="Compact"/>
            </w:pPr>
            <w:r>
              <w:t xml:space="preserve">Periodic Labs</w:t>
            </w:r>
          </w:p>
        </w:tc>
        <w:tc>
          <w:tcPr/>
          <w:p>
            <w:pPr>
              <w:pStyle w:val="Compact"/>
            </w:pPr>
            <w:r>
              <w:t xml:space="preserve">Discovery lab</w:t>
            </w:r>
          </w:p>
        </w:tc>
        <w:tc>
          <w:tcPr/>
          <w:p>
            <w:pPr>
              <w:pStyle w:val="Compact"/>
            </w:pPr>
            <w:r>
              <w:t xml:space="preserve">Enabler</w:t>
            </w:r>
          </w:p>
        </w:tc>
        <w:tc>
          <w:tcPr/>
          <w:p>
            <w:pPr>
              <w:pStyle w:val="Compact"/>
            </w:pPr>
            <w:r>
              <w:t xml:space="preserve">No (track)</w:t>
            </w:r>
          </w:p>
        </w:tc>
      </w:tr>
      <w:tr>
        <w:tc>
          <w:tcPr/>
          <w:p>
            <w:pPr>
              <w:pStyle w:val="Compact"/>
            </w:pPr>
            <w:r>
              <w:t xml:space="preserve">Lila Sciences</w:t>
            </w:r>
          </w:p>
        </w:tc>
        <w:tc>
          <w:tcPr/>
          <w:p>
            <w:pPr>
              <w:pStyle w:val="Compact"/>
            </w:pPr>
            <w:r>
              <w:t xml:space="preserve">Discovery lab</w:t>
            </w:r>
          </w:p>
        </w:tc>
        <w:tc>
          <w:tcPr/>
          <w:p>
            <w:pPr>
              <w:pStyle w:val="Compact"/>
            </w:pPr>
            <w:r>
              <w:t xml:space="preserve">Enabler</w:t>
            </w:r>
          </w:p>
        </w:tc>
        <w:tc>
          <w:tcPr/>
          <w:p>
            <w:pPr>
              <w:pStyle w:val="Compact"/>
            </w:pPr>
            <w:r>
              <w:t xml:space="preserve">No (track)</w:t>
            </w:r>
          </w:p>
        </w:tc>
      </w:tr>
      <w:tr>
        <w:tc>
          <w:tcPr/>
          <w:p>
            <w:pPr>
              <w:pStyle w:val="Compact"/>
            </w:pPr>
            <w:r>
              <w:t xml:space="preserve">Arda</w:t>
            </w:r>
          </w:p>
        </w:tc>
        <w:tc>
          <w:tcPr/>
          <w:p>
            <w:pPr>
              <w:pStyle w:val="Compact"/>
            </w:pPr>
            <w:r>
              <w:t xml:space="preserve">Enabling software</w:t>
            </w:r>
          </w:p>
        </w:tc>
        <w:tc>
          <w:tcPr/>
          <w:p>
            <w:pPr>
              <w:pStyle w:val="Compact"/>
            </w:pPr>
            <w:r>
              <w:t xml:space="preserve">Enabler / software</w:t>
            </w:r>
          </w:p>
        </w:tc>
        <w:tc>
          <w:tcPr/>
          <w:p>
            <w:pPr>
              <w:pStyle w:val="Compact"/>
            </w:pPr>
            <w:r>
              <w:t xml:space="preserve">No (competitor and comparable)</w:t>
            </w:r>
          </w:p>
        </w:tc>
      </w:tr>
      <w:tr>
        <w:tc>
          <w:tcPr/>
          <w:p>
            <w:pPr>
              <w:pStyle w:val="Compact"/>
            </w:pPr>
            <w:r>
              <w:t xml:space="preserve">Mind Robotics</w:t>
            </w:r>
          </w:p>
        </w:tc>
        <w:tc>
          <w:tcPr/>
          <w:p>
            <w:pPr>
              <w:pStyle w:val="Compact"/>
            </w:pPr>
            <w:r>
              <w:t xml:space="preserve">Enabling robotics</w:t>
            </w:r>
          </w:p>
        </w:tc>
        <w:tc>
          <w:tcPr/>
          <w:p>
            <w:pPr>
              <w:pStyle w:val="Compact"/>
            </w:pPr>
            <w:r>
              <w:t xml:space="preserve">Enabler / software</w:t>
            </w:r>
          </w:p>
        </w:tc>
        <w:tc>
          <w:tcPr/>
          <w:p>
            <w:pPr>
              <w:pStyle w:val="Compact"/>
            </w:pPr>
            <w:r>
              <w:t xml:space="preserve">No</w:t>
            </w:r>
          </w:p>
        </w:tc>
      </w:tr>
    </w:tbl>
    <w:bookmarkStart w:id="69" w:name="X07f816fc95fe20bd345a80b4bdd358eece9dccd"/>
    <w:p>
      <w:pPr>
        <w:pStyle w:val="Heading3"/>
      </w:pPr>
      <w:r>
        <w:t xml:space="preserve">5.1 Metals and minerals</w:t>
      </w:r>
    </w:p>
    <w:p>
      <w:pPr>
        <w:pStyle w:val="FirstParagraph"/>
      </w:pPr>
      <w:r>
        <w:rPr>
          <w:i/>
          <w:iCs/>
        </w:rPr>
        <w:t xml:space="preserve">Fully integrated producers of metal, magnets and minerals.</w:t>
      </w:r>
    </w:p>
    <w:bookmarkEnd w:id="69"/>
    <w:bookmarkStart w:id="70" w:name="X2e3930753a240fe86bce04fe1dbf4782001f4a3"/>
    <w:p>
      <w:pPr>
        <w:pStyle w:val="Heading3"/>
      </w:pPr>
      <w:r>
        <w:t xml:space="preserve">5.1.1 Vulcan Elements (magnets; fully integrated; fits)</w:t>
      </w:r>
    </w:p>
    <w:p>
      <w:pPr>
        <w:pStyle w:val="Compact"/>
        <w:numPr>
          <w:ilvl w:val="0"/>
          <w:numId w:val="1067"/>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67"/>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67"/>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67"/>
        </w:numPr>
      </w:pPr>
      <w:r>
        <w:rPr>
          <w:b/>
          <w:bCs/>
        </w:rPr>
        <w:t xml:space="preserve">What this means [inference]:</w:t>
      </w:r>
      <w:r>
        <w:t xml:space="preserve"> </w:t>
      </w:r>
      <w:r>
        <w:t xml:space="preserve">government-backed, with government as the main buyer.</w:t>
      </w:r>
    </w:p>
    <w:p>
      <w:pPr>
        <w:pStyle w:val="Compact"/>
        <w:numPr>
          <w:ilvl w:val="0"/>
          <w:numId w:val="1067"/>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bookmarkEnd w:id="70"/>
    <w:bookmarkStart w:id="71" w:name="X2eef7ce23b151c6353239c14cd525c190fdd241"/>
    <w:p>
      <w:pPr>
        <w:pStyle w:val="Heading3"/>
      </w:pPr>
      <w:r>
        <w:t xml:space="preserve">5.1.2 Mariana Minerals (mining and refining; fully integrated; fits)</w:t>
      </w:r>
    </w:p>
    <w:p>
      <w:pPr>
        <w:pStyle w:val="Compact"/>
        <w:numPr>
          <w:ilvl w:val="0"/>
          <w:numId w:val="1068"/>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68"/>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68"/>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68"/>
        </w:numPr>
      </w:pPr>
      <w:r>
        <w:rPr>
          <w:b/>
          <w:bCs/>
        </w:rPr>
        <w:t xml:space="preserve">What this means [inference]:</w:t>
      </w:r>
      <w:r>
        <w:t xml:space="preserve"> </w:t>
      </w:r>
      <w:r>
        <w:t xml:space="preserve">one of two names with a credible data loop; the check size is above SPC's.</w:t>
      </w:r>
    </w:p>
    <w:p>
      <w:pPr>
        <w:pStyle w:val="Compact"/>
        <w:numPr>
          <w:ilvl w:val="0"/>
          <w:numId w:val="1068"/>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68"/>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71"/>
    <w:bookmarkStart w:id="72" w:name="X95dbd9ab943c450ab1576bad9ad651ee4f01992"/>
    <w:p>
      <w:pPr>
        <w:pStyle w:val="Heading3"/>
      </w:pPr>
      <w:r>
        <w:t xml:space="preserve">5.1.3 Nox Metals (metal distribution; fully integrated; we passed)</w:t>
      </w:r>
    </w:p>
    <w:p>
      <w:pPr>
        <w:pStyle w:val="Compact"/>
        <w:numPr>
          <w:ilvl w:val="0"/>
          <w:numId w:val="1069"/>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9"/>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bookmarkEnd w:id="72"/>
    <w:bookmarkStart w:id="73" w:name="X53e5652fdd28139ae9ad257f62d2c31d1751432"/>
    <w:p>
      <w:pPr>
        <w:pStyle w:val="Heading3"/>
      </w:pPr>
      <w:r>
        <w:t xml:space="preserve">5.2 Fabrication and parts</w:t>
      </w:r>
    </w:p>
    <w:p>
      <w:pPr>
        <w:pStyle w:val="FirstParagraph"/>
      </w:pPr>
      <w:r>
        <w:rPr>
          <w:i/>
          <w:iCs/>
        </w:rPr>
        <w:t xml:space="preserve">Owner-operated or hybrid producers of fabricated, machined, printed and molded parts.</w:t>
      </w:r>
    </w:p>
    <w:bookmarkEnd w:id="73"/>
    <w:bookmarkStart w:id="74" w:name="X2aa3067f41b9f24801aeb70c3335d346463df89"/>
    <w:p>
      <w:pPr>
        <w:pStyle w:val="Heading3"/>
      </w:pPr>
      <w:r>
        <w:t xml:space="preserve">5.2.1 SendCutSend (fabrication; fully integrated; fits, benchmark)</w:t>
      </w:r>
    </w:p>
    <w:p>
      <w:pPr>
        <w:pStyle w:val="Compact"/>
        <w:numPr>
          <w:ilvl w:val="0"/>
          <w:numId w:val="1070"/>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70"/>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70"/>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70"/>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070"/>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070"/>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070"/>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070"/>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bookmarkEnd w:id="74"/>
    <w:bookmarkStart w:id="75" w:name="X1f0975ee7fef9c1508ed296c6118dbe68bc304d"/>
    <w:p>
      <w:pPr>
        <w:pStyle w:val="Heading3"/>
      </w:pPr>
      <w:r>
        <w:t xml:space="preserve">5.2.2 Senra Systems (wire harnesses; fully integrated; fits)</w:t>
      </w:r>
    </w:p>
    <w:p>
      <w:pPr>
        <w:pStyle w:val="Compact"/>
        <w:numPr>
          <w:ilvl w:val="0"/>
          <w:numId w:val="107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1"/>
        </w:numPr>
      </w:pPr>
      <w:r>
        <w:rPr>
          <w:b/>
          <w:bCs/>
        </w:rPr>
        <w:t xml:space="preserve">Money:</w:t>
      </w:r>
      <w:r>
        <w:t xml:space="preserve"> </w:t>
      </w:r>
      <w:r>
        <w:t xml:space="preserve">$65M Series B, July 2026 [src-20260715-68183e].</w:t>
      </w:r>
    </w:p>
    <w:p>
      <w:pPr>
        <w:pStyle w:val="Compact"/>
        <w:numPr>
          <w:ilvl w:val="0"/>
          <w:numId w:val="1071"/>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71"/>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071"/>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71"/>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71"/>
        </w:numPr>
      </w:pPr>
      <w:r>
        <w:rPr>
          <w:b/>
          <w:bCs/>
        </w:rPr>
        <w:t xml:space="preserve">What this means [inference]:</w:t>
      </w:r>
      <w:r>
        <w:t xml:space="preserve"> </w:t>
      </w:r>
      <w:r>
        <w:t xml:space="preserve">the best-sized owner-operator for SPC, but it needs real diligence.</w:t>
      </w:r>
    </w:p>
    <w:p>
      <w:pPr>
        <w:pStyle w:val="Compact"/>
        <w:numPr>
          <w:ilvl w:val="0"/>
          <w:numId w:val="1071"/>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bookmarkEnd w:id="75"/>
    <w:bookmarkStart w:id="76" w:name="X509237f23f3e625da2fb3b02ccb3be220758a69"/>
    <w:p>
      <w:pPr>
        <w:pStyle w:val="Heading3"/>
      </w:pPr>
      <w:r>
        <w:t xml:space="preserve">5.2.3 1872 (fabrication; fully integrated; fits)</w:t>
      </w:r>
    </w:p>
    <w:p>
      <w:pPr>
        <w:pStyle w:val="Compact"/>
        <w:numPr>
          <w:ilvl w:val="0"/>
          <w:numId w:val="1072"/>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2"/>
        </w:numPr>
      </w:pPr>
      <w:r>
        <w:rPr>
          <w:b/>
          <w:bCs/>
        </w:rPr>
        <w:t xml:space="preserve">Money:</w:t>
      </w:r>
      <w:r>
        <w:t xml:space="preserve"> </w:t>
      </w:r>
      <w:r>
        <w:t xml:space="preserve">$15M seed via Ohio's O.H.I.O. Fund [src-20260722-985690].</w:t>
      </w:r>
    </w:p>
    <w:p>
      <w:pPr>
        <w:pStyle w:val="Compact"/>
        <w:numPr>
          <w:ilvl w:val="0"/>
          <w:numId w:val="1072"/>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72"/>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72"/>
        </w:numPr>
      </w:pPr>
      <w:r>
        <w:rPr>
          <w:b/>
          <w:bCs/>
        </w:rPr>
        <w:t xml:space="preserve">What this means [inference]:</w:t>
      </w:r>
      <w:r>
        <w:t xml:space="preserve"> </w:t>
      </w:r>
      <w:r>
        <w:t xml:space="preserve">the cheapest way in, but too early to judge.</w:t>
      </w:r>
    </w:p>
    <w:bookmarkEnd w:id="76"/>
    <w:bookmarkStart w:id="77" w:name="X1d364cb7cf4d136ed29d76305e28b0ca6f8a787"/>
    <w:p>
      <w:pPr>
        <w:pStyle w:val="Heading3"/>
      </w:pPr>
      <w:r>
        <w:t xml:space="preserve">5.2.4 Machina Labs (robotic sheet forming; hybrid; partial fit)</w:t>
      </w:r>
    </w:p>
    <w:p>
      <w:pPr>
        <w:pStyle w:val="Compact"/>
        <w:numPr>
          <w:ilvl w:val="0"/>
          <w:numId w:val="1073"/>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3"/>
        </w:numPr>
      </w:pPr>
      <w:r>
        <w:rPr>
          <w:b/>
          <w:bCs/>
        </w:rPr>
        <w:t xml:space="preserve">Money:</w:t>
      </w:r>
      <w:r>
        <w:t xml:space="preserve"> </w:t>
      </w:r>
      <w:r>
        <w:t xml:space="preserve">$124M Series C, February 2026 [src-20260204-ce7053].</w:t>
      </w:r>
    </w:p>
    <w:p>
      <w:pPr>
        <w:pStyle w:val="Compact"/>
        <w:numPr>
          <w:ilvl w:val="0"/>
          <w:numId w:val="1073"/>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073"/>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073"/>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073"/>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073"/>
        </w:numPr>
      </w:pPr>
      <w:r>
        <w:rPr>
          <w:b/>
          <w:bCs/>
        </w:rPr>
        <w:t xml:space="preserve">What this means [inference]:</w:t>
      </w:r>
      <w:r>
        <w:t xml:space="preserve"> </w:t>
      </w:r>
      <w:r>
        <w:t xml:space="preserve">real defense demand for repair parts; production at rate is not yet proven.</w:t>
      </w:r>
    </w:p>
    <w:p>
      <w:pPr>
        <w:pStyle w:val="Compact"/>
        <w:numPr>
          <w:ilvl w:val="0"/>
          <w:numId w:val="1073"/>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bookmarkEnd w:id="77"/>
    <w:bookmarkStart w:id="78" w:name="Xdfc4be35faf8d0a35874435d37594c7a8df6428"/>
    <w:p>
      <w:pPr>
        <w:pStyle w:val="Heading3"/>
      </w:pPr>
      <w:r>
        <w:t xml:space="preserve">5.2.5 Atomic Industries (tooling and molded parts; fully integrated; fits)</w:t>
      </w:r>
    </w:p>
    <w:p>
      <w:pPr>
        <w:pStyle w:val="Compact"/>
        <w:numPr>
          <w:ilvl w:val="0"/>
          <w:numId w:val="1074"/>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4"/>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4"/>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p>
    <w:p>
      <w:pPr>
        <w:pStyle w:val="FirstParagraph"/>
      </w:pPr>
      <w:r>
        <w:rPr>
          <w:b/>
          <w:bCs/>
        </w:rPr>
        <w:t xml:space="preserve">Business model and where it fits Lilly's two approaches.</w:t>
      </w:r>
    </w:p>
    <w:p>
      <w:pPr>
        <w:pStyle w:val="Compact"/>
        <w:numPr>
          <w:ilvl w:val="0"/>
          <w:numId w:val="1075"/>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075"/>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075"/>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p>
    <w:p>
      <w:pPr>
        <w:pStyle w:val="FirstParagraph"/>
      </w:pPr>
      <w:r>
        <w:rPr>
          <w:b/>
          <w:bCs/>
        </w:rPr>
        <w:t xml:space="preserve">Customers and repeat orders.</w:t>
      </w:r>
    </w:p>
    <w:p>
      <w:pPr>
        <w:pStyle w:val="Compact"/>
        <w:numPr>
          <w:ilvl w:val="0"/>
          <w:numId w:val="1076"/>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076"/>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076"/>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076"/>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p>
    <w:p>
      <w:pPr>
        <w:pStyle w:val="FirstParagraph"/>
      </w:pPr>
      <w:r>
        <w:rPr>
          <w:b/>
          <w:bCs/>
        </w:rPr>
        <w:t xml:space="preserve">Right to win against job shops, toolmakers and China.</w:t>
      </w:r>
    </w:p>
    <w:p>
      <w:pPr>
        <w:pStyle w:val="Compact"/>
        <w:numPr>
          <w:ilvl w:val="0"/>
          <w:numId w:val="1077"/>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077"/>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077"/>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p>
    <w:p>
      <w:pPr>
        <w:pStyle w:val="FirstParagraph"/>
      </w:pPr>
      <w:r>
        <w:rPr>
          <w:b/>
          <w:bCs/>
        </w:rPr>
        <w:t xml:space="preserve">Unit economics (what we know).</w:t>
      </w:r>
    </w:p>
    <w:p>
      <w:pPr>
        <w:pStyle w:val="Compact"/>
        <w:numPr>
          <w:ilvl w:val="0"/>
          <w:numId w:val="1078"/>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078"/>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p>
    <w:p>
      <w:pPr>
        <w:pStyle w:val="FirstParagraph"/>
      </w:pP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6 this is a medium-strong loop: owned production data, but limited to its own presses.</w:t>
      </w:r>
    </w:p>
    <w:p>
      <w:pPr>
        <w:pStyle w:val="BodyText"/>
      </w:pP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p>
    <w:p>
      <w:pPr>
        <w:pStyle w:val="BodyText"/>
      </w:pPr>
      <w:r>
        <w:rPr>
          <w:b/>
          <w:bCs/>
        </w:rPr>
        <w:t xml:space="preserve">Bear case (equal weight).</w:t>
      </w:r>
    </w:p>
    <w:p>
      <w:pPr>
        <w:pStyle w:val="Compact"/>
        <w:numPr>
          <w:ilvl w:val="0"/>
          <w:numId w:val="1079"/>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079"/>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079"/>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079"/>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079"/>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079"/>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079"/>
        </w:numPr>
      </w:pPr>
      <w:r>
        <w:rPr>
          <w:b/>
          <w:bCs/>
        </w:rPr>
        <w:t xml:space="preserve">The edge can leak.</w:t>
      </w:r>
      <w:r>
        <w:t xml:space="preserve"> </w:t>
      </w:r>
      <w:r>
        <w:t xml:space="preserve">Mold-simulation tools (Moldflow-type software) are sold to every shop; if they add AI, Atomic's design advantage narrows to its own data [inference].</w:t>
      </w:r>
    </w:p>
    <w:p>
      <w:pPr>
        <w:pStyle w:val="FirstParagraph"/>
      </w:pPr>
      <w:r>
        <w:rPr>
          <w:b/>
          <w:bCs/>
        </w:rPr>
        <w:t xml:space="preserve">Open questions / expert-call questions.</w:t>
      </w:r>
    </w:p>
    <w:p>
      <w:pPr>
        <w:pStyle w:val="Compact"/>
        <w:numPr>
          <w:ilvl w:val="0"/>
          <w:numId w:val="1080"/>
        </w:numPr>
      </w:pPr>
      <w:r>
        <w:t xml:space="preserve">To a buyer (Tier 1 or drone OEM): what did you order, how many repeat programs, and did Atomic really skip the separate mold charge? Price versus your normal molder and versus China?</w:t>
      </w:r>
    </w:p>
    <w:p>
      <w:pPr>
        <w:pStyle w:val="Compact"/>
        <w:numPr>
          <w:ilvl w:val="0"/>
          <w:numId w:val="1080"/>
        </w:numPr>
      </w:pPr>
      <w:r>
        <w:t xml:space="preserve">To a former Atomic engineer or toolmaker: what share of a mold's design is truly automated today; how many trial loops (T1, T2, T3) does a typical mold still need?</w:t>
      </w:r>
    </w:p>
    <w:p>
      <w:pPr>
        <w:pStyle w:val="Compact"/>
        <w:numPr>
          <w:ilvl w:val="0"/>
          <w:numId w:val="1080"/>
        </w:numPr>
      </w:pPr>
      <w:r>
        <w:t xml:space="preserve">Is "mid eight figures" annual revenue or contract value, and how much is parts versus molds?</w:t>
      </w:r>
    </w:p>
    <w:p>
      <w:pPr>
        <w:pStyle w:val="Compact"/>
        <w:numPr>
          <w:ilvl w:val="0"/>
          <w:numId w:val="1080"/>
        </w:numPr>
      </w:pPr>
      <w:r>
        <w:t xml:space="preserve">Press utilization at Shelby, and how many molds a month Warren builds.</w:t>
      </w:r>
    </w:p>
    <w:p>
      <w:pPr>
        <w:pStyle w:val="Compact"/>
        <w:numPr>
          <w:ilvl w:val="0"/>
          <w:numId w:val="1080"/>
        </w:numPr>
      </w:pPr>
      <w:r>
        <w:t xml:space="preserve">To a US mold-shop owner: does instant AI design change who wins bids, or is price versus China still decisive?</w:t>
      </w:r>
    </w:p>
    <w:p>
      <w:pPr>
        <w:pStyle w:val="Compact"/>
        <w:numPr>
          <w:ilvl w:val="0"/>
          <w:numId w:val="1081"/>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bookmarkEnd w:id="78"/>
    <w:bookmarkStart w:id="79" w:name="X2ed39807c5dfb39bae6ab6c5ec3cea8440bbdab"/>
    <w:p>
      <w:pPr>
        <w:pStyle w:val="Heading3"/>
      </w:pPr>
      <w:r>
        <w:t xml:space="preserve">5.2.6 Hadrian (precision parts; hybrid; fits mostly, benchmark)</w:t>
      </w:r>
    </w:p>
    <w:p>
      <w:pPr>
        <w:pStyle w:val="Compact"/>
        <w:numPr>
          <w:ilvl w:val="0"/>
          <w:numId w:val="1082"/>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82"/>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82"/>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82"/>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82"/>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082"/>
        </w:numPr>
      </w:pPr>
      <w:r>
        <w:rPr>
          <w:b/>
          <w:bCs/>
        </w:rPr>
        <w:t xml:space="preserve">What buyers and insiders say (expert calls; med):</w:t>
      </w:r>
    </w:p>
    <w:p>
      <w:pPr>
        <w:pStyle w:val="Compact"/>
        <w:numPr>
          <w:ilvl w:val="1"/>
          <w:numId w:val="1083"/>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083"/>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083"/>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83"/>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083"/>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083"/>
        </w:numPr>
      </w:pPr>
      <w:r>
        <w:rPr>
          <w:i/>
          <w:iCs/>
        </w:rPr>
        <w:t xml:space="preserve">GE program lead:</w:t>
      </w:r>
      <w:r>
        <w:t xml:space="preserve"> </w:t>
      </w:r>
      <w:r>
        <w:t xml:space="preserve">Hadrian is "too new, too young"; broker markups are "pretty horrific" [src-20250709-0250ae] (low).</w:t>
      </w:r>
    </w:p>
    <w:p>
      <w:pPr>
        <w:pStyle w:val="Compact"/>
        <w:numPr>
          <w:ilvl w:val="1"/>
          <w:numId w:val="1083"/>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083"/>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083"/>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083"/>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082"/>
        </w:numPr>
      </w:pPr>
      <w:r>
        <w:rPr>
          <w:b/>
          <w:bCs/>
        </w:rPr>
        <w:t xml:space="preserve">What this means [inference]:</w:t>
      </w:r>
      <w:r>
        <w:t xml:space="preserve"> </w:t>
      </w:r>
      <w:r>
        <w:t xml:space="preserve">the benchmark for the category. At $7.87B it is a reference point, not a target.</w:t>
      </w:r>
    </w:p>
    <w:p>
      <w:pPr>
        <w:pStyle w:val="Compact"/>
        <w:numPr>
          <w:ilvl w:val="0"/>
          <w:numId w:val="1082"/>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bookmarkEnd w:id="79"/>
    <w:bookmarkStart w:id="80" w:name="X81c40db0ed709c774b3fac68c4b003e9b34c397"/>
    <w:p>
      <w:pPr>
        <w:pStyle w:val="Heading3"/>
      </w:pPr>
      <w:r>
        <w:t xml:space="preserve">5.2.7 Isembard (precision parts; hybrid franchise; partial fit)</w:t>
      </w:r>
    </w:p>
    <w:p>
      <w:pPr>
        <w:pStyle w:val="Compact"/>
        <w:numPr>
          <w:ilvl w:val="0"/>
          <w:numId w:val="1084"/>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84"/>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84"/>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084"/>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84"/>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84"/>
        </w:numPr>
      </w:pPr>
      <w:r>
        <w:rPr>
          <w:b/>
          <w:bCs/>
        </w:rPr>
        <w:t xml:space="preserve">What this means [inference]:</w:t>
      </w:r>
      <w:r>
        <w:t xml:space="preserve"> </w:t>
      </w:r>
      <w:r>
        <w:t xml:space="preserve">a cheaper, capital-light version of Hadrian, if primes accept franchised sites.</w:t>
      </w:r>
    </w:p>
    <w:p>
      <w:pPr>
        <w:pStyle w:val="Compact"/>
        <w:numPr>
          <w:ilvl w:val="0"/>
          <w:numId w:val="1084"/>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bookmarkEnd w:id="80"/>
    <w:bookmarkStart w:id="81" w:name="X1624992c0a2450a23a0140ab0d7cedf73bdb0b2"/>
    <w:p>
      <w:pPr>
        <w:pStyle w:val="Heading3"/>
      </w:pPr>
      <w:r>
        <w:t xml:space="preserve">5.2.8 Freeform (metal 3D printing; fully integrated; fits)</w:t>
      </w:r>
    </w:p>
    <w:p>
      <w:pPr>
        <w:pStyle w:val="Compact"/>
        <w:numPr>
          <w:ilvl w:val="0"/>
          <w:numId w:val="108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8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85"/>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085"/>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85"/>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85"/>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85"/>
        </w:numPr>
      </w:pPr>
      <w:r>
        <w:rPr>
          <w:b/>
          <w:bCs/>
        </w:rPr>
        <w:t xml:space="preserve">What this means [inference]:</w:t>
      </w:r>
      <w:r>
        <w:t xml:space="preserve"> </w:t>
      </w:r>
      <w:r>
        <w:t xml:space="preserve">the clearest live feedback loop in precision parts, and small enough for SPC.</w:t>
      </w:r>
    </w:p>
    <w:bookmarkEnd w:id="81"/>
    <w:bookmarkStart w:id="82" w:name="X88265a6eaa1812ee67912e8dd3cc62d1f17ab03"/>
    <w:p>
      <w:pPr>
        <w:pStyle w:val="Heading3"/>
      </w:pPr>
      <w:r>
        <w:t xml:space="preserve">5.2.9 Divergent (printed structures; hybrid; partial fit, benchmark)</w:t>
      </w:r>
    </w:p>
    <w:p>
      <w:pPr>
        <w:pStyle w:val="Compact"/>
        <w:numPr>
          <w:ilvl w:val="0"/>
          <w:numId w:val="1086"/>
        </w:numPr>
      </w:pPr>
      <w:r>
        <w:rPr>
          <w:b/>
          <w:bCs/>
        </w:rPr>
        <w:t xml:space="preserve">What it makes:</w:t>
      </w:r>
      <w:r>
        <w:t xml:space="preserve"> </w:t>
      </w:r>
      <w:r>
        <w:t xml:space="preserve">3D-printed structures plus robotic assembly ("DAPS").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86"/>
        </w:numPr>
      </w:pPr>
      <w:r>
        <w:rPr>
          <w:b/>
          <w:bCs/>
        </w:rPr>
        <w:t xml:space="preserve">Money:</w:t>
      </w:r>
      <w:r>
        <w:t xml:space="preserve"> </w:t>
      </w:r>
      <w:r>
        <w:t xml:space="preserve">Series E $290M including $40M of debt, September 2025 [src-20250915-311606].</w:t>
      </w:r>
    </w:p>
    <w:p>
      <w:pPr>
        <w:pStyle w:val="Compact"/>
        <w:numPr>
          <w:ilvl w:val="0"/>
          <w:numId w:val="1086"/>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86"/>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 "Over 30 production contracts" in 18 months, unnamed and unvalued; repair parts redesigned in 24-48 hours where casting suppliers quit [src-20251015-e9edbf]. Production car frames for Aston Martin and other brands [src-20250309-b9a3c2].</w:t>
      </w:r>
    </w:p>
    <w:p>
      <w:pPr>
        <w:pStyle w:val="Compact"/>
        <w:numPr>
          <w:ilvl w:val="0"/>
          <w:numId w:val="1086"/>
        </w:numPr>
      </w:pPr>
      <w:r>
        <w:rPr>
          <w:b/>
          <w:bCs/>
        </w:rPr>
        <w:t xml:space="preserve">Bear:</w:t>
      </w:r>
      <w:r>
        <w:t xml:space="preserve"> </w:t>
      </w:r>
      <w:r>
        <w:t xml:space="preserve">asked about a Navy 3D-printing center that "haven't been able to achieve" 20-40% savings, Czinger called it "an adoption issue" [src-20260113-c08796]. An Anduril engineer called Divergent "not really a scalable thing" (opinion, March 2025) [src-20250623-5bc67c] (low).</w:t>
      </w:r>
    </w:p>
    <w:p>
      <w:pPr>
        <w:pStyle w:val="Compact"/>
        <w:numPr>
          <w:ilvl w:val="0"/>
          <w:numId w:val="1086"/>
        </w:numPr>
      </w:pPr>
      <w:r>
        <w:rPr>
          <w:b/>
          <w:bCs/>
        </w:rPr>
        <w:t xml:space="preserve">What this means [inference]:</w:t>
      </w:r>
      <w:r>
        <w:t xml:space="preserve"> </w:t>
      </w:r>
      <w:r>
        <w:t xml:space="preserve">a car-to-defense pivot that worked; a benchmark at $2.3B.</w:t>
      </w:r>
    </w:p>
    <w:p>
      <w:pPr>
        <w:pStyle w:val="Compact"/>
        <w:numPr>
          <w:ilvl w:val="0"/>
          <w:numId w:val="1086"/>
        </w:numPr>
      </w:pPr>
      <w:r>
        <w:rPr>
          <w:b/>
          <w:bCs/>
        </w:rPr>
        <w:t xml:space="preserve">More specifics (from all sources):</w:t>
      </w:r>
      <w:r>
        <w:t xml:space="preserve"> </w:t>
      </w:r>
      <w:r>
        <w:rPr>
          <w:b/>
          <w:bCs/>
        </w:rPr>
        <w:t xml:space="preserve">Claim (Czinger):</w:t>
      </w:r>
      <w:r>
        <w:t xml:space="preserve"> </w:t>
      </w:r>
      <w:r>
        <w:t xml:space="preserve">the first factory exits "about three airframes per day"; it "haven't cracked it yet" on exquisite munitions [src-20261014-47f64b]. Printer output rose from 50 grams to 1-2 kg an hour; structures priced "at or below casting"; 500+ products on the same machines [src-20260325-7ba845]. "We never compete as a prime" [src-20261002-b0cee5].</w:t>
      </w:r>
    </w:p>
    <w:bookmarkEnd w:id="82"/>
    <w:bookmarkStart w:id="83" w:name="Xf2831fa5a14ec7be8f2d5f96a8c7b740fcddcbc"/>
    <w:p>
      <w:pPr>
        <w:pStyle w:val="Heading3"/>
      </w:pPr>
      <w:r>
        <w:t xml:space="preserve">5.2.10 Amca (buys existing shops; fully integrated; fits)</w:t>
      </w:r>
    </w:p>
    <w:p>
      <w:pPr>
        <w:pStyle w:val="Compact"/>
        <w:numPr>
          <w:ilvl w:val="0"/>
          <w:numId w:val="1087"/>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87"/>
        </w:numPr>
      </w:pPr>
      <w:r>
        <w:rPr>
          <w:b/>
          <w:bCs/>
        </w:rPr>
        <w:t xml:space="preserve">Money:</w:t>
      </w:r>
      <w:r>
        <w:t xml:space="preserve"> </w:t>
      </w:r>
      <w:r>
        <w:t xml:space="preserve">$300M Series B at over $1B (Caffeinated, Lightspeed) [src-20260520-af3e6c].</w:t>
      </w:r>
    </w:p>
    <w:p>
      <w:pPr>
        <w:pStyle w:val="Compact"/>
        <w:numPr>
          <w:ilvl w:val="0"/>
          <w:numId w:val="1087"/>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87"/>
        </w:numPr>
      </w:pPr>
      <w:r>
        <w:rPr>
          <w:b/>
          <w:bCs/>
        </w:rPr>
        <w:t xml:space="preserve">What this means [inference]:</w:t>
      </w:r>
      <w:r>
        <w:t xml:space="preserve"> </w:t>
      </w:r>
      <w:r>
        <w:t xml:space="preserve">the buy-old-shops path Hadrian rejected [src-20261004-9b47f5]. It buys qualification instead of earning it.</w:t>
      </w:r>
    </w:p>
    <w:bookmarkEnd w:id="83"/>
    <w:bookmarkStart w:id="84" w:name="Xcfb491e5ebe6336790830c9da4d31160380dbe1"/>
    <w:p>
      <w:pPr>
        <w:pStyle w:val="Heading3"/>
      </w:pPr>
      <w:r>
        <w:t xml:space="preserve">5.3 Chemicals</w:t>
      </w:r>
    </w:p>
    <w:p>
      <w:pPr>
        <w:pStyle w:val="FirstParagraph"/>
      </w:pPr>
      <w:r>
        <w:rPr>
          <w:i/>
          <w:iCs/>
        </w:rPr>
        <w:t xml:space="preserve">From section 4B. Labels: Full = fully vertically integrated; Hybrid; Enabler.</w:t>
      </w:r>
    </w:p>
    <w:p>
      <w:pPr>
        <w:pStyle w:val="BodyText"/>
      </w:pPr>
      <w:r>
        <w:rPr>
          <w:b/>
          <w:bCs/>
        </w:rPr>
        <w:t xml:space="preserve">Solugen (Houston; specialty and commodity chemicals; Full).</w:t>
      </w:r>
    </w:p>
    <w:p>
      <w:pPr>
        <w:pStyle w:val="Compact"/>
        <w:numPr>
          <w:ilvl w:val="0"/>
          <w:numId w:val="1088"/>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88"/>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88"/>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Compact"/>
        <w:numPr>
          <w:ilvl w:val="0"/>
          <w:numId w:val="1088"/>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FirstParagraph"/>
      </w:pPr>
      <w:r>
        <w:rPr>
          <w:b/>
          <w:bCs/>
        </w:rPr>
        <w:t xml:space="preserve">Chemify (Glasgow; robotic chemistry, "chemputation"; Hybrid).</w:t>
      </w:r>
    </w:p>
    <w:p>
      <w:pPr>
        <w:pStyle w:val="Compact"/>
        <w:numPr>
          <w:ilvl w:val="0"/>
          <w:numId w:val="1089"/>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89"/>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89"/>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Compact"/>
        <w:numPr>
          <w:ilvl w:val="0"/>
          <w:numId w:val="1089"/>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FirstParagraph"/>
      </w:pPr>
      <w:r>
        <w:rPr>
          <w:b/>
          <w:bCs/>
        </w:rPr>
        <w:t xml:space="preserve">Warp Sciences (San Francisco; US drug-discovery chemistry CRO; Hybrid).</w:t>
      </w:r>
    </w:p>
    <w:p>
      <w:pPr>
        <w:pStyle w:val="Compact"/>
        <w:numPr>
          <w:ilvl w:val="0"/>
          <w:numId w:val="1090"/>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0"/>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0"/>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090"/>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090"/>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Compact"/>
        <w:numPr>
          <w:ilvl w:val="0"/>
          <w:numId w:val="1090"/>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FirstParagraph"/>
      </w:pPr>
      <w:r>
        <w:rPr>
          <w:b/>
          <w:bCs/>
        </w:rPr>
        <w:t xml:space="preserve">Brief notes (verified where cited):</w:t>
      </w:r>
    </w:p>
    <w:p>
      <w:pPr>
        <w:pStyle w:val="Compact"/>
        <w:numPr>
          <w:ilvl w:val="0"/>
          <w:numId w:val="1091"/>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091"/>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091"/>
        </w:numPr>
      </w:pPr>
      <w:r>
        <w:rPr>
          <w:b/>
          <w:bCs/>
        </w:rPr>
        <w:t xml:space="preserve">Zymergen (synthetic biology; failed):</w:t>
      </w:r>
      <w:r>
        <w:t xml:space="preserve"> </w:t>
      </w:r>
      <w:r>
        <w:t xml:space="preserve">see 4B.7 [src-20220101-9c58e3].</w:t>
      </w:r>
    </w:p>
    <w:p>
      <w:pPr>
        <w:pStyle w:val="Compact"/>
        <w:numPr>
          <w:ilvl w:val="0"/>
          <w:numId w:val="1091"/>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091"/>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bookmarkEnd w:id="84"/>
    <w:bookmarkStart w:id="85" w:name="X80d1c4d206b29268c7c39d1825622d5e9a5040d"/>
    <w:p>
      <w:pPr>
        <w:pStyle w:val="Heading3"/>
      </w:pPr>
      <w:r>
        <w:t xml:space="preserve">5.4 Materials R&amp;D and discovery labs (kept separate from producers)</w:t>
      </w:r>
    </w:p>
    <w:p>
      <w:pPr>
        <w:pStyle w:val="FirstParagraph"/>
      </w:pPr>
      <w:r>
        <w:rPr>
          <w:i/>
          <w:iCs/>
        </w:rPr>
        <w:t xml:space="preserve">Pure discovery labs and design partners. Most do not run a production floor, so they are tracked, not targeted (section 4A). Labels: Radical AI hybrid; CuspAI, Periodic and Lila enablers.</w:t>
      </w:r>
    </w:p>
    <w:p>
      <w:pPr>
        <w:pStyle w:val="BodyText"/>
      </w:pPr>
      <w:r>
        <w:rPr>
          <w:b/>
          <w:bCs/>
        </w:rPr>
        <w:t xml:space="preserve">Radical AI (New York; alloys and metals; model 3; Hybrid; partial fit).</w:t>
      </w:r>
    </w:p>
    <w:p>
      <w:pPr>
        <w:pStyle w:val="Compact"/>
        <w:numPr>
          <w:ilvl w:val="0"/>
          <w:numId w:val="1092"/>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092"/>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092"/>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092"/>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092"/>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Compact"/>
        <w:numPr>
          <w:ilvl w:val="0"/>
          <w:numId w:val="1092"/>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FirstParagraph"/>
      </w:pPr>
      <w:r>
        <w:rPr>
          <w:b/>
          <w:bCs/>
        </w:rPr>
        <w:t xml:space="preserve">CuspAI (Cambridge, UK; sorbents, membranes, chemicals; model 2; Enabler; track).</w:t>
      </w:r>
    </w:p>
    <w:p>
      <w:pPr>
        <w:pStyle w:val="Compact"/>
        <w:numPr>
          <w:ilvl w:val="0"/>
          <w:numId w:val="1093"/>
        </w:numPr>
      </w:pPr>
      <w:r>
        <w:rPr>
          <w:b/>
          <w:bCs/>
        </w:rPr>
        <w:t xml:space="preserve">Funding:</w:t>
      </w:r>
      <w:r>
        <w:t xml:space="preserve"> </w:t>
      </w:r>
      <w:r>
        <w:t xml:space="preserve">$450M Series B (Kleiner, NEA) [src-20260720-840ae3].</w:t>
      </w:r>
    </w:p>
    <w:p>
      <w:pPr>
        <w:pStyle w:val="Compact"/>
        <w:numPr>
          <w:ilvl w:val="0"/>
          <w:numId w:val="1093"/>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093"/>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093"/>
        </w:numPr>
      </w:pPr>
      <w:r>
        <w:rPr>
          <w:b/>
          <w:bCs/>
        </w:rPr>
        <w:t xml:space="preserve">Singapore:</w:t>
      </w:r>
      <w:r>
        <w:t xml:space="preserve"> </w:t>
      </w:r>
      <w:r>
        <w:t xml:space="preserve">a five-year, multi-program partnership with A*STAR and a new office there [src-20260723-f1e4f1].</w:t>
      </w:r>
    </w:p>
    <w:p>
      <w:pPr>
        <w:pStyle w:val="Compact"/>
        <w:numPr>
          <w:ilvl w:val="0"/>
          <w:numId w:val="1093"/>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Compact"/>
        <w:numPr>
          <w:ilvl w:val="0"/>
          <w:numId w:val="1093"/>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FirstParagraph"/>
      </w:pPr>
      <w:r>
        <w:rPr>
          <w:b/>
          <w:bCs/>
        </w:rPr>
        <w:t xml:space="preserve">Periodic Labs (San Francisco; semiconductors, superconductors, magnets; model 2; Enabler; track).</w:t>
      </w:r>
    </w:p>
    <w:p>
      <w:pPr>
        <w:pStyle w:val="Compact"/>
        <w:numPr>
          <w:ilvl w:val="0"/>
          <w:numId w:val="1094"/>
        </w:numPr>
      </w:pPr>
      <w:r>
        <w:rPr>
          <w:b/>
          <w:bCs/>
        </w:rPr>
        <w:t xml:space="preserve">Funding:</w:t>
      </w:r>
      <w:r>
        <w:t xml:space="preserve"> </w:t>
      </w:r>
      <w:r>
        <w:t xml:space="preserve">$300M seed, September 2025 [src-20251022-8eb7c0]; reportedly raising more (med) [src-20260514-5796ab].</w:t>
      </w:r>
    </w:p>
    <w:p>
      <w:pPr>
        <w:pStyle w:val="Compact"/>
        <w:numPr>
          <w:ilvl w:val="0"/>
          <w:numId w:val="1094"/>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094"/>
        </w:numPr>
      </w:pPr>
      <w:r>
        <w:rPr>
          <w:b/>
          <w:bCs/>
        </w:rPr>
        <w:t xml:space="preserve">Critique:</w:t>
      </w:r>
      <w:r>
        <w:t xml:space="preserve"> </w:t>
      </w:r>
      <w:r>
        <w:t xml:space="preserve">the VC newsletter VCA notes "nothing published yet" and no customers named [src-20261011-bf3574].</w:t>
      </w:r>
    </w:p>
    <w:p>
      <w:pPr>
        <w:pStyle w:val="Compact"/>
        <w:numPr>
          <w:ilvl w:val="0"/>
          <w:numId w:val="1094"/>
        </w:numPr>
      </w:pPr>
      <w:r>
        <w:rPr>
          <w:b/>
          <w:bCs/>
        </w:rPr>
        <w:t xml:space="preserve">Speed claim:</w:t>
      </w:r>
      <w:r>
        <w:t xml:space="preserve"> </w:t>
      </w:r>
      <w:r>
        <w:t xml:space="preserve">4 months of experiments in under 2 weeks at full speed [src-20260917-1bcb81].</w:t>
      </w:r>
    </w:p>
    <w:p>
      <w:pPr>
        <w:pStyle w:val="Compact"/>
        <w:numPr>
          <w:ilvl w:val="0"/>
          <w:numId w:val="1094"/>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FirstParagraph"/>
      </w:pPr>
      <w:r>
        <w:rPr>
          <w:b/>
          <w:bCs/>
        </w:rPr>
        <w:t xml:space="preserve">Lila Sciences (Cambridge, MA; "scientific superintelligence," life sciences and materials; model 2; Enabler; track).</w:t>
      </w:r>
    </w:p>
    <w:p>
      <w:pPr>
        <w:pStyle w:val="Compact"/>
        <w:numPr>
          <w:ilvl w:val="0"/>
          <w:numId w:val="1095"/>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095"/>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095"/>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095"/>
        </w:numPr>
      </w:pPr>
      <w:r>
        <w:rPr>
          <w:b/>
          <w:bCs/>
        </w:rPr>
        <w:t xml:space="preserve">Quote (CTO, Ray Summit):</w:t>
      </w:r>
      <w:r>
        <w:t xml:space="preserve"> </w:t>
      </w:r>
      <w:r>
        <w:t xml:space="preserve">only about 5% of science is "cheap to verify," which limits how far AI alone can go [src-20260917-29aa29].</w:t>
      </w:r>
    </w:p>
    <w:p>
      <w:pPr>
        <w:pStyle w:val="Compact"/>
        <w:numPr>
          <w:ilvl w:val="0"/>
          <w:numId w:val="1095"/>
        </w:numPr>
      </w:pPr>
      <w:r>
        <w:rPr>
          <w:b/>
          <w:bCs/>
        </w:rPr>
        <w:t xml:space="preserve">What it means [inference]:</w:t>
      </w:r>
      <w:r>
        <w:t xml:space="preserve"> </w:t>
      </w:r>
      <w:r>
        <w:t xml:space="preserve">most of the value is in biology. Materials is a second line. Not an industrial producer.</w:t>
      </w:r>
    </w:p>
    <w:p>
      <w:pPr>
        <w:pStyle w:val="FirstParagraph"/>
      </w:pPr>
      <w:r>
        <w:rPr>
          <w:b/>
          <w:bCs/>
        </w:rPr>
        <w:t xml:space="preserve">Other names.</w:t>
      </w:r>
    </w:p>
    <w:p>
      <w:pPr>
        <w:numPr>
          <w:ilvl w:val="0"/>
          <w:numId w:val="1096"/>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numPr>
          <w:ilvl w:val="0"/>
          <w:numId w:val="1096"/>
        </w:numPr>
      </w:pPr>
      <w:r>
        <w:rPr>
          <w:b/>
          <w:bCs/>
        </w:rPr>
        <w:t xml:space="preserve">Uncountable:</w:t>
      </w:r>
      <w:r>
        <w:t xml:space="preserve"> </w:t>
      </w:r>
      <w:r>
        <w:t xml:space="preserve">R&amp;D data platform for formulations (model 1) [src-20260101-850ff7]. $27M Series A in 2025 (search; low).</w:t>
      </w:r>
    </w:p>
    <w:p>
      <w:pPr>
        <w:numPr>
          <w:ilvl w:val="0"/>
          <w:numId w:val="1096"/>
        </w:numPr>
      </w:pPr>
      <w:r>
        <w:rPr>
          <w:b/>
          <w:bCs/>
        </w:rPr>
        <w:t xml:space="preserve">Kebotix:</w:t>
      </w:r>
      <w:r>
        <w:t xml:space="preserve"> </w:t>
      </w:r>
      <w:r>
        <w:t xml:space="preserve">AI plus robotic chemistry. Johnson Matthey project on catalytic-converter coatings in 2021 [src-20210803-6788dd]. Current status unclear.</w:t>
      </w:r>
    </w:p>
    <w:p>
      <w:pPr>
        <w:numPr>
          <w:ilvl w:val="0"/>
          <w:numId w:val="1096"/>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numPr>
          <w:ilvl w:val="0"/>
          <w:numId w:val="1096"/>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numPr>
          <w:ilvl w:val="0"/>
          <w:numId w:val="1096"/>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numPr>
          <w:ilvl w:val="0"/>
          <w:numId w:val="1096"/>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bookmarkEnd w:id="85"/>
    <w:bookmarkStart w:id="86" w:name="X8e7bb8b4d4ef4339c658821fcad576e66bb8e99"/>
    <w:p>
      <w:pPr>
        <w:pStyle w:val="Heading3"/>
      </w:pPr>
      <w:r>
        <w:t xml:space="preserve">5.5 Materials producers (discovery turned into a product they make and sell)</w:t>
      </w:r>
    </w:p>
    <w:p>
      <w:pPr>
        <w:pStyle w:val="FirstParagraph"/>
      </w:pPr>
      <w:r>
        <w:rPr>
          <w:i/>
          <w:iCs/>
        </w:rPr>
        <w:t xml:space="preserve">Fully integrated: they design the material and sell it. Closest fit in the materials space.</w:t>
      </w:r>
    </w:p>
    <w:p>
      <w:pPr>
        <w:pStyle w:val="BodyText"/>
      </w:pPr>
      <w:r>
        <w:rPr>
          <w:b/>
          <w:bCs/>
        </w:rPr>
        <w:t xml:space="preserve">Orbital Industries (formerly Orbital Materials; London and Princeton, NJ; model 4).</w:t>
      </w:r>
    </w:p>
    <w:p>
      <w:pPr>
        <w:pStyle w:val="Compact"/>
        <w:numPr>
          <w:ilvl w:val="0"/>
          <w:numId w:val="1097"/>
        </w:numPr>
      </w:pPr>
      <w:r>
        <w:rPr>
          <w:b/>
          <w:bCs/>
        </w:rPr>
        <w:t xml:space="preserve">Funding:</w:t>
      </w:r>
      <w:r>
        <w:t xml:space="preserve"> </w:t>
      </w:r>
      <w:r>
        <w:t xml:space="preserve">$50M Series B led by Plural, May 28, 2026; about 50 staff [src-20260528-93befb][src-20260528-375aec].</w:t>
      </w:r>
    </w:p>
    <w:p>
      <w:pPr>
        <w:pStyle w:val="Compact"/>
        <w:numPr>
          <w:ilvl w:val="0"/>
          <w:numId w:val="1097"/>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097"/>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097"/>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097"/>
        </w:numPr>
      </w:pPr>
      <w:r>
        <w:rPr>
          <w:b/>
          <w:bCs/>
        </w:rPr>
        <w:t xml:space="preserve">Licensing:</w:t>
      </w:r>
      <w:r>
        <w:t xml:space="preserve"> </w:t>
      </w:r>
      <w:r>
        <w:t xml:space="preserve">it licensed its CurieOS platform to BASF [src-20261022-edad3e].</w:t>
      </w:r>
    </w:p>
    <w:p>
      <w:pPr>
        <w:pStyle w:val="Compact"/>
        <w:numPr>
          <w:ilvl w:val="0"/>
          <w:numId w:val="1097"/>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FirstParagraph"/>
      </w:pPr>
      <w:r>
        <w:rPr>
          <w:b/>
          <w:bCs/>
        </w:rPr>
        <w:t xml:space="preserve">Mitra Chem (Mountain View, CA; LMFP and LFP battery cathodes; model 4).</w:t>
      </w:r>
    </w:p>
    <w:p>
      <w:pPr>
        <w:pStyle w:val="Compact"/>
        <w:numPr>
          <w:ilvl w:val="0"/>
          <w:numId w:val="1098"/>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098"/>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098"/>
        </w:numPr>
      </w:pPr>
      <w:r>
        <w:rPr>
          <w:b/>
          <w:bCs/>
        </w:rPr>
        <w:t xml:space="preserve">Earlier reporting:</w:t>
      </w:r>
      <w:r>
        <w:t xml:space="preserve"> </w:t>
      </w:r>
      <w:r>
        <w:t xml:space="preserve">TechCrunch on generative AI in battery development [src-20231014-d1a13f].</w:t>
      </w:r>
    </w:p>
    <w:p>
      <w:pPr>
        <w:pStyle w:val="Compact"/>
        <w:numPr>
          <w:ilvl w:val="0"/>
          <w:numId w:val="1098"/>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2.4).</w:t>
      </w:r>
    </w:p>
    <w:bookmarkEnd w:id="86"/>
    <w:bookmarkStart w:id="87" w:name="Xcd7ae1144dbcfdd8272cea1e02dd177ae94b14f"/>
    <w:p>
      <w:pPr>
        <w:pStyle w:val="Heading3"/>
      </w:pPr>
      <w:r>
        <w:t xml:space="preserve">5.6 Enabling software and robotics (enablers, outside the core)</w:t>
      </w:r>
    </w:p>
    <w:bookmarkEnd w:id="87"/>
    <w:bookmarkStart w:id="88" w:name="X1a5635c5f0496026219ec28b19d0bbce3d6e6ee"/>
    <w:p>
      <w:pPr>
        <w:pStyle w:val="Heading3"/>
      </w:pPr>
      <w:r>
        <w:t xml:space="preserve">5.6.1 Arda (factory software for manufacturing engineers; enabler / software; does not fit, competitor and comparable)</w:t>
      </w:r>
    </w:p>
    <w:p>
      <w:pPr>
        <w:pStyle w:val="Compact"/>
        <w:numPr>
          <w:ilvl w:val="0"/>
          <w:numId w:val="1099"/>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099"/>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099"/>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099"/>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099"/>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099"/>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7). As software it does not own production data unless the host lets it, the same weakness as other enablers (section 1). "Act 2" robotic lines are unbuilt.</w:t>
      </w:r>
    </w:p>
    <w:p>
      <w:pPr>
        <w:pStyle w:val="Compact"/>
        <w:numPr>
          <w:ilvl w:val="0"/>
          <w:numId w:val="1099"/>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bookmarkEnd w:id="88"/>
    <w:bookmarkStart w:id="89" w:name="Xfb43f578913aa364751b9e1bc4759017b27daaf"/>
    <w:p>
      <w:pPr>
        <w:pStyle w:val="Heading3"/>
      </w:pPr>
      <w:r>
        <w:t xml:space="preserve">5.6.2 Mind Robotics (factory robotics AI; enabler; does not fit)</w:t>
      </w:r>
    </w:p>
    <w:p>
      <w:pPr>
        <w:pStyle w:val="Compact"/>
        <w:numPr>
          <w:ilvl w:val="0"/>
          <w:numId w:val="1100"/>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00"/>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00"/>
        </w:numPr>
      </w:pPr>
      <w:r>
        <w:rPr>
          <w:b/>
          <w:bCs/>
        </w:rPr>
        <w:t xml:space="preserve">What it means [inference]:</w:t>
      </w:r>
      <w:r>
        <w:t xml:space="preserve"> </w:t>
      </w:r>
      <w:r>
        <w:t xml:space="preserve">sells robots and models to plants (first Rivian); a comparable for the 'physical AI' enablers, not a producer.</w:t>
      </w:r>
    </w:p>
    <w:bookmarkEnd w:id="89"/>
    <w:bookmarkStart w:id="90" w:name="X71adfecbf13c2e6b121f2ac50553761912df558"/>
    <w:p>
      <w:pPr>
        <w:pStyle w:val="Heading3"/>
      </w:pPr>
      <w:r>
        <w:t xml:space="preserve">5.7 Other candidates, new entrants and failures</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101"/>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101"/>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90"/>
    <w:bookmarkEnd w:id="91"/>
    <w:bookmarkStart w:id="93" w:name="X57097e10ee42fcc47d7ec49ca6f19607c9704d1"/>
    <w:p>
      <w:pPr>
        <w:pStyle w:val="Heading2"/>
      </w:pPr>
      <w:r>
        <w:t xml:space="preserve">6. Data loop scorecard</w:t>
      </w:r>
    </w:p>
    <w:p>
      <w:pPr>
        <w:pStyle w:val="FirstParagraph"/>
      </w:pPr>
      <w:r>
        <w:rPr>
          <w:b/>
          <w:bCs/>
        </w:rPr>
        <w:t xml:space="preserve">The idea.</w:t>
      </w:r>
      <w:r>
        <w:t xml:space="preserve"> </w:t>
      </w:r>
      <w:r>
        <w:t xml:space="preserve">A "data loop" means every part a factory makes teaches its software to make the next part cheaper or better. If true, the leader pulls further ahead over time. This is the core of the "AI-native" 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bookmarkStart w:id="92" w:name="X727ca47cd85469107908e7a40356e0c45701531"/>
    <w:p>
      <w:pPr>
        <w:pStyle w:val="Heading3"/>
      </w:pPr>
      <w:r>
        <w:t xml:space="preserve">6.1 More on data loops: what the sources say for and against</w:t>
      </w:r>
    </w:p>
    <w:p>
      <w:pPr>
        <w:pStyle w:val="Compact"/>
        <w:numPr>
          <w:ilvl w:val="0"/>
          <w:numId w:val="1102"/>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102"/>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102"/>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102"/>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102"/>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102"/>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92"/>
    <w:bookmarkEnd w:id="93"/>
    <w:bookmarkStart w:id="95" w:name="Xe3ebf88f7c27665578cae82d289f015a6ef4626"/>
    <w:p>
      <w:pPr>
        <w:pStyle w:val="Heading2"/>
      </w:pPr>
      <w:r>
        <w:t xml:space="preserve">7.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03"/>
        </w:numPr>
      </w:pPr>
      <w:r>
        <w:t xml:space="preserve">Proto Labs (fast-turn parts): $533.1M revenue in 2025, 44.5% margin [src-20260206-8bb619]; uses AI for pricing [src-20260731-ef3d40].</w:t>
      </w:r>
    </w:p>
    <w:p>
      <w:pPr>
        <w:pStyle w:val="Compact"/>
        <w:numPr>
          <w:ilvl w:val="0"/>
          <w:numId w:val="1103"/>
        </w:numPr>
      </w:pPr>
      <w:r>
        <w:t xml:space="preserve">Xometry (online marketplace): 34.7% on the marketplace, 39.1% overall, with a $61.7M net loss [src-20260224-a7b149]; partnered with Siemens [src-20260804-7625ed].</w:t>
      </w:r>
    </w:p>
    <w:p>
      <w:pPr>
        <w:pStyle w:val="Compact"/>
        <w:numPr>
          <w:ilvl w:val="0"/>
          <w:numId w:val="1103"/>
        </w:numPr>
      </w:pPr>
      <w:r>
        <w:t xml:space="preserve">Metal distributors: Reliance 27.9% or 31.6% (Q3 2026) [src-20261021-16bb64]; Ryerson 17.7% (Q2 2026) [src-20260729-407fd7].</w:t>
      </w:r>
    </w:p>
    <w:p>
      <w:pPr>
        <w:pStyle w:val="Compact"/>
        <w:numPr>
          <w:ilvl w:val="0"/>
          <w:numId w:val="1103"/>
        </w:numPr>
      </w:pPr>
      <w:r>
        <w:t xml:space="preserve">Nucor (steel): 20% versus 14% a year earlier, including a one-off $130M refund worth about 1.3 points [src-20260812-77d6f5].</w:t>
      </w:r>
    </w:p>
    <w:p>
      <w:pPr>
        <w:pStyle w:val="Compact"/>
        <w:numPr>
          <w:ilvl w:val="0"/>
          <w:numId w:val="1103"/>
        </w:numPr>
      </w:pPr>
      <w:r>
        <w:t xml:space="preserve">Howmet (engine and aerospace parts): $2.55B quarterly revenue; engine unit EBITDA margin 37.7% [src-20260806-9a83f7]; uses AI process control [src-20260301-357ec4].</w:t>
      </w:r>
    </w:p>
    <w:p>
      <w:pPr>
        <w:pStyle w:val="Compact"/>
        <w:numPr>
          <w:ilvl w:val="0"/>
          <w:numId w:val="1103"/>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04"/>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04"/>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04"/>
        </w:numPr>
      </w:pPr>
      <w:r>
        <w:t xml:space="preserve">Boeing uses more than 10 machining shops and wants 2-3; old suppliers have "extremely high inertia" [src-20260818-9b2d5c].</w:t>
      </w:r>
    </w:p>
    <w:p>
      <w:pPr>
        <w:pStyle w:val="Compact"/>
        <w:numPr>
          <w:ilvl w:val="0"/>
          <w:numId w:val="1104"/>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05"/>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05"/>
        </w:numPr>
      </w:pPr>
      <w:r>
        <w:t xml:space="preserve">Velo3D refocused on defense after a lender standstill and rescue [src-20261023-9f720f]; its Q1 2026 gross margin was 17.2% versus -73.6% [src-20261023-63156a].</w:t>
      </w:r>
    </w:p>
    <w:p>
      <w:pPr>
        <w:pStyle w:val="Compact"/>
        <w:numPr>
          <w:ilvl w:val="0"/>
          <w:numId w:val="1105"/>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05"/>
        </w:numPr>
      </w:pPr>
      <w:r>
        <w:t xml:space="preserve">Daedalus: AI-run CNC factory in Germany, $21M Series A in February 2024, insolvent August 2026 [src-20260801-4532f6]. The closest failed copy of the owner-operator thesis.</w:t>
      </w:r>
    </w:p>
    <w:p>
      <w:pPr>
        <w:pStyle w:val="Compact"/>
        <w:numPr>
          <w:ilvl w:val="0"/>
          <w:numId w:val="1105"/>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94" w:name="Xc01304446102c9cd7e58e20b19a1a728b86b6e2"/>
    <w:p>
      <w:pPr>
        <w:pStyle w:val="Heading3"/>
      </w:pPr>
      <w:r>
        <w:t xml:space="preserve">7.1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06"/>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06"/>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06"/>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06"/>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06"/>
        </w:numPr>
      </w:pPr>
      <w:r>
        <w:rPr>
          <w:b/>
          <w:bCs/>
        </w:rPr>
        <w:t xml:space="preserve">Overseas loses on protected and urgent work.</w:t>
      </w:r>
      <w:r>
        <w:t xml:space="preserve"> </w:t>
      </w:r>
      <w:r>
        <w:t xml:space="preserve">Defense rules and ITAR keep work onshore (section 2.6).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07"/>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07"/>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07"/>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07"/>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07"/>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94"/>
    <w:bookmarkEnd w:id="95"/>
    <w:bookmarkStart w:id="97" w:name="X0c5470408dd27c7b432960c0cbc7660044a30e0"/>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08"/>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08"/>
        </w:numPr>
      </w:pPr>
      <w:r>
        <w:t xml:space="preserve">Boeing head of product: a 20-25% price gap would make Boeing switch; Hadrian is 2-3x faster and holds 2-3% of precision spend, on prototypes and non-critical parts [src-20260802-ef6506].</w:t>
      </w:r>
    </w:p>
    <w:p>
      <w:pPr>
        <w:pStyle w:val="Compact"/>
        <w:numPr>
          <w:ilvl w:val="0"/>
          <w:numId w:val="1108"/>
        </w:numPr>
      </w:pPr>
      <w:r>
        <w:t xml:space="preserve">Boeing executive director: at 1,000 parts a traditional shop is cheaper; with full inspection, time is equal; losing Hadrian would barely matter [src-20260908-ed94f0].</w:t>
      </w:r>
    </w:p>
    <w:p>
      <w:pPr>
        <w:pStyle w:val="Compact"/>
        <w:numPr>
          <w:ilvl w:val="0"/>
          <w:numId w:val="1108"/>
        </w:numPr>
      </w:pPr>
      <w:r>
        <w:t xml:space="preserve">Boeing CTO-org manager: Boeing has paid more so far; a 5-7% discount is exciting; 30-50% would move volume; no certified flying aircraft uses Hadrian parts [src-20260818-9b2d5c].</w:t>
      </w:r>
    </w:p>
    <w:p>
      <w:pPr>
        <w:pStyle w:val="Compact"/>
        <w:numPr>
          <w:ilvl w:val="0"/>
          <w:numId w:val="1108"/>
        </w:numPr>
      </w:pPr>
      <w:r>
        <w:t xml:space="preserve">Northrop director: incumbents keep a cost edge and will start a price war; lead time is the pain; rates Hadrian 8/10 [src-20250707-3b7a46].</w:t>
      </w:r>
    </w:p>
    <w:p>
      <w:pPr>
        <w:pStyle w:val="Compact"/>
        <w:numPr>
          <w:ilvl w:val="0"/>
          <w:numId w:val="1108"/>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09"/>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09"/>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09"/>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10"/>
        </w:numPr>
      </w:pPr>
      <w:r>
        <w:t xml:space="preserve">Raytheon senior mechanical engineer: buys weekly, but spend is "currently in the tens of thousands" during a trial period; "multiple millions" possible later [src-20260823-b3713f].</w:t>
      </w:r>
    </w:p>
    <w:p>
      <w:pPr>
        <w:pStyle w:val="Compact"/>
        <w:numPr>
          <w:ilvl w:val="0"/>
          <w:numId w:val="1110"/>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10"/>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96" w:name="X93cd7d07d6563e6b77f176aebed16aa791f4adc"/>
    <w:p>
      <w:pPr>
        <w:pStyle w:val="Heading3"/>
      </w:pPr>
      <w:r>
        <w:t xml:space="preserve">8.1 How buyers qualify suppliers and reorder, step by step</w:t>
      </w:r>
    </w:p>
    <w:p>
      <w:pPr>
        <w:pStyle w:val="Compact"/>
        <w:numPr>
          <w:ilvl w:val="0"/>
          <w:numId w:val="1111"/>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11"/>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11"/>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11"/>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11"/>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11"/>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11"/>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11"/>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11"/>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11"/>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96"/>
    <w:bookmarkEnd w:id="97"/>
    <w:bookmarkStart w:id="98" w:name="X5a5d62444d94ea976b45059a1dbf4562b63fc72"/>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12"/>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12"/>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12"/>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12"/>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12"/>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12"/>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98"/>
    <w:bookmarkStart w:id="100" w:name="X60c209f950733012374c413a8b72510ad69fbb3"/>
    <w:p>
      <w:pPr>
        <w:pStyle w:val="Heading2"/>
      </w:pPr>
      <w:r>
        <w:t xml:space="preserve">10. Unit economics by sector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 "(claim)" means one speaker.</w:t>
      </w:r>
    </w:p>
    <w:p>
      <w:pPr>
        <w:pStyle w:val="Compact"/>
        <w:numPr>
          <w:ilvl w:val="0"/>
          <w:numId w:val="1113"/>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113"/>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113"/>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113"/>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 "hundreds of thousands to millions" [src-20260913-3ad55e]. Hit rate and repeat work drive margin; royalties are rejected [inference].</w:t>
      </w:r>
    </w:p>
    <w:p>
      <w:pPr>
        <w:pStyle w:val="Compact"/>
        <w:numPr>
          <w:ilvl w:val="0"/>
          <w:numId w:val="1113"/>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bookmarkStart w:id="99" w:name="Xcacfbe8f00088f8fed3b779647cc7d86bbbd70a"/>
    <w:p>
      <w:pPr>
        <w:pStyle w:val="Heading3"/>
      </w:pPr>
      <w:r>
        <w:t xml:space="preserve">10.1 More unit-economics inputs, in plain words</w:t>
      </w:r>
    </w:p>
    <w:p>
      <w:pPr>
        <w:pStyle w:val="Compact"/>
        <w:numPr>
          <w:ilvl w:val="0"/>
          <w:numId w:val="1114"/>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14"/>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14"/>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14"/>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14"/>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14"/>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14"/>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14"/>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bookmarkEnd w:id="99"/>
    <w:bookmarkEnd w:id="100"/>
    <w:bookmarkStart w:id="101"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2.4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15"/>
        </w:numPr>
      </w:pPr>
      <w:r>
        <w:t xml:space="preserve">Sec. 804(b) lets the Pentagon sign multi-year orders from FY2026 for SM-6, Tomahawk, AMRAAM, JASSM, LRASM, PAC-3 and cheap mass-produced munitions.</w:t>
      </w:r>
    </w:p>
    <w:p>
      <w:pPr>
        <w:pStyle w:val="Compact"/>
        <w:numPr>
          <w:ilvl w:val="0"/>
          <w:numId w:val="1115"/>
        </w:numPr>
      </w:pPr>
      <w:r>
        <w:t xml:space="preserve">Sec. 867 expands the Industrial Base Fund for castings, forgings and machine tools. It adds grants, OTAs and purchase commitments of up to 10 years, including advance payments.</w:t>
      </w:r>
    </w:p>
    <w:p>
      <w:pPr>
        <w:pStyle w:val="Compact"/>
        <w:numPr>
          <w:ilvl w:val="0"/>
          <w:numId w:val="1115"/>
        </w:numPr>
      </w:pPr>
      <w:r>
        <w:t xml:space="preserve">Sec. 1842 makes each program check within 120 days which critical spare parts advanced manufacturing could make within 24 months, and who pays the setup cost.</w:t>
      </w:r>
    </w:p>
    <w:p>
      <w:pPr>
        <w:pStyle w:val="Compact"/>
        <w:numPr>
          <w:ilvl w:val="0"/>
          <w:numId w:val="1115"/>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01"/>
    <w:bookmarkStart w:id="102"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16"/>
        </w:numPr>
      </w:pPr>
      <w:r>
        <w:rPr>
          <w:b/>
          <w:bCs/>
        </w:rPr>
        <w:t xml:space="preserve">Senra</w:t>
      </w:r>
      <w:r>
        <w:t xml:space="preserve"> </w:t>
      </w:r>
      <w:r>
        <w:t xml:space="preserve">(fabrication): Series B size, real customers, its own software. Next: founder call; ask for first-pass yield and repeat-order data.</w:t>
      </w:r>
    </w:p>
    <w:p>
      <w:pPr>
        <w:pStyle w:val="Compact"/>
        <w:numPr>
          <w:ilvl w:val="0"/>
          <w:numId w:val="1116"/>
        </w:numPr>
      </w:pPr>
      <w:r>
        <w:rPr>
          <w:b/>
          <w:bCs/>
        </w:rPr>
        <w:t xml:space="preserve">Freeform</w:t>
      </w:r>
      <w:r>
        <w:t xml:space="preserve"> </w:t>
      </w:r>
      <w:r>
        <w:t xml:space="preserve">(precision parts): the best-evidenced loop; $179M valuation. Next: customer reference calls (Boeing, DIU).</w:t>
      </w:r>
    </w:p>
    <w:p>
      <w:pPr>
        <w:pStyle w:val="Compact"/>
        <w:numPr>
          <w:ilvl w:val="0"/>
          <w:numId w:val="1116"/>
        </w:numPr>
      </w:pP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Candidates.</w:t>
      </w:r>
    </w:p>
    <w:p>
      <w:pPr>
        <w:pStyle w:val="Compact"/>
        <w:numPr>
          <w:ilvl w:val="0"/>
          <w:numId w:val="1117"/>
        </w:numPr>
      </w:pPr>
      <w:r>
        <w:rPr>
          <w:b/>
          <w:bCs/>
        </w:rPr>
        <w:t xml:space="preserve">Fabri:</w:t>
      </w:r>
      <w:r>
        <w:t xml:space="preserve"> </w:t>
      </w:r>
      <w:r>
        <w:t xml:space="preserve">castings are about 40% of munitions (claim, Power) [src-20260921-876080]; backed by RTX and Lockheed. Next: a second source.</w:t>
      </w:r>
    </w:p>
    <w:p>
      <w:pPr>
        <w:pStyle w:val="Compact"/>
        <w:numPr>
          <w:ilvl w:val="0"/>
          <w:numId w:val="1117"/>
        </w:numPr>
      </w:pPr>
      <w:r>
        <w:rPr>
          <w:b/>
          <w:bCs/>
        </w:rPr>
        <w:t xml:space="preserve">1872:</w:t>
      </w:r>
      <w:r>
        <w:t xml:space="preserve"> </w:t>
      </w:r>
      <w:r>
        <w:t xml:space="preserve">cheap entry, energy skids. Next: track to its first repeat order.</w:t>
      </w:r>
    </w:p>
    <w:p>
      <w:pPr>
        <w:pStyle w:val="Compact"/>
        <w:numPr>
          <w:ilvl w:val="0"/>
          <w:numId w:val="1117"/>
        </w:numPr>
      </w:pPr>
      <w:r>
        <w:rPr>
          <w:b/>
          <w:bCs/>
        </w:rPr>
        <w:t xml:space="preserve">Atomic Industries:</w:t>
      </w:r>
      <w:r>
        <w:t xml:space="preserve"> </w:t>
      </w:r>
      <w:r>
        <w:t xml:space="preserve">AI-designed molds plus its own presses; claims multi-year part contracts (section 5.2.5). Next: a buyer call to confirm repeat programs.</w:t>
      </w:r>
    </w:p>
    <w:p>
      <w:pPr>
        <w:pStyle w:val="Compact"/>
        <w:numPr>
          <w:ilvl w:val="0"/>
          <w:numId w:val="1117"/>
        </w:numPr>
      </w:pPr>
      <w:r>
        <w:rPr>
          <w:b/>
          <w:bCs/>
        </w:rPr>
        <w:t xml:space="preserve">Machina:</w:t>
      </w:r>
      <w:r>
        <w:t xml:space="preserve"> </w:t>
      </w:r>
      <w:r>
        <w:t xml:space="preserve">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18"/>
        </w:numPr>
      </w:pPr>
      <w:r>
        <w:t xml:space="preserve">Software for mid-size metal distributors: about 9,400 sites, with the top 50 holding half [src-20251201-4b732d]. We passed on Nox.</w:t>
      </w:r>
    </w:p>
    <w:p>
      <w:pPr>
        <w:pStyle w:val="Compact"/>
        <w:numPr>
          <w:ilvl w:val="0"/>
          <w:numId w:val="1118"/>
        </w:numPr>
      </w:pPr>
      <w:r>
        <w:t xml:space="preserve">Forgings: the Pentagon flags castings and forgings as hard to enter [src-20220215-45c353]; no AI-native forger is in the repo.</w:t>
      </w:r>
    </w:p>
    <w:p>
      <w:pPr>
        <w:pStyle w:val="Compact"/>
        <w:numPr>
          <w:ilvl w:val="0"/>
          <w:numId w:val="1118"/>
        </w:numPr>
      </w:pPr>
      <w:r>
        <w:t xml:space="preserve">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fabrication or a franchise-style variant, not the expensive leaders.</w:t>
      </w:r>
    </w:p>
    <w:bookmarkEnd w:id="102"/>
    <w:bookmarkStart w:id="104"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19"/>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19"/>
        </w:numPr>
      </w:pPr>
      <w:r>
        <w:t xml:space="preserve">The data loop has partial evidence (score 2) only where the process is continuous: Freeform, Mariana, Radical, plus Hadrian's faster training. Nobody shows improvement over time (section 6).</w:t>
      </w:r>
    </w:p>
    <w:p>
      <w:pPr>
        <w:pStyle w:val="Compact"/>
        <w:numPr>
          <w:ilvl w:val="0"/>
          <w:numId w:val="1119"/>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19"/>
        </w:numPr>
      </w:pPr>
      <w:r>
        <w:t xml:space="preserve">Precision parts is priced out at the top: Hadrian $7.87B [src-20260807-b0dc5b], Amca over $1B [src-20260520-af3e6c]. SPC's entry is Series B in fabrication or a hybrid or franchise model [inference].</w:t>
      </w:r>
    </w:p>
    <w:p>
      <w:pPr>
        <w:pStyle w:val="Compact"/>
        <w:numPr>
          <w:ilvl w:val="0"/>
          <w:numId w:val="1119"/>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20"/>
        </w:numPr>
      </w:pPr>
      <w:r>
        <w:t xml:space="preserve">Metals supply: Vulcan and Mariana as benchmarks; distributor software as white space.</w:t>
      </w:r>
    </w:p>
    <w:p>
      <w:pPr>
        <w:pStyle w:val="Compact"/>
        <w:numPr>
          <w:ilvl w:val="0"/>
          <w:numId w:val="1120"/>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20"/>
        </w:numPr>
      </w:pPr>
      <w:r>
        <w:t xml:space="preserve">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20"/>
        </w:numPr>
      </w:pPr>
      <w:r>
        <w:t xml:space="preserve">Materials R&amp;D: Radical and Periodic (own labs); CuspAI (software).</w:t>
      </w:r>
    </w:p>
    <w:p>
      <w:pPr>
        <w:pStyle w:val="Compact"/>
        <w:numPr>
          <w:ilvl w:val="0"/>
          <w:numId w:val="1120"/>
        </w:numPr>
      </w:pPr>
      <w:r>
        <w:t xml:space="preserve">Factory software: Arda and Mind (benchmarks); Siemens and Rockwell (incumbents).</w:t>
      </w:r>
    </w:p>
    <w:p>
      <w:pPr>
        <w:pStyle w:val="FirstParagraph"/>
      </w:pPr>
      <w:r>
        <w:rPr>
          <w:b/>
          <w:bCs/>
        </w:rPr>
        <w:t xml:space="preserve">Three risks.</w:t>
      </w:r>
    </w:p>
    <w:p>
      <w:pPr>
        <w:pStyle w:val="Compact"/>
        <w:numPr>
          <w:ilvl w:val="0"/>
          <w:numId w:val="1121"/>
        </w:numPr>
      </w:pPr>
      <w:r>
        <w:t xml:space="preserve">At volume, old shops win: at 1,000 parts a traditional shop is cheaper (Boeing) [src-20260908-ed94f0].</w:t>
      </w:r>
    </w:p>
    <w:p>
      <w:pPr>
        <w:pStyle w:val="Compact"/>
        <w:numPr>
          <w:ilvl w:val="0"/>
          <w:numId w:val="1121"/>
        </w:numPr>
      </w:pPr>
      <w:r>
        <w:t xml:space="preserve">Factories before contracts: about $1B needed, per Power [src-20260921-876080]. A munitions slowdown would leave plants idle [inference].</w:t>
      </w:r>
    </w:p>
    <w:p>
      <w:pPr>
        <w:pStyle w:val="Compact"/>
        <w:numPr>
          <w:ilvl w:val="0"/>
          <w:numId w:val="1121"/>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22"/>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22"/>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22"/>
        </w:numPr>
      </w:pPr>
      <w:r>
        <w:t xml:space="preserve">Quality on complex parts is unproven: the ex-Anduril lead says Hadrian struggled [src-20250709-43486e]; Thales will not approve a franchise network [src-20251110-84b67e].</w:t>
      </w:r>
    </w:p>
    <w:p>
      <w:pPr>
        <w:pStyle w:val="Compact"/>
        <w:numPr>
          <w:ilvl w:val="0"/>
          <w:numId w:val="1122"/>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22"/>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22"/>
        </w:numPr>
      </w:pPr>
      <w:r>
        <w:t xml:space="preserve">Most buyers do not value speed, per Hadrian's own CEO [src-20260921-876080]. Labor is under 10% of a new plant's cost, so wage savings do not beat China [src-20260513-bdc044].</w:t>
      </w:r>
    </w:p>
    <w:p>
      <w:pPr>
        <w:pStyle w:val="Compact"/>
        <w:numPr>
          <w:ilvl w:val="0"/>
          <w:numId w:val="1122"/>
        </w:numPr>
      </w:pPr>
      <w:r>
        <w:t xml:space="preserve">Spare capacity exists: existing shops' spindles cut metal only 34% of the time [src-20250120-419768], so demand can be met without new plants.</w:t>
      </w:r>
    </w:p>
    <w:p>
      <w:pPr>
        <w:pStyle w:val="Compact"/>
        <w:numPr>
          <w:ilvl w:val="0"/>
          <w:numId w:val="1122"/>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22"/>
        </w:numPr>
      </w:pPr>
      <w:r>
        <w:t xml:space="preserve">Regulators tighten after Boeing's quality failures: "Innovation ... is the first thing that gets sacrificed, and Hadrian falls in that innovation category" [src-20260818-9b2d5c].</w:t>
      </w:r>
    </w:p>
    <w:p>
      <w:pPr>
        <w:pStyle w:val="Compact"/>
        <w:numPr>
          <w:ilvl w:val="0"/>
          <w:numId w:val="1122"/>
        </w:numPr>
      </w:pPr>
      <w:r>
        <w:t xml:space="preserve">Teams churn: 90% of Hadrian's first 10 employees left by year 5 [src-20260817-8867f2].</w:t>
      </w:r>
    </w:p>
    <w:p>
      <w:pPr>
        <w:pStyle w:val="Compact"/>
        <w:numPr>
          <w:ilvl w:val="0"/>
          <w:numId w:val="1122"/>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22"/>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23"/>
        </w:numPr>
      </w:pPr>
      <w:r>
        <w:t xml:space="preserve">A prime shows Hadrian or a peer at over 20% of rate-production spend at a lower unit price (bull).</w:t>
      </w:r>
    </w:p>
    <w:p>
      <w:pPr>
        <w:pStyle w:val="Compact"/>
        <w:numPr>
          <w:ilvl w:val="0"/>
          <w:numId w:val="1123"/>
        </w:numPr>
      </w:pPr>
      <w:r>
        <w:t xml:space="preserve">A company publishes scrap, cycle time or quote accuracy improving with volume (the loop reaches 3).</w:t>
      </w:r>
    </w:p>
    <w:p>
      <w:pPr>
        <w:pStyle w:val="Compact"/>
        <w:numPr>
          <w:ilvl w:val="0"/>
          <w:numId w:val="1123"/>
        </w:numPr>
      </w:pPr>
      <w:r>
        <w:t xml:space="preserve">Section 232 tariffs are struck down or rolled back (bear for metals and fabrication).</w:t>
      </w:r>
    </w:p>
    <w:p>
      <w:pPr>
        <w:pStyle w:val="Compact"/>
        <w:numPr>
          <w:ilvl w:val="0"/>
          <w:numId w:val="1123"/>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03" w:name="X74da38d2339057e4585fa9a856cf4ceaea05fda"/>
    <w:p>
      <w:pPr>
        <w:pStyle w:val="Heading3"/>
      </w:pPr>
      <w:r>
        <w:t xml:space="preserve">13.1 The bear case in one list</w:t>
      </w:r>
    </w:p>
    <w:p>
      <w:pPr>
        <w:pStyle w:val="Compact"/>
        <w:numPr>
          <w:ilvl w:val="0"/>
          <w:numId w:val="1124"/>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24"/>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24"/>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24"/>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24"/>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24"/>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24"/>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24"/>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24"/>
        </w:numPr>
      </w:pPr>
      <w:r>
        <w:rPr>
          <w:b/>
          <w:bCs/>
        </w:rPr>
        <w:t xml:space="preserve">Commodity risk.</w:t>
      </w:r>
      <w:r>
        <w:t xml:space="preserve"> </w:t>
      </w:r>
      <w:r>
        <w:t xml:space="preserve">Ganfeng's market value fell more than 75% with lithium prices [src-20250529-3a588b], a warning for Mariana and Vulcan.</w:t>
      </w:r>
    </w:p>
    <w:bookmarkEnd w:id="103"/>
    <w:bookmarkEnd w:id="104"/>
    <w:bookmarkStart w:id="105"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05"/>
    <w:bookmarkStart w:id="106" w:name="appendix-b-gaps-and-next-actions"/>
    <w:p>
      <w:pPr>
        <w:pStyle w:val="Heading2"/>
      </w:pPr>
      <w:r>
        <w:t xml:space="preserve">Appendix B. Gaps and next actions</w:t>
      </w:r>
    </w:p>
    <w:p>
      <w:pPr>
        <w:pStyle w:val="Compact"/>
        <w:numPr>
          <w:ilvl w:val="0"/>
          <w:numId w:val="1125"/>
        </w:numPr>
      </w:pPr>
      <w:r>
        <w:t xml:space="preserve">Hadrian revenue: two low-confidence figures conflict; get a primary number.</w:t>
      </w:r>
    </w:p>
    <w:p>
      <w:pPr>
        <w:pStyle w:val="Compact"/>
        <w:numPr>
          <w:ilvl w:val="0"/>
          <w:numId w:val="1125"/>
        </w:numPr>
      </w:pPr>
      <w:r>
        <w:t xml:space="preserve">Startup gross margins: none disclosed; ask Senra, SendCutSend.</w:t>
      </w:r>
    </w:p>
    <w:p>
      <w:pPr>
        <w:pStyle w:val="Compact"/>
        <w:numPr>
          <w:ilvl w:val="0"/>
          <w:numId w:val="1125"/>
        </w:numPr>
      </w:pPr>
      <w:r>
        <w:t xml:space="preserve">Refining TAM and economics: no free source found.</w:t>
      </w:r>
    </w:p>
    <w:p>
      <w:pPr>
        <w:pStyle w:val="Compact"/>
        <w:numPr>
          <w:ilvl w:val="0"/>
          <w:numId w:val="1125"/>
        </w:numPr>
      </w:pPr>
      <w:r>
        <w:t xml:space="preserve">Fabrication TAM: none; Census CBP gives counts and payroll only [src-20250626-23f6d9]. Next: 2022 Economic Census receipts by NAICS 3323/3327.</w:t>
      </w:r>
    </w:p>
    <w:p>
      <w:pPr>
        <w:pStyle w:val="Compact"/>
        <w:numPr>
          <w:ilvl w:val="0"/>
          <w:numId w:val="1125"/>
        </w:numPr>
      </w:pPr>
      <w:r>
        <w:t xml:space="preserve">AI/robotics cost decline over 24 months: no source.</w:t>
      </w:r>
    </w:p>
    <w:p>
      <w:pPr>
        <w:pStyle w:val="Compact"/>
        <w:numPr>
          <w:ilvl w:val="0"/>
          <w:numId w:val="1125"/>
        </w:numPr>
      </w:pPr>
      <w:r>
        <w:t xml:space="preserve">Golden Dome amounts: the NDAA funding tables reference Golden Dome funds; size and recipients unconfirmed [src-20251218-f0d6ef]. Freeform Skyfall go-live: unconfirmed.</w:t>
      </w:r>
    </w:p>
    <w:p>
      <w:pPr>
        <w:pStyle w:val="Compact"/>
        <w:numPr>
          <w:ilvl w:val="0"/>
          <w:numId w:val="1125"/>
        </w:numPr>
      </w:pPr>
      <w:r>
        <w:t xml:space="preserve">ABL use by startups: none evidenced.</w:t>
      </w:r>
    </w:p>
    <w:p>
      <w:pPr>
        <w:pStyle w:val="Compact"/>
        <w:numPr>
          <w:ilvl w:val="0"/>
          <w:numId w:val="1125"/>
        </w:numPr>
      </w:pPr>
      <w:r>
        <w:t xml:space="preserve">Exits (Q14): no comparable acquisition above $100M in repo.</w:t>
      </w:r>
    </w:p>
    <w:bookmarkEnd w:id="106"/>
    <w:bookmarkStart w:id="107"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2.8, 5.20, 6.1, 7.1, 8.1,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https://cefic.org/app/uploads/2026/01/European-Chemical-Closures-and-Investments-Radar-2022-2025.pdf" TargetMode="External" /><Relationship Type="http://schemas.openxmlformats.org/officeDocument/2006/relationships/hyperlink" Id="rId58" Target="https://jimrutt.substack.com/p/ep-312-lee-cronin-on-automating-chemistry-f9f" TargetMode="External" /><Relationship Type="http://schemas.openxmlformats.org/officeDocument/2006/relationships/hyperlink" Id="rId62" Target="https://lsvp.com/stories/why-were-backing-warp/" TargetMode="External" /><Relationship Type="http://schemas.openxmlformats.org/officeDocument/2006/relationships/hyperlink" Id="rId65" Target="https://manufacturingchemist.com/where-zymergen-went-wrong-a-biomanufacturing-perspective-for-synthetic-biology-204177" TargetMode="External" /><Relationship Type="http://schemas.openxmlformats.org/officeDocument/2006/relationships/hyperlink" Id="rId66" Target="https://podwise.ai/episodes/2974143" TargetMode="External" /><Relationship Type="http://schemas.openxmlformats.org/officeDocument/2006/relationships/hyperlink" Id="rId61" Target="https://sarahconstantin.substack.com/p/whats-behind-the-synbio-bust" TargetMode="External" /><Relationship Type="http://schemas.openxmlformats.org/officeDocument/2006/relationships/hyperlink" Id="rId59" Target="https://www.cfr.org/reports/the-pharma-choke-point" TargetMode="External" /><Relationship Type="http://schemas.openxmlformats.org/officeDocument/2006/relationships/hyperlink" Id="rId64" Target="https://www.uscc.gov/sites/default/files/2025-06/Stephen_Schondelmeyer_Testimony.pdf" TargetMode="External" /><Relationship Type="http://schemas.openxmlformats.org/officeDocument/2006/relationships/hyperlink" Id="rId63" Target="https://www.whitehouse.gov/presidential-actions/2026/04/adjusting-imports-of-pharmaceuticals-and-pharmaceutical-ingredients-into-the-united-states/" TargetMode="External" /><Relationship Type="http://schemas.openxmlformats.org/officeDocument/2006/relationships/hyperlink" Id="rId57"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60" Target="https://cefic.org/app/uploads/2026/01/European-Chemical-Closures-and-Investments-Radar-2022-2025.pdf" TargetMode="External" /><Relationship Type="http://schemas.openxmlformats.org/officeDocument/2006/relationships/hyperlink" Id="rId58" Target="https://jimrutt.substack.com/p/ep-312-lee-cronin-on-automating-chemistry-f9f" TargetMode="External" /><Relationship Type="http://schemas.openxmlformats.org/officeDocument/2006/relationships/hyperlink" Id="rId62" Target="https://lsvp.com/stories/why-were-backing-warp/" TargetMode="External" /><Relationship Type="http://schemas.openxmlformats.org/officeDocument/2006/relationships/hyperlink" Id="rId65" Target="https://manufacturingchemist.com/where-zymergen-went-wrong-a-biomanufacturing-perspective-for-synthetic-biology-204177" TargetMode="External" /><Relationship Type="http://schemas.openxmlformats.org/officeDocument/2006/relationships/hyperlink" Id="rId66" Target="https://podwise.ai/episodes/2974143" TargetMode="External" /><Relationship Type="http://schemas.openxmlformats.org/officeDocument/2006/relationships/hyperlink" Id="rId61" Target="https://sarahconstantin.substack.com/p/whats-behind-the-synbio-bust" TargetMode="External" /><Relationship Type="http://schemas.openxmlformats.org/officeDocument/2006/relationships/hyperlink" Id="rId59" Target="https://www.cfr.org/reports/the-pharma-choke-point" TargetMode="External" /><Relationship Type="http://schemas.openxmlformats.org/officeDocument/2006/relationships/hyperlink" Id="rId64" Target="https://www.uscc.gov/sites/default/files/2025-06/Stephen_Schondelmeyer_Testimony.pdf" TargetMode="External" /><Relationship Type="http://schemas.openxmlformats.org/officeDocument/2006/relationships/hyperlink" Id="rId63" Target="https://www.whitehouse.gov/presidential-actions/2026/04/adjusting-imports-of-pharmaceuticals-and-pharmaceutical-ingredients-into-the-united-states/" TargetMode="External" /><Relationship Type="http://schemas.openxmlformats.org/officeDocument/2006/relationships/hyperlink" Id="rId57"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2026-10-27T16:31:39Z</dcterms:created>
  <dcterms:modified xsi:type="dcterms:W3CDTF">2026-10-27T16:31:39Z</dcterms:modified>
</cp:coreProperties>
</file>

<file path=docProps/custom.xml><?xml version="1.0" encoding="utf-8"?>
<Properties xmlns="http://schemas.openxmlformats.org/officeDocument/2006/custom-properties" xmlns:vt="http://schemas.openxmlformats.org/officeDocument/2006/docPropsVTypes"/>
</file>