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29" w:rsidRPr="001E321C" w:rsidRDefault="001E321C" w:rsidP="00707EC2">
      <w:pPr>
        <w:pStyle w:val="NormalWeb"/>
        <w:shd w:val="clear" w:color="auto" w:fill="FFFFFF"/>
        <w:spacing w:before="0" w:beforeAutospacing="0" w:after="0" w:afterAutospacing="0" w:line="360" w:lineRule="auto"/>
        <w:jc w:val="center"/>
        <w:rPr>
          <w:rFonts w:ascii="EB Garamond" w:hAnsi="EB Garamond"/>
          <w:b/>
          <w:color w:val="1F4E79"/>
          <w:sz w:val="32"/>
          <w:szCs w:val="32"/>
        </w:rPr>
      </w:pPr>
      <w:r w:rsidRPr="001E321C">
        <w:rPr>
          <w:rFonts w:ascii="EB Garamond" w:hAnsi="EB Garamond"/>
          <w:b/>
          <w:color w:val="1F4E79"/>
          <w:sz w:val="32"/>
          <w:szCs w:val="32"/>
        </w:rPr>
        <w:t>CHAPTER I</w:t>
      </w:r>
    </w:p>
    <w:p w:rsidR="002C6729" w:rsidRPr="001E321C" w:rsidRDefault="002C6729" w:rsidP="00707EC2">
      <w:pPr>
        <w:pStyle w:val="NormalWeb"/>
        <w:shd w:val="clear" w:color="auto" w:fill="FFFFFF"/>
        <w:spacing w:before="0" w:beforeAutospacing="0" w:after="0" w:afterAutospacing="0" w:line="360" w:lineRule="auto"/>
        <w:jc w:val="center"/>
        <w:rPr>
          <w:rFonts w:ascii="EB Garamond" w:hAnsi="EB Garamond"/>
          <w:b/>
          <w:color w:val="1F4E79"/>
          <w:sz w:val="32"/>
          <w:szCs w:val="32"/>
        </w:rPr>
      </w:pPr>
    </w:p>
    <w:p w:rsidR="008024C2" w:rsidRPr="001E321C" w:rsidRDefault="002C6729" w:rsidP="001E321C">
      <w:pPr>
        <w:pStyle w:val="NormalWeb"/>
        <w:shd w:val="clear" w:color="auto" w:fill="FFFFFF"/>
        <w:spacing w:before="0" w:beforeAutospacing="0" w:after="0" w:afterAutospacing="0"/>
        <w:jc w:val="center"/>
        <w:rPr>
          <w:rFonts w:ascii="EB Garamond" w:hAnsi="EB Garamond"/>
          <w:b/>
          <w:color w:val="1F4E79"/>
          <w:sz w:val="32"/>
          <w:szCs w:val="32"/>
        </w:rPr>
      </w:pPr>
      <w:r w:rsidRPr="001E321C">
        <w:rPr>
          <w:rFonts w:ascii="EB Garamond" w:hAnsi="EB Garamond"/>
          <w:b/>
          <w:color w:val="1F4E79"/>
          <w:sz w:val="32"/>
          <w:szCs w:val="32"/>
        </w:rPr>
        <w:t xml:space="preserve">MANAGEMENT OF THE SOFTWARE CONFIGURATION MANAGEMENT </w:t>
      </w:r>
      <w:r w:rsidR="006E245E" w:rsidRPr="001E321C">
        <w:rPr>
          <w:rFonts w:ascii="EB Garamond" w:hAnsi="EB Garamond"/>
          <w:b/>
          <w:color w:val="1F4E79"/>
          <w:sz w:val="32"/>
          <w:szCs w:val="32"/>
        </w:rPr>
        <w:t xml:space="preserve">(SCM) </w:t>
      </w:r>
      <w:r w:rsidRPr="001E321C">
        <w:rPr>
          <w:rFonts w:ascii="EB Garamond" w:hAnsi="EB Garamond"/>
          <w:b/>
          <w:color w:val="1F4E79"/>
          <w:sz w:val="32"/>
          <w:szCs w:val="32"/>
        </w:rPr>
        <w:t>PROCESS</w:t>
      </w:r>
    </w:p>
    <w:p w:rsidR="002C6729" w:rsidRPr="00783318" w:rsidRDefault="002C6729" w:rsidP="001E321C">
      <w:pPr>
        <w:pStyle w:val="NormalWeb"/>
        <w:shd w:val="clear" w:color="auto" w:fill="FFFFFF"/>
        <w:spacing w:before="0" w:beforeAutospacing="0" w:after="0" w:afterAutospacing="0"/>
        <w:jc w:val="center"/>
        <w:rPr>
          <w:rFonts w:ascii="EB Garamond" w:hAnsi="EB Garamond"/>
          <w:color w:val="0000FF"/>
        </w:rPr>
      </w:pPr>
    </w:p>
    <w:p w:rsidR="002C6729" w:rsidRPr="00783318" w:rsidRDefault="002C6729" w:rsidP="001E321C">
      <w:pPr>
        <w:pStyle w:val="NormalWeb"/>
        <w:shd w:val="clear" w:color="auto" w:fill="FFFFFF"/>
        <w:spacing w:before="0" w:beforeAutospacing="0" w:after="0" w:afterAutospacing="0"/>
        <w:jc w:val="center"/>
        <w:rPr>
          <w:rFonts w:ascii="EB Garamond" w:hAnsi="EB Garamond" w:cs="Calibri"/>
          <w:b/>
          <w:color w:val="000000"/>
        </w:rPr>
      </w:pPr>
      <w:r w:rsidRPr="00783318">
        <w:rPr>
          <w:rFonts w:ascii="EB Garamond" w:hAnsi="EB Garamond" w:cs="Calibri"/>
          <w:b/>
          <w:color w:val="000000"/>
        </w:rPr>
        <w:t>Chinecherem Umezuruike Ph.D.  Bowen University, Iwo, Osun State</w:t>
      </w:r>
    </w:p>
    <w:p w:rsidR="002C6729" w:rsidRPr="00783318" w:rsidRDefault="002C6729" w:rsidP="001E321C">
      <w:pPr>
        <w:pStyle w:val="NormalWeb"/>
        <w:shd w:val="clear" w:color="auto" w:fill="FFFFFF"/>
        <w:spacing w:before="0" w:beforeAutospacing="0" w:after="0" w:afterAutospacing="0"/>
        <w:jc w:val="center"/>
        <w:rPr>
          <w:rFonts w:ascii="EB Garamond" w:hAnsi="EB Garamond" w:cs="Calibri"/>
          <w:b/>
          <w:color w:val="000000"/>
        </w:rPr>
      </w:pPr>
    </w:p>
    <w:p w:rsidR="002C6729" w:rsidRPr="00783318" w:rsidRDefault="00C102F5" w:rsidP="001E321C">
      <w:pPr>
        <w:pStyle w:val="NormalWeb"/>
        <w:shd w:val="clear" w:color="auto" w:fill="FFFFFF"/>
        <w:spacing w:before="0" w:beforeAutospacing="0" w:after="0" w:afterAutospacing="0"/>
        <w:jc w:val="center"/>
        <w:rPr>
          <w:rFonts w:ascii="EB Garamond" w:hAnsi="EB Garamond"/>
          <w:b/>
          <w:color w:val="000000"/>
          <w:u w:val="single"/>
        </w:rPr>
      </w:pPr>
      <w:hyperlink r:id="rId8" w:history="1">
        <w:r w:rsidRPr="00783318">
          <w:rPr>
            <w:rStyle w:val="Hyperlink"/>
            <w:rFonts w:ascii="EB Garamond" w:hAnsi="EB Garamond"/>
            <w:b/>
          </w:rPr>
          <w:t>chinecherem.umezuruike@bowen.edu.ng</w:t>
        </w:r>
      </w:hyperlink>
    </w:p>
    <w:p w:rsidR="00C102F5" w:rsidRPr="00783318" w:rsidRDefault="00C102F5" w:rsidP="001E321C">
      <w:pPr>
        <w:pStyle w:val="NormalWeb"/>
        <w:shd w:val="clear" w:color="auto" w:fill="FFFFFF"/>
        <w:spacing w:before="0" w:beforeAutospacing="0" w:after="0" w:afterAutospacing="0"/>
        <w:jc w:val="center"/>
        <w:rPr>
          <w:rFonts w:ascii="EB Garamond" w:hAnsi="EB Garamond"/>
          <w:b/>
          <w:color w:val="000000"/>
        </w:rPr>
      </w:pPr>
      <w:r w:rsidRPr="00783318">
        <w:rPr>
          <w:rFonts w:ascii="EB Garamond" w:hAnsi="EB Garamond"/>
          <w:b/>
          <w:color w:val="000000"/>
        </w:rPr>
        <w:t>umezuruike.chinecherem@gmail.com</w:t>
      </w:r>
    </w:p>
    <w:p w:rsidR="002C6729" w:rsidRPr="00783318" w:rsidRDefault="002C6729" w:rsidP="00A32096">
      <w:pPr>
        <w:pStyle w:val="NormalWeb"/>
        <w:shd w:val="clear" w:color="auto" w:fill="FFFFFF"/>
        <w:spacing w:before="0" w:beforeAutospacing="0" w:after="0" w:afterAutospacing="0" w:line="360" w:lineRule="auto"/>
        <w:jc w:val="both"/>
        <w:rPr>
          <w:rFonts w:ascii="EB Garamond" w:hAnsi="EB Garamond"/>
          <w:b/>
          <w:color w:val="000000"/>
        </w:rPr>
      </w:pPr>
    </w:p>
    <w:p w:rsidR="00E23BFC" w:rsidRPr="00CD59ED" w:rsidRDefault="00E23BFC" w:rsidP="00A32096">
      <w:pPr>
        <w:pStyle w:val="NormalWeb"/>
        <w:shd w:val="clear" w:color="auto" w:fill="FFFFFF"/>
        <w:spacing w:before="0" w:after="0" w:afterAutospacing="0" w:line="360" w:lineRule="auto"/>
        <w:jc w:val="both"/>
        <w:rPr>
          <w:rFonts w:ascii="EB Garamond" w:hAnsi="EB Garamond"/>
          <w:b/>
          <w:color w:val="1F4E79"/>
          <w:sz w:val="28"/>
          <w:szCs w:val="28"/>
        </w:rPr>
      </w:pPr>
      <w:bookmarkStart w:id="0" w:name="_30j0zll" w:colFirst="0" w:colLast="0"/>
      <w:bookmarkEnd w:id="0"/>
      <w:r w:rsidRPr="00CD59ED">
        <w:rPr>
          <w:rFonts w:ascii="EB Garamond" w:hAnsi="EB Garamond"/>
          <w:b/>
          <w:color w:val="1F4E79"/>
          <w:sz w:val="28"/>
          <w:szCs w:val="28"/>
        </w:rPr>
        <w:t>Introduction</w:t>
      </w:r>
    </w:p>
    <w:p w:rsidR="001B5871" w:rsidRPr="00783318" w:rsidRDefault="001B5871" w:rsidP="00A32096">
      <w:pPr>
        <w:pStyle w:val="NormalWeb"/>
        <w:shd w:val="clear" w:color="auto" w:fill="FFFFFF"/>
        <w:spacing w:before="0" w:after="0" w:afterAutospacing="0" w:line="360" w:lineRule="auto"/>
        <w:jc w:val="both"/>
        <w:rPr>
          <w:rFonts w:ascii="EB Garamond" w:hAnsi="EB Garamond"/>
        </w:rPr>
      </w:pPr>
      <w:r w:rsidRPr="00783318">
        <w:rPr>
          <w:rFonts w:ascii="EB Garamond" w:hAnsi="EB Garamond"/>
        </w:rPr>
        <w:t>The management of Software Configuratio</w:t>
      </w:r>
      <w:r w:rsidR="00094A28" w:rsidRPr="00783318">
        <w:rPr>
          <w:rFonts w:ascii="EB Garamond" w:hAnsi="EB Garamond"/>
        </w:rPr>
        <w:t xml:space="preserve">n Management (SCM) process is an important part </w:t>
      </w:r>
      <w:r w:rsidRPr="00783318">
        <w:rPr>
          <w:rFonts w:ascii="EB Garamond" w:hAnsi="EB Garamond"/>
        </w:rPr>
        <w:t>of software development and delivery, encompassing the strategic oversight and operational implementation of practices that govern the control and evolution of software artifacts. Effective SCM management is essential for orchestrating the flow of changes, ensuring version control, and maintaining the integrity, quality, and reliability of software products throughout their lifecycle.</w:t>
      </w:r>
    </w:p>
    <w:p w:rsidR="001B5871" w:rsidRPr="00783318" w:rsidRDefault="00094A28" w:rsidP="00A32096">
      <w:pPr>
        <w:pStyle w:val="NormalWeb"/>
        <w:shd w:val="clear" w:color="auto" w:fill="FFFFFF"/>
        <w:spacing w:before="0" w:after="0" w:line="360" w:lineRule="auto"/>
        <w:jc w:val="both"/>
        <w:rPr>
          <w:rFonts w:ascii="EB Garamond" w:hAnsi="EB Garamond"/>
        </w:rPr>
      </w:pPr>
      <w:r w:rsidRPr="00783318">
        <w:rPr>
          <w:rFonts w:ascii="EB Garamond" w:hAnsi="EB Garamond"/>
        </w:rPr>
        <w:t xml:space="preserve">Managing </w:t>
      </w:r>
      <w:r w:rsidR="001B5871" w:rsidRPr="00783318">
        <w:rPr>
          <w:rFonts w:ascii="EB Garamond" w:hAnsi="EB Garamond"/>
        </w:rPr>
        <w:t xml:space="preserve">SCM involves the </w:t>
      </w:r>
      <w:r w:rsidRPr="00783318">
        <w:rPr>
          <w:rFonts w:ascii="EB Garamond" w:hAnsi="EB Garamond"/>
        </w:rPr>
        <w:t>planning</w:t>
      </w:r>
      <w:r w:rsidR="001B5871" w:rsidRPr="00783318">
        <w:rPr>
          <w:rFonts w:ascii="EB Garamond" w:hAnsi="EB Garamond"/>
        </w:rPr>
        <w:t xml:space="preserve"> of activities such as version control, change management, build management, release management, and configuration identification to support the goals of software configuration management. Through thoughtful </w:t>
      </w:r>
      <w:r w:rsidRPr="00783318">
        <w:rPr>
          <w:rFonts w:ascii="EB Garamond" w:hAnsi="EB Garamond"/>
        </w:rPr>
        <w:t>management</w:t>
      </w:r>
      <w:r w:rsidR="001B5871" w:rsidRPr="00783318">
        <w:rPr>
          <w:rFonts w:ascii="EB Garamond" w:hAnsi="EB Garamond"/>
        </w:rPr>
        <w:t xml:space="preserve"> and resource allocation, SCM management aims to optimize processes, mitigate risks, and enhance collaboration among development teams, ultimately contributing to the successful delivery of software products in a timely and controlled manner.</w:t>
      </w:r>
    </w:p>
    <w:p w:rsidR="001B5871" w:rsidRPr="00783318" w:rsidRDefault="001B5871" w:rsidP="00A32096">
      <w:pPr>
        <w:pStyle w:val="NormalWeb"/>
        <w:shd w:val="clear" w:color="auto" w:fill="FFFFFF"/>
        <w:spacing w:before="0" w:after="0" w:line="360" w:lineRule="auto"/>
        <w:jc w:val="both"/>
        <w:rPr>
          <w:rFonts w:ascii="EB Garamond" w:hAnsi="EB Garamond"/>
        </w:rPr>
      </w:pPr>
      <w:r w:rsidRPr="00783318">
        <w:rPr>
          <w:rFonts w:ascii="EB Garamond" w:hAnsi="EB Garamond"/>
        </w:rPr>
        <w:t xml:space="preserve">The role of SCM management extends beyond the </w:t>
      </w:r>
      <w:r w:rsidR="00094A28" w:rsidRPr="00783318">
        <w:rPr>
          <w:rFonts w:ascii="EB Garamond" w:hAnsi="EB Garamond"/>
        </w:rPr>
        <w:t xml:space="preserve">development and enforcement of policies </w:t>
      </w:r>
      <w:r w:rsidRPr="00783318">
        <w:rPr>
          <w:rFonts w:ascii="EB Garamond" w:hAnsi="EB Garamond"/>
        </w:rPr>
        <w:t xml:space="preserve">it </w:t>
      </w:r>
      <w:r w:rsidR="00094A28" w:rsidRPr="00783318">
        <w:rPr>
          <w:rFonts w:ascii="EB Garamond" w:hAnsi="EB Garamond"/>
        </w:rPr>
        <w:t xml:space="preserve">also </w:t>
      </w:r>
      <w:r w:rsidRPr="00783318">
        <w:rPr>
          <w:rFonts w:ascii="EB Garamond" w:hAnsi="EB Garamond"/>
        </w:rPr>
        <w:t xml:space="preserve">involves, </w:t>
      </w:r>
      <w:r w:rsidR="00094A28" w:rsidRPr="00783318">
        <w:rPr>
          <w:rFonts w:ascii="EB Garamond" w:hAnsi="EB Garamond"/>
        </w:rPr>
        <w:t>selection and deployment of tools</w:t>
      </w:r>
      <w:r w:rsidR="00700769" w:rsidRPr="00783318">
        <w:rPr>
          <w:rFonts w:ascii="EB Garamond" w:hAnsi="EB Garamond"/>
        </w:rPr>
        <w:t>, procedures</w:t>
      </w:r>
      <w:r w:rsidRPr="00783318">
        <w:rPr>
          <w:rFonts w:ascii="EB Garamond" w:hAnsi="EB Garamond"/>
        </w:rPr>
        <w:t>, and best practices that underpin the entire SCM process. Furthermore, the alignment of SCM activities with broader organizational objectives, such as compliance with regulatory standards, integration with development methodologies, and the facilitation of continuous improvement initiatives</w:t>
      </w:r>
      <w:r w:rsidR="00094A28" w:rsidRPr="00783318">
        <w:rPr>
          <w:rFonts w:ascii="EB Garamond" w:hAnsi="EB Garamond"/>
        </w:rPr>
        <w:t xml:space="preserve"> are included</w:t>
      </w:r>
      <w:r w:rsidRPr="00783318">
        <w:rPr>
          <w:rFonts w:ascii="EB Garamond" w:hAnsi="EB Garamond"/>
        </w:rPr>
        <w:t>.</w:t>
      </w:r>
    </w:p>
    <w:p w:rsidR="001B5871" w:rsidRPr="00783318" w:rsidRDefault="001B5871" w:rsidP="00A32096">
      <w:pPr>
        <w:pStyle w:val="NormalWeb"/>
        <w:shd w:val="clear" w:color="auto" w:fill="FFFFFF"/>
        <w:spacing w:before="0" w:after="0" w:line="360" w:lineRule="auto"/>
        <w:jc w:val="both"/>
        <w:rPr>
          <w:rFonts w:ascii="EB Garamond" w:hAnsi="EB Garamond"/>
        </w:rPr>
      </w:pPr>
      <w:r w:rsidRPr="00783318">
        <w:rPr>
          <w:rFonts w:ascii="EB Garamond" w:hAnsi="EB Garamond"/>
        </w:rPr>
        <w:t xml:space="preserve">By </w:t>
      </w:r>
      <w:r w:rsidR="00094A28" w:rsidRPr="00783318">
        <w:rPr>
          <w:rFonts w:ascii="EB Garamond" w:hAnsi="EB Garamond"/>
        </w:rPr>
        <w:t>incorporating</w:t>
      </w:r>
      <w:r w:rsidRPr="00783318">
        <w:rPr>
          <w:rFonts w:ascii="EB Garamond" w:hAnsi="EB Garamond"/>
        </w:rPr>
        <w:t xml:space="preserve"> SCM management </w:t>
      </w:r>
      <w:r w:rsidR="00094A28" w:rsidRPr="00783318">
        <w:rPr>
          <w:rFonts w:ascii="EB Garamond" w:hAnsi="EB Garamond"/>
        </w:rPr>
        <w:t xml:space="preserve">best </w:t>
      </w:r>
      <w:r w:rsidRPr="00783318">
        <w:rPr>
          <w:rFonts w:ascii="EB Garamond" w:hAnsi="EB Garamond"/>
        </w:rPr>
        <w:t xml:space="preserve">practices, organizations can streamline development workflows, foster a culture of quality and accountability, and realize the benefits of automation and </w:t>
      </w:r>
      <w:r w:rsidRPr="00783318">
        <w:rPr>
          <w:rFonts w:ascii="EB Garamond" w:hAnsi="EB Garamond"/>
        </w:rPr>
        <w:lastRenderedPageBreak/>
        <w:t>consistency in software configuration processes. This yields improved agility, reduced development cycle times, and enhanced adaptability to evolving software requirements and customer needs.</w:t>
      </w:r>
    </w:p>
    <w:p w:rsidR="001B5871" w:rsidRPr="00783318" w:rsidRDefault="001B5871" w:rsidP="00A32096">
      <w:pPr>
        <w:pStyle w:val="NormalWeb"/>
        <w:shd w:val="clear" w:color="auto" w:fill="FFFFFF"/>
        <w:spacing w:before="0" w:after="0" w:line="360" w:lineRule="auto"/>
        <w:jc w:val="both"/>
        <w:rPr>
          <w:rFonts w:ascii="EB Garamond" w:hAnsi="EB Garamond"/>
        </w:rPr>
      </w:pPr>
      <w:r w:rsidRPr="00783318">
        <w:rPr>
          <w:rFonts w:ascii="EB Garamond" w:hAnsi="EB Garamond"/>
        </w:rPr>
        <w:t xml:space="preserve">As organizations seek to </w:t>
      </w:r>
      <w:r w:rsidR="00094A28" w:rsidRPr="00783318">
        <w:rPr>
          <w:rFonts w:ascii="EB Garamond" w:hAnsi="EB Garamond"/>
        </w:rPr>
        <w:t>work through</w:t>
      </w:r>
      <w:r w:rsidRPr="00783318">
        <w:rPr>
          <w:rFonts w:ascii="EB Garamond" w:hAnsi="EB Garamond"/>
        </w:rPr>
        <w:t xml:space="preserve"> the complexities of modern software development, e</w:t>
      </w:r>
      <w:r w:rsidR="00094A28" w:rsidRPr="00783318">
        <w:rPr>
          <w:rFonts w:ascii="EB Garamond" w:hAnsi="EB Garamond"/>
        </w:rPr>
        <w:t xml:space="preserve">ffective SCM management plays a </w:t>
      </w:r>
      <w:r w:rsidRPr="00783318">
        <w:rPr>
          <w:rFonts w:ascii="EB Garamond" w:hAnsi="EB Garamond"/>
        </w:rPr>
        <w:t xml:space="preserve">role in maintaining stability, traceability, and transparency in the face of dynamic and often </w:t>
      </w:r>
      <w:r w:rsidR="00094A28" w:rsidRPr="00783318">
        <w:rPr>
          <w:rFonts w:ascii="EB Garamond" w:hAnsi="EB Garamond"/>
        </w:rPr>
        <w:t>complex</w:t>
      </w:r>
      <w:r w:rsidRPr="00783318">
        <w:rPr>
          <w:rFonts w:ascii="EB Garamond" w:hAnsi="EB Garamond"/>
        </w:rPr>
        <w:t xml:space="preserve"> software </w:t>
      </w:r>
      <w:r w:rsidR="00094A28" w:rsidRPr="00783318">
        <w:rPr>
          <w:rFonts w:ascii="EB Garamond" w:hAnsi="EB Garamond"/>
        </w:rPr>
        <w:t>settings</w:t>
      </w:r>
      <w:r w:rsidRPr="00783318">
        <w:rPr>
          <w:rFonts w:ascii="EB Garamond" w:hAnsi="EB Garamond"/>
        </w:rPr>
        <w:t>. This requires a strategic approach to SCM management that embraces not only technological considerations but also organizational culture, change management, and the continuous pursuit of optimization and innovation.</w:t>
      </w:r>
    </w:p>
    <w:p w:rsidR="001B5871" w:rsidRPr="00783318" w:rsidRDefault="001B5871" w:rsidP="00A32096">
      <w:pPr>
        <w:pStyle w:val="NormalWeb"/>
        <w:shd w:val="clear" w:color="auto" w:fill="FFFFFF"/>
        <w:spacing w:before="0" w:after="0" w:line="360" w:lineRule="auto"/>
        <w:jc w:val="both"/>
        <w:rPr>
          <w:rFonts w:ascii="EB Garamond" w:hAnsi="EB Garamond"/>
        </w:rPr>
      </w:pPr>
      <w:r w:rsidRPr="00783318">
        <w:rPr>
          <w:rFonts w:ascii="EB Garamond" w:hAnsi="EB Garamond"/>
        </w:rPr>
        <w:t xml:space="preserve">Aligned with these principles, this </w:t>
      </w:r>
      <w:r w:rsidR="00094A28" w:rsidRPr="00783318">
        <w:rPr>
          <w:rFonts w:ascii="EB Garamond" w:hAnsi="EB Garamond"/>
        </w:rPr>
        <w:t>chapter</w:t>
      </w:r>
      <w:r w:rsidRPr="00783318">
        <w:rPr>
          <w:rFonts w:ascii="EB Garamond" w:hAnsi="EB Garamond"/>
        </w:rPr>
        <w:t xml:space="preserve"> </w:t>
      </w:r>
      <w:r w:rsidR="00094A28" w:rsidRPr="00783318">
        <w:rPr>
          <w:rFonts w:ascii="EB Garamond" w:hAnsi="EB Garamond"/>
        </w:rPr>
        <w:t>addresses</w:t>
      </w:r>
      <w:r w:rsidRPr="00783318">
        <w:rPr>
          <w:rFonts w:ascii="EB Garamond" w:hAnsi="EB Garamond"/>
        </w:rPr>
        <w:t xml:space="preserve"> </w:t>
      </w:r>
      <w:r w:rsidR="00094A28" w:rsidRPr="00783318">
        <w:rPr>
          <w:rFonts w:ascii="EB Garamond" w:hAnsi="EB Garamond"/>
        </w:rPr>
        <w:t xml:space="preserve">Management of the Software Configuration Management Process   </w:t>
      </w:r>
      <w:r w:rsidRPr="00783318">
        <w:rPr>
          <w:rFonts w:ascii="EB Garamond" w:hAnsi="EB Garamond"/>
        </w:rPr>
        <w:t xml:space="preserve">to explore the </w:t>
      </w:r>
      <w:r w:rsidR="00FA0C15" w:rsidRPr="00783318">
        <w:rPr>
          <w:rFonts w:ascii="EB Garamond" w:hAnsi="EB Garamond"/>
        </w:rPr>
        <w:t>Organizational context for software configuration management</w:t>
      </w:r>
      <w:r w:rsidR="00FA0C15" w:rsidRPr="00783318">
        <w:rPr>
          <w:rFonts w:ascii="EB Garamond" w:hAnsi="EB Garamond"/>
          <w:color w:val="0000FF"/>
        </w:rPr>
        <w:t>,   </w:t>
      </w:r>
      <w:r w:rsidRPr="00783318">
        <w:rPr>
          <w:rFonts w:ascii="EB Garamond" w:hAnsi="EB Garamond"/>
        </w:rPr>
        <w:t xml:space="preserve"> the challenges and opp</w:t>
      </w:r>
      <w:bookmarkStart w:id="1" w:name="_GoBack"/>
      <w:bookmarkEnd w:id="1"/>
      <w:r w:rsidRPr="00783318">
        <w:rPr>
          <w:rFonts w:ascii="EB Garamond" w:hAnsi="EB Garamond"/>
        </w:rPr>
        <w:t xml:space="preserve">ortunities it presents, and the best practices that can be leveraged to promote efficient and effective control of software configuration throughout the software development lifecycle. </w:t>
      </w:r>
      <w:r w:rsidR="00FA0C15" w:rsidRPr="00783318">
        <w:rPr>
          <w:rFonts w:ascii="EB Garamond" w:hAnsi="EB Garamond"/>
        </w:rPr>
        <w:t>This chapter will be relevant to undergraduates, postgraduates and industry users.</w:t>
      </w:r>
    </w:p>
    <w:p w:rsidR="00C102F5" w:rsidRPr="00CD59ED" w:rsidRDefault="00C102F5" w:rsidP="00A32096">
      <w:pPr>
        <w:pStyle w:val="NormalWeb"/>
        <w:shd w:val="clear" w:color="auto" w:fill="FFFFFF"/>
        <w:spacing w:before="0" w:beforeAutospacing="0" w:after="0" w:afterAutospacing="0" w:line="360" w:lineRule="auto"/>
        <w:jc w:val="both"/>
        <w:rPr>
          <w:rFonts w:ascii="EB Garamond" w:hAnsi="EB Garamond"/>
          <w:b/>
          <w:color w:val="1F4E79"/>
          <w:sz w:val="28"/>
          <w:szCs w:val="28"/>
        </w:rPr>
      </w:pPr>
      <w:r w:rsidRPr="00CD59ED">
        <w:rPr>
          <w:rFonts w:ascii="EB Garamond" w:hAnsi="EB Garamond"/>
          <w:b/>
          <w:color w:val="1F4E79"/>
          <w:sz w:val="28"/>
          <w:szCs w:val="28"/>
        </w:rPr>
        <w:t>Learning Outcome</w:t>
      </w:r>
    </w:p>
    <w:p w:rsidR="00C102F5" w:rsidRPr="00783318" w:rsidRDefault="00C102F5" w:rsidP="00A32096">
      <w:pPr>
        <w:pStyle w:val="NormalWeb"/>
        <w:shd w:val="clear" w:color="auto" w:fill="FFFFFF"/>
        <w:spacing w:before="0" w:beforeAutospacing="0" w:after="0" w:afterAutospacing="0" w:line="360" w:lineRule="auto"/>
        <w:jc w:val="both"/>
        <w:rPr>
          <w:rFonts w:ascii="EB Garamond" w:hAnsi="EB Garamond"/>
          <w:color w:val="222222"/>
        </w:rPr>
      </w:pPr>
    </w:p>
    <w:p w:rsidR="00C102F5" w:rsidRPr="00783318" w:rsidRDefault="00C102F5" w:rsidP="00A32096">
      <w:pPr>
        <w:pStyle w:val="NormalWeb"/>
        <w:shd w:val="clear" w:color="auto" w:fill="FFFFFF"/>
        <w:spacing w:before="0" w:beforeAutospacing="0" w:after="0" w:afterAutospacing="0" w:line="360" w:lineRule="auto"/>
        <w:jc w:val="both"/>
        <w:rPr>
          <w:rFonts w:ascii="EB Garamond" w:hAnsi="EB Garamond"/>
          <w:color w:val="222222"/>
        </w:rPr>
      </w:pPr>
      <w:r w:rsidRPr="00783318">
        <w:rPr>
          <w:rFonts w:ascii="EB Garamond" w:hAnsi="EB Garamond"/>
          <w:color w:val="222222"/>
        </w:rPr>
        <w:t>At the end of studying this chapter, readers/learners should be able to:</w:t>
      </w:r>
    </w:p>
    <w:p w:rsidR="00C102F5" w:rsidRPr="00783318" w:rsidRDefault="00C102F5" w:rsidP="008B2438">
      <w:pPr>
        <w:pStyle w:val="NormalWeb"/>
        <w:numPr>
          <w:ilvl w:val="0"/>
          <w:numId w:val="29"/>
        </w:numPr>
        <w:shd w:val="clear" w:color="auto" w:fill="FFFFFF"/>
        <w:spacing w:before="0" w:beforeAutospacing="0" w:after="0" w:afterAutospacing="0" w:line="360" w:lineRule="auto"/>
        <w:jc w:val="both"/>
        <w:rPr>
          <w:rFonts w:ascii="EB Garamond" w:hAnsi="EB Garamond"/>
          <w:color w:val="222222"/>
        </w:rPr>
      </w:pPr>
      <w:r w:rsidRPr="00783318">
        <w:rPr>
          <w:rFonts w:ascii="EB Garamond" w:hAnsi="EB Garamond"/>
          <w:color w:val="222222"/>
        </w:rPr>
        <w:t>Explain concept of Management of Software Configuration Management Processes</w:t>
      </w:r>
    </w:p>
    <w:p w:rsidR="00C102F5" w:rsidRPr="00783318" w:rsidRDefault="00C102F5" w:rsidP="008B2438">
      <w:pPr>
        <w:pStyle w:val="NormalWeb"/>
        <w:numPr>
          <w:ilvl w:val="0"/>
          <w:numId w:val="29"/>
        </w:numPr>
        <w:shd w:val="clear" w:color="auto" w:fill="FFFFFF"/>
        <w:spacing w:before="0" w:beforeAutospacing="0" w:after="0" w:afterAutospacing="0" w:line="360" w:lineRule="auto"/>
        <w:jc w:val="both"/>
        <w:rPr>
          <w:rFonts w:ascii="EB Garamond" w:hAnsi="EB Garamond"/>
          <w:color w:val="222222"/>
        </w:rPr>
      </w:pPr>
      <w:r w:rsidRPr="00783318">
        <w:rPr>
          <w:rFonts w:ascii="EB Garamond" w:hAnsi="EB Garamond"/>
          <w:color w:val="222222"/>
        </w:rPr>
        <w:t>Explain the Processes of Software Configuration Management</w:t>
      </w:r>
    </w:p>
    <w:p w:rsidR="00C102F5" w:rsidRPr="00783318" w:rsidRDefault="00C102F5" w:rsidP="008B2438">
      <w:pPr>
        <w:pStyle w:val="NormalWeb"/>
        <w:numPr>
          <w:ilvl w:val="0"/>
          <w:numId w:val="29"/>
        </w:numPr>
        <w:shd w:val="clear" w:color="auto" w:fill="FFFFFF"/>
        <w:spacing w:before="0" w:beforeAutospacing="0" w:after="0" w:afterAutospacing="0" w:line="360" w:lineRule="auto"/>
        <w:jc w:val="both"/>
        <w:rPr>
          <w:rFonts w:ascii="EB Garamond" w:hAnsi="EB Garamond"/>
          <w:color w:val="222222"/>
        </w:rPr>
      </w:pPr>
      <w:r w:rsidRPr="00783318">
        <w:rPr>
          <w:rFonts w:ascii="EB Garamond" w:hAnsi="EB Garamond"/>
          <w:color w:val="222222"/>
        </w:rPr>
        <w:t>Identify organizational structures and how they impact SCM Processes</w:t>
      </w:r>
    </w:p>
    <w:p w:rsidR="00C102F5" w:rsidRPr="00783318" w:rsidRDefault="00C102F5" w:rsidP="008B2438">
      <w:pPr>
        <w:pStyle w:val="NormalWeb"/>
        <w:numPr>
          <w:ilvl w:val="0"/>
          <w:numId w:val="29"/>
        </w:numPr>
        <w:shd w:val="clear" w:color="auto" w:fill="FFFFFF"/>
        <w:spacing w:before="0" w:beforeAutospacing="0" w:after="0" w:afterAutospacing="0" w:line="360" w:lineRule="auto"/>
        <w:jc w:val="both"/>
        <w:rPr>
          <w:rFonts w:ascii="EB Garamond" w:hAnsi="EB Garamond"/>
          <w:color w:val="222222"/>
        </w:rPr>
      </w:pPr>
      <w:r w:rsidRPr="00783318">
        <w:rPr>
          <w:rFonts w:ascii="EB Garamond" w:hAnsi="EB Garamond"/>
          <w:color w:val="222222"/>
        </w:rPr>
        <w:t>Explain in detail constraints for SCM processes, impacts and mitigating factors.</w:t>
      </w:r>
    </w:p>
    <w:p w:rsidR="00C102F5" w:rsidRPr="00783318" w:rsidRDefault="00C102F5" w:rsidP="00A32096">
      <w:pPr>
        <w:pStyle w:val="NormalWeb"/>
        <w:shd w:val="clear" w:color="auto" w:fill="FFFFFF"/>
        <w:spacing w:before="0" w:beforeAutospacing="0" w:after="0" w:afterAutospacing="0" w:line="360" w:lineRule="auto"/>
        <w:ind w:left="720"/>
        <w:jc w:val="both"/>
        <w:rPr>
          <w:rFonts w:ascii="EB Garamond" w:hAnsi="EB Garamond"/>
          <w:color w:val="222222"/>
        </w:rPr>
      </w:pPr>
    </w:p>
    <w:p w:rsidR="00E23BFC" w:rsidRPr="001E321C" w:rsidRDefault="00983543" w:rsidP="00A32096">
      <w:pPr>
        <w:pStyle w:val="NormalWeb"/>
        <w:shd w:val="clear" w:color="auto" w:fill="FFFFFF"/>
        <w:spacing w:before="0" w:after="0" w:line="360" w:lineRule="auto"/>
        <w:jc w:val="both"/>
        <w:rPr>
          <w:rFonts w:ascii="EB Garamond" w:hAnsi="EB Garamond"/>
          <w:b/>
          <w:color w:val="222222"/>
          <w:sz w:val="28"/>
          <w:szCs w:val="28"/>
        </w:rPr>
      </w:pPr>
      <w:r w:rsidRPr="001E321C">
        <w:rPr>
          <w:rFonts w:ascii="EB Garamond" w:hAnsi="EB Garamond"/>
          <w:b/>
          <w:color w:val="222222"/>
          <w:sz w:val="28"/>
          <w:szCs w:val="28"/>
        </w:rPr>
        <w:t xml:space="preserve">1.1 </w:t>
      </w:r>
      <w:r w:rsidR="00FA0C15" w:rsidRPr="001E321C">
        <w:rPr>
          <w:rFonts w:ascii="EB Garamond" w:hAnsi="EB Garamond"/>
          <w:b/>
          <w:color w:val="222222"/>
          <w:sz w:val="28"/>
          <w:szCs w:val="28"/>
        </w:rPr>
        <w:t>Management of Software Configuration management Process</w:t>
      </w:r>
    </w:p>
    <w:p w:rsidR="00FA0C15" w:rsidRPr="00783318" w:rsidRDefault="00FA0C15" w:rsidP="00A32096">
      <w:pPr>
        <w:pStyle w:val="NormalWeb"/>
        <w:spacing w:line="360" w:lineRule="auto"/>
        <w:jc w:val="both"/>
        <w:rPr>
          <w:rFonts w:ascii="EB Garamond" w:hAnsi="EB Garamond"/>
          <w:color w:val="222222"/>
        </w:rPr>
      </w:pPr>
      <w:r w:rsidRPr="00783318">
        <w:rPr>
          <w:rFonts w:ascii="EB Garamond" w:hAnsi="EB Garamond"/>
        </w:rPr>
        <w:t xml:space="preserve">The </w:t>
      </w:r>
      <w:r w:rsidR="00983543" w:rsidRPr="00783318">
        <w:rPr>
          <w:rFonts w:ascii="EB Garamond" w:hAnsi="EB Garamond"/>
        </w:rPr>
        <w:t>organization</w:t>
      </w:r>
      <w:r w:rsidRPr="00783318">
        <w:rPr>
          <w:rFonts w:ascii="EB Garamond" w:hAnsi="EB Garamond"/>
        </w:rPr>
        <w:t xml:space="preserve"> of the Software Configuration Management (SCM) process entails the oversight, coordination, and management of activities associated with regulating and monitoring modifications to software configurations across the software development lifecycle. This includes the strategic design, execution, surveillance, and ongoing enhancement of SCM protocols and methodologies to guarantee that software configurations are efficiently supervised, controlled, and distributed in a </w:t>
      </w:r>
      <w:r w:rsidRPr="00783318">
        <w:rPr>
          <w:rFonts w:ascii="EB Garamond" w:hAnsi="EB Garamond"/>
        </w:rPr>
        <w:lastRenderedPageBreak/>
        <w:t>uniform and effective manner.</w:t>
      </w:r>
      <w:r w:rsidR="001B5871" w:rsidRPr="00783318">
        <w:rPr>
          <w:rFonts w:ascii="EB Garamond" w:hAnsi="EB Garamond"/>
          <w:color w:val="222222"/>
        </w:rPr>
        <w:t xml:space="preserve"> These procedures </w:t>
      </w:r>
      <w:r w:rsidRPr="00783318">
        <w:rPr>
          <w:rFonts w:ascii="EB Garamond" w:hAnsi="EB Garamond"/>
          <w:color w:val="222222"/>
        </w:rPr>
        <w:t xml:space="preserve">are broken down into 10 specific processes which include the following: </w:t>
      </w:r>
      <w:r w:rsidR="001B5871" w:rsidRPr="00783318">
        <w:rPr>
          <w:rFonts w:ascii="EB Garamond" w:hAnsi="EB Garamond"/>
          <w:color w:val="222222"/>
        </w:rPr>
        <w:t xml:space="preserve"> </w:t>
      </w:r>
    </w:p>
    <w:p w:rsidR="00CC203E" w:rsidRPr="00CD59ED" w:rsidRDefault="00FA0C15" w:rsidP="008B2438">
      <w:pPr>
        <w:pStyle w:val="NormalWeb"/>
        <w:numPr>
          <w:ilvl w:val="2"/>
          <w:numId w:val="14"/>
        </w:numPr>
        <w:spacing w:line="360" w:lineRule="auto"/>
        <w:jc w:val="both"/>
        <w:rPr>
          <w:rFonts w:ascii="EB Garamond" w:hAnsi="EB Garamond"/>
          <w:color w:val="1F4E79"/>
          <w:sz w:val="28"/>
          <w:szCs w:val="28"/>
        </w:rPr>
      </w:pPr>
      <w:r w:rsidRPr="00CD59ED">
        <w:rPr>
          <w:rFonts w:ascii="EB Garamond" w:hAnsi="EB Garamond"/>
          <w:b/>
          <w:color w:val="1F4E79"/>
          <w:sz w:val="28"/>
          <w:szCs w:val="28"/>
        </w:rPr>
        <w:t>Establishment of Policies and Procedures:</w:t>
      </w:r>
      <w:r w:rsidRPr="00CD59ED">
        <w:rPr>
          <w:rFonts w:ascii="EB Garamond" w:hAnsi="EB Garamond"/>
          <w:color w:val="1F4E79"/>
          <w:sz w:val="28"/>
          <w:szCs w:val="28"/>
        </w:rPr>
        <w:t xml:space="preserve"> </w:t>
      </w:r>
    </w:p>
    <w:p w:rsidR="00CC203E" w:rsidRPr="00783318" w:rsidRDefault="00CC203E" w:rsidP="00A32096">
      <w:pPr>
        <w:pStyle w:val="NormalWeb"/>
        <w:spacing w:line="360" w:lineRule="auto"/>
        <w:jc w:val="both"/>
        <w:rPr>
          <w:rFonts w:ascii="EB Garamond" w:hAnsi="EB Garamond"/>
        </w:rPr>
      </w:pPr>
      <w:r w:rsidRPr="00783318">
        <w:rPr>
          <w:rFonts w:ascii="EB Garamond" w:hAnsi="EB Garamond"/>
        </w:rPr>
        <w:t>The establishment of policies and procedures involves the deliberate creation, documentation, and implementation of guidelines and systematic methods to govern specific processes within an organization. Within Software Configuration Management (SCM), this establishment includes the definition and formalization of rules, protocols, and best practices that govern software configurations throughout the development lifecycle. Policies and procedures act as the foundation to ensure consistency, quality, compliance, and efficiency in SCM tasks. Organizations, when setting up these policies and procedures for SCM, specify team members' roles and responsibilities, define steps for software configuration changes, and establish guidelines for version control, build management, release management, and configuration auditing.</w:t>
      </w:r>
    </w:p>
    <w:p w:rsidR="00CC203E" w:rsidRPr="00783318" w:rsidRDefault="00CC203E" w:rsidP="00A32096">
      <w:pPr>
        <w:pStyle w:val="NormalWeb"/>
        <w:spacing w:line="360" w:lineRule="auto"/>
        <w:jc w:val="both"/>
        <w:rPr>
          <w:rFonts w:ascii="EB Garamond" w:hAnsi="EB Garamond"/>
        </w:rPr>
      </w:pPr>
      <w:r w:rsidRPr="00783318">
        <w:rPr>
          <w:rFonts w:ascii="EB Garamond" w:hAnsi="EB Garamond"/>
        </w:rPr>
        <w:t>Statements that coherently addresses the organization's intentions, goals, and guiding principles for SCM is known as a policy. Policies establish the strategic direction and serve as a framework for decision-making in SCM-related tasks. They cover the purpose, scope, roles, responsibilities, management commitment, coordination among organizational units, and compliance requirements. In the other hand, Procedures are specific steps, instructions, or protocols that put policies into action. They detail the sequence of actions for various SCM tasks like change management, version control, build management, and release processes. Procedures offer a standardized method for implementing SCM tasks and ensure uniformity across teams and projects.</w:t>
      </w:r>
    </w:p>
    <w:p w:rsidR="00C102F5" w:rsidRPr="00CD59ED" w:rsidRDefault="00C102F5" w:rsidP="008B2438">
      <w:pPr>
        <w:numPr>
          <w:ilvl w:val="2"/>
          <w:numId w:val="14"/>
        </w:numPr>
        <w:spacing w:line="360" w:lineRule="auto"/>
        <w:jc w:val="both"/>
        <w:rPr>
          <w:rFonts w:ascii="EB Garamond" w:hAnsi="EB Garamond"/>
          <w:b/>
          <w:color w:val="1F4E79"/>
          <w:sz w:val="28"/>
          <w:szCs w:val="28"/>
        </w:rPr>
      </w:pPr>
      <w:r w:rsidRPr="00CD59ED">
        <w:rPr>
          <w:rFonts w:ascii="EB Garamond" w:eastAsia="Times New Roman" w:hAnsi="EB Garamond"/>
          <w:b/>
          <w:color w:val="1F4E79"/>
          <w:sz w:val="28"/>
          <w:szCs w:val="28"/>
        </w:rPr>
        <w:t>Selection and Implementation</w:t>
      </w:r>
      <w:r w:rsidR="00FA0C15" w:rsidRPr="00CD59ED">
        <w:rPr>
          <w:rFonts w:ascii="EB Garamond" w:eastAsia="Times New Roman" w:hAnsi="EB Garamond"/>
          <w:b/>
          <w:color w:val="1F4E79"/>
          <w:sz w:val="28"/>
          <w:szCs w:val="28"/>
        </w:rPr>
        <w:t xml:space="preserve"> </w:t>
      </w:r>
    </w:p>
    <w:p w:rsidR="007D1581" w:rsidRPr="00783318" w:rsidRDefault="007D1581" w:rsidP="00A32096">
      <w:pPr>
        <w:spacing w:line="360" w:lineRule="auto"/>
        <w:jc w:val="both"/>
        <w:rPr>
          <w:rFonts w:ascii="EB Garamond" w:hAnsi="EB Garamond"/>
          <w:sz w:val="24"/>
          <w:szCs w:val="24"/>
        </w:rPr>
      </w:pPr>
      <w:r w:rsidRPr="00783318">
        <w:rPr>
          <w:rFonts w:ascii="EB Garamond" w:hAnsi="EB Garamond"/>
          <w:sz w:val="24"/>
          <w:szCs w:val="24"/>
        </w:rPr>
        <w:t xml:space="preserve">Tool selection and implementation is the process of identifying, evaluating, and deploying appropriate software tools to support the management and control of software configurations throughout a software development lifecycle. Successful tool selection and implementation in SCM can significantly enhance the efficiency, collaboration, and quality of software development processes. It empowers organizations to effectively manage software configurations, streamline development workflows, and facilitate the delivery of high-quality software products. Selection of tool follows a guided procedure which include the following: </w:t>
      </w:r>
    </w:p>
    <w:p w:rsidR="007D1581" w:rsidRPr="00783318" w:rsidRDefault="007D1581" w:rsidP="008B2438">
      <w:pPr>
        <w:numPr>
          <w:ilvl w:val="0"/>
          <w:numId w:val="4"/>
        </w:numPr>
        <w:spacing w:line="360" w:lineRule="auto"/>
        <w:jc w:val="both"/>
        <w:rPr>
          <w:rFonts w:ascii="EB Garamond" w:hAnsi="EB Garamond"/>
          <w:sz w:val="24"/>
          <w:szCs w:val="24"/>
        </w:rPr>
      </w:pPr>
      <w:r w:rsidRPr="00783318">
        <w:rPr>
          <w:rFonts w:ascii="EB Garamond" w:hAnsi="EB Garamond"/>
          <w:b/>
          <w:bCs/>
          <w:sz w:val="24"/>
          <w:szCs w:val="24"/>
        </w:rPr>
        <w:lastRenderedPageBreak/>
        <w:t>Identification of Requirements</w:t>
      </w:r>
      <w:r w:rsidRPr="00783318">
        <w:rPr>
          <w:rFonts w:ascii="EB Garamond" w:hAnsi="EB Garamond"/>
          <w:sz w:val="24"/>
          <w:szCs w:val="24"/>
        </w:rPr>
        <w:t>: The process begins with a thorough understanding of the organization's SCM needs. This includes identifying specific requirements related to version control, collaboration, integration with development tools, auditing, reporting, and scalability.</w:t>
      </w:r>
    </w:p>
    <w:p w:rsidR="007D1581" w:rsidRPr="00783318" w:rsidRDefault="007D1581" w:rsidP="008B2438">
      <w:pPr>
        <w:numPr>
          <w:ilvl w:val="0"/>
          <w:numId w:val="4"/>
        </w:numPr>
        <w:spacing w:line="360" w:lineRule="auto"/>
        <w:jc w:val="both"/>
        <w:rPr>
          <w:rFonts w:ascii="EB Garamond" w:hAnsi="EB Garamond"/>
          <w:sz w:val="24"/>
          <w:szCs w:val="24"/>
        </w:rPr>
      </w:pPr>
      <w:r w:rsidRPr="00783318">
        <w:rPr>
          <w:rFonts w:ascii="EB Garamond" w:hAnsi="EB Garamond"/>
          <w:b/>
          <w:bCs/>
          <w:sz w:val="24"/>
          <w:szCs w:val="24"/>
        </w:rPr>
        <w:t>Evaluation of Tools</w:t>
      </w:r>
      <w:r w:rsidRPr="00783318">
        <w:rPr>
          <w:rFonts w:ascii="EB Garamond" w:hAnsi="EB Garamond"/>
          <w:sz w:val="24"/>
          <w:szCs w:val="24"/>
        </w:rPr>
        <w:t>: Once the requirements are established, organizations conduct a comprehensive evaluation of available SCM tools in the market. This evaluation typically involves assessing features, capabilities, user-friendliness, scalability, support, cost, and compatibility with existing development infrastructure.</w:t>
      </w:r>
    </w:p>
    <w:p w:rsidR="007D1581" w:rsidRPr="00783318" w:rsidRDefault="007D1581" w:rsidP="008B2438">
      <w:pPr>
        <w:numPr>
          <w:ilvl w:val="0"/>
          <w:numId w:val="4"/>
        </w:numPr>
        <w:spacing w:line="360" w:lineRule="auto"/>
        <w:jc w:val="both"/>
        <w:rPr>
          <w:rFonts w:ascii="EB Garamond" w:hAnsi="EB Garamond"/>
          <w:sz w:val="24"/>
          <w:szCs w:val="24"/>
        </w:rPr>
      </w:pPr>
      <w:r w:rsidRPr="00783318">
        <w:rPr>
          <w:rFonts w:ascii="EB Garamond" w:hAnsi="EB Garamond"/>
          <w:b/>
          <w:bCs/>
          <w:sz w:val="24"/>
          <w:szCs w:val="24"/>
        </w:rPr>
        <w:t>Alignment with Organizational Processes</w:t>
      </w:r>
      <w:r w:rsidRPr="00783318">
        <w:rPr>
          <w:rFonts w:ascii="EB Garamond" w:hAnsi="EB Garamond"/>
          <w:sz w:val="24"/>
          <w:szCs w:val="24"/>
        </w:rPr>
        <w:t>: The selected SCM tools should align with the organization's development processes and methodologies. Whether the organization follows an Agile, Waterfall, or DevOps approach, the SCM tools should seamlessly integrate with the established workflows.</w:t>
      </w:r>
    </w:p>
    <w:p w:rsidR="007D1581" w:rsidRPr="00783318" w:rsidRDefault="007D1581" w:rsidP="008B2438">
      <w:pPr>
        <w:numPr>
          <w:ilvl w:val="0"/>
          <w:numId w:val="4"/>
        </w:numPr>
        <w:spacing w:line="360" w:lineRule="auto"/>
        <w:jc w:val="both"/>
        <w:rPr>
          <w:rFonts w:ascii="EB Garamond" w:hAnsi="EB Garamond"/>
          <w:sz w:val="24"/>
          <w:szCs w:val="24"/>
        </w:rPr>
      </w:pPr>
      <w:r w:rsidRPr="00783318">
        <w:rPr>
          <w:rFonts w:ascii="EB Garamond" w:hAnsi="EB Garamond"/>
          <w:b/>
          <w:bCs/>
          <w:sz w:val="24"/>
          <w:szCs w:val="24"/>
        </w:rPr>
        <w:t>Integration with Development Stack</w:t>
      </w:r>
      <w:r w:rsidRPr="00783318">
        <w:rPr>
          <w:rFonts w:ascii="EB Garamond" w:hAnsi="EB Garamond"/>
          <w:sz w:val="24"/>
          <w:szCs w:val="24"/>
        </w:rPr>
        <w:t>: Seamless integration with the existing development stack, including IDEs (Integrated Development Environments), issue tracking systems, continuous integration tools, and project management platforms, is essential. This ensures that SCM activities are well-connected with the broader development ecosystem.</w:t>
      </w:r>
    </w:p>
    <w:p w:rsidR="007D1581" w:rsidRPr="00783318" w:rsidRDefault="007D1581" w:rsidP="008B2438">
      <w:pPr>
        <w:numPr>
          <w:ilvl w:val="0"/>
          <w:numId w:val="4"/>
        </w:numPr>
        <w:spacing w:line="360" w:lineRule="auto"/>
        <w:jc w:val="both"/>
        <w:rPr>
          <w:rFonts w:ascii="EB Garamond" w:hAnsi="EB Garamond"/>
          <w:sz w:val="24"/>
          <w:szCs w:val="24"/>
        </w:rPr>
      </w:pPr>
      <w:r w:rsidRPr="00783318">
        <w:rPr>
          <w:rFonts w:ascii="EB Garamond" w:hAnsi="EB Garamond"/>
          <w:b/>
          <w:bCs/>
          <w:sz w:val="24"/>
          <w:szCs w:val="24"/>
        </w:rPr>
        <w:t>Training and Adoption</w:t>
      </w:r>
      <w:r w:rsidRPr="00783318">
        <w:rPr>
          <w:rFonts w:ascii="EB Garamond" w:hAnsi="EB Garamond"/>
          <w:sz w:val="24"/>
          <w:szCs w:val="24"/>
        </w:rPr>
        <w:t>: Upon selecting the appropriate SCM tools, organizations invest in training and adoption programs to ensure that team members are proficient in using the tools effectively. This may involve providing hands-on training sessions, documentation, and establishing best practices for tool utilization.</w:t>
      </w:r>
    </w:p>
    <w:p w:rsidR="007D1581" w:rsidRPr="00783318" w:rsidRDefault="007D1581" w:rsidP="008B2438">
      <w:pPr>
        <w:numPr>
          <w:ilvl w:val="0"/>
          <w:numId w:val="4"/>
        </w:numPr>
        <w:spacing w:line="360" w:lineRule="auto"/>
        <w:jc w:val="both"/>
        <w:rPr>
          <w:rFonts w:ascii="EB Garamond" w:hAnsi="EB Garamond"/>
          <w:sz w:val="24"/>
          <w:szCs w:val="24"/>
        </w:rPr>
      </w:pPr>
      <w:r w:rsidRPr="00783318">
        <w:rPr>
          <w:rFonts w:ascii="EB Garamond" w:hAnsi="EB Garamond"/>
          <w:b/>
          <w:bCs/>
          <w:sz w:val="24"/>
          <w:szCs w:val="24"/>
        </w:rPr>
        <w:t>Implementation and Configuration</w:t>
      </w:r>
      <w:r w:rsidRPr="00783318">
        <w:rPr>
          <w:rFonts w:ascii="EB Garamond" w:hAnsi="EB Garamond"/>
          <w:sz w:val="24"/>
          <w:szCs w:val="24"/>
        </w:rPr>
        <w:t>: Once the tools are selected, they are implemented and configured in alignment with the organization's SCM requirements. This includes setting up repositories, defining access controls, configuring build pipelines, and establishing workflows within the selected tools.</w:t>
      </w:r>
    </w:p>
    <w:p w:rsidR="00FA0C15" w:rsidRPr="00783318" w:rsidRDefault="007D1581" w:rsidP="008B2438">
      <w:pPr>
        <w:numPr>
          <w:ilvl w:val="0"/>
          <w:numId w:val="4"/>
        </w:numPr>
        <w:spacing w:line="360" w:lineRule="auto"/>
        <w:jc w:val="both"/>
        <w:rPr>
          <w:rFonts w:ascii="EB Garamond" w:hAnsi="EB Garamond"/>
          <w:sz w:val="24"/>
          <w:szCs w:val="24"/>
        </w:rPr>
      </w:pPr>
      <w:r w:rsidRPr="00783318">
        <w:rPr>
          <w:rFonts w:ascii="EB Garamond" w:hAnsi="EB Garamond"/>
          <w:b/>
          <w:bCs/>
          <w:sz w:val="24"/>
          <w:szCs w:val="24"/>
        </w:rPr>
        <w:t>Ongoing Support and Maintenance</w:t>
      </w:r>
      <w:r w:rsidRPr="00783318">
        <w:rPr>
          <w:rFonts w:ascii="EB Garamond" w:hAnsi="EB Garamond"/>
          <w:sz w:val="24"/>
          <w:szCs w:val="24"/>
        </w:rPr>
        <w:t>: Post-implementation, ongoing support and maintenance of the SCM tools are crucial. This involves addressing user queries, troubleshooting issues, applying software updates, and ensuring the scalability and sustainability of the tools.</w:t>
      </w:r>
    </w:p>
    <w:p w:rsidR="00C102F5" w:rsidRPr="00CD59ED" w:rsidRDefault="000277CE" w:rsidP="008B2438">
      <w:pPr>
        <w:numPr>
          <w:ilvl w:val="2"/>
          <w:numId w:val="14"/>
        </w:numPr>
        <w:spacing w:before="100" w:beforeAutospacing="1" w:after="100" w:afterAutospacing="1" w:line="360" w:lineRule="auto"/>
        <w:jc w:val="both"/>
        <w:rPr>
          <w:rFonts w:ascii="EB Garamond" w:eastAsia="Times New Roman" w:hAnsi="EB Garamond"/>
          <w:b/>
          <w:color w:val="1F4E79"/>
          <w:sz w:val="28"/>
          <w:szCs w:val="28"/>
        </w:rPr>
      </w:pPr>
      <w:r w:rsidRPr="00CD59ED">
        <w:rPr>
          <w:rFonts w:ascii="EB Garamond" w:eastAsia="Times New Roman" w:hAnsi="EB Garamond"/>
          <w:b/>
          <w:color w:val="1F4E79"/>
          <w:sz w:val="28"/>
          <w:szCs w:val="28"/>
        </w:rPr>
        <w:t>Configuration Identification</w:t>
      </w:r>
      <w:r w:rsidR="00FA0C15" w:rsidRPr="00CD59ED">
        <w:rPr>
          <w:rFonts w:ascii="EB Garamond" w:eastAsia="Times New Roman" w:hAnsi="EB Garamond"/>
          <w:b/>
          <w:color w:val="1F4E79"/>
          <w:sz w:val="28"/>
          <w:szCs w:val="28"/>
        </w:rPr>
        <w:t xml:space="preserve"> </w:t>
      </w:r>
    </w:p>
    <w:p w:rsidR="00FA0C15" w:rsidRPr="00783318" w:rsidRDefault="00FA0C15" w:rsidP="00A32096">
      <w:p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lastRenderedPageBreak/>
        <w:t xml:space="preserve">An essential aspect involves setting up mechanisms for the identification and labeling of all configuration items, which includes but is not limited to source code, documentation, dependencies, and related artifacts. </w:t>
      </w:r>
      <w:r w:rsidR="009C00D0" w:rsidRPr="00783318">
        <w:rPr>
          <w:rFonts w:ascii="EB Garamond" w:eastAsia="Times New Roman" w:hAnsi="EB Garamond"/>
          <w:sz w:val="24"/>
          <w:szCs w:val="24"/>
        </w:rPr>
        <w:t xml:space="preserve">This process helps in effectively managing changes and ensuring that the system's configuration is accurately documented and controlled throughout its lifecycle. Configuration identification is a fundamental aspect of configuration management, which is crucial for maintaining the integrity and traceability of a system's configuration. The steps includes: </w:t>
      </w:r>
    </w:p>
    <w:p w:rsidR="009C00D0" w:rsidRPr="00783318" w:rsidRDefault="009C00D0" w:rsidP="008B2438">
      <w:pPr>
        <w:pStyle w:val="NormalWeb"/>
        <w:numPr>
          <w:ilvl w:val="0"/>
          <w:numId w:val="5"/>
        </w:numPr>
        <w:spacing w:line="360" w:lineRule="auto"/>
        <w:jc w:val="both"/>
        <w:rPr>
          <w:rFonts w:ascii="EB Garamond" w:hAnsi="EB Garamond"/>
        </w:rPr>
      </w:pPr>
      <w:r w:rsidRPr="00783318">
        <w:rPr>
          <w:rFonts w:ascii="EB Garamond" w:hAnsi="EB Garamond"/>
        </w:rPr>
        <w:t>Identification of Configuration Items (CIs): The process involves the identification of all constituent elements of the system, encompassing hardware, software, firmware, documentation, and other pertinent components.</w:t>
      </w:r>
    </w:p>
    <w:p w:rsidR="009C00D0" w:rsidRPr="00783318" w:rsidRDefault="009C00D0" w:rsidP="008B2438">
      <w:pPr>
        <w:pStyle w:val="NormalWeb"/>
        <w:numPr>
          <w:ilvl w:val="0"/>
          <w:numId w:val="5"/>
        </w:numPr>
        <w:spacing w:line="360" w:lineRule="auto"/>
        <w:jc w:val="both"/>
        <w:rPr>
          <w:rFonts w:ascii="EB Garamond" w:hAnsi="EB Garamond"/>
        </w:rPr>
      </w:pPr>
      <w:r w:rsidRPr="00783318">
        <w:rPr>
          <w:rFonts w:ascii="EB Garamond" w:hAnsi="EB Garamond"/>
        </w:rPr>
        <w:t>Assignment of Unique Identifiers: A distinct identifier is allocated to each configuration item to differentiate it from others, encompassing naming conventions, version numbers, or similar types of distinguishing markers.</w:t>
      </w:r>
    </w:p>
    <w:p w:rsidR="009C00D0" w:rsidRPr="00783318" w:rsidRDefault="009C00D0" w:rsidP="008B2438">
      <w:pPr>
        <w:pStyle w:val="NormalWeb"/>
        <w:numPr>
          <w:ilvl w:val="0"/>
          <w:numId w:val="5"/>
        </w:numPr>
        <w:spacing w:line="360" w:lineRule="auto"/>
        <w:jc w:val="both"/>
        <w:rPr>
          <w:rFonts w:ascii="EB Garamond" w:hAnsi="EB Garamond"/>
        </w:rPr>
      </w:pPr>
      <w:r w:rsidRPr="00783318">
        <w:rPr>
          <w:rFonts w:ascii="EB Garamond" w:hAnsi="EB Garamond"/>
        </w:rPr>
        <w:t>Documentation of Configuration Baselines: The establishment of baselines for configuration items at critical junctures in the system's lifecycle involves documenting their precise configurations at those specific points in time.</w:t>
      </w:r>
    </w:p>
    <w:p w:rsidR="009C00D0" w:rsidRPr="00783318" w:rsidRDefault="009C00D0" w:rsidP="008B2438">
      <w:pPr>
        <w:pStyle w:val="NormalWeb"/>
        <w:numPr>
          <w:ilvl w:val="0"/>
          <w:numId w:val="5"/>
        </w:numPr>
        <w:spacing w:line="360" w:lineRule="auto"/>
        <w:jc w:val="both"/>
        <w:rPr>
          <w:rFonts w:ascii="EB Garamond" w:hAnsi="EB Garamond"/>
        </w:rPr>
      </w:pPr>
      <w:r w:rsidRPr="00783318">
        <w:rPr>
          <w:rFonts w:ascii="EB Garamond" w:hAnsi="EB Garamond"/>
        </w:rPr>
        <w:t>Establishing Relationships: The process entails defining the interconnections and interdependencies among various configuration items, as well as their associations with particular versions or baselines.</w:t>
      </w:r>
    </w:p>
    <w:p w:rsidR="009C00D0" w:rsidRPr="00783318" w:rsidRDefault="009C00D0" w:rsidP="008B2438">
      <w:pPr>
        <w:pStyle w:val="NormalWeb"/>
        <w:numPr>
          <w:ilvl w:val="0"/>
          <w:numId w:val="5"/>
        </w:numPr>
        <w:spacing w:line="360" w:lineRule="auto"/>
        <w:jc w:val="both"/>
        <w:rPr>
          <w:rFonts w:ascii="EB Garamond" w:hAnsi="EB Garamond"/>
        </w:rPr>
      </w:pPr>
      <w:r w:rsidRPr="00783318">
        <w:rPr>
          <w:rFonts w:ascii="EB Garamond" w:hAnsi="EB Garamond"/>
        </w:rPr>
        <w:t>Version Control: The implementation of measures for version control is critical for overseeing alterations and enhancements to configuration items over time, ensuring a transparent record of modifications and the capability to revert to previous iterations when necessary.</w:t>
      </w:r>
    </w:p>
    <w:p w:rsidR="009C00D0" w:rsidRPr="00783318" w:rsidRDefault="009C00D0" w:rsidP="008B2438">
      <w:pPr>
        <w:pStyle w:val="NormalWeb"/>
        <w:numPr>
          <w:ilvl w:val="0"/>
          <w:numId w:val="5"/>
        </w:numPr>
        <w:spacing w:line="360" w:lineRule="auto"/>
        <w:jc w:val="both"/>
        <w:rPr>
          <w:rFonts w:ascii="EB Garamond" w:hAnsi="EB Garamond"/>
        </w:rPr>
      </w:pPr>
      <w:r w:rsidRPr="00783318">
        <w:rPr>
          <w:rFonts w:ascii="EB Garamond" w:hAnsi="EB Garamond"/>
        </w:rPr>
        <w:t>Traceability: It is imperative to guarantee that modifications made to each configuration item can be traced back to specific requirements, issues, or other catalysts for change.</w:t>
      </w:r>
    </w:p>
    <w:p w:rsidR="009C00D0" w:rsidRPr="00783318" w:rsidRDefault="009C00D0" w:rsidP="008B2438">
      <w:pPr>
        <w:pStyle w:val="NormalWeb"/>
        <w:numPr>
          <w:ilvl w:val="0"/>
          <w:numId w:val="5"/>
        </w:numPr>
        <w:spacing w:line="360" w:lineRule="auto"/>
        <w:jc w:val="both"/>
        <w:rPr>
          <w:rFonts w:ascii="EB Garamond" w:hAnsi="EB Garamond"/>
        </w:rPr>
      </w:pPr>
      <w:r w:rsidRPr="00783318">
        <w:rPr>
          <w:rFonts w:ascii="EB Garamond" w:hAnsi="EB Garamond"/>
        </w:rPr>
        <w:t>Configuration Status Accounting: The maintenance of detailed records concerning the present state and condition of configuration items is essential, encompassing their versions, locations, and relevant attributes.</w:t>
      </w:r>
    </w:p>
    <w:p w:rsidR="009C00D0" w:rsidRPr="00783318" w:rsidRDefault="009C00D0" w:rsidP="008B2438">
      <w:pPr>
        <w:pStyle w:val="NormalWeb"/>
        <w:numPr>
          <w:ilvl w:val="0"/>
          <w:numId w:val="5"/>
        </w:numPr>
        <w:spacing w:line="360" w:lineRule="auto"/>
        <w:jc w:val="both"/>
        <w:rPr>
          <w:rFonts w:ascii="EB Garamond" w:hAnsi="EB Garamond"/>
        </w:rPr>
      </w:pPr>
      <w:r w:rsidRPr="00783318">
        <w:rPr>
          <w:rFonts w:ascii="EB Garamond" w:hAnsi="EB Garamond"/>
        </w:rPr>
        <w:t>Integration with Change Management: The integration of configuration identification with change management procedures is vital to ensure that modifications undergo thorough evaluation, authorization, and documentation processes.</w:t>
      </w:r>
    </w:p>
    <w:p w:rsidR="009C00D0" w:rsidRPr="00783318" w:rsidRDefault="009C00D0" w:rsidP="00A32096">
      <w:pPr>
        <w:spacing w:before="100" w:beforeAutospacing="1" w:after="100" w:afterAutospacing="1" w:line="360" w:lineRule="auto"/>
        <w:ind w:left="720"/>
        <w:jc w:val="both"/>
        <w:rPr>
          <w:rFonts w:ascii="EB Garamond" w:eastAsia="Times New Roman" w:hAnsi="EB Garamond"/>
          <w:sz w:val="24"/>
          <w:szCs w:val="24"/>
        </w:rPr>
      </w:pPr>
    </w:p>
    <w:p w:rsidR="00460FB0" w:rsidRPr="00CD59ED" w:rsidRDefault="00FA0C15" w:rsidP="008B2438">
      <w:pPr>
        <w:numPr>
          <w:ilvl w:val="2"/>
          <w:numId w:val="14"/>
        </w:numPr>
        <w:spacing w:before="100" w:beforeAutospacing="1" w:after="100" w:afterAutospacing="1" w:line="360" w:lineRule="auto"/>
        <w:jc w:val="both"/>
        <w:rPr>
          <w:rFonts w:ascii="EB Garamond" w:eastAsia="Times New Roman" w:hAnsi="EB Garamond"/>
          <w:b/>
          <w:color w:val="1F4E79"/>
          <w:sz w:val="28"/>
          <w:szCs w:val="28"/>
        </w:rPr>
      </w:pPr>
      <w:r w:rsidRPr="00CD59ED">
        <w:rPr>
          <w:rFonts w:ascii="EB Garamond" w:eastAsia="Times New Roman" w:hAnsi="EB Garamond"/>
          <w:b/>
          <w:color w:val="1F4E79"/>
          <w:sz w:val="28"/>
          <w:szCs w:val="28"/>
        </w:rPr>
        <w:lastRenderedPageBreak/>
        <w:t>Cha</w:t>
      </w:r>
      <w:r w:rsidR="000277CE" w:rsidRPr="00CD59ED">
        <w:rPr>
          <w:rFonts w:ascii="EB Garamond" w:eastAsia="Times New Roman" w:hAnsi="EB Garamond"/>
          <w:b/>
          <w:color w:val="1F4E79"/>
          <w:sz w:val="28"/>
          <w:szCs w:val="28"/>
        </w:rPr>
        <w:t>nge Control and Management</w:t>
      </w:r>
    </w:p>
    <w:p w:rsidR="00FA0C15" w:rsidRPr="00783318" w:rsidRDefault="00FA0C15" w:rsidP="00A32096">
      <w:p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Efforts should be made to establish processes that govern the request, evaluation, approval, and implementation of changes to software configurations. This necessitates the maintenance of a comprehensive change management system to monitor all proposed changes, evaluate their impact, and ensure controlled implementation.</w:t>
      </w:r>
      <w:r w:rsidR="009C00D0" w:rsidRPr="00783318">
        <w:rPr>
          <w:rFonts w:ascii="EB Garamond" w:eastAsia="Times New Roman" w:hAnsi="EB Garamond"/>
          <w:sz w:val="24"/>
          <w:szCs w:val="24"/>
        </w:rPr>
        <w:t xml:space="preserve"> This procedure is followed strictly through these steps:</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t>Initiation: The commencement of the process is initiated with the recognition of a necessity for alteration. This initiation may arise from a variety of factors including system upgrades, defect rectifications, compliance obligations, or other operational requirements.</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t>Request for Change: A formal solicitation for modification is submitted, outlining the nature of the proposed alteration, its rationale, potential consequences, and the anticipated outcomes.</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t>Change Evaluation: The assessment of the change request is carried out by designated stakeholders, who evaluate its viability, potential impact on the system, expenses, advantages, and any related risks.</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t>Change Approval: In the event of positive evaluation results, the change request is brought forth for authorization to a designated change control board (CCB) or pertinent authority. The CCB scrutinizes the request based on predetermined criteria and arrives at a decision regarding approval, disapproval, or postponement.</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t>Planning and Implementation: Following approval, an elaborate strategy for executing the change is formulated. This strategy encompasses specific assignments, resources, schedules, and any essential contingency plans.</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t>Testing: The alterations undergo thorough testing in a controlled setting to ensure their intended functionality and to prevent any adverse effects on the system's performance or stability.</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t>Implementation: The change is introduced into the operational environment as per the sanctioned strategy. This process may entail collaboration with various teams and stakeholders to mitigate disruptions.</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t>Verification and Validation: Subsequent to implementation, the modifications are validated to confirm their successful application and alignment with the intended goals.</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t>Review and Documentation: An evaluation post-implementation is conducted to gauge the efficacy of the change and to record any insights gained or enhancements for forthcoming alterations.</w:t>
      </w:r>
    </w:p>
    <w:p w:rsidR="009C00D0" w:rsidRPr="00783318" w:rsidRDefault="009C00D0" w:rsidP="008B2438">
      <w:pPr>
        <w:pStyle w:val="NormalWeb"/>
        <w:numPr>
          <w:ilvl w:val="0"/>
          <w:numId w:val="6"/>
        </w:numPr>
        <w:spacing w:line="360" w:lineRule="auto"/>
        <w:jc w:val="both"/>
        <w:rPr>
          <w:rFonts w:ascii="EB Garamond" w:hAnsi="EB Garamond"/>
        </w:rPr>
      </w:pPr>
      <w:r w:rsidRPr="00783318">
        <w:rPr>
          <w:rFonts w:ascii="EB Garamond" w:hAnsi="EB Garamond"/>
        </w:rPr>
        <w:lastRenderedPageBreak/>
        <w:t>Closure: The change request is officially concluded, and any relevant documentation is revised to mirror the updated system configuration.</w:t>
      </w:r>
    </w:p>
    <w:p w:rsidR="00460FB0" w:rsidRPr="00CD59ED" w:rsidRDefault="00FA0C15" w:rsidP="008B2438">
      <w:pPr>
        <w:numPr>
          <w:ilvl w:val="2"/>
          <w:numId w:val="14"/>
        </w:numPr>
        <w:spacing w:before="100" w:beforeAutospacing="1" w:after="100" w:afterAutospacing="1" w:line="360" w:lineRule="auto"/>
        <w:jc w:val="both"/>
        <w:rPr>
          <w:rFonts w:ascii="EB Garamond" w:eastAsia="Times New Roman" w:hAnsi="EB Garamond"/>
          <w:b/>
          <w:color w:val="1F4E79"/>
          <w:sz w:val="28"/>
          <w:szCs w:val="28"/>
        </w:rPr>
      </w:pPr>
      <w:r w:rsidRPr="00CD59ED">
        <w:rPr>
          <w:rFonts w:ascii="EB Garamond" w:eastAsia="Times New Roman" w:hAnsi="EB Garamond"/>
          <w:b/>
          <w:color w:val="1F4E79"/>
          <w:sz w:val="28"/>
          <w:szCs w:val="28"/>
        </w:rPr>
        <w:t xml:space="preserve">Version Control and Release Management: </w:t>
      </w:r>
    </w:p>
    <w:p w:rsidR="00FA0C15" w:rsidRPr="00783318" w:rsidRDefault="00FA0C15" w:rsidP="00A32096">
      <w:p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It is crucial to define procedures that pertain to version control, branching, merging, and the management of software releases. This involves overseeing different versions and variants of the software, as well as coordinating the release and deployment process effectively.</w:t>
      </w:r>
    </w:p>
    <w:p w:rsidR="00740871" w:rsidRPr="00783318" w:rsidRDefault="009C00D0" w:rsidP="00A32096">
      <w:pPr>
        <w:pStyle w:val="NormalWeb"/>
        <w:spacing w:line="360" w:lineRule="auto"/>
        <w:jc w:val="both"/>
        <w:rPr>
          <w:rFonts w:ascii="EB Garamond" w:hAnsi="EB Garamond"/>
        </w:rPr>
      </w:pPr>
      <w:r w:rsidRPr="00783318">
        <w:rPr>
          <w:rFonts w:ascii="EB Garamond" w:hAnsi="EB Garamond"/>
        </w:rPr>
        <w:t>Version Control:</w:t>
      </w:r>
    </w:p>
    <w:p w:rsidR="009C00D0" w:rsidRPr="00783318" w:rsidRDefault="009C00D0" w:rsidP="008B2438">
      <w:pPr>
        <w:pStyle w:val="NormalWeb"/>
        <w:numPr>
          <w:ilvl w:val="0"/>
          <w:numId w:val="7"/>
        </w:numPr>
        <w:spacing w:line="360" w:lineRule="auto"/>
        <w:jc w:val="both"/>
        <w:rPr>
          <w:rFonts w:ascii="EB Garamond" w:hAnsi="EB Garamond"/>
        </w:rPr>
      </w:pPr>
      <w:r w:rsidRPr="00783318">
        <w:rPr>
          <w:rFonts w:ascii="EB Garamond" w:hAnsi="EB Garamond"/>
        </w:rPr>
        <w:t>Establishing a Version Control System: The first step involves establishing a central repository, such as Git or SVN, where the codebase can be stored and changes tracked.</w:t>
      </w:r>
    </w:p>
    <w:p w:rsidR="009C00D0" w:rsidRPr="00783318" w:rsidRDefault="009C00D0" w:rsidP="008B2438">
      <w:pPr>
        <w:pStyle w:val="NormalWeb"/>
        <w:numPr>
          <w:ilvl w:val="0"/>
          <w:numId w:val="7"/>
        </w:numPr>
        <w:spacing w:line="360" w:lineRule="auto"/>
        <w:jc w:val="both"/>
        <w:rPr>
          <w:rFonts w:ascii="EB Garamond" w:hAnsi="EB Garamond"/>
        </w:rPr>
      </w:pPr>
      <w:r w:rsidRPr="00783318">
        <w:rPr>
          <w:rFonts w:ascii="EB Garamond" w:hAnsi="EB Garamond"/>
        </w:rPr>
        <w:t>Developing a Branching Strategy: It is essential to define a structured branching strategy to effectively organize and oversee code modifications, which may include feature branches, release branches, and primary branches.</w:t>
      </w:r>
    </w:p>
    <w:p w:rsidR="009C00D0" w:rsidRPr="00783318" w:rsidRDefault="009C00D0" w:rsidP="008B2438">
      <w:pPr>
        <w:pStyle w:val="NormalWeb"/>
        <w:numPr>
          <w:ilvl w:val="0"/>
          <w:numId w:val="7"/>
        </w:numPr>
        <w:spacing w:line="360" w:lineRule="auto"/>
        <w:jc w:val="both"/>
        <w:rPr>
          <w:rFonts w:ascii="EB Garamond" w:hAnsi="EB Garamond"/>
        </w:rPr>
      </w:pPr>
      <w:r w:rsidRPr="00783318">
        <w:rPr>
          <w:rFonts w:ascii="EB Garamond" w:hAnsi="EB Garamond"/>
        </w:rPr>
        <w:t>Managing Code Changes: Software developers initiate the process by checking out code from the repository to make modifications, followed by checking it back in upon completion of changes.</w:t>
      </w:r>
    </w:p>
    <w:p w:rsidR="009C00D0" w:rsidRPr="00783318" w:rsidRDefault="009C00D0" w:rsidP="008B2438">
      <w:pPr>
        <w:pStyle w:val="NormalWeb"/>
        <w:numPr>
          <w:ilvl w:val="0"/>
          <w:numId w:val="7"/>
        </w:numPr>
        <w:spacing w:line="360" w:lineRule="auto"/>
        <w:jc w:val="both"/>
        <w:rPr>
          <w:rFonts w:ascii="EB Garamond" w:hAnsi="EB Garamond"/>
        </w:rPr>
      </w:pPr>
      <w:r w:rsidRPr="00783318">
        <w:rPr>
          <w:rFonts w:ascii="EB Garamond" w:hAnsi="EB Garamond"/>
        </w:rPr>
        <w:t>Recording Modifications: Developers are required to document their modifications by committing them to the repository alongside detailed commit messages, enabling the tracing of the code base's progression.</w:t>
      </w:r>
    </w:p>
    <w:p w:rsidR="009C00D0" w:rsidRPr="00783318" w:rsidRDefault="009C00D0" w:rsidP="008B2438">
      <w:pPr>
        <w:pStyle w:val="NormalWeb"/>
        <w:numPr>
          <w:ilvl w:val="0"/>
          <w:numId w:val="7"/>
        </w:numPr>
        <w:spacing w:line="360" w:lineRule="auto"/>
        <w:jc w:val="both"/>
        <w:rPr>
          <w:rFonts w:ascii="EB Garamond" w:hAnsi="EB Garamond"/>
        </w:rPr>
      </w:pPr>
      <w:r w:rsidRPr="00783318">
        <w:rPr>
          <w:rFonts w:ascii="EB Garamond" w:hAnsi="EB Garamond"/>
        </w:rPr>
        <w:t>Integrating Changes: Upon completion, branches are merged to integrate changes back into the primary branch, necessitating the resolution of any conflicts that may arise during the process.</w:t>
      </w:r>
    </w:p>
    <w:p w:rsidR="009C00D0" w:rsidRPr="00783318" w:rsidRDefault="009C00D0" w:rsidP="008B2438">
      <w:pPr>
        <w:pStyle w:val="NormalWeb"/>
        <w:numPr>
          <w:ilvl w:val="0"/>
          <w:numId w:val="7"/>
        </w:numPr>
        <w:spacing w:line="360" w:lineRule="auto"/>
        <w:jc w:val="both"/>
        <w:rPr>
          <w:rFonts w:ascii="EB Garamond" w:hAnsi="EB Garamond"/>
        </w:rPr>
      </w:pPr>
      <w:r w:rsidRPr="00783318">
        <w:rPr>
          <w:rFonts w:ascii="EB Garamond" w:hAnsi="EB Garamond"/>
        </w:rPr>
        <w:t>Identifying Releases: To establish distinct points in the codebase's history, version tags are assigned to releases and significant milestones, a process known as tagging releases.</w:t>
      </w:r>
    </w:p>
    <w:p w:rsidR="009C00D0" w:rsidRPr="00783318" w:rsidRDefault="009C00D0" w:rsidP="00A32096">
      <w:pPr>
        <w:pStyle w:val="NormalWeb"/>
        <w:spacing w:line="360" w:lineRule="auto"/>
        <w:jc w:val="both"/>
        <w:rPr>
          <w:rFonts w:ascii="EB Garamond" w:hAnsi="EB Garamond"/>
        </w:rPr>
      </w:pPr>
      <w:r w:rsidRPr="00783318">
        <w:rPr>
          <w:rFonts w:ascii="EB Garamond" w:hAnsi="EB Garamond"/>
        </w:rPr>
        <w:t>Release Management:</w:t>
      </w:r>
    </w:p>
    <w:p w:rsidR="009C00D0" w:rsidRPr="00783318" w:rsidRDefault="009C00D0" w:rsidP="008B2438">
      <w:pPr>
        <w:pStyle w:val="NormalWeb"/>
        <w:numPr>
          <w:ilvl w:val="0"/>
          <w:numId w:val="8"/>
        </w:numPr>
        <w:spacing w:line="360" w:lineRule="auto"/>
        <w:jc w:val="both"/>
        <w:rPr>
          <w:rFonts w:ascii="EB Garamond" w:hAnsi="EB Garamond"/>
          <w:b/>
        </w:rPr>
      </w:pPr>
      <w:r w:rsidRPr="00783318">
        <w:rPr>
          <w:rFonts w:ascii="EB Garamond" w:hAnsi="EB Garamond"/>
        </w:rPr>
        <w:t>Planning the Release Cycle: This phase involves outlining the scope, goals, and timeline for the release, determining the incorporation of specific features or alterations.</w:t>
      </w:r>
    </w:p>
    <w:p w:rsidR="009C00D0" w:rsidRPr="00783318" w:rsidRDefault="009C00D0" w:rsidP="008B2438">
      <w:pPr>
        <w:pStyle w:val="NormalWeb"/>
        <w:numPr>
          <w:ilvl w:val="0"/>
          <w:numId w:val="8"/>
        </w:numPr>
        <w:spacing w:line="360" w:lineRule="auto"/>
        <w:jc w:val="both"/>
        <w:rPr>
          <w:rFonts w:ascii="EB Garamond" w:hAnsi="EB Garamond"/>
        </w:rPr>
      </w:pPr>
      <w:r w:rsidRPr="00783318">
        <w:rPr>
          <w:rFonts w:ascii="EB Garamond" w:hAnsi="EB Garamond"/>
        </w:rPr>
        <w:t>Preparing for Software Build: Preparation is crucial to ensure the availability of necessary tools, scripts, and environment for compiling code, executing tests, and packaging the release.</w:t>
      </w:r>
    </w:p>
    <w:p w:rsidR="009C00D0" w:rsidRPr="00783318" w:rsidRDefault="009C00D0" w:rsidP="008B2438">
      <w:pPr>
        <w:pStyle w:val="NormalWeb"/>
        <w:numPr>
          <w:ilvl w:val="0"/>
          <w:numId w:val="8"/>
        </w:numPr>
        <w:spacing w:line="360" w:lineRule="auto"/>
        <w:jc w:val="both"/>
        <w:rPr>
          <w:rFonts w:ascii="EB Garamond" w:hAnsi="EB Garamond"/>
        </w:rPr>
      </w:pPr>
      <w:r w:rsidRPr="00783318">
        <w:rPr>
          <w:rFonts w:ascii="EB Garamond" w:hAnsi="EB Garamond"/>
        </w:rPr>
        <w:lastRenderedPageBreak/>
        <w:t>Conducting Comprehensive Testing: Thorough testing, encompassing unit, integration, regression, and user acceptance tests, is carried out to verify the stability and compliance of the release with requirements.</w:t>
      </w:r>
    </w:p>
    <w:p w:rsidR="009C00D0" w:rsidRPr="00783318" w:rsidRDefault="009C00D0" w:rsidP="008B2438">
      <w:pPr>
        <w:pStyle w:val="NormalWeb"/>
        <w:numPr>
          <w:ilvl w:val="0"/>
          <w:numId w:val="8"/>
        </w:numPr>
        <w:spacing w:line="360" w:lineRule="auto"/>
        <w:jc w:val="both"/>
        <w:rPr>
          <w:rFonts w:ascii="EB Garamond" w:hAnsi="EB Garamond"/>
        </w:rPr>
      </w:pPr>
      <w:r w:rsidRPr="00783318">
        <w:rPr>
          <w:rFonts w:ascii="EB Garamond" w:hAnsi="EB Garamond"/>
        </w:rPr>
        <w:t>Strategizing Deployment: Planning the deployment encompasses outlining the process, making required infrastructure adjustments, configurations, and establishing rollback procedures.</w:t>
      </w:r>
    </w:p>
    <w:p w:rsidR="009C00D0" w:rsidRPr="00783318" w:rsidRDefault="009C00D0" w:rsidP="008B2438">
      <w:pPr>
        <w:pStyle w:val="NormalWeb"/>
        <w:numPr>
          <w:ilvl w:val="0"/>
          <w:numId w:val="8"/>
        </w:numPr>
        <w:spacing w:line="360" w:lineRule="auto"/>
        <w:jc w:val="both"/>
        <w:rPr>
          <w:rFonts w:ascii="EB Garamond" w:hAnsi="EB Garamond"/>
        </w:rPr>
      </w:pPr>
      <w:r w:rsidRPr="00783318">
        <w:rPr>
          <w:rFonts w:ascii="EB Garamond" w:hAnsi="EB Garamond"/>
        </w:rPr>
        <w:t>Implementing Release: Deploying the release involves following the deployment plan meticulously and confirming the proper functioning of the release in the designated environment.</w:t>
      </w:r>
    </w:p>
    <w:p w:rsidR="009C00D0" w:rsidRPr="00783318" w:rsidRDefault="009C00D0" w:rsidP="008B2438">
      <w:pPr>
        <w:pStyle w:val="NormalWeb"/>
        <w:numPr>
          <w:ilvl w:val="0"/>
          <w:numId w:val="8"/>
        </w:numPr>
        <w:spacing w:line="360" w:lineRule="auto"/>
        <w:jc w:val="both"/>
        <w:rPr>
          <w:rFonts w:ascii="EB Garamond" w:hAnsi="EB Garamond"/>
        </w:rPr>
      </w:pPr>
      <w:r w:rsidRPr="00783318">
        <w:rPr>
          <w:rFonts w:ascii="EB Garamond" w:hAnsi="EB Garamond"/>
        </w:rPr>
        <w:t>Monitoring Post-Release: Subsequent to deployment, the release is continually monitored in the production environment to assess stability, performance, and user satisfaction, with prompt resolution of any arising issues.</w:t>
      </w:r>
    </w:p>
    <w:p w:rsidR="00855DEB" w:rsidRPr="00CD59ED" w:rsidRDefault="00FA0C15" w:rsidP="008B2438">
      <w:pPr>
        <w:numPr>
          <w:ilvl w:val="2"/>
          <w:numId w:val="14"/>
        </w:numPr>
        <w:spacing w:before="100" w:beforeAutospacing="1" w:after="100" w:afterAutospacing="1" w:line="360" w:lineRule="auto"/>
        <w:jc w:val="both"/>
        <w:rPr>
          <w:rFonts w:ascii="EB Garamond" w:eastAsia="Times New Roman" w:hAnsi="EB Garamond"/>
          <w:b/>
          <w:color w:val="1F4E79"/>
          <w:sz w:val="28"/>
          <w:szCs w:val="28"/>
        </w:rPr>
      </w:pPr>
      <w:r w:rsidRPr="00CD59ED">
        <w:rPr>
          <w:rFonts w:ascii="EB Garamond" w:eastAsia="Times New Roman" w:hAnsi="EB Garamond"/>
          <w:b/>
          <w:color w:val="1F4E79"/>
          <w:sz w:val="28"/>
          <w:szCs w:val="28"/>
        </w:rPr>
        <w:t>Quality Ass</w:t>
      </w:r>
      <w:r w:rsidR="000277CE" w:rsidRPr="00CD59ED">
        <w:rPr>
          <w:rFonts w:ascii="EB Garamond" w:eastAsia="Times New Roman" w:hAnsi="EB Garamond"/>
          <w:b/>
          <w:color w:val="1F4E79"/>
          <w:sz w:val="28"/>
          <w:szCs w:val="28"/>
        </w:rPr>
        <w:t>urance and Testing Integration</w:t>
      </w:r>
    </w:p>
    <w:p w:rsidR="00FA0C15" w:rsidRPr="00783318" w:rsidRDefault="00FA0C15" w:rsidP="00A32096">
      <w:p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Integration of SCM processes with quality assurance and testing activities is paramount. This integration involves aligning the management of test environments, test data, and test configurations with the software development or maintenance process.</w:t>
      </w:r>
      <w:r w:rsidR="009C00D0" w:rsidRPr="00783318">
        <w:rPr>
          <w:rFonts w:ascii="EB Garamond" w:eastAsia="Times New Roman" w:hAnsi="EB Garamond"/>
          <w:sz w:val="24"/>
          <w:szCs w:val="24"/>
        </w:rPr>
        <w:t xml:space="preserve"> The processes involved are:</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Early Involvement of Quality Assurance: The engagement of quality assurance should commence from the initial phases of project planning, requirements gathering, and design in order to guarantee the integration of quality considerations throughout the entire software development process.</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Requirement Analysis: The assessment of project requirements by QA and testing teams is conducted to detect potential quality and testing considerations, encompassing both functional and non-functional requirements.</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Test Planning: The collaboration between QA and testing teams is essential in defining the testing strategy, test objectives, test scope, and the selection of testing tools and techniques based on the project's requirements and limitations.</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Test Case Design: The joint effort of QA and testing teams is crucial in devising test cases that encompass various scenarios, such as positive and negative test cases, boundary conditions, as well as performance and security testing.</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lastRenderedPageBreak/>
        <w:t>Test Environment Setup: QA collaborates with the development and operations teams to ensure the establishment of the test environment with the necessary hardware, software, and configurations for testing.</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Continuous Integration and Continuous Testing: The implementation of continuous integration and continuous testing practices is vital to ensure that newly developed features or changes undergo automatic testing as part of the development workflow.</w:t>
      </w:r>
    </w:p>
    <w:p w:rsidR="009C00D0" w:rsidRPr="00783318" w:rsidRDefault="009C00D0" w:rsidP="008B2438">
      <w:pPr>
        <w:pStyle w:val="NormalWeb"/>
        <w:numPr>
          <w:ilvl w:val="1"/>
          <w:numId w:val="9"/>
        </w:numPr>
        <w:spacing w:before="0" w:beforeAutospacing="0" w:after="0" w:afterAutospacing="0" w:line="360" w:lineRule="auto"/>
        <w:jc w:val="both"/>
        <w:rPr>
          <w:rFonts w:ascii="EB Garamond" w:hAnsi="EB Garamond"/>
        </w:rPr>
      </w:pPr>
      <w:r w:rsidRPr="00783318">
        <w:rPr>
          <w:rFonts w:ascii="EB Garamond" w:hAnsi="EB Garamond"/>
        </w:rPr>
        <w:t>Defect Management: A systematic approach is established for tracking and managing defects, which includes bug reporting, triage, prioritization, resolution, and verification of fixes.</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Test Execution: QA teams conduct the planned tests as per the test plan, utilizing automated testing whenever feasible to enhance efficiency and effectiveness.</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Feedback Loop and Collaboration: Encouraging collaboration and establishing a feedback loop between developers, QA, and testing teams is crucial to effectively identify, communicate, and resolve issues.</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Regression Testing: Regression testing is carried out to validate that new changes have not adversely affected existing functionality.</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Acceptance Testing: Collaborative efforts with stakeholders are essential in performing user acceptance testing to ensure alignment with the end users' needs and expectations.</w:t>
      </w:r>
    </w:p>
    <w:p w:rsidR="009C00D0" w:rsidRPr="00783318" w:rsidRDefault="009C00D0" w:rsidP="008B2438">
      <w:pPr>
        <w:pStyle w:val="NormalWeb"/>
        <w:numPr>
          <w:ilvl w:val="1"/>
          <w:numId w:val="9"/>
        </w:numPr>
        <w:spacing w:line="360" w:lineRule="auto"/>
        <w:jc w:val="both"/>
        <w:rPr>
          <w:rFonts w:ascii="EB Garamond" w:hAnsi="EB Garamond"/>
        </w:rPr>
      </w:pPr>
      <w:r w:rsidRPr="00783318">
        <w:rPr>
          <w:rFonts w:ascii="EB Garamond" w:hAnsi="EB Garamond"/>
        </w:rPr>
        <w:t>Metrics and Reporting: Key quality metrics and reporting mechanisms are put in place to monitor testing progress, quality trends, and areas for enhancement.</w:t>
      </w:r>
    </w:p>
    <w:p w:rsidR="00855DEB" w:rsidRPr="00CD59ED" w:rsidRDefault="000277CE" w:rsidP="008B2438">
      <w:pPr>
        <w:numPr>
          <w:ilvl w:val="2"/>
          <w:numId w:val="14"/>
        </w:numPr>
        <w:spacing w:before="100" w:beforeAutospacing="1" w:after="100" w:afterAutospacing="1" w:line="360" w:lineRule="auto"/>
        <w:jc w:val="both"/>
        <w:rPr>
          <w:rFonts w:ascii="EB Garamond" w:hAnsi="EB Garamond"/>
          <w:b/>
          <w:color w:val="1F4E79"/>
          <w:sz w:val="28"/>
          <w:szCs w:val="28"/>
        </w:rPr>
      </w:pPr>
      <w:r w:rsidRPr="00CD59ED">
        <w:rPr>
          <w:rFonts w:ascii="EB Garamond" w:eastAsia="Times New Roman" w:hAnsi="EB Garamond"/>
          <w:b/>
          <w:color w:val="1F4E79"/>
          <w:sz w:val="28"/>
          <w:szCs w:val="28"/>
        </w:rPr>
        <w:t>Documentation and Reporting</w:t>
      </w:r>
    </w:p>
    <w:p w:rsidR="009C00D0" w:rsidRPr="00783318" w:rsidRDefault="00FA0C15" w:rsidP="00A32096">
      <w:pPr>
        <w:spacing w:before="100" w:beforeAutospacing="1" w:after="100" w:afterAutospacing="1" w:line="360" w:lineRule="auto"/>
        <w:jc w:val="both"/>
        <w:rPr>
          <w:rFonts w:ascii="EB Garamond" w:hAnsi="EB Garamond"/>
          <w:sz w:val="24"/>
          <w:szCs w:val="24"/>
        </w:rPr>
      </w:pPr>
      <w:r w:rsidRPr="00783318">
        <w:rPr>
          <w:rFonts w:ascii="EB Garamond" w:eastAsia="Times New Roman" w:hAnsi="EB Garamond"/>
          <w:sz w:val="24"/>
          <w:szCs w:val="24"/>
        </w:rPr>
        <w:t>It is essential to uphold accurate and current documentation concerning software configurations, changes, and releases. Additionally, the generation of reports and metrics is necessary to monitor the progress of the SCM process, including tracking the number of changes, release cycles, and audit trails.</w:t>
      </w:r>
      <w:r w:rsidR="009C00D0" w:rsidRPr="00783318">
        <w:rPr>
          <w:rFonts w:ascii="EB Garamond" w:eastAsia="Times New Roman" w:hAnsi="EB Garamond"/>
          <w:sz w:val="24"/>
          <w:szCs w:val="24"/>
        </w:rPr>
        <w:t xml:space="preserve"> </w:t>
      </w:r>
      <w:r w:rsidR="009C00D0" w:rsidRPr="00783318">
        <w:rPr>
          <w:rFonts w:ascii="EB Garamond" w:hAnsi="EB Garamond"/>
          <w:sz w:val="24"/>
          <w:szCs w:val="24"/>
        </w:rPr>
        <w:t>The Purpose of Documentation is imperative to clearly outline the objectives and extent of the documentation. Identifying the intended recipients of the documentation, such as stakeholders, team members, or end users, is essential.</w:t>
      </w:r>
    </w:p>
    <w:p w:rsidR="009C00D0" w:rsidRPr="00783318" w:rsidRDefault="009C00D0" w:rsidP="008B2438">
      <w:pPr>
        <w:pStyle w:val="NormalWeb"/>
        <w:numPr>
          <w:ilvl w:val="0"/>
          <w:numId w:val="10"/>
        </w:numPr>
        <w:spacing w:line="360" w:lineRule="auto"/>
        <w:jc w:val="both"/>
        <w:rPr>
          <w:rFonts w:ascii="EB Garamond" w:hAnsi="EB Garamond"/>
        </w:rPr>
      </w:pPr>
      <w:r w:rsidRPr="00783318">
        <w:rPr>
          <w:rFonts w:ascii="EB Garamond" w:hAnsi="EB Garamond"/>
        </w:rPr>
        <w:t>Types of Documentation: Various forms of documentation is associated with project blueprints, requirement specifications, design drafts, user guides, testing strategies, and more. Adapting the documentation to suit the specific requisites of the project or process is crucial.</w:t>
      </w:r>
    </w:p>
    <w:p w:rsidR="009C00D0" w:rsidRPr="00783318" w:rsidRDefault="009C00D0" w:rsidP="008B2438">
      <w:pPr>
        <w:pStyle w:val="NormalWeb"/>
        <w:numPr>
          <w:ilvl w:val="0"/>
          <w:numId w:val="10"/>
        </w:numPr>
        <w:spacing w:line="360" w:lineRule="auto"/>
        <w:jc w:val="both"/>
        <w:rPr>
          <w:rFonts w:ascii="EB Garamond" w:hAnsi="EB Garamond"/>
        </w:rPr>
      </w:pPr>
      <w:r w:rsidRPr="00783318">
        <w:rPr>
          <w:rFonts w:ascii="EB Garamond" w:hAnsi="EB Garamond"/>
        </w:rPr>
        <w:lastRenderedPageBreak/>
        <w:t>Documentation Standards is instituting documentation protocols within the establishment, which encompass templates, formatting directives, naming conventions, and versioning procedures, is imperative. Emphasizing consistency and lucidity in the documentation aids in enhancing comprehension and communication.</w:t>
      </w:r>
    </w:p>
    <w:p w:rsidR="009C00D0" w:rsidRPr="00783318" w:rsidRDefault="009C00D0" w:rsidP="008B2438">
      <w:pPr>
        <w:pStyle w:val="NormalWeb"/>
        <w:numPr>
          <w:ilvl w:val="0"/>
          <w:numId w:val="10"/>
        </w:numPr>
        <w:spacing w:line="360" w:lineRule="auto"/>
        <w:jc w:val="both"/>
        <w:rPr>
          <w:rFonts w:ascii="EB Garamond" w:hAnsi="EB Garamond"/>
        </w:rPr>
      </w:pPr>
      <w:r w:rsidRPr="00783318">
        <w:rPr>
          <w:rFonts w:ascii="EB Garamond" w:hAnsi="EB Garamond"/>
        </w:rPr>
        <w:t>Documentation Maintenance is about consistently revising and upholding the documentation to mirror alterations, determinations, and advancements during the project lifecycle is crucial. Designating responsibility for the documentation ensures accountability for its currency.</w:t>
      </w:r>
    </w:p>
    <w:p w:rsidR="009C00D0" w:rsidRPr="00783318" w:rsidRDefault="009C00D0" w:rsidP="008B2438">
      <w:pPr>
        <w:pStyle w:val="NormalWeb"/>
        <w:numPr>
          <w:ilvl w:val="0"/>
          <w:numId w:val="10"/>
        </w:numPr>
        <w:spacing w:line="360" w:lineRule="auto"/>
        <w:jc w:val="both"/>
        <w:rPr>
          <w:rFonts w:ascii="EB Garamond" w:hAnsi="EB Garamond"/>
        </w:rPr>
      </w:pPr>
      <w:r w:rsidRPr="00783318">
        <w:rPr>
          <w:rFonts w:ascii="EB Garamond" w:hAnsi="EB Garamond"/>
        </w:rPr>
        <w:t>Reporting: Identifying pivotal metrics, Key Performance Indicators (KPIs), and performance benchmarks for monitoring and evaluating progress is essential. Crafting reporting frameworks or dashboards to exhibit information in a coherent, succinct, and visually engaging manner is beneficial.</w:t>
      </w:r>
    </w:p>
    <w:p w:rsidR="009C00D0" w:rsidRPr="00783318" w:rsidRDefault="009C00D0" w:rsidP="008B2438">
      <w:pPr>
        <w:pStyle w:val="NormalWeb"/>
        <w:numPr>
          <w:ilvl w:val="0"/>
          <w:numId w:val="10"/>
        </w:numPr>
        <w:spacing w:line="360" w:lineRule="auto"/>
        <w:jc w:val="both"/>
        <w:rPr>
          <w:rFonts w:ascii="EB Garamond" w:hAnsi="EB Garamond"/>
        </w:rPr>
      </w:pPr>
      <w:r w:rsidRPr="00783318">
        <w:rPr>
          <w:rFonts w:ascii="EB Garamond" w:hAnsi="EB Garamond"/>
        </w:rPr>
        <w:t>Frequency of Reporting: Determining the reporting frequency based on project schedules, milestones, and stakeholder requisites is crucial. Offering routine progress updates concerning advancements, challenges, risks, and achievements is essential to keep stakeholders informed.</w:t>
      </w:r>
    </w:p>
    <w:p w:rsidR="009C00D0" w:rsidRPr="00783318" w:rsidRDefault="009C00D0" w:rsidP="008B2438">
      <w:pPr>
        <w:pStyle w:val="NormalWeb"/>
        <w:numPr>
          <w:ilvl w:val="0"/>
          <w:numId w:val="10"/>
        </w:numPr>
        <w:spacing w:line="360" w:lineRule="auto"/>
        <w:jc w:val="both"/>
        <w:rPr>
          <w:rFonts w:ascii="EB Garamond" w:hAnsi="EB Garamond"/>
        </w:rPr>
      </w:pPr>
      <w:r w:rsidRPr="00783318">
        <w:rPr>
          <w:rFonts w:ascii="EB Garamond" w:hAnsi="EB Garamond"/>
        </w:rPr>
        <w:t>Audience-specific Reports: Tailoring reports to align with the distinct needs and preferences of diverse audiences, such as executives, project overseers, or technical teams, is crucial. Including pertinent details and insights that hold significance for each stakeholder group is essential.</w:t>
      </w:r>
    </w:p>
    <w:p w:rsidR="009C00D0" w:rsidRPr="00783318" w:rsidRDefault="009C00D0" w:rsidP="008B2438">
      <w:pPr>
        <w:pStyle w:val="NormalWeb"/>
        <w:numPr>
          <w:ilvl w:val="0"/>
          <w:numId w:val="10"/>
        </w:numPr>
        <w:spacing w:line="360" w:lineRule="auto"/>
        <w:jc w:val="both"/>
        <w:rPr>
          <w:rFonts w:ascii="EB Garamond" w:hAnsi="EB Garamond"/>
        </w:rPr>
      </w:pPr>
      <w:r w:rsidRPr="00783318">
        <w:rPr>
          <w:rFonts w:ascii="EB Garamond" w:hAnsi="EB Garamond"/>
        </w:rPr>
        <w:t>Communication: Leveraging documentation and reporting as instruments for effective communication within the team and with stakeholders is vital. Encouraging feedback on documentation and reporting to incessantly enhance their efficacy is crucial.</w:t>
      </w:r>
    </w:p>
    <w:p w:rsidR="00855DEB" w:rsidRPr="00CD59ED" w:rsidRDefault="00FA0C15" w:rsidP="008B2438">
      <w:pPr>
        <w:numPr>
          <w:ilvl w:val="2"/>
          <w:numId w:val="14"/>
        </w:numPr>
        <w:spacing w:before="100" w:beforeAutospacing="1" w:after="100" w:afterAutospacing="1" w:line="360" w:lineRule="auto"/>
        <w:jc w:val="both"/>
        <w:rPr>
          <w:rFonts w:ascii="EB Garamond" w:eastAsia="Times New Roman" w:hAnsi="EB Garamond"/>
          <w:b/>
          <w:color w:val="1F4E79"/>
          <w:sz w:val="28"/>
          <w:szCs w:val="28"/>
        </w:rPr>
      </w:pPr>
      <w:r w:rsidRPr="00CD59ED">
        <w:rPr>
          <w:rFonts w:ascii="EB Garamond" w:eastAsia="Times New Roman" w:hAnsi="EB Garamond"/>
          <w:b/>
          <w:color w:val="1F4E79"/>
          <w:sz w:val="28"/>
          <w:szCs w:val="28"/>
        </w:rPr>
        <w:t xml:space="preserve">Training and Communication: </w:t>
      </w:r>
    </w:p>
    <w:p w:rsidR="002F18C7" w:rsidRPr="00783318" w:rsidRDefault="00FA0C15" w:rsidP="00A32096">
      <w:p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 xml:space="preserve">To ensure the effective execution of the SCM process, it is </w:t>
      </w:r>
      <w:r w:rsidR="002F18C7" w:rsidRPr="00783318">
        <w:rPr>
          <w:rFonts w:ascii="EB Garamond" w:eastAsia="Times New Roman" w:hAnsi="EB Garamond"/>
          <w:sz w:val="24"/>
          <w:szCs w:val="24"/>
        </w:rPr>
        <w:t>important</w:t>
      </w:r>
      <w:r w:rsidRPr="00783318">
        <w:rPr>
          <w:rFonts w:ascii="EB Garamond" w:eastAsia="Times New Roman" w:hAnsi="EB Garamond"/>
          <w:sz w:val="24"/>
          <w:szCs w:val="24"/>
        </w:rPr>
        <w:t xml:space="preserve"> to provide training and assistance to team members involved in the process. This is crucial to ensure their understanding of the policies, procedures, and tools in use. Effective communication is key to keeping all stakeholders informed about changes and updates to the SCM process.</w:t>
      </w:r>
      <w:r w:rsidR="002F18C7" w:rsidRPr="00783318">
        <w:rPr>
          <w:rFonts w:ascii="EB Garamond" w:eastAsia="Times New Roman" w:hAnsi="EB Garamond"/>
          <w:sz w:val="24"/>
          <w:szCs w:val="24"/>
        </w:rPr>
        <w:t xml:space="preserve"> The processes required in the training and communication:</w:t>
      </w:r>
    </w:p>
    <w:p w:rsidR="002F18C7"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 xml:space="preserve">Training Needs Assessment: The identification of training needs among individuals or teams is based on their respective roles, responsibilities, and objectives. The process involves conducting </w:t>
      </w:r>
      <w:r w:rsidRPr="00783318">
        <w:rPr>
          <w:rFonts w:ascii="EB Garamond" w:eastAsia="Times New Roman" w:hAnsi="EB Garamond"/>
          <w:sz w:val="24"/>
          <w:szCs w:val="24"/>
        </w:rPr>
        <w:lastRenderedPageBreak/>
        <w:t>skills assessments, performance evaluations, and feedback sessions to pinpoint areas requiring training.</w:t>
      </w:r>
    </w:p>
    <w:p w:rsidR="002F18C7"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Training Planning: A comprehensive training plan is devised to specify the objectives, content, delivery methods, resources, and timelines for training activities. Alignment of training initiatives with organizational goals, strategic priorities, and individual development plans is crucial.</w:t>
      </w:r>
    </w:p>
    <w:p w:rsidR="002F18C7"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Training Content Development: Development of training materials, resources, and tools is focused on addressing the identified learning needs. Creation of training modules, presentations, e-learning courses, job aids, and other materials is done to support learning objectives effectively.</w:t>
      </w:r>
    </w:p>
    <w:p w:rsidR="002F18C7"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Training Delivery: Various training methods and techniques are implemented, including instructor-led training, workshops, on-the-job training, mentoring, webinars, and self-paced online courses. The aim is to ensure that training sessions are interactive, engaging, and pertinent to the learners' requirements.</w:t>
      </w:r>
    </w:p>
    <w:p w:rsidR="002F18C7"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Feedback and Assessment: Feedback from trainees is gathered to assess the effectiveness of training sessions and materials. Assessments, quizzes, or evaluations are conducted to measure learning outcomes and pinpoint areas for enhancement.</w:t>
      </w:r>
    </w:p>
    <w:p w:rsidR="002F18C7"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Continuous Learning and Development: A culture of continuous learning and development is promoted through ongoing training initiatives, workshops, seminars, and knowledge-sharing activities. Employees are provided with opportunities to acquire new skills, explore emerging trends, and enhance their expertise.</w:t>
      </w:r>
    </w:p>
    <w:p w:rsidR="002F18C7"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Communication Planning: A communication plan is developed to delineate the goals, key messages, target audiences, channels, and timing of communication endeavors. It is essential to ensure that communication strategies are in harmony with organizational values, priorities, and culture.</w:t>
      </w:r>
    </w:p>
    <w:p w:rsidR="002F18C7"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Communication Channels: A variety of communication channels, such as emails, newsletters, team meetings, presentations, intranet portals, and social collaboration tools, are utilized to effectively reach and engage employees. Communication approaches are tailored to cater to the preferences and needs of different audiences within the organization.</w:t>
      </w:r>
    </w:p>
    <w:p w:rsidR="00740871"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 xml:space="preserve">Feedback and Engagement: Open communication channels are encouraged for feedback, questions, and discussions to nurture a culture of transparency and collaboration. Input from </w:t>
      </w:r>
      <w:r w:rsidRPr="00783318">
        <w:rPr>
          <w:rFonts w:ascii="EB Garamond" w:eastAsia="Times New Roman" w:hAnsi="EB Garamond"/>
          <w:sz w:val="24"/>
          <w:szCs w:val="24"/>
        </w:rPr>
        <w:lastRenderedPageBreak/>
        <w:t>employees is solicited through surveys, focus groups, town hall meetings, and one-on-one discussions to gauge satisfaction levels and identify areas for improvement.</w:t>
      </w:r>
    </w:p>
    <w:p w:rsidR="002F18C7" w:rsidRPr="00783318" w:rsidRDefault="002F18C7" w:rsidP="008B2438">
      <w:pPr>
        <w:numPr>
          <w:ilvl w:val="0"/>
          <w:numId w:val="11"/>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Measurement and Evaluation: Metrics and key performance indicators (KPIs) are established to evaluate the effectiveness of training and communication initiatives. Monitoring feedback, participation rates, engagement levels, knowledge retention, and other indicators is crucial to assess the impact of training and communication efforts.</w:t>
      </w:r>
    </w:p>
    <w:p w:rsidR="00855DEB" w:rsidRPr="00CD59ED" w:rsidRDefault="00FA0C15" w:rsidP="008B2438">
      <w:pPr>
        <w:numPr>
          <w:ilvl w:val="2"/>
          <w:numId w:val="14"/>
        </w:numPr>
        <w:spacing w:before="100" w:beforeAutospacing="1" w:after="100" w:afterAutospacing="1" w:line="360" w:lineRule="auto"/>
        <w:jc w:val="both"/>
        <w:rPr>
          <w:rFonts w:ascii="EB Garamond" w:eastAsia="Times New Roman" w:hAnsi="EB Garamond"/>
          <w:b/>
          <w:color w:val="1F4E79"/>
          <w:sz w:val="28"/>
          <w:szCs w:val="28"/>
        </w:rPr>
      </w:pPr>
      <w:r w:rsidRPr="00CD59ED">
        <w:rPr>
          <w:rFonts w:ascii="EB Garamond" w:eastAsia="Times New Roman" w:hAnsi="EB Garamond"/>
          <w:b/>
          <w:color w:val="1F4E79"/>
          <w:sz w:val="28"/>
          <w:szCs w:val="28"/>
        </w:rPr>
        <w:t xml:space="preserve">Compliance and Auditing: </w:t>
      </w:r>
    </w:p>
    <w:p w:rsidR="00FA0C15" w:rsidRPr="00783318" w:rsidRDefault="00FA0C15" w:rsidP="00A32096">
      <w:p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Adherence to relevant standards, regulations, and best practices is essential in the SCM process. Regular audits and reviews should be conducted to verify compliance with established SCM policies and to identify areas for enhancement.</w:t>
      </w:r>
    </w:p>
    <w:p w:rsidR="00700769" w:rsidRPr="00783318" w:rsidRDefault="00700769" w:rsidP="00A32096">
      <w:p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Compliance:</w:t>
      </w:r>
    </w:p>
    <w:p w:rsidR="00700769" w:rsidRPr="00783318" w:rsidRDefault="00700769" w:rsidP="008B2438">
      <w:pPr>
        <w:numPr>
          <w:ilvl w:val="0"/>
          <w:numId w:val="12"/>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Regulatory Framework Understanding: The comprehension of the relevant laws, regulations, and standards that are applicable to the sector, activities, and geographical areas of the organization is crucial.</w:t>
      </w:r>
    </w:p>
    <w:p w:rsidR="00700769" w:rsidRPr="00783318" w:rsidRDefault="00700769" w:rsidP="008B2438">
      <w:pPr>
        <w:numPr>
          <w:ilvl w:val="0"/>
          <w:numId w:val="12"/>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Compliance Framework Establishment: It is essential to establish a compliance framework that clearly delineates the necessary requirements, controls, and procedures to fulfill regulatory obligations.</w:t>
      </w:r>
    </w:p>
    <w:p w:rsidR="00700769" w:rsidRPr="00783318" w:rsidRDefault="00700769" w:rsidP="008B2438">
      <w:pPr>
        <w:numPr>
          <w:ilvl w:val="0"/>
          <w:numId w:val="12"/>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Policy Development: The formulation and upkeep of internal policies and protocols that are in harmony with external regulatory mandates and industry norms are imperative.</w:t>
      </w:r>
    </w:p>
    <w:p w:rsidR="00700769" w:rsidRPr="00783318" w:rsidRDefault="00700769" w:rsidP="008B2438">
      <w:pPr>
        <w:numPr>
          <w:ilvl w:val="0"/>
          <w:numId w:val="12"/>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Training and Awareness: Conducting training and awareness initiatives is vital to ensure that employees grasp their duties and the significance of adhering to regulations.</w:t>
      </w:r>
    </w:p>
    <w:p w:rsidR="00700769" w:rsidRPr="00783318" w:rsidRDefault="00700769" w:rsidP="008B2438">
      <w:pPr>
        <w:numPr>
          <w:ilvl w:val="0"/>
          <w:numId w:val="12"/>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Risk Management: The deployment of processes for risk assessment and management is necessary to pinpoint, evaluate, and alleviate risks associated with compliance.</w:t>
      </w:r>
    </w:p>
    <w:p w:rsidR="00700769" w:rsidRPr="00783318" w:rsidRDefault="00700769" w:rsidP="008B2438">
      <w:pPr>
        <w:numPr>
          <w:ilvl w:val="0"/>
          <w:numId w:val="12"/>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Monitoring and Reporting: Instituting monitoring mechanisms to oversee adherence to regulations, including routine assessments, audits, and reporting, is fundamental.</w:t>
      </w:r>
    </w:p>
    <w:p w:rsidR="00700769" w:rsidRPr="00783318" w:rsidRDefault="00700769" w:rsidP="008B2438">
      <w:pPr>
        <w:numPr>
          <w:ilvl w:val="0"/>
          <w:numId w:val="12"/>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Incident Response: Establishing protocols for managing compliance breaches, encompassing incident investigations, addressing non-compliance, and executing corrective measures, is essential.</w:t>
      </w:r>
    </w:p>
    <w:p w:rsidR="00700769" w:rsidRPr="00783318" w:rsidRDefault="00700769" w:rsidP="00A32096">
      <w:p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lastRenderedPageBreak/>
        <w:t>Auditing:</w:t>
      </w:r>
    </w:p>
    <w:p w:rsidR="00700769" w:rsidRPr="00783318" w:rsidRDefault="00700769" w:rsidP="008B2438">
      <w:pPr>
        <w:numPr>
          <w:ilvl w:val="0"/>
          <w:numId w:val="13"/>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Audit Planning: The planning and scoping of audits involve defining the objectives, criteria, scope, and resources required for the audit.</w:t>
      </w:r>
    </w:p>
    <w:p w:rsidR="00700769" w:rsidRPr="00783318" w:rsidRDefault="00700769" w:rsidP="008B2438">
      <w:pPr>
        <w:numPr>
          <w:ilvl w:val="0"/>
          <w:numId w:val="13"/>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Audit Execution: Conducting audits based on specified criteria, utilizing appropriate techniques such as interviews, reviewing documentation, and observation, is crucial.</w:t>
      </w:r>
    </w:p>
    <w:p w:rsidR="00700769" w:rsidRPr="00783318" w:rsidRDefault="00700769" w:rsidP="008B2438">
      <w:pPr>
        <w:numPr>
          <w:ilvl w:val="0"/>
          <w:numId w:val="13"/>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Risk Assessment: Evaluating risks linked to non-compliance and the efficiency of internal controls during the audit process is a key aspect.</w:t>
      </w:r>
    </w:p>
    <w:p w:rsidR="00700769" w:rsidRPr="00783318" w:rsidRDefault="00700769" w:rsidP="008B2438">
      <w:pPr>
        <w:numPr>
          <w:ilvl w:val="0"/>
          <w:numId w:val="13"/>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Findings and Reporting: Communicating audit findings, which include non-conformities, observations, and areas for enhancement, in the audit report is essential.</w:t>
      </w:r>
    </w:p>
    <w:p w:rsidR="00700769" w:rsidRPr="00783318" w:rsidRDefault="00700769" w:rsidP="008B2438">
      <w:pPr>
        <w:numPr>
          <w:ilvl w:val="0"/>
          <w:numId w:val="13"/>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Follow-Up and Corrective Action: Supervising the implementation of corrective action plans to rectify identified deficiencies or non-conformities is crucial.</w:t>
      </w:r>
    </w:p>
    <w:p w:rsidR="00700769" w:rsidRPr="00783318" w:rsidRDefault="00700769" w:rsidP="008B2438">
      <w:pPr>
        <w:numPr>
          <w:ilvl w:val="0"/>
          <w:numId w:val="13"/>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Continuous Improvement: Utilizing audit findings to propel continuous enhancement within the organization's compliance and control procedures is vital.</w:t>
      </w:r>
    </w:p>
    <w:p w:rsidR="00700769" w:rsidRPr="00783318" w:rsidRDefault="00700769" w:rsidP="008B2438">
      <w:pPr>
        <w:numPr>
          <w:ilvl w:val="0"/>
          <w:numId w:val="13"/>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External Audit Coordination: Collaborating with external auditors when necessary to facilitate external audits or regulatory inspections is important.</w:t>
      </w:r>
    </w:p>
    <w:p w:rsidR="00700769" w:rsidRPr="00783318" w:rsidRDefault="00700769" w:rsidP="008B2438">
      <w:pPr>
        <w:numPr>
          <w:ilvl w:val="0"/>
          <w:numId w:val="13"/>
        </w:numPr>
        <w:spacing w:before="100" w:beforeAutospacing="1" w:after="100" w:afterAutospacing="1" w:line="360" w:lineRule="auto"/>
        <w:jc w:val="both"/>
        <w:rPr>
          <w:rFonts w:ascii="EB Garamond" w:eastAsia="Times New Roman" w:hAnsi="EB Garamond"/>
          <w:sz w:val="24"/>
          <w:szCs w:val="24"/>
        </w:rPr>
      </w:pPr>
      <w:r w:rsidRPr="00783318">
        <w:rPr>
          <w:rFonts w:ascii="EB Garamond" w:eastAsia="Times New Roman" w:hAnsi="EB Garamond"/>
          <w:sz w:val="24"/>
          <w:szCs w:val="24"/>
        </w:rPr>
        <w:t>Documentation and Record Keeping: Maintaining comprehensive records of audit activities, findings, and steps taken in response to audit outcomes is imperative.</w:t>
      </w:r>
    </w:p>
    <w:p w:rsidR="000277CE" w:rsidRPr="00CD59ED" w:rsidRDefault="000277CE" w:rsidP="008B2438">
      <w:pPr>
        <w:numPr>
          <w:ilvl w:val="2"/>
          <w:numId w:val="14"/>
        </w:numPr>
        <w:spacing w:before="100" w:beforeAutospacing="1" w:after="100" w:afterAutospacing="1" w:line="360" w:lineRule="auto"/>
        <w:jc w:val="both"/>
        <w:rPr>
          <w:rFonts w:ascii="EB Garamond" w:eastAsia="Times New Roman" w:hAnsi="EB Garamond"/>
          <w:b/>
          <w:color w:val="1F4E79"/>
          <w:sz w:val="28"/>
          <w:szCs w:val="28"/>
        </w:rPr>
      </w:pPr>
      <w:r w:rsidRPr="00CD59ED">
        <w:rPr>
          <w:rFonts w:ascii="EB Garamond" w:eastAsia="Times New Roman" w:hAnsi="EB Garamond"/>
          <w:b/>
          <w:color w:val="1F4E79"/>
          <w:sz w:val="28"/>
          <w:szCs w:val="28"/>
        </w:rPr>
        <w:t>Continuous Improvement</w:t>
      </w:r>
    </w:p>
    <w:p w:rsidR="00FA0C15" w:rsidRDefault="00FA0C15" w:rsidP="000277CE">
      <w:pPr>
        <w:spacing w:before="100" w:beforeAutospacing="1" w:after="100" w:afterAutospacing="1" w:line="360" w:lineRule="auto"/>
        <w:ind w:left="720"/>
        <w:jc w:val="both"/>
        <w:rPr>
          <w:rFonts w:ascii="EB Garamond" w:eastAsia="Times New Roman" w:hAnsi="EB Garamond"/>
          <w:sz w:val="24"/>
          <w:szCs w:val="24"/>
        </w:rPr>
      </w:pPr>
      <w:r w:rsidRPr="00783318">
        <w:rPr>
          <w:rFonts w:ascii="EB Garamond" w:eastAsia="Times New Roman" w:hAnsi="EB Garamond"/>
          <w:sz w:val="24"/>
          <w:szCs w:val="24"/>
        </w:rPr>
        <w:t>Continuous evaluation of the effectiveness of the SCM process is necessary to identify areas for improvement. This includes gathering feedback from team members, monitoring key performance indicators, and implementing enhancements to streamline the management of software configurations.</w:t>
      </w:r>
    </w:p>
    <w:p w:rsidR="000277CE" w:rsidRDefault="000277CE" w:rsidP="000277CE">
      <w:pPr>
        <w:spacing w:before="100" w:beforeAutospacing="1" w:after="100" w:afterAutospacing="1" w:line="360" w:lineRule="auto"/>
        <w:ind w:left="720"/>
        <w:jc w:val="both"/>
        <w:rPr>
          <w:rFonts w:ascii="EB Garamond" w:eastAsia="Times New Roman" w:hAnsi="EB Garamond"/>
          <w:sz w:val="24"/>
          <w:szCs w:val="24"/>
        </w:rPr>
      </w:pPr>
    </w:p>
    <w:p w:rsidR="000277CE" w:rsidRDefault="000277CE" w:rsidP="000277CE">
      <w:pPr>
        <w:spacing w:before="100" w:beforeAutospacing="1" w:after="100" w:afterAutospacing="1" w:line="360" w:lineRule="auto"/>
        <w:ind w:left="720"/>
        <w:jc w:val="both"/>
        <w:rPr>
          <w:rFonts w:ascii="EB Garamond" w:eastAsia="Times New Roman" w:hAnsi="EB Garamond"/>
          <w:sz w:val="24"/>
          <w:szCs w:val="24"/>
        </w:rPr>
      </w:pPr>
    </w:p>
    <w:p w:rsidR="000277CE" w:rsidRDefault="000277CE" w:rsidP="000277CE">
      <w:pPr>
        <w:spacing w:before="100" w:beforeAutospacing="1" w:after="100" w:afterAutospacing="1" w:line="360" w:lineRule="auto"/>
        <w:ind w:left="720"/>
        <w:jc w:val="both"/>
        <w:rPr>
          <w:rFonts w:ascii="EB Garamond" w:eastAsia="Times New Roman" w:hAnsi="EB Garamond"/>
          <w:sz w:val="24"/>
          <w:szCs w:val="24"/>
        </w:rPr>
      </w:pPr>
    </w:p>
    <w:p w:rsidR="000277CE" w:rsidRPr="00783318" w:rsidRDefault="000277CE" w:rsidP="000277CE">
      <w:pPr>
        <w:spacing w:before="100" w:beforeAutospacing="1" w:after="100" w:afterAutospacing="1" w:line="360" w:lineRule="auto"/>
        <w:ind w:left="720"/>
        <w:jc w:val="both"/>
        <w:rPr>
          <w:rFonts w:ascii="EB Garamond" w:eastAsia="Times New Roman" w:hAnsi="EB Garamond"/>
          <w:sz w:val="24"/>
          <w:szCs w:val="24"/>
        </w:rPr>
      </w:pPr>
    </w:p>
    <w:p w:rsidR="005E364D" w:rsidRPr="00CD59ED" w:rsidRDefault="009750EF" w:rsidP="00A32096">
      <w:pPr>
        <w:spacing w:line="360" w:lineRule="auto"/>
        <w:jc w:val="both"/>
        <w:rPr>
          <w:rFonts w:ascii="EB Garamond" w:hAnsi="EB Garamond"/>
          <w:b/>
          <w:color w:val="1F4E79"/>
          <w:sz w:val="28"/>
          <w:szCs w:val="28"/>
        </w:rPr>
      </w:pPr>
      <w:r w:rsidRPr="00CD59ED">
        <w:rPr>
          <w:rFonts w:ascii="EB Garamond" w:hAnsi="EB Garamond"/>
          <w:b/>
          <w:color w:val="1F4E79"/>
          <w:sz w:val="28"/>
          <w:szCs w:val="28"/>
        </w:rPr>
        <w:lastRenderedPageBreak/>
        <w:t xml:space="preserve">1.2 </w:t>
      </w:r>
      <w:r w:rsidRPr="00CD59ED">
        <w:rPr>
          <w:rFonts w:ascii="EB Garamond" w:hAnsi="EB Garamond"/>
          <w:b/>
          <w:color w:val="1F4E79"/>
          <w:sz w:val="28"/>
          <w:szCs w:val="28"/>
        </w:rPr>
        <w:tab/>
      </w:r>
      <w:r w:rsidR="00700769" w:rsidRPr="00CD59ED">
        <w:rPr>
          <w:rFonts w:ascii="EB Garamond" w:hAnsi="EB Garamond"/>
          <w:b/>
          <w:color w:val="1F4E79"/>
          <w:sz w:val="28"/>
          <w:szCs w:val="28"/>
        </w:rPr>
        <w:t>E</w:t>
      </w:r>
      <w:r w:rsidR="005E364D" w:rsidRPr="00CD59ED">
        <w:rPr>
          <w:rFonts w:ascii="EB Garamond" w:hAnsi="EB Garamond"/>
          <w:b/>
          <w:color w:val="1F4E79"/>
          <w:sz w:val="28"/>
          <w:szCs w:val="28"/>
        </w:rPr>
        <w:t>stablish</w:t>
      </w:r>
      <w:r w:rsidR="00700769" w:rsidRPr="00CD59ED">
        <w:rPr>
          <w:rFonts w:ascii="EB Garamond" w:hAnsi="EB Garamond"/>
          <w:b/>
          <w:color w:val="1F4E79"/>
          <w:sz w:val="28"/>
          <w:szCs w:val="28"/>
        </w:rPr>
        <w:t>ing SCM Policies and Procedures</w:t>
      </w:r>
    </w:p>
    <w:p w:rsidR="005E364D" w:rsidRPr="00783318" w:rsidRDefault="005E364D" w:rsidP="00A32096">
      <w:pPr>
        <w:spacing w:line="360" w:lineRule="auto"/>
        <w:jc w:val="both"/>
        <w:rPr>
          <w:rFonts w:ascii="EB Garamond" w:hAnsi="EB Garamond"/>
          <w:sz w:val="24"/>
          <w:szCs w:val="24"/>
        </w:rPr>
      </w:pPr>
      <w:r w:rsidRPr="00783318">
        <w:rPr>
          <w:rFonts w:ascii="EB Garamond" w:hAnsi="EB Garamond"/>
          <w:sz w:val="24"/>
          <w:szCs w:val="24"/>
        </w:rPr>
        <w:t>Establishing Software Configuration Management (SCM) policies and procedures involves a structured approach to defining and documenting the rules, processes, and guidelines for controlling and managing software configurations throughout their lifecycle. Here are the steps to establish SCM policies and procedures:</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Identify Stakeholders</w:t>
      </w:r>
      <w:r w:rsidRPr="00783318">
        <w:rPr>
          <w:rFonts w:ascii="EB Garamond" w:hAnsi="EB Garamond"/>
          <w:sz w:val="24"/>
          <w:szCs w:val="24"/>
        </w:rPr>
        <w:t>: Determine the key stakeholders involved in the software development and delivery process, including developers, quality assurance personnel, project managers, and release managers. Understanding their needs and perspectives will help in tailoring SCM policies that are practical and effective.</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Understand Requirements and Regulations</w:t>
      </w:r>
      <w:r w:rsidRPr="00783318">
        <w:rPr>
          <w:rFonts w:ascii="EB Garamond" w:hAnsi="EB Garamond"/>
          <w:sz w:val="24"/>
          <w:szCs w:val="24"/>
        </w:rPr>
        <w:t>: Identify the specific requirements, standards, regulations, and industry best practices that are relevant to SCM in your organization or industry. This may include compliance needs such as ISO standards, regulatory guidelines, or security protocols.</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Document Current Processes</w:t>
      </w:r>
      <w:r w:rsidRPr="00783318">
        <w:rPr>
          <w:rFonts w:ascii="EB Garamond" w:hAnsi="EB Garamond"/>
          <w:sz w:val="24"/>
          <w:szCs w:val="24"/>
        </w:rPr>
        <w:t>: Document the existing procedures and workflows related to configuration management, version control, release management, and change control. This will provide a baseline for understanding how software configurations are currently managed and serve as a starting point for improvement.</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Risk Assessment</w:t>
      </w:r>
      <w:r w:rsidRPr="00783318">
        <w:rPr>
          <w:rFonts w:ascii="EB Garamond" w:hAnsi="EB Garamond"/>
          <w:sz w:val="24"/>
          <w:szCs w:val="24"/>
        </w:rPr>
        <w:t>: Perform a risk assessment to identify potential areas of vulnerability or inefficiency in the current SCM processes. This could involve evaluating the impact of inadequate configuration management on software quality, project timelines, compliance, and security.</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Gather Input from Key Stakeholders</w:t>
      </w:r>
      <w:r w:rsidRPr="00783318">
        <w:rPr>
          <w:rFonts w:ascii="EB Garamond" w:hAnsi="EB Garamond"/>
          <w:sz w:val="24"/>
          <w:szCs w:val="24"/>
        </w:rPr>
        <w:t>: Host discussions, workshops, or meetings with key stakeholders to gather input and feedback regarding the strengths and weaknesses of the current SCM processes. This collaborative approach ensures that diverse perspectives are considered in the development of SCM policies and procedures.</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Define Policy Objectives</w:t>
      </w:r>
      <w:r w:rsidRPr="00783318">
        <w:rPr>
          <w:rFonts w:ascii="EB Garamond" w:hAnsi="EB Garamond"/>
          <w:sz w:val="24"/>
          <w:szCs w:val="24"/>
        </w:rPr>
        <w:t xml:space="preserve">: Clearly articulate the objectives and goals of the SCM policies and procedures. These may include improving traceability of changes, ensuring the integrity of </w:t>
      </w:r>
      <w:r w:rsidRPr="00783318">
        <w:rPr>
          <w:rFonts w:ascii="EB Garamond" w:hAnsi="EB Garamond"/>
          <w:sz w:val="24"/>
          <w:szCs w:val="24"/>
        </w:rPr>
        <w:lastRenderedPageBreak/>
        <w:t>software configurations, enhancing collaboration between development teams, and integrating SCM with other software development lifecycle processes.</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Develop Documentation</w:t>
      </w:r>
      <w:r w:rsidRPr="00783318">
        <w:rPr>
          <w:rFonts w:ascii="EB Garamond" w:hAnsi="EB Garamond"/>
          <w:sz w:val="24"/>
          <w:szCs w:val="24"/>
        </w:rPr>
        <w:t>: Create comprehensive documentation that outlines the SCM policies, procedures, and guidelines. This may include a configuration management plan, version control guidelines, change control procedures, release management processes, and related documentation tailored to the specific needs of the organization.</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Establish Change Control Boards</w:t>
      </w:r>
      <w:r w:rsidRPr="00783318">
        <w:rPr>
          <w:rFonts w:ascii="EB Garamond" w:hAnsi="EB Garamond"/>
          <w:sz w:val="24"/>
          <w:szCs w:val="24"/>
        </w:rPr>
        <w:t>: Define the structure and responsibilities of change control boards or committees that are responsible for evaluating, approving, and overseeing changes to software configurations. This includes defining criteria for change requests, impact assessments, and approval processes.</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Training and Awareness</w:t>
      </w:r>
      <w:r w:rsidRPr="00783318">
        <w:rPr>
          <w:rFonts w:ascii="EB Garamond" w:hAnsi="EB Garamond"/>
          <w:sz w:val="24"/>
          <w:szCs w:val="24"/>
        </w:rPr>
        <w:t>: Develop training materials and conduct awareness sessions to ensure that all relevant personnel are familiar with the SCM policies and procedures. This may involve creating guidelines, checklists, and templates to facilitate adherence to the established processes.</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Review and Approval</w:t>
      </w:r>
      <w:r w:rsidRPr="00783318">
        <w:rPr>
          <w:rFonts w:ascii="EB Garamond" w:hAnsi="EB Garamond"/>
          <w:sz w:val="24"/>
          <w:szCs w:val="24"/>
        </w:rPr>
        <w:t>: Circulate the draft SCM policies and procedures for review and feedback from stakeholders. It's important to incorporate input from those who will be affected by the policies to ensure that they are practical and aligned with the organization's needs.</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Implement and Communicate</w:t>
      </w:r>
      <w:r w:rsidRPr="00783318">
        <w:rPr>
          <w:rFonts w:ascii="EB Garamond" w:hAnsi="EB Garamond"/>
          <w:sz w:val="24"/>
          <w:szCs w:val="24"/>
        </w:rPr>
        <w:t>: Once approved, implement the SCM policies and procedures across the organization. Communicate the changes, provide training where necessary, and ensure that the new policies are widely understood and followed.</w:t>
      </w:r>
    </w:p>
    <w:p w:rsidR="005E364D" w:rsidRPr="00783318" w:rsidRDefault="005E364D" w:rsidP="008B2438">
      <w:pPr>
        <w:numPr>
          <w:ilvl w:val="0"/>
          <w:numId w:val="1"/>
        </w:numPr>
        <w:spacing w:line="360" w:lineRule="auto"/>
        <w:jc w:val="both"/>
        <w:rPr>
          <w:rFonts w:ascii="EB Garamond" w:hAnsi="EB Garamond"/>
          <w:sz w:val="24"/>
          <w:szCs w:val="24"/>
        </w:rPr>
      </w:pPr>
      <w:r w:rsidRPr="00783318">
        <w:rPr>
          <w:rFonts w:ascii="EB Garamond" w:hAnsi="EB Garamond"/>
          <w:b/>
          <w:bCs/>
          <w:sz w:val="24"/>
          <w:szCs w:val="24"/>
        </w:rPr>
        <w:t>Monitor, Measure, and Improve</w:t>
      </w:r>
      <w:r w:rsidRPr="00783318">
        <w:rPr>
          <w:rFonts w:ascii="EB Garamond" w:hAnsi="EB Garamond"/>
          <w:sz w:val="24"/>
          <w:szCs w:val="24"/>
        </w:rPr>
        <w:t>: Establish mechanisms for ongoing monitoring, measurement, and improvement of the SCM policies and procedures. Regularly review their effectiveness, gather feedback, and make adjustments as needed to ensure continuous improvement.</w:t>
      </w:r>
    </w:p>
    <w:p w:rsidR="005E364D" w:rsidRPr="00CD59ED" w:rsidRDefault="005E364D" w:rsidP="00A32096">
      <w:pPr>
        <w:spacing w:line="360" w:lineRule="auto"/>
        <w:jc w:val="both"/>
        <w:rPr>
          <w:rFonts w:ascii="EB Garamond" w:hAnsi="EB Garamond"/>
          <w:color w:val="1F4E79"/>
          <w:sz w:val="28"/>
          <w:szCs w:val="28"/>
        </w:rPr>
      </w:pPr>
    </w:p>
    <w:p w:rsidR="005E364D" w:rsidRPr="00CD59ED" w:rsidRDefault="009750EF" w:rsidP="00A32096">
      <w:pPr>
        <w:spacing w:line="360" w:lineRule="auto"/>
        <w:jc w:val="both"/>
        <w:rPr>
          <w:rFonts w:ascii="EB Garamond" w:hAnsi="EB Garamond"/>
          <w:b/>
          <w:color w:val="1F4E79"/>
          <w:sz w:val="28"/>
          <w:szCs w:val="28"/>
        </w:rPr>
      </w:pPr>
      <w:r w:rsidRPr="00CD59ED">
        <w:rPr>
          <w:rFonts w:ascii="EB Garamond" w:hAnsi="EB Garamond"/>
          <w:b/>
          <w:color w:val="1F4E79"/>
          <w:sz w:val="28"/>
          <w:szCs w:val="28"/>
        </w:rPr>
        <w:t>1.3</w:t>
      </w:r>
      <w:r w:rsidR="00740871" w:rsidRPr="00CD59ED">
        <w:rPr>
          <w:rFonts w:ascii="EB Garamond" w:hAnsi="EB Garamond"/>
          <w:b/>
          <w:color w:val="1F4E79"/>
          <w:sz w:val="28"/>
          <w:szCs w:val="28"/>
        </w:rPr>
        <w:tab/>
      </w:r>
      <w:r w:rsidR="005E364D" w:rsidRPr="00CD59ED">
        <w:rPr>
          <w:rFonts w:ascii="EB Garamond" w:hAnsi="EB Garamond"/>
          <w:b/>
          <w:color w:val="1F4E79"/>
          <w:sz w:val="28"/>
          <w:szCs w:val="28"/>
        </w:rPr>
        <w:t xml:space="preserve">Organizational context for software configuration management </w:t>
      </w:r>
    </w:p>
    <w:p w:rsidR="00740871" w:rsidRPr="00783318" w:rsidRDefault="005E364D" w:rsidP="00A32096">
      <w:pPr>
        <w:spacing w:line="360" w:lineRule="auto"/>
        <w:jc w:val="both"/>
        <w:rPr>
          <w:rFonts w:ascii="EB Garamond" w:hAnsi="EB Garamond"/>
          <w:sz w:val="24"/>
          <w:szCs w:val="24"/>
        </w:rPr>
      </w:pPr>
      <w:r w:rsidRPr="00783318">
        <w:rPr>
          <w:rFonts w:ascii="EB Garamond" w:hAnsi="EB Garamond"/>
          <w:sz w:val="24"/>
          <w:szCs w:val="24"/>
        </w:rPr>
        <w:t xml:space="preserve">The organizational context for Software Configuration Management (SCM) encompasses the environment within which SCM activities are conducted and integrated with the broader software development and delivery processes. </w:t>
      </w:r>
      <w:r w:rsidR="00740871" w:rsidRPr="00783318">
        <w:rPr>
          <w:rFonts w:ascii="EB Garamond" w:hAnsi="EB Garamond"/>
          <w:sz w:val="24"/>
          <w:szCs w:val="24"/>
        </w:rPr>
        <w:t xml:space="preserve">Understanding the organizational context for SCM is essential </w:t>
      </w:r>
      <w:r w:rsidR="00740871" w:rsidRPr="00783318">
        <w:rPr>
          <w:rFonts w:ascii="EB Garamond" w:hAnsi="EB Garamond"/>
          <w:sz w:val="24"/>
          <w:szCs w:val="24"/>
        </w:rPr>
        <w:lastRenderedPageBreak/>
        <w:t>for adapting SCM processes and practices to the specific needs, constraints, and opportunities within the organization. It ensures that SCM initiatives are aligned with the broader objectives of the organization and contribute to the successful delivery of software products and services.</w:t>
      </w:r>
    </w:p>
    <w:p w:rsidR="005E364D" w:rsidRPr="00CD59ED" w:rsidRDefault="009750EF" w:rsidP="00A32096">
      <w:pPr>
        <w:spacing w:line="360" w:lineRule="auto"/>
        <w:jc w:val="both"/>
        <w:rPr>
          <w:rFonts w:ascii="EB Garamond" w:hAnsi="EB Garamond"/>
          <w:b/>
          <w:color w:val="1F4E79"/>
          <w:sz w:val="28"/>
          <w:szCs w:val="28"/>
        </w:rPr>
      </w:pPr>
      <w:r w:rsidRPr="00CD59ED">
        <w:rPr>
          <w:rFonts w:ascii="EB Garamond" w:hAnsi="EB Garamond"/>
          <w:b/>
          <w:color w:val="1F4E79"/>
          <w:sz w:val="28"/>
          <w:szCs w:val="28"/>
        </w:rPr>
        <w:t>1.3</w:t>
      </w:r>
      <w:r w:rsidR="00740871" w:rsidRPr="00CD59ED">
        <w:rPr>
          <w:rFonts w:ascii="EB Garamond" w:hAnsi="EB Garamond"/>
          <w:b/>
          <w:color w:val="1F4E79"/>
          <w:sz w:val="28"/>
          <w:szCs w:val="28"/>
        </w:rPr>
        <w:t>.1 Fundamentals</w:t>
      </w:r>
      <w:r w:rsidR="005E364D" w:rsidRPr="00CD59ED">
        <w:rPr>
          <w:rFonts w:ascii="EB Garamond" w:hAnsi="EB Garamond"/>
          <w:b/>
          <w:color w:val="1F4E79"/>
          <w:sz w:val="28"/>
          <w:szCs w:val="28"/>
        </w:rPr>
        <w:t xml:space="preserve"> of organizational context for SCM:</w:t>
      </w:r>
    </w:p>
    <w:p w:rsidR="00740871" w:rsidRPr="00783318" w:rsidRDefault="00740871" w:rsidP="00A32096">
      <w:pPr>
        <w:spacing w:line="360" w:lineRule="auto"/>
        <w:jc w:val="both"/>
        <w:rPr>
          <w:rFonts w:ascii="EB Garamond" w:hAnsi="EB Garamond"/>
          <w:b/>
          <w:sz w:val="24"/>
          <w:szCs w:val="24"/>
        </w:rPr>
      </w:pPr>
      <w:r w:rsidRPr="00783318">
        <w:rPr>
          <w:rFonts w:ascii="EB Garamond" w:hAnsi="EB Garamond"/>
          <w:sz w:val="24"/>
          <w:szCs w:val="24"/>
        </w:rPr>
        <w:t xml:space="preserve">The Fundamentals of the organizational context for Supply Chain Management (SCM) encompass the core principles, frameworks, and elements existing within an entity that have a direct impact on, or are influenced by, the activities related to managing the flow of goods and services. Profound comprehension of the organizational context holds paramount importance in the formulation of efficient strategies and operational practices for SCM. The </w:t>
      </w:r>
      <w:r w:rsidR="00050853" w:rsidRPr="00783318">
        <w:rPr>
          <w:rFonts w:ascii="EB Garamond" w:hAnsi="EB Garamond"/>
          <w:sz w:val="24"/>
          <w:szCs w:val="24"/>
        </w:rPr>
        <w:t>following</w:t>
      </w:r>
      <w:r w:rsidRPr="00783318">
        <w:rPr>
          <w:rFonts w:ascii="EB Garamond" w:hAnsi="EB Garamond"/>
          <w:sz w:val="24"/>
          <w:szCs w:val="24"/>
        </w:rPr>
        <w:t xml:space="preserve"> sections </w:t>
      </w:r>
      <w:r w:rsidR="00050853" w:rsidRPr="00783318">
        <w:rPr>
          <w:rFonts w:ascii="EB Garamond" w:hAnsi="EB Garamond"/>
          <w:sz w:val="24"/>
          <w:szCs w:val="24"/>
        </w:rPr>
        <w:t>outline</w:t>
      </w:r>
      <w:r w:rsidRPr="00783318">
        <w:rPr>
          <w:rFonts w:ascii="EB Garamond" w:hAnsi="EB Garamond"/>
          <w:sz w:val="24"/>
          <w:szCs w:val="24"/>
        </w:rPr>
        <w:t xml:space="preserve"> several </w:t>
      </w:r>
      <w:r w:rsidR="00050853" w:rsidRPr="00783318">
        <w:rPr>
          <w:rFonts w:ascii="EB Garamond" w:hAnsi="EB Garamond"/>
          <w:sz w:val="24"/>
          <w:szCs w:val="24"/>
        </w:rPr>
        <w:t>essential</w:t>
      </w:r>
      <w:r w:rsidRPr="00783318">
        <w:rPr>
          <w:rFonts w:ascii="EB Garamond" w:hAnsi="EB Garamond"/>
          <w:sz w:val="24"/>
          <w:szCs w:val="24"/>
        </w:rPr>
        <w:t xml:space="preserve"> </w:t>
      </w:r>
      <w:r w:rsidR="00050853" w:rsidRPr="00783318">
        <w:rPr>
          <w:rFonts w:ascii="EB Garamond" w:hAnsi="EB Garamond"/>
          <w:sz w:val="24"/>
          <w:szCs w:val="24"/>
        </w:rPr>
        <w:t>features</w:t>
      </w:r>
      <w:r w:rsidRPr="00783318">
        <w:rPr>
          <w:rFonts w:ascii="EB Garamond" w:hAnsi="EB Garamond"/>
          <w:sz w:val="24"/>
          <w:szCs w:val="24"/>
        </w:rPr>
        <w:t xml:space="preserve"> of the organizational context </w:t>
      </w:r>
      <w:r w:rsidR="009750EF" w:rsidRPr="00783318">
        <w:rPr>
          <w:rFonts w:ascii="EB Garamond" w:hAnsi="EB Garamond"/>
          <w:sz w:val="24"/>
          <w:szCs w:val="24"/>
        </w:rPr>
        <w:t xml:space="preserve">impact on </w:t>
      </w:r>
      <w:r w:rsidRPr="00783318">
        <w:rPr>
          <w:rFonts w:ascii="EB Garamond" w:hAnsi="EB Garamond"/>
          <w:sz w:val="24"/>
          <w:szCs w:val="24"/>
        </w:rPr>
        <w:t xml:space="preserve"> SCM</w:t>
      </w:r>
      <w:r w:rsidR="009750EF" w:rsidRPr="00783318">
        <w:rPr>
          <w:rFonts w:ascii="EB Garamond" w:hAnsi="EB Garamond"/>
          <w:sz w:val="24"/>
          <w:szCs w:val="24"/>
        </w:rPr>
        <w:t xml:space="preserve"> processes</w:t>
      </w:r>
      <w:r w:rsidRPr="00783318">
        <w:rPr>
          <w:rFonts w:ascii="EB Garamond" w:hAnsi="EB Garamond"/>
          <w:sz w:val="24"/>
          <w:szCs w:val="24"/>
        </w:rPr>
        <w:t>.</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Organizational Structure</w:t>
      </w:r>
      <w:r w:rsidRPr="00783318">
        <w:rPr>
          <w:rFonts w:ascii="EB Garamond" w:hAnsi="EB Garamond"/>
          <w:sz w:val="24"/>
          <w:szCs w:val="24"/>
        </w:rPr>
        <w:t>: The organizational structure impacts how SCM activities are distributed and coordinated. It involves defining roles and responsibilities for SCM personnel, establishing reporting lines, and ensuring that there is clear accountability for configuration management tasks.</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Software Development Methodologies</w:t>
      </w:r>
      <w:r w:rsidRPr="00783318">
        <w:rPr>
          <w:rFonts w:ascii="EB Garamond" w:hAnsi="EB Garamond"/>
          <w:sz w:val="24"/>
          <w:szCs w:val="24"/>
        </w:rPr>
        <w:t>: The choice of software development methodologies, such as Agile, Waterfall, DevOps, or hybrid approaches, influences how SCM is integrated into development cycles, release management, and collaborative workflows. Each methodology may require tailored SCM practices to align with its principles and practices.</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Team Collaboration and Communication</w:t>
      </w:r>
      <w:r w:rsidRPr="00783318">
        <w:rPr>
          <w:rFonts w:ascii="EB Garamond" w:hAnsi="EB Garamond"/>
          <w:sz w:val="24"/>
          <w:szCs w:val="24"/>
        </w:rPr>
        <w:t>: The organizational culture and communication channels play a significant role in how SCM processes are adopted and adhered to. Effective collaboration among development teams, quality assurance, project management, and other stakeholders is essential for successful SCM.</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Regulatory and Compliance Requirements</w:t>
      </w:r>
      <w:r w:rsidRPr="00783318">
        <w:rPr>
          <w:rFonts w:ascii="EB Garamond" w:hAnsi="EB Garamond"/>
          <w:sz w:val="24"/>
          <w:szCs w:val="24"/>
        </w:rPr>
        <w:t>: Organizations operating in regulated industries must consider compliance requirements such as data protection regulations, industry standards (e.g., ISO 9001), and security protocols. SCM policies and procedures need to align with these regulations to ensure legal and operational compliance.</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Technology Infrastructure</w:t>
      </w:r>
      <w:r w:rsidRPr="00783318">
        <w:rPr>
          <w:rFonts w:ascii="EB Garamond" w:hAnsi="EB Garamond"/>
          <w:sz w:val="24"/>
          <w:szCs w:val="24"/>
        </w:rPr>
        <w:t xml:space="preserve">: The organization's technology infrastructure, including version control systems, build automation tools, issue tracking systems, and integration platforms, </w:t>
      </w:r>
      <w:r w:rsidRPr="00783318">
        <w:rPr>
          <w:rFonts w:ascii="EB Garamond" w:hAnsi="EB Garamond"/>
          <w:sz w:val="24"/>
          <w:szCs w:val="24"/>
        </w:rPr>
        <w:lastRenderedPageBreak/>
        <w:t>impacts the tools and technologies available for implementing SCM practices and ensuring seamless integration with the development environment.</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Project Complexity and Scale</w:t>
      </w:r>
      <w:r w:rsidRPr="00783318">
        <w:rPr>
          <w:rFonts w:ascii="EB Garamond" w:hAnsi="EB Garamond"/>
          <w:sz w:val="24"/>
          <w:szCs w:val="24"/>
        </w:rPr>
        <w:t>: The complexity and scale of software projects influence the depth and breadth of SCM processes. Large-scale, distributed projects with multiple teams and interdependent modules may require more robust SCM approaches compared to smaller, more contained projects.</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Change Management Processes</w:t>
      </w:r>
      <w:r w:rsidRPr="00783318">
        <w:rPr>
          <w:rFonts w:ascii="EB Garamond" w:hAnsi="EB Garamond"/>
          <w:sz w:val="24"/>
          <w:szCs w:val="24"/>
        </w:rPr>
        <w:t>: Integration with broader change management processes is crucial as it affects how changes to software configurations are evaluated, approved, and implemented. Alignment with organizational change management policies ensures that SCM integrates seamlessly with broader change initiatives.</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Quality Assurance and Testing Practices</w:t>
      </w:r>
      <w:r w:rsidRPr="00783318">
        <w:rPr>
          <w:rFonts w:ascii="EB Garamond" w:hAnsi="EB Garamond"/>
          <w:sz w:val="24"/>
          <w:szCs w:val="24"/>
        </w:rPr>
        <w:t>: The integration of SCM with quality assurance and testing processes impacts the management of test environments, test data, and test configurations. Effective coordination between SCM and QA teams ensures that the integrity and quality of software configurations are maintained.</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Client and Stakeholder Requirements</w:t>
      </w:r>
      <w:r w:rsidRPr="00783318">
        <w:rPr>
          <w:rFonts w:ascii="EB Garamond" w:hAnsi="EB Garamond"/>
          <w:sz w:val="24"/>
          <w:szCs w:val="24"/>
        </w:rPr>
        <w:t>: Understanding and meeting client or stakeholder requirements is crucial. This may involve ensuring traceability of changes, providing auditable records, or adhering to specific configuration management standards that are important to clients or stakeholders.</w:t>
      </w:r>
    </w:p>
    <w:p w:rsidR="005E364D" w:rsidRPr="00783318" w:rsidRDefault="005E364D" w:rsidP="008B2438">
      <w:pPr>
        <w:numPr>
          <w:ilvl w:val="0"/>
          <w:numId w:val="2"/>
        </w:numPr>
        <w:spacing w:line="360" w:lineRule="auto"/>
        <w:jc w:val="both"/>
        <w:rPr>
          <w:rFonts w:ascii="EB Garamond" w:hAnsi="EB Garamond"/>
          <w:sz w:val="24"/>
          <w:szCs w:val="24"/>
        </w:rPr>
      </w:pPr>
      <w:r w:rsidRPr="00783318">
        <w:rPr>
          <w:rFonts w:ascii="EB Garamond" w:hAnsi="EB Garamond"/>
          <w:b/>
          <w:bCs/>
          <w:sz w:val="24"/>
          <w:szCs w:val="24"/>
        </w:rPr>
        <w:t>Training and Awareness</w:t>
      </w:r>
      <w:r w:rsidRPr="00783318">
        <w:rPr>
          <w:rFonts w:ascii="EB Garamond" w:hAnsi="EB Garamond"/>
          <w:sz w:val="24"/>
          <w:szCs w:val="24"/>
        </w:rPr>
        <w:t>: The organization's approach to training and awareness initiatives directly impacts how effectively SCM policies and procedures are understood and followed by team members. Adequate training and ongoing awareness campaigns enhance compliance and consistency in SCM practices.</w:t>
      </w:r>
    </w:p>
    <w:p w:rsidR="005E364D" w:rsidRPr="00CD59ED" w:rsidRDefault="005E364D" w:rsidP="00A32096">
      <w:pPr>
        <w:spacing w:line="360" w:lineRule="auto"/>
        <w:jc w:val="both"/>
        <w:rPr>
          <w:rFonts w:ascii="EB Garamond" w:hAnsi="EB Garamond"/>
          <w:b/>
          <w:color w:val="1F4E79"/>
          <w:sz w:val="28"/>
          <w:szCs w:val="28"/>
        </w:rPr>
      </w:pPr>
    </w:p>
    <w:p w:rsidR="00B93E8D" w:rsidRPr="00CD59ED" w:rsidRDefault="009750EF" w:rsidP="00A32096">
      <w:pPr>
        <w:spacing w:line="360" w:lineRule="auto"/>
        <w:jc w:val="both"/>
        <w:rPr>
          <w:rFonts w:ascii="EB Garamond" w:hAnsi="EB Garamond"/>
          <w:b/>
          <w:color w:val="1F4E79"/>
          <w:sz w:val="28"/>
          <w:szCs w:val="28"/>
        </w:rPr>
      </w:pPr>
      <w:r w:rsidRPr="00CD59ED">
        <w:rPr>
          <w:rFonts w:ascii="EB Garamond" w:hAnsi="EB Garamond"/>
          <w:b/>
          <w:color w:val="1F4E79"/>
          <w:sz w:val="28"/>
          <w:szCs w:val="28"/>
        </w:rPr>
        <w:t xml:space="preserve">1.3.2 </w:t>
      </w:r>
      <w:r w:rsidR="00C66790" w:rsidRPr="00CD59ED">
        <w:rPr>
          <w:rFonts w:ascii="EB Garamond" w:hAnsi="EB Garamond"/>
          <w:b/>
          <w:color w:val="1F4E79"/>
          <w:sz w:val="28"/>
          <w:szCs w:val="28"/>
        </w:rPr>
        <w:tab/>
      </w:r>
      <w:r w:rsidR="000277CE" w:rsidRPr="00CD59ED">
        <w:rPr>
          <w:rFonts w:ascii="EB Garamond" w:hAnsi="EB Garamond"/>
          <w:b/>
          <w:color w:val="1F4E79"/>
          <w:sz w:val="28"/>
          <w:szCs w:val="28"/>
        </w:rPr>
        <w:t>Overview of Organizational S</w:t>
      </w:r>
      <w:r w:rsidR="005A7037" w:rsidRPr="00CD59ED">
        <w:rPr>
          <w:rFonts w:ascii="EB Garamond" w:hAnsi="EB Garamond"/>
          <w:b/>
          <w:color w:val="1F4E79"/>
          <w:sz w:val="28"/>
          <w:szCs w:val="28"/>
        </w:rPr>
        <w:t>tructures</w:t>
      </w:r>
    </w:p>
    <w:p w:rsidR="00B93E8D" w:rsidRPr="00783318" w:rsidRDefault="009E10CD" w:rsidP="00A32096">
      <w:pPr>
        <w:spacing w:line="360" w:lineRule="auto"/>
        <w:jc w:val="both"/>
        <w:rPr>
          <w:rFonts w:ascii="EB Garamond" w:hAnsi="EB Garamond"/>
          <w:sz w:val="24"/>
          <w:szCs w:val="24"/>
        </w:rPr>
      </w:pPr>
      <w:r w:rsidRPr="00783318">
        <w:rPr>
          <w:rFonts w:ascii="EB Garamond" w:hAnsi="EB Garamond"/>
          <w:sz w:val="24"/>
          <w:szCs w:val="24"/>
        </w:rPr>
        <w:t xml:space="preserve">The concept of organizational structure relates to the system that explains the official pattern of positions, duties, channels of communication, and reporting connections in a given entity. It sets up the chain of command and specifies the manner in which data circulates, the structure of decision-making procedures, and the allocation and organization of tasks across various divisions or sections. </w:t>
      </w:r>
      <w:r w:rsidRPr="00783318">
        <w:rPr>
          <w:rFonts w:ascii="EB Garamond" w:hAnsi="EB Garamond"/>
          <w:sz w:val="24"/>
          <w:szCs w:val="24"/>
        </w:rPr>
        <w:lastRenderedPageBreak/>
        <w:t xml:space="preserve">The organizational structure serves as a plan for the operational procedures of an entity and plays a role in determining the extent to which it can efficiently and effectively attain its objectives. These structures can be tailored, to meet the specific needs and goals of the organization, and many organizations may exhibit a hybrid or customized structure that best suits their industry, size, and strategic objectives. </w:t>
      </w:r>
      <w:r w:rsidR="00B93E8D" w:rsidRPr="00783318">
        <w:rPr>
          <w:rFonts w:ascii="EB Garamond" w:hAnsi="EB Garamond"/>
          <w:sz w:val="24"/>
          <w:szCs w:val="24"/>
        </w:rPr>
        <w:t>There are several types of organizational structures commonly found in businesses. Each type has its own characteristics, advantages, and limitations. Here are some of the most prevalent organizational structures:</w:t>
      </w:r>
    </w:p>
    <w:p w:rsidR="00C66790" w:rsidRPr="00783318" w:rsidRDefault="009E10CD" w:rsidP="008B2438">
      <w:pPr>
        <w:numPr>
          <w:ilvl w:val="3"/>
          <w:numId w:val="30"/>
        </w:numPr>
        <w:spacing w:line="360" w:lineRule="auto"/>
        <w:jc w:val="both"/>
        <w:rPr>
          <w:rFonts w:ascii="EB Garamond" w:hAnsi="EB Garamond"/>
          <w:sz w:val="24"/>
          <w:szCs w:val="24"/>
        </w:rPr>
      </w:pPr>
      <w:r w:rsidRPr="00783318">
        <w:rPr>
          <w:rFonts w:ascii="EB Garamond" w:hAnsi="EB Garamond"/>
          <w:b/>
          <w:bCs/>
          <w:sz w:val="24"/>
          <w:szCs w:val="24"/>
        </w:rPr>
        <w:t>Matrix Structure</w:t>
      </w:r>
      <w:r w:rsidRPr="00783318">
        <w:rPr>
          <w:rFonts w:ascii="EB Garamond" w:hAnsi="EB Garamond"/>
          <w:sz w:val="24"/>
          <w:szCs w:val="24"/>
        </w:rPr>
        <w:t>:</w:t>
      </w:r>
    </w:p>
    <w:p w:rsidR="00760683" w:rsidRPr="00783318" w:rsidRDefault="009E10CD" w:rsidP="00A32096">
      <w:pPr>
        <w:spacing w:line="360" w:lineRule="auto"/>
        <w:jc w:val="both"/>
        <w:rPr>
          <w:rFonts w:ascii="EB Garamond" w:hAnsi="EB Garamond"/>
          <w:sz w:val="24"/>
          <w:szCs w:val="24"/>
        </w:rPr>
      </w:pPr>
      <w:r w:rsidRPr="00783318">
        <w:rPr>
          <w:rFonts w:ascii="EB Garamond" w:hAnsi="EB Garamond"/>
          <w:sz w:val="24"/>
          <w:szCs w:val="24"/>
        </w:rPr>
        <w:t xml:space="preserve"> In a matrix organizational structure, employees report to both a functional manager and a project or product manager. This structure is often utilized in complex, project-based environments where employees need to collaborate across functions. While it promotes flexibility and cross-functional teamwork, it can also lead to power struggles and confusion over reporting relationships.</w:t>
      </w:r>
      <w:r w:rsidR="00DF56BA" w:rsidRPr="00783318">
        <w:rPr>
          <w:rFonts w:ascii="EB Garamond" w:hAnsi="EB Garamond"/>
          <w:sz w:val="24"/>
          <w:szCs w:val="24"/>
        </w:rPr>
        <w:t xml:space="preserve"> </w:t>
      </w:r>
    </w:p>
    <w:p w:rsidR="00DF56BA" w:rsidRPr="00783318" w:rsidRDefault="00DF56BA" w:rsidP="00A32096">
      <w:pPr>
        <w:spacing w:line="360" w:lineRule="auto"/>
        <w:jc w:val="both"/>
        <w:rPr>
          <w:rFonts w:ascii="EB Garamond" w:hAnsi="EB Garamond"/>
          <w:i/>
          <w:sz w:val="24"/>
          <w:szCs w:val="24"/>
        </w:rPr>
      </w:pPr>
      <w:r w:rsidRPr="00783318">
        <w:rPr>
          <w:rFonts w:ascii="EB Garamond" w:hAnsi="EB Garamond"/>
          <w:i/>
          <w:iCs/>
          <w:sz w:val="24"/>
          <w:szCs w:val="24"/>
        </w:rPr>
        <w:t>Implication</w:t>
      </w:r>
      <w:r w:rsidRPr="00783318">
        <w:rPr>
          <w:rFonts w:ascii="EB Garamond" w:hAnsi="EB Garamond"/>
          <w:i/>
          <w:sz w:val="24"/>
          <w:szCs w:val="24"/>
        </w:rPr>
        <w:t xml:space="preserve">: In a matrix structure, the </w:t>
      </w:r>
      <w:r w:rsidR="000002DA" w:rsidRPr="00783318">
        <w:rPr>
          <w:rFonts w:ascii="EB Garamond" w:hAnsi="EB Garamond"/>
          <w:i/>
          <w:sz w:val="24"/>
          <w:szCs w:val="24"/>
        </w:rPr>
        <w:t>SCM procedures</w:t>
      </w:r>
      <w:r w:rsidRPr="00783318">
        <w:rPr>
          <w:rFonts w:ascii="EB Garamond" w:hAnsi="EB Garamond"/>
          <w:i/>
          <w:sz w:val="24"/>
          <w:szCs w:val="24"/>
        </w:rPr>
        <w:t xml:space="preserve"> may operate within both functional and project teams. This can lead to complexity in coordinating cross-functional activities within SCM, as team members may have dual reporting relationships and may need to balance project-specific goals with broader supply chain objectives. Example may include a software development company using a matrix structure for project teams. Developers report to both a functional manager (e.g., software development) and a project manager responsible for a specific client project. This structure facilitates cross-functional collaboration and resource sharing.</w:t>
      </w:r>
    </w:p>
    <w:p w:rsidR="00760683" w:rsidRPr="00783318" w:rsidRDefault="00760683" w:rsidP="00A32096">
      <w:pPr>
        <w:spacing w:line="360" w:lineRule="auto"/>
        <w:jc w:val="both"/>
        <w:rPr>
          <w:rFonts w:ascii="EB Garamond" w:hAnsi="EB Garamond"/>
          <w:i/>
          <w:sz w:val="24"/>
          <w:szCs w:val="24"/>
        </w:rPr>
      </w:pPr>
    </w:p>
    <w:p w:rsidR="00C66790" w:rsidRPr="00783318" w:rsidRDefault="00B93E8D" w:rsidP="008B2438">
      <w:pPr>
        <w:numPr>
          <w:ilvl w:val="3"/>
          <w:numId w:val="30"/>
        </w:numPr>
        <w:spacing w:line="360" w:lineRule="auto"/>
        <w:jc w:val="both"/>
        <w:rPr>
          <w:rFonts w:ascii="EB Garamond" w:hAnsi="EB Garamond"/>
          <w:sz w:val="24"/>
          <w:szCs w:val="24"/>
        </w:rPr>
      </w:pPr>
      <w:r w:rsidRPr="00783318">
        <w:rPr>
          <w:rFonts w:ascii="EB Garamond" w:hAnsi="EB Garamond"/>
          <w:b/>
          <w:bCs/>
          <w:sz w:val="24"/>
          <w:szCs w:val="24"/>
        </w:rPr>
        <w:t>Functional Structure</w:t>
      </w:r>
      <w:r w:rsidRPr="00783318">
        <w:rPr>
          <w:rFonts w:ascii="EB Garamond" w:hAnsi="EB Garamond"/>
          <w:sz w:val="24"/>
          <w:szCs w:val="24"/>
        </w:rPr>
        <w:t xml:space="preserve">: </w:t>
      </w:r>
    </w:p>
    <w:p w:rsidR="003130D6" w:rsidRPr="00783318" w:rsidRDefault="00B93E8D" w:rsidP="00A32096">
      <w:pPr>
        <w:spacing w:line="360" w:lineRule="auto"/>
        <w:jc w:val="both"/>
        <w:rPr>
          <w:rFonts w:ascii="EB Garamond" w:hAnsi="EB Garamond"/>
          <w:sz w:val="24"/>
          <w:szCs w:val="24"/>
        </w:rPr>
      </w:pPr>
      <w:r w:rsidRPr="00783318">
        <w:rPr>
          <w:rFonts w:ascii="EB Garamond" w:hAnsi="EB Garamond"/>
          <w:sz w:val="24"/>
          <w:szCs w:val="24"/>
        </w:rPr>
        <w:t>In a functional organizational structure, employees are grouped based on their specialized functions or roles, such as marketing, finance, operations, and so on. Each department has its own hierarchy and is headed by a functional manager. This structure facilitates specialization and efficiency within each function but may lead to challenges in cross-departmental coordination and communication.</w:t>
      </w:r>
      <w:r w:rsidR="00537882" w:rsidRPr="00783318">
        <w:rPr>
          <w:rFonts w:ascii="EB Garamond" w:hAnsi="EB Garamond"/>
          <w:sz w:val="24"/>
          <w:szCs w:val="24"/>
        </w:rPr>
        <w:t xml:space="preserve"> An example of a functional structure is a manufacturing company with separate departments for production, marketing, finance, and human resources. Each department is headed by a functional manager who oversees activities related to their area of specialization.</w:t>
      </w:r>
      <w:r w:rsidR="00DF56BA" w:rsidRPr="00783318">
        <w:rPr>
          <w:rFonts w:ascii="EB Garamond" w:hAnsi="EB Garamond"/>
          <w:sz w:val="24"/>
          <w:szCs w:val="24"/>
        </w:rPr>
        <w:t xml:space="preserve"> </w:t>
      </w:r>
    </w:p>
    <w:p w:rsidR="00DF56BA" w:rsidRPr="00783318" w:rsidRDefault="00DF56BA" w:rsidP="00A32096">
      <w:pPr>
        <w:spacing w:line="360" w:lineRule="auto"/>
        <w:jc w:val="both"/>
        <w:rPr>
          <w:rFonts w:ascii="EB Garamond" w:hAnsi="EB Garamond"/>
          <w:i/>
          <w:sz w:val="24"/>
          <w:szCs w:val="24"/>
        </w:rPr>
      </w:pPr>
      <w:r w:rsidRPr="00783318">
        <w:rPr>
          <w:rFonts w:ascii="EB Garamond" w:hAnsi="EB Garamond"/>
          <w:i/>
          <w:iCs/>
          <w:sz w:val="24"/>
          <w:szCs w:val="24"/>
        </w:rPr>
        <w:t>Implication</w:t>
      </w:r>
      <w:r w:rsidRPr="00783318">
        <w:rPr>
          <w:rFonts w:ascii="EB Garamond" w:hAnsi="EB Garamond"/>
          <w:i/>
          <w:sz w:val="24"/>
          <w:szCs w:val="24"/>
        </w:rPr>
        <w:t xml:space="preserve">: In a functional structure, </w:t>
      </w:r>
      <w:r w:rsidR="000002DA" w:rsidRPr="00783318">
        <w:rPr>
          <w:rFonts w:ascii="EB Garamond" w:hAnsi="EB Garamond"/>
          <w:i/>
          <w:sz w:val="24"/>
          <w:szCs w:val="24"/>
        </w:rPr>
        <w:t>SCM procedures</w:t>
      </w:r>
      <w:r w:rsidRPr="00783318">
        <w:rPr>
          <w:rFonts w:ascii="EB Garamond" w:hAnsi="EB Garamond"/>
          <w:i/>
          <w:sz w:val="24"/>
          <w:szCs w:val="24"/>
        </w:rPr>
        <w:t xml:space="preserve"> may be embedded within specific departments (e.g., procurement in the purchasing department, logistics in the operations department). This can lead to siloed decision-</w:t>
      </w:r>
      <w:r w:rsidRPr="00783318">
        <w:rPr>
          <w:rFonts w:ascii="EB Garamond" w:hAnsi="EB Garamond"/>
          <w:i/>
          <w:sz w:val="24"/>
          <w:szCs w:val="24"/>
        </w:rPr>
        <w:lastRenderedPageBreak/>
        <w:t>making and coordination challenges across the supply chain. Functional specialists may focus on optimizing their specific areas without considering overall supply chain efficiency.</w:t>
      </w:r>
    </w:p>
    <w:p w:rsidR="003130D6" w:rsidRPr="00783318" w:rsidRDefault="003130D6" w:rsidP="00A32096">
      <w:pPr>
        <w:spacing w:line="360" w:lineRule="auto"/>
        <w:jc w:val="both"/>
        <w:rPr>
          <w:rFonts w:ascii="EB Garamond" w:hAnsi="EB Garamond"/>
          <w:i/>
          <w:sz w:val="24"/>
          <w:szCs w:val="24"/>
        </w:rPr>
      </w:pPr>
      <w:r w:rsidRPr="00783318">
        <w:rPr>
          <w:rFonts w:ascii="EB Garamond" w:hAnsi="EB Garamond"/>
          <w:i/>
          <w:iCs/>
          <w:sz w:val="24"/>
          <w:szCs w:val="24"/>
        </w:rPr>
        <w:t>Impact</w:t>
      </w:r>
      <w:r w:rsidRPr="00783318">
        <w:rPr>
          <w:rFonts w:ascii="EB Garamond" w:hAnsi="EB Garamond"/>
          <w:i/>
          <w:sz w:val="24"/>
          <w:szCs w:val="24"/>
        </w:rPr>
        <w:t>: In a functional structure, SCM processes may be fragmented across different departments (e.g., procurement, production, logistics). This can lead to silos and a lack of coordination between supply chain functions. Communication and collaboration challenges may arise, impacting the efficiency of SCM processes such as demand forecasting, inventory management, and order fulfillment.</w:t>
      </w:r>
    </w:p>
    <w:p w:rsidR="00DF56BA" w:rsidRPr="00783318" w:rsidRDefault="00DF56BA" w:rsidP="00A32096">
      <w:pPr>
        <w:spacing w:line="360" w:lineRule="auto"/>
        <w:jc w:val="both"/>
        <w:rPr>
          <w:rFonts w:ascii="EB Garamond" w:hAnsi="EB Garamond"/>
          <w:sz w:val="24"/>
          <w:szCs w:val="24"/>
        </w:rPr>
      </w:pPr>
    </w:p>
    <w:p w:rsidR="00C66790" w:rsidRPr="00783318" w:rsidRDefault="009E10CD" w:rsidP="008B2438">
      <w:pPr>
        <w:numPr>
          <w:ilvl w:val="3"/>
          <w:numId w:val="30"/>
        </w:numPr>
        <w:spacing w:line="360" w:lineRule="auto"/>
        <w:jc w:val="both"/>
        <w:rPr>
          <w:rFonts w:ascii="EB Garamond" w:hAnsi="EB Garamond"/>
          <w:sz w:val="24"/>
          <w:szCs w:val="24"/>
        </w:rPr>
      </w:pPr>
      <w:r w:rsidRPr="00783318">
        <w:rPr>
          <w:rFonts w:ascii="EB Garamond" w:hAnsi="EB Garamond"/>
          <w:b/>
          <w:bCs/>
          <w:sz w:val="24"/>
          <w:szCs w:val="24"/>
        </w:rPr>
        <w:t>Hierarchical or Tall Structure</w:t>
      </w:r>
      <w:r w:rsidRPr="00783318">
        <w:rPr>
          <w:rFonts w:ascii="EB Garamond" w:hAnsi="EB Garamond"/>
          <w:sz w:val="24"/>
          <w:szCs w:val="24"/>
        </w:rPr>
        <w:t xml:space="preserve">: </w:t>
      </w:r>
    </w:p>
    <w:p w:rsidR="00760683" w:rsidRPr="00783318" w:rsidRDefault="009E10CD" w:rsidP="00A32096">
      <w:pPr>
        <w:spacing w:line="360" w:lineRule="auto"/>
        <w:jc w:val="both"/>
        <w:rPr>
          <w:rFonts w:ascii="EB Garamond" w:hAnsi="EB Garamond"/>
          <w:sz w:val="24"/>
          <w:szCs w:val="24"/>
        </w:rPr>
      </w:pPr>
      <w:r w:rsidRPr="00783318">
        <w:rPr>
          <w:rFonts w:ascii="EB Garamond" w:hAnsi="EB Garamond"/>
          <w:sz w:val="24"/>
          <w:szCs w:val="24"/>
        </w:rPr>
        <w:t>This traditional structure has multiple layers of management, with a clear chain of command from the top executives down to the front-line employees. It provides a clear reporting structure but can result in slower decision-making, narrower spans of control, and limited employee empowerment.</w:t>
      </w:r>
      <w:r w:rsidR="00537882" w:rsidRPr="00783318">
        <w:rPr>
          <w:rFonts w:ascii="EB Garamond" w:hAnsi="EB Garamond"/>
          <w:sz w:val="24"/>
          <w:szCs w:val="24"/>
        </w:rPr>
        <w:t xml:space="preserve"> A government agency with a hierarchical structure comprising multiple levels of management, from frontline staff to directors and executives. Clear reporting lines exist, with decisions flowing top-down through the organizational hierarchy.</w:t>
      </w:r>
      <w:r w:rsidR="000002DA" w:rsidRPr="00783318">
        <w:rPr>
          <w:rFonts w:ascii="EB Garamond" w:hAnsi="EB Garamond"/>
          <w:sz w:val="24"/>
          <w:szCs w:val="24"/>
        </w:rPr>
        <w:t xml:space="preserve"> </w:t>
      </w:r>
    </w:p>
    <w:p w:rsidR="000002DA" w:rsidRPr="00783318" w:rsidRDefault="000002DA" w:rsidP="00A32096">
      <w:pPr>
        <w:spacing w:line="360" w:lineRule="auto"/>
        <w:jc w:val="both"/>
        <w:rPr>
          <w:rFonts w:ascii="EB Garamond" w:hAnsi="EB Garamond"/>
          <w:i/>
          <w:sz w:val="24"/>
          <w:szCs w:val="24"/>
        </w:rPr>
      </w:pPr>
      <w:r w:rsidRPr="00783318">
        <w:rPr>
          <w:rFonts w:ascii="EB Garamond" w:hAnsi="EB Garamond"/>
          <w:i/>
          <w:iCs/>
          <w:sz w:val="24"/>
          <w:szCs w:val="24"/>
        </w:rPr>
        <w:t>Implication</w:t>
      </w:r>
      <w:r w:rsidRPr="00783318">
        <w:rPr>
          <w:rFonts w:ascii="EB Garamond" w:hAnsi="EB Garamond"/>
          <w:i/>
          <w:sz w:val="24"/>
          <w:szCs w:val="24"/>
        </w:rPr>
        <w:t>: In a hierarchical structure, SCM decisions may primarily flow through a clear chain of command, with defined approval processes. While this structure can provide a clear framework for SCM activities, it may also lead to slower responses to supply chain disruptions and potential bottlenecks in decision-making.</w:t>
      </w:r>
    </w:p>
    <w:p w:rsidR="00760683" w:rsidRPr="00783318" w:rsidRDefault="00760683" w:rsidP="00A32096">
      <w:pPr>
        <w:spacing w:line="360" w:lineRule="auto"/>
        <w:jc w:val="both"/>
        <w:rPr>
          <w:rFonts w:ascii="EB Garamond" w:hAnsi="EB Garamond"/>
          <w:i/>
          <w:sz w:val="24"/>
          <w:szCs w:val="24"/>
        </w:rPr>
      </w:pPr>
      <w:r w:rsidRPr="00783318">
        <w:rPr>
          <w:rFonts w:ascii="EB Garamond" w:hAnsi="EB Garamond"/>
          <w:i/>
          <w:iCs/>
          <w:sz w:val="24"/>
          <w:szCs w:val="24"/>
        </w:rPr>
        <w:t>Impact</w:t>
      </w:r>
      <w:r w:rsidRPr="00783318">
        <w:rPr>
          <w:rFonts w:ascii="EB Garamond" w:hAnsi="EB Garamond"/>
          <w:i/>
          <w:sz w:val="24"/>
          <w:szCs w:val="24"/>
        </w:rPr>
        <w:t>: In a hierarchical structure, SCM processes may follow a clear chain of command for decision-making and approval processes. This can provide a structured framework for managing SCM activities and ensuring compliance with organizational policies. However, the rigidity of hierarchy may lead to bottlenecks in SCM processes and slower responses to changing market conditions.</w:t>
      </w:r>
    </w:p>
    <w:p w:rsidR="00537882" w:rsidRPr="00783318" w:rsidRDefault="00537882" w:rsidP="00A32096">
      <w:pPr>
        <w:spacing w:line="360" w:lineRule="auto"/>
        <w:jc w:val="both"/>
        <w:rPr>
          <w:rFonts w:ascii="EB Garamond" w:hAnsi="EB Garamond"/>
          <w:sz w:val="24"/>
          <w:szCs w:val="24"/>
        </w:rPr>
      </w:pPr>
    </w:p>
    <w:p w:rsidR="00C66790" w:rsidRPr="00783318" w:rsidRDefault="00B93E8D" w:rsidP="008B2438">
      <w:pPr>
        <w:numPr>
          <w:ilvl w:val="3"/>
          <w:numId w:val="30"/>
        </w:numPr>
        <w:spacing w:line="360" w:lineRule="auto"/>
        <w:jc w:val="both"/>
        <w:rPr>
          <w:rFonts w:ascii="EB Garamond" w:hAnsi="EB Garamond"/>
          <w:sz w:val="24"/>
          <w:szCs w:val="24"/>
        </w:rPr>
      </w:pPr>
      <w:r w:rsidRPr="00783318">
        <w:rPr>
          <w:rFonts w:ascii="EB Garamond" w:hAnsi="EB Garamond"/>
          <w:b/>
          <w:bCs/>
          <w:sz w:val="24"/>
          <w:szCs w:val="24"/>
        </w:rPr>
        <w:t>Divisional Structure</w:t>
      </w:r>
      <w:r w:rsidRPr="00783318">
        <w:rPr>
          <w:rFonts w:ascii="EB Garamond" w:hAnsi="EB Garamond"/>
          <w:sz w:val="24"/>
          <w:szCs w:val="24"/>
        </w:rPr>
        <w:t xml:space="preserve">: </w:t>
      </w:r>
    </w:p>
    <w:p w:rsidR="00760683" w:rsidRPr="00783318" w:rsidRDefault="00B93E8D" w:rsidP="00A32096">
      <w:pPr>
        <w:spacing w:line="360" w:lineRule="auto"/>
        <w:jc w:val="both"/>
        <w:rPr>
          <w:rFonts w:ascii="EB Garamond" w:hAnsi="EB Garamond"/>
          <w:sz w:val="24"/>
          <w:szCs w:val="24"/>
        </w:rPr>
      </w:pPr>
      <w:r w:rsidRPr="00783318">
        <w:rPr>
          <w:rFonts w:ascii="EB Garamond" w:hAnsi="EB Garamond"/>
          <w:sz w:val="24"/>
          <w:szCs w:val="24"/>
        </w:rPr>
        <w:t>A divisional structure organizes the company based on its products, services, customer segments, or geographic regions. Each division operates as a separate unit with its own resources, such as dedicated staff, facilities, and resources. This structure allows for greater autonomy and responsiveness within each division but can result in duplication of efforts and resources across divisions.</w:t>
      </w:r>
      <w:r w:rsidR="00537882" w:rsidRPr="00783318">
        <w:rPr>
          <w:rFonts w:ascii="EB Garamond" w:hAnsi="EB Garamond"/>
          <w:sz w:val="24"/>
          <w:szCs w:val="24"/>
        </w:rPr>
        <w:t xml:space="preserve"> For example a multinational corporation operating in different regions with divisions for </w:t>
      </w:r>
      <w:r w:rsidR="007955CB" w:rsidRPr="00783318">
        <w:rPr>
          <w:rFonts w:ascii="EB Garamond" w:hAnsi="EB Garamond"/>
          <w:sz w:val="24"/>
          <w:szCs w:val="24"/>
        </w:rPr>
        <w:lastRenderedPageBreak/>
        <w:t>Nigeria, Ghana</w:t>
      </w:r>
      <w:r w:rsidR="00537882" w:rsidRPr="00783318">
        <w:rPr>
          <w:rFonts w:ascii="EB Garamond" w:hAnsi="EB Garamond"/>
          <w:sz w:val="24"/>
          <w:szCs w:val="24"/>
        </w:rPr>
        <w:t xml:space="preserve">, </w:t>
      </w:r>
      <w:r w:rsidR="007955CB" w:rsidRPr="00783318">
        <w:rPr>
          <w:rFonts w:ascii="EB Garamond" w:hAnsi="EB Garamond"/>
          <w:sz w:val="24"/>
          <w:szCs w:val="24"/>
        </w:rPr>
        <w:t>Tunisia</w:t>
      </w:r>
      <w:r w:rsidR="00537882" w:rsidRPr="00783318">
        <w:rPr>
          <w:rFonts w:ascii="EB Garamond" w:hAnsi="EB Garamond"/>
          <w:sz w:val="24"/>
          <w:szCs w:val="24"/>
        </w:rPr>
        <w:t xml:space="preserve">, </w:t>
      </w:r>
      <w:r w:rsidR="007955CB" w:rsidRPr="00783318">
        <w:rPr>
          <w:rFonts w:ascii="EB Garamond" w:hAnsi="EB Garamond"/>
          <w:sz w:val="24"/>
          <w:szCs w:val="24"/>
        </w:rPr>
        <w:t>etc</w:t>
      </w:r>
      <w:r w:rsidR="00537882" w:rsidRPr="00783318">
        <w:rPr>
          <w:rFonts w:ascii="EB Garamond" w:hAnsi="EB Garamond"/>
          <w:sz w:val="24"/>
          <w:szCs w:val="24"/>
        </w:rPr>
        <w:t>. Each division has its own management team responsible for operations, sales, and marketing within their respective geographic regions.</w:t>
      </w:r>
      <w:r w:rsidR="00DF56BA" w:rsidRPr="00783318">
        <w:rPr>
          <w:rFonts w:ascii="EB Garamond" w:hAnsi="EB Garamond"/>
          <w:sz w:val="24"/>
          <w:szCs w:val="24"/>
        </w:rPr>
        <w:t xml:space="preserve">  </w:t>
      </w:r>
    </w:p>
    <w:p w:rsidR="00C66790" w:rsidRPr="00783318" w:rsidRDefault="00DF56BA" w:rsidP="00A32096">
      <w:pPr>
        <w:spacing w:line="360" w:lineRule="auto"/>
        <w:jc w:val="both"/>
        <w:rPr>
          <w:rFonts w:ascii="EB Garamond" w:hAnsi="EB Garamond"/>
          <w:i/>
          <w:sz w:val="24"/>
          <w:szCs w:val="24"/>
        </w:rPr>
      </w:pPr>
      <w:r w:rsidRPr="00783318">
        <w:rPr>
          <w:rFonts w:ascii="EB Garamond" w:hAnsi="EB Garamond"/>
          <w:i/>
          <w:iCs/>
          <w:sz w:val="24"/>
          <w:szCs w:val="24"/>
        </w:rPr>
        <w:t>Implication</w:t>
      </w:r>
      <w:r w:rsidRPr="00783318">
        <w:rPr>
          <w:rFonts w:ascii="EB Garamond" w:hAnsi="EB Garamond"/>
          <w:i/>
          <w:sz w:val="24"/>
          <w:szCs w:val="24"/>
        </w:rPr>
        <w:t>: In a divisional structure, each division may have its own supply chain management functions tailored to the specific needs of its products or geographic region. This can lead to segmentation of supply chain processes and potentially duplicative efforts in sourcing, production, and</w:t>
      </w:r>
      <w:r w:rsidR="00C66790" w:rsidRPr="00783318">
        <w:rPr>
          <w:rFonts w:ascii="EB Garamond" w:hAnsi="EB Garamond"/>
          <w:i/>
          <w:sz w:val="24"/>
          <w:szCs w:val="24"/>
        </w:rPr>
        <w:t xml:space="preserve"> distribution across divisions</w:t>
      </w:r>
    </w:p>
    <w:p w:rsidR="00760683" w:rsidRPr="00783318" w:rsidRDefault="00760683" w:rsidP="00A32096">
      <w:pPr>
        <w:spacing w:line="360" w:lineRule="auto"/>
        <w:jc w:val="both"/>
        <w:rPr>
          <w:rFonts w:ascii="EB Garamond" w:hAnsi="EB Garamond"/>
          <w:i/>
          <w:sz w:val="24"/>
          <w:szCs w:val="24"/>
        </w:rPr>
      </w:pPr>
      <w:r w:rsidRPr="00783318">
        <w:rPr>
          <w:rFonts w:ascii="EB Garamond" w:hAnsi="EB Garamond"/>
          <w:i/>
          <w:iCs/>
          <w:sz w:val="24"/>
          <w:szCs w:val="24"/>
        </w:rPr>
        <w:t>Impact</w:t>
      </w:r>
      <w:r w:rsidRPr="00783318">
        <w:rPr>
          <w:rFonts w:ascii="EB Garamond" w:hAnsi="EB Garamond"/>
          <w:i/>
          <w:sz w:val="24"/>
          <w:szCs w:val="24"/>
        </w:rPr>
        <w:t>: In a divisional structure, SCM processes may be tailored to the specific needs of each division or product line. While this can lead to greater alignment with divisional strategies, it may also result in duplication of efforts and limited visibility across the entire supply chain. Coordination challenges may arise when integrating SCM processes across different divisions.</w:t>
      </w:r>
    </w:p>
    <w:p w:rsidR="00C66790" w:rsidRPr="00783318" w:rsidRDefault="00B93E8D" w:rsidP="008B2438">
      <w:pPr>
        <w:numPr>
          <w:ilvl w:val="3"/>
          <w:numId w:val="31"/>
        </w:numPr>
        <w:spacing w:line="360" w:lineRule="auto"/>
        <w:jc w:val="both"/>
        <w:rPr>
          <w:rFonts w:ascii="EB Garamond" w:hAnsi="EB Garamond"/>
          <w:i/>
          <w:iCs/>
          <w:sz w:val="24"/>
          <w:szCs w:val="24"/>
        </w:rPr>
      </w:pPr>
      <w:r w:rsidRPr="00783318">
        <w:rPr>
          <w:rFonts w:ascii="EB Garamond" w:hAnsi="EB Garamond"/>
          <w:b/>
          <w:bCs/>
          <w:sz w:val="24"/>
          <w:szCs w:val="24"/>
        </w:rPr>
        <w:t>Flat Structure</w:t>
      </w:r>
      <w:r w:rsidRPr="00783318">
        <w:rPr>
          <w:rFonts w:ascii="EB Garamond" w:hAnsi="EB Garamond"/>
          <w:sz w:val="24"/>
          <w:szCs w:val="24"/>
        </w:rPr>
        <w:t xml:space="preserve">: </w:t>
      </w:r>
    </w:p>
    <w:p w:rsidR="00760683" w:rsidRPr="00783318" w:rsidRDefault="00B93E8D" w:rsidP="00A32096">
      <w:pPr>
        <w:spacing w:line="360" w:lineRule="auto"/>
        <w:jc w:val="both"/>
        <w:rPr>
          <w:rFonts w:ascii="EB Garamond" w:hAnsi="EB Garamond"/>
          <w:i/>
          <w:iCs/>
          <w:sz w:val="24"/>
          <w:szCs w:val="24"/>
        </w:rPr>
      </w:pPr>
      <w:r w:rsidRPr="00783318">
        <w:rPr>
          <w:rFonts w:ascii="EB Garamond" w:hAnsi="EB Garamond"/>
          <w:sz w:val="24"/>
          <w:szCs w:val="24"/>
        </w:rPr>
        <w:t>A flat organizational structure has few or no levels of middle management between staff and executives. It promotes open communication, quick decision-making, and a sense of empowerment among employees. However, it can lead to a heavier workload for those at the top and potential challenges in providing career progression opportunities.</w:t>
      </w:r>
      <w:r w:rsidR="00537882" w:rsidRPr="00783318">
        <w:rPr>
          <w:rFonts w:ascii="EB Garamond" w:hAnsi="EB Garamond"/>
          <w:sz w:val="24"/>
          <w:szCs w:val="24"/>
        </w:rPr>
        <w:t xml:space="preserve"> A tech startup with a flat organizational structure where employees have direct access to the CEO and can collaborate across teams with minimal hierarchy. Decision-making is decentralized, and employees are empowered to take ownership of projects and initiatives.  This is a typical example of flat structure.</w:t>
      </w:r>
      <w:r w:rsidR="000002DA" w:rsidRPr="00783318">
        <w:rPr>
          <w:rFonts w:ascii="EB Garamond" w:hAnsi="EB Garamond"/>
          <w:i/>
          <w:iCs/>
          <w:sz w:val="24"/>
          <w:szCs w:val="24"/>
        </w:rPr>
        <w:t xml:space="preserve"> </w:t>
      </w:r>
    </w:p>
    <w:p w:rsidR="000002DA" w:rsidRPr="00783318" w:rsidRDefault="000002DA" w:rsidP="00A32096">
      <w:pPr>
        <w:spacing w:line="360" w:lineRule="auto"/>
        <w:jc w:val="both"/>
        <w:rPr>
          <w:rFonts w:ascii="EB Garamond" w:hAnsi="EB Garamond"/>
          <w:i/>
          <w:sz w:val="24"/>
          <w:szCs w:val="24"/>
        </w:rPr>
      </w:pPr>
      <w:r w:rsidRPr="00783318">
        <w:rPr>
          <w:rFonts w:ascii="EB Garamond" w:hAnsi="EB Garamond"/>
          <w:i/>
          <w:iCs/>
          <w:sz w:val="24"/>
          <w:szCs w:val="24"/>
        </w:rPr>
        <w:t>Implication</w:t>
      </w:r>
      <w:r w:rsidRPr="00783318">
        <w:rPr>
          <w:rFonts w:ascii="EB Garamond" w:hAnsi="EB Garamond"/>
          <w:i/>
          <w:sz w:val="24"/>
          <w:szCs w:val="24"/>
        </w:rPr>
        <w:t>: In a flat organizational structure, decision-making within SCM may be streamlined, allowing for quick responses to supply chain challenges. However, the lack of hierarchy may also result in challenges related to coordination and control of supply chain activities, as well as potentially overburdening key decision-makers.</w:t>
      </w:r>
    </w:p>
    <w:p w:rsidR="00760683" w:rsidRPr="00783318" w:rsidRDefault="00760683" w:rsidP="00A32096">
      <w:pPr>
        <w:spacing w:line="360" w:lineRule="auto"/>
        <w:jc w:val="both"/>
        <w:rPr>
          <w:rFonts w:ascii="EB Garamond" w:hAnsi="EB Garamond"/>
          <w:i/>
          <w:sz w:val="24"/>
          <w:szCs w:val="24"/>
        </w:rPr>
      </w:pPr>
      <w:r w:rsidRPr="00783318">
        <w:rPr>
          <w:rFonts w:ascii="EB Garamond" w:hAnsi="EB Garamond"/>
          <w:i/>
          <w:iCs/>
          <w:sz w:val="24"/>
          <w:szCs w:val="24"/>
        </w:rPr>
        <w:t>Impact</w:t>
      </w:r>
      <w:r w:rsidRPr="00783318">
        <w:rPr>
          <w:rFonts w:ascii="EB Garamond" w:hAnsi="EB Garamond"/>
          <w:i/>
          <w:sz w:val="24"/>
          <w:szCs w:val="24"/>
        </w:rPr>
        <w:t>: In a flat organizational structure, SCM processes may benefit from streamlined decision-making and direct communication channels. This can lead to faster responses to supply chain disruptions and improved agility. However, limited hierarchy may also result in challenges related to coordination and control of SCM processes, especially as the organization grows.</w:t>
      </w:r>
    </w:p>
    <w:p w:rsidR="00C66790" w:rsidRPr="00783318" w:rsidRDefault="00B93E8D" w:rsidP="008B2438">
      <w:pPr>
        <w:numPr>
          <w:ilvl w:val="3"/>
          <w:numId w:val="31"/>
        </w:numPr>
        <w:spacing w:line="360" w:lineRule="auto"/>
        <w:jc w:val="both"/>
        <w:rPr>
          <w:rFonts w:ascii="EB Garamond" w:hAnsi="EB Garamond"/>
          <w:i/>
          <w:iCs/>
          <w:sz w:val="24"/>
          <w:szCs w:val="24"/>
        </w:rPr>
      </w:pPr>
      <w:r w:rsidRPr="00783318">
        <w:rPr>
          <w:rFonts w:ascii="EB Garamond" w:hAnsi="EB Garamond"/>
          <w:b/>
          <w:bCs/>
          <w:sz w:val="24"/>
          <w:szCs w:val="24"/>
        </w:rPr>
        <w:t>Network Structure</w:t>
      </w:r>
      <w:r w:rsidRPr="00783318">
        <w:rPr>
          <w:rFonts w:ascii="EB Garamond" w:hAnsi="EB Garamond"/>
          <w:sz w:val="24"/>
          <w:szCs w:val="24"/>
        </w:rPr>
        <w:t xml:space="preserve">: </w:t>
      </w:r>
    </w:p>
    <w:p w:rsidR="00760683" w:rsidRPr="00783318" w:rsidRDefault="00B93E8D" w:rsidP="00A32096">
      <w:pPr>
        <w:spacing w:line="360" w:lineRule="auto"/>
        <w:jc w:val="both"/>
        <w:rPr>
          <w:rFonts w:ascii="EB Garamond" w:hAnsi="EB Garamond"/>
          <w:i/>
          <w:iCs/>
          <w:sz w:val="24"/>
          <w:szCs w:val="24"/>
        </w:rPr>
      </w:pPr>
      <w:r w:rsidRPr="00783318">
        <w:rPr>
          <w:rFonts w:ascii="EB Garamond" w:hAnsi="EB Garamond"/>
          <w:sz w:val="24"/>
          <w:szCs w:val="24"/>
        </w:rPr>
        <w:t xml:space="preserve">In a network organizational structure, the company outsources many of its functions to external entities and focuses on core business activities. This structure allows for flexibility, cost reduction, and access to specialized skills, but it also raises challenges related to coordination, control, and </w:t>
      </w:r>
      <w:r w:rsidRPr="00783318">
        <w:rPr>
          <w:rFonts w:ascii="EB Garamond" w:hAnsi="EB Garamond"/>
          <w:sz w:val="24"/>
          <w:szCs w:val="24"/>
        </w:rPr>
        <w:lastRenderedPageBreak/>
        <w:t>maintaining a cohesive organizational culture.</w:t>
      </w:r>
      <w:r w:rsidR="00DF56BA" w:rsidRPr="00783318">
        <w:rPr>
          <w:rFonts w:ascii="EB Garamond" w:hAnsi="EB Garamond"/>
          <w:sz w:val="24"/>
          <w:szCs w:val="24"/>
        </w:rPr>
        <w:t xml:space="preserve"> An example is an e-commerce company that outsources logistics, customer service, and IT functions to third-party vendors while focusing on core activities such as product development and strategic partnerships. The company acts as a central hub coordinating activities across its network of service providers.</w:t>
      </w:r>
      <w:r w:rsidR="000002DA" w:rsidRPr="00783318">
        <w:rPr>
          <w:rFonts w:ascii="EB Garamond" w:hAnsi="EB Garamond"/>
          <w:i/>
          <w:iCs/>
          <w:sz w:val="24"/>
          <w:szCs w:val="24"/>
        </w:rPr>
        <w:t xml:space="preserve"> </w:t>
      </w:r>
    </w:p>
    <w:p w:rsidR="000002DA" w:rsidRPr="00783318" w:rsidRDefault="000002DA" w:rsidP="00A32096">
      <w:pPr>
        <w:spacing w:line="360" w:lineRule="auto"/>
        <w:jc w:val="both"/>
        <w:rPr>
          <w:rFonts w:ascii="EB Garamond" w:hAnsi="EB Garamond"/>
          <w:i/>
          <w:sz w:val="24"/>
          <w:szCs w:val="24"/>
        </w:rPr>
      </w:pPr>
      <w:r w:rsidRPr="00783318">
        <w:rPr>
          <w:rFonts w:ascii="EB Garamond" w:hAnsi="EB Garamond"/>
          <w:i/>
          <w:iCs/>
          <w:sz w:val="24"/>
          <w:szCs w:val="24"/>
        </w:rPr>
        <w:t>Implication</w:t>
      </w:r>
      <w:r w:rsidRPr="00783318">
        <w:rPr>
          <w:rFonts w:ascii="EB Garamond" w:hAnsi="EB Garamond"/>
          <w:i/>
          <w:sz w:val="24"/>
          <w:szCs w:val="24"/>
        </w:rPr>
        <w:t>: In a network structure, SCM activities may involve coordinating with external partners and service providers, leading to increased complexity in managing the extended supply chain network. The organization needs to focus on effective collaboration, information-sharing, and establishing performance metrics with external partners.</w:t>
      </w:r>
    </w:p>
    <w:p w:rsidR="00760683" w:rsidRPr="00783318" w:rsidRDefault="00760683" w:rsidP="00A32096">
      <w:pPr>
        <w:spacing w:line="360" w:lineRule="auto"/>
        <w:jc w:val="both"/>
        <w:rPr>
          <w:rFonts w:ascii="EB Garamond" w:hAnsi="EB Garamond"/>
          <w:i/>
          <w:sz w:val="24"/>
          <w:szCs w:val="24"/>
        </w:rPr>
      </w:pPr>
      <w:r w:rsidRPr="00783318">
        <w:rPr>
          <w:rFonts w:ascii="EB Garamond" w:hAnsi="EB Garamond"/>
          <w:i/>
          <w:iCs/>
          <w:sz w:val="24"/>
          <w:szCs w:val="24"/>
        </w:rPr>
        <w:t>Impact</w:t>
      </w:r>
      <w:r w:rsidRPr="00783318">
        <w:rPr>
          <w:rFonts w:ascii="EB Garamond" w:hAnsi="EB Garamond"/>
          <w:i/>
          <w:sz w:val="24"/>
          <w:szCs w:val="24"/>
        </w:rPr>
        <w:t>: In a network structure, SCM processes may involve collaboration with external partners and service providers. This can expand the organization's capabilities and resources for managing the supply chain. Effective coordination, information-sharing, and performance management with external partners are essential for optimizing SCM processes in a networked environment.</w:t>
      </w:r>
    </w:p>
    <w:p w:rsidR="00C66790" w:rsidRPr="00783318" w:rsidRDefault="00B93E8D" w:rsidP="008B2438">
      <w:pPr>
        <w:numPr>
          <w:ilvl w:val="3"/>
          <w:numId w:val="31"/>
        </w:numPr>
        <w:spacing w:line="360" w:lineRule="auto"/>
        <w:jc w:val="both"/>
        <w:rPr>
          <w:rFonts w:ascii="EB Garamond" w:hAnsi="EB Garamond"/>
          <w:sz w:val="24"/>
          <w:szCs w:val="24"/>
        </w:rPr>
      </w:pPr>
      <w:r w:rsidRPr="00783318">
        <w:rPr>
          <w:rFonts w:ascii="EB Garamond" w:hAnsi="EB Garamond"/>
          <w:b/>
          <w:bCs/>
          <w:sz w:val="24"/>
          <w:szCs w:val="24"/>
        </w:rPr>
        <w:t>Team-Based Structure</w:t>
      </w:r>
      <w:r w:rsidRPr="00783318">
        <w:rPr>
          <w:rFonts w:ascii="EB Garamond" w:hAnsi="EB Garamond"/>
          <w:sz w:val="24"/>
          <w:szCs w:val="24"/>
        </w:rPr>
        <w:t>:</w:t>
      </w:r>
    </w:p>
    <w:p w:rsidR="00760683" w:rsidRPr="00783318" w:rsidRDefault="00B93E8D" w:rsidP="00A32096">
      <w:pPr>
        <w:spacing w:line="360" w:lineRule="auto"/>
        <w:jc w:val="both"/>
        <w:rPr>
          <w:rFonts w:ascii="EB Garamond" w:hAnsi="EB Garamond"/>
          <w:sz w:val="24"/>
          <w:szCs w:val="24"/>
        </w:rPr>
      </w:pPr>
      <w:r w:rsidRPr="00783318">
        <w:rPr>
          <w:rFonts w:ascii="EB Garamond" w:hAnsi="EB Garamond"/>
          <w:sz w:val="24"/>
          <w:szCs w:val="24"/>
        </w:rPr>
        <w:t xml:space="preserve"> In a team-based structure, the organization is organized around self-managing teams that work on specific projects or tasks. This structure promotes collaboration, innovation, and adaptive decision-making but requires a high level of teamwork, communication, and leadership skills to be effective.</w:t>
      </w:r>
      <w:r w:rsidR="00DF56BA" w:rsidRPr="00783318">
        <w:rPr>
          <w:rFonts w:ascii="EB Garamond" w:hAnsi="EB Garamond"/>
          <w:sz w:val="24"/>
          <w:szCs w:val="24"/>
        </w:rPr>
        <w:t xml:space="preserve"> A marketing agency organized around project teams for client campaigns is a good exam</w:t>
      </w:r>
      <w:r w:rsidR="00C66790" w:rsidRPr="00783318">
        <w:rPr>
          <w:rFonts w:ascii="EB Garamond" w:hAnsi="EB Garamond"/>
          <w:sz w:val="24"/>
          <w:szCs w:val="24"/>
        </w:rPr>
        <w:t>p</w:t>
      </w:r>
      <w:r w:rsidR="00DF56BA" w:rsidRPr="00783318">
        <w:rPr>
          <w:rFonts w:ascii="EB Garamond" w:hAnsi="EB Garamond"/>
          <w:sz w:val="24"/>
          <w:szCs w:val="24"/>
        </w:rPr>
        <w:t>le. Each team consists of professionals from different disciplines (e.g., designers, copywriters, account managers) who collaborate on delivering client projects. Team members have autonomy in decision-making and project execution.</w:t>
      </w:r>
      <w:r w:rsidR="000002DA" w:rsidRPr="00783318">
        <w:rPr>
          <w:rFonts w:ascii="EB Garamond" w:hAnsi="EB Garamond"/>
          <w:sz w:val="24"/>
          <w:szCs w:val="24"/>
        </w:rPr>
        <w:t xml:space="preserve"> </w:t>
      </w:r>
    </w:p>
    <w:p w:rsidR="000002DA" w:rsidRPr="00783318" w:rsidRDefault="000002DA" w:rsidP="00A32096">
      <w:pPr>
        <w:spacing w:line="360" w:lineRule="auto"/>
        <w:jc w:val="both"/>
        <w:rPr>
          <w:rFonts w:ascii="EB Garamond" w:hAnsi="EB Garamond"/>
          <w:i/>
          <w:sz w:val="24"/>
          <w:szCs w:val="24"/>
        </w:rPr>
      </w:pPr>
      <w:r w:rsidRPr="00783318">
        <w:rPr>
          <w:rFonts w:ascii="EB Garamond" w:hAnsi="EB Garamond"/>
          <w:i/>
          <w:iCs/>
          <w:sz w:val="24"/>
          <w:szCs w:val="24"/>
        </w:rPr>
        <w:t>Implication</w:t>
      </w:r>
      <w:r w:rsidRPr="00783318">
        <w:rPr>
          <w:rFonts w:ascii="EB Garamond" w:hAnsi="EB Garamond"/>
          <w:i/>
          <w:sz w:val="24"/>
          <w:szCs w:val="24"/>
        </w:rPr>
        <w:t>: In a team-based structure, SCM processes may be integrated within cross-functional project teams, promoting collaboration and innovation in addressing supply chain challenges. However, effective coordination and communication among team members are crucial to ensure alignment with overall supply chain strategies.</w:t>
      </w:r>
    </w:p>
    <w:p w:rsidR="00760683" w:rsidRPr="00783318" w:rsidRDefault="00760683" w:rsidP="00A32096">
      <w:pPr>
        <w:spacing w:line="360" w:lineRule="auto"/>
        <w:jc w:val="both"/>
        <w:rPr>
          <w:rFonts w:ascii="EB Garamond" w:hAnsi="EB Garamond"/>
          <w:i/>
          <w:sz w:val="24"/>
          <w:szCs w:val="24"/>
        </w:rPr>
      </w:pPr>
      <w:r w:rsidRPr="00783318">
        <w:rPr>
          <w:rFonts w:ascii="EB Garamond" w:hAnsi="EB Garamond"/>
          <w:i/>
          <w:iCs/>
          <w:sz w:val="24"/>
          <w:szCs w:val="24"/>
        </w:rPr>
        <w:t>Impact</w:t>
      </w:r>
      <w:r w:rsidRPr="00783318">
        <w:rPr>
          <w:rFonts w:ascii="EB Garamond" w:hAnsi="EB Garamond"/>
          <w:i/>
          <w:sz w:val="24"/>
          <w:szCs w:val="24"/>
        </w:rPr>
        <w:t>: In a team-based structure, SCM processes may be integrated within cross-functional project teams. This can promote collaboration, innovation, and shared ownership of SCM processes. Effective team coordination and communication are key to ensuring alignment with overall SCM goals and delivering successful outcomes.</w:t>
      </w:r>
    </w:p>
    <w:p w:rsidR="00B93E8D" w:rsidRPr="00783318" w:rsidRDefault="00B93E8D" w:rsidP="00A32096">
      <w:pPr>
        <w:spacing w:line="360" w:lineRule="auto"/>
        <w:jc w:val="both"/>
        <w:rPr>
          <w:rFonts w:ascii="EB Garamond" w:hAnsi="EB Garamond"/>
          <w:sz w:val="24"/>
          <w:szCs w:val="24"/>
        </w:rPr>
      </w:pPr>
    </w:p>
    <w:p w:rsidR="00B93E8D" w:rsidRPr="00783318" w:rsidRDefault="00C87CE3" w:rsidP="00A32096">
      <w:pPr>
        <w:spacing w:line="360" w:lineRule="auto"/>
        <w:jc w:val="both"/>
        <w:rPr>
          <w:rFonts w:ascii="EB Garamond" w:hAnsi="EB Garamond"/>
          <w:b/>
          <w:sz w:val="24"/>
          <w:szCs w:val="24"/>
        </w:rPr>
      </w:pPr>
      <w:r w:rsidRPr="00783318">
        <w:rPr>
          <w:rFonts w:ascii="EB Garamond" w:hAnsi="EB Garamond"/>
          <w:b/>
          <w:sz w:val="24"/>
          <w:szCs w:val="24"/>
        </w:rPr>
        <w:t>1</w:t>
      </w:r>
      <w:r w:rsidRPr="00CD59ED">
        <w:rPr>
          <w:rFonts w:ascii="EB Garamond" w:hAnsi="EB Garamond"/>
          <w:b/>
          <w:color w:val="1F4E79"/>
          <w:sz w:val="28"/>
          <w:szCs w:val="28"/>
        </w:rPr>
        <w:t>.4</w:t>
      </w:r>
      <w:r w:rsidR="004F37AF" w:rsidRPr="00CD59ED">
        <w:rPr>
          <w:rFonts w:ascii="EB Garamond" w:hAnsi="EB Garamond"/>
          <w:b/>
          <w:color w:val="1F4E79"/>
          <w:sz w:val="28"/>
          <w:szCs w:val="28"/>
        </w:rPr>
        <w:t xml:space="preserve"> </w:t>
      </w:r>
      <w:r w:rsidR="000277CE" w:rsidRPr="00CD59ED">
        <w:rPr>
          <w:rFonts w:ascii="EB Garamond" w:hAnsi="EB Garamond"/>
          <w:b/>
          <w:color w:val="1F4E79"/>
          <w:sz w:val="28"/>
          <w:szCs w:val="28"/>
        </w:rPr>
        <w:t>Constraints for the Software Configuration Management P</w:t>
      </w:r>
      <w:r w:rsidR="00B93E8D" w:rsidRPr="00CD59ED">
        <w:rPr>
          <w:rFonts w:ascii="EB Garamond" w:hAnsi="EB Garamond"/>
          <w:b/>
          <w:color w:val="1F4E79"/>
          <w:sz w:val="28"/>
          <w:szCs w:val="28"/>
        </w:rPr>
        <w:t>rocess</w:t>
      </w:r>
      <w:r w:rsidR="000277CE" w:rsidRPr="00CD59ED">
        <w:rPr>
          <w:rFonts w:ascii="EB Garamond" w:hAnsi="EB Garamond"/>
          <w:b/>
          <w:color w:val="1F4E79"/>
          <w:sz w:val="28"/>
          <w:szCs w:val="28"/>
        </w:rPr>
        <w:t>es</w:t>
      </w:r>
    </w:p>
    <w:p w:rsidR="00B93E8D" w:rsidRPr="00783318" w:rsidRDefault="007404A8" w:rsidP="00A32096">
      <w:pPr>
        <w:spacing w:line="360" w:lineRule="auto"/>
        <w:jc w:val="both"/>
        <w:rPr>
          <w:rFonts w:ascii="EB Garamond" w:hAnsi="EB Garamond"/>
          <w:sz w:val="24"/>
          <w:szCs w:val="24"/>
        </w:rPr>
      </w:pPr>
      <w:r w:rsidRPr="00783318">
        <w:rPr>
          <w:rFonts w:ascii="EB Garamond" w:hAnsi="EB Garamond"/>
          <w:sz w:val="24"/>
          <w:szCs w:val="24"/>
        </w:rPr>
        <w:lastRenderedPageBreak/>
        <w:t xml:space="preserve">Constraints in the Software Configuration Management (SCM) process pertain to limitations or restrictions that may impede or affect the efficient implementation of SCM practices within an organization. The identification and comprehension of these constraints are pivotal for dealing with potential obstacles and ensuring a triumphant SCM process. Some typical constraints in SCM encompass: </w:t>
      </w:r>
      <w:r w:rsidR="00B93E8D" w:rsidRPr="00783318">
        <w:rPr>
          <w:rFonts w:ascii="EB Garamond" w:hAnsi="EB Garamond"/>
          <w:sz w:val="24"/>
          <w:szCs w:val="24"/>
        </w:rPr>
        <w:t xml:space="preserve">Constraints for the Software Configuration Management (SCM) process can vary depending on the organization, project, and specific requirements. </w:t>
      </w:r>
      <w:r w:rsidR="004F37AF" w:rsidRPr="00783318">
        <w:rPr>
          <w:rFonts w:ascii="EB Garamond" w:hAnsi="EB Garamond"/>
          <w:sz w:val="24"/>
          <w:szCs w:val="24"/>
        </w:rPr>
        <w:t>Common</w:t>
      </w:r>
      <w:r w:rsidR="00B93E8D" w:rsidRPr="00783318">
        <w:rPr>
          <w:rFonts w:ascii="EB Garamond" w:hAnsi="EB Garamond"/>
          <w:sz w:val="24"/>
          <w:szCs w:val="24"/>
        </w:rPr>
        <w:t xml:space="preserve"> constraints that can impact SCM processes</w:t>
      </w:r>
      <w:r w:rsidR="004F37AF" w:rsidRPr="00783318">
        <w:rPr>
          <w:rFonts w:ascii="EB Garamond" w:hAnsi="EB Garamond"/>
          <w:sz w:val="24"/>
          <w:szCs w:val="24"/>
        </w:rPr>
        <w:t xml:space="preserve"> are as follow:</w:t>
      </w:r>
      <w:r w:rsidR="00B93E8D" w:rsidRPr="00783318">
        <w:rPr>
          <w:rFonts w:ascii="EB Garamond" w:hAnsi="EB Garamond"/>
          <w:sz w:val="24"/>
          <w:szCs w:val="24"/>
        </w:rPr>
        <w:t>:</w:t>
      </w:r>
    </w:p>
    <w:p w:rsidR="00C66790" w:rsidRPr="00CD59ED" w:rsidRDefault="00B93E8D" w:rsidP="008B2438">
      <w:pPr>
        <w:numPr>
          <w:ilvl w:val="2"/>
          <w:numId w:val="15"/>
        </w:numPr>
        <w:spacing w:line="360" w:lineRule="auto"/>
        <w:jc w:val="both"/>
        <w:rPr>
          <w:rFonts w:ascii="EB Garamond" w:hAnsi="EB Garamond"/>
          <w:color w:val="1F4E79"/>
          <w:sz w:val="28"/>
          <w:szCs w:val="28"/>
        </w:rPr>
      </w:pPr>
      <w:r w:rsidRPr="00CD59ED">
        <w:rPr>
          <w:rFonts w:ascii="EB Garamond" w:hAnsi="EB Garamond"/>
          <w:bCs/>
          <w:color w:val="1F4E79"/>
          <w:sz w:val="28"/>
          <w:szCs w:val="28"/>
        </w:rPr>
        <w:t>Limited Resources</w:t>
      </w:r>
      <w:r w:rsidRPr="00CD59ED">
        <w:rPr>
          <w:rFonts w:ascii="EB Garamond" w:hAnsi="EB Garamond"/>
          <w:color w:val="1F4E79"/>
          <w:sz w:val="28"/>
          <w:szCs w:val="28"/>
        </w:rPr>
        <w:t xml:space="preserve">: </w:t>
      </w:r>
    </w:p>
    <w:p w:rsidR="00B93E8D" w:rsidRPr="00783318" w:rsidRDefault="00B93E8D" w:rsidP="00A32096">
      <w:pPr>
        <w:spacing w:line="360" w:lineRule="auto"/>
        <w:jc w:val="both"/>
        <w:rPr>
          <w:rFonts w:ascii="EB Garamond" w:hAnsi="EB Garamond"/>
          <w:sz w:val="24"/>
          <w:szCs w:val="24"/>
        </w:rPr>
      </w:pPr>
      <w:r w:rsidRPr="00783318">
        <w:rPr>
          <w:rFonts w:ascii="EB Garamond" w:hAnsi="EB Garamond"/>
          <w:sz w:val="24"/>
          <w:szCs w:val="24"/>
        </w:rPr>
        <w:t>Constraints related to budget, skilled personnel, and tools can affect the implementation and efficiency of SCM processes. Limited resources may lead to challenges in acquiring necessary SCM tools, training staff, and dedicating sufficient time for SCM activities.</w:t>
      </w:r>
    </w:p>
    <w:p w:rsidR="007404A8" w:rsidRPr="00783318" w:rsidRDefault="00C66790" w:rsidP="00A32096">
      <w:pPr>
        <w:spacing w:line="360" w:lineRule="auto"/>
        <w:jc w:val="both"/>
        <w:rPr>
          <w:rFonts w:ascii="EB Garamond" w:hAnsi="EB Garamond"/>
          <w:b/>
          <w:sz w:val="24"/>
          <w:szCs w:val="24"/>
        </w:rPr>
      </w:pPr>
      <w:r w:rsidRPr="00783318">
        <w:rPr>
          <w:rFonts w:ascii="EB Garamond" w:hAnsi="EB Garamond"/>
          <w:b/>
          <w:sz w:val="24"/>
          <w:szCs w:val="24"/>
        </w:rPr>
        <w:t xml:space="preserve">1.4.1.1 </w:t>
      </w:r>
      <w:r w:rsidR="00B70077">
        <w:rPr>
          <w:rFonts w:ascii="EB Garamond" w:hAnsi="EB Garamond"/>
          <w:b/>
          <w:sz w:val="24"/>
          <w:szCs w:val="24"/>
        </w:rPr>
        <w:t>Impact of Limited Resources on SCM P</w:t>
      </w:r>
      <w:r w:rsidR="007404A8" w:rsidRPr="00783318">
        <w:rPr>
          <w:rFonts w:ascii="EB Garamond" w:hAnsi="EB Garamond"/>
          <w:b/>
          <w:sz w:val="24"/>
          <w:szCs w:val="24"/>
        </w:rPr>
        <w:t>rocesses:</w:t>
      </w:r>
    </w:p>
    <w:p w:rsidR="007404A8" w:rsidRPr="00783318" w:rsidRDefault="007404A8" w:rsidP="008B2438">
      <w:pPr>
        <w:numPr>
          <w:ilvl w:val="0"/>
          <w:numId w:val="3"/>
        </w:numPr>
        <w:spacing w:line="360" w:lineRule="auto"/>
        <w:jc w:val="both"/>
        <w:rPr>
          <w:rFonts w:ascii="EB Garamond" w:hAnsi="EB Garamond"/>
          <w:sz w:val="24"/>
          <w:szCs w:val="24"/>
        </w:rPr>
      </w:pPr>
      <w:r w:rsidRPr="00783318">
        <w:rPr>
          <w:rFonts w:ascii="EB Garamond" w:hAnsi="EB Garamond"/>
          <w:b/>
          <w:bCs/>
          <w:sz w:val="24"/>
          <w:szCs w:val="24"/>
        </w:rPr>
        <w:t>Tooling and Infrastructure</w:t>
      </w:r>
      <w:r w:rsidRPr="00783318">
        <w:rPr>
          <w:rFonts w:ascii="EB Garamond" w:hAnsi="EB Garamond"/>
          <w:sz w:val="24"/>
          <w:szCs w:val="24"/>
        </w:rPr>
        <w:t>: Limited resources can hinder the organization's ability to invest in robust SCM tools and infrastructure. Without adequate tooling, tasks such as version control, automated builds, and release management may be more challenging to execute efficiently.</w:t>
      </w:r>
    </w:p>
    <w:p w:rsidR="007404A8" w:rsidRPr="00783318" w:rsidRDefault="007404A8" w:rsidP="008B2438">
      <w:pPr>
        <w:numPr>
          <w:ilvl w:val="0"/>
          <w:numId w:val="3"/>
        </w:numPr>
        <w:spacing w:line="360" w:lineRule="auto"/>
        <w:jc w:val="both"/>
        <w:rPr>
          <w:rFonts w:ascii="EB Garamond" w:hAnsi="EB Garamond"/>
          <w:sz w:val="24"/>
          <w:szCs w:val="24"/>
        </w:rPr>
      </w:pPr>
      <w:r w:rsidRPr="00783318">
        <w:rPr>
          <w:rFonts w:ascii="EB Garamond" w:hAnsi="EB Garamond"/>
          <w:b/>
          <w:bCs/>
          <w:sz w:val="24"/>
          <w:szCs w:val="24"/>
        </w:rPr>
        <w:t>Skillsets and Expertise</w:t>
      </w:r>
      <w:r w:rsidRPr="00783318">
        <w:rPr>
          <w:rFonts w:ascii="EB Garamond" w:hAnsi="EB Garamond"/>
          <w:sz w:val="24"/>
          <w:szCs w:val="24"/>
        </w:rPr>
        <w:t>: A shortage of skilled personnel with expertise in SCM practices can impede the proper implementation and management of SCM processes. Without a dedicated team with the necessary knowledge, organizations may struggle to optimize SCM activities and maintain the integrity of software configurations.</w:t>
      </w:r>
    </w:p>
    <w:p w:rsidR="007404A8" w:rsidRPr="00783318" w:rsidRDefault="007404A8" w:rsidP="008B2438">
      <w:pPr>
        <w:numPr>
          <w:ilvl w:val="0"/>
          <w:numId w:val="3"/>
        </w:numPr>
        <w:spacing w:line="360" w:lineRule="auto"/>
        <w:jc w:val="both"/>
        <w:rPr>
          <w:rFonts w:ascii="EB Garamond" w:hAnsi="EB Garamond"/>
          <w:sz w:val="24"/>
          <w:szCs w:val="24"/>
        </w:rPr>
      </w:pPr>
      <w:r w:rsidRPr="00783318">
        <w:rPr>
          <w:rFonts w:ascii="EB Garamond" w:hAnsi="EB Garamond"/>
          <w:b/>
          <w:bCs/>
          <w:sz w:val="24"/>
          <w:szCs w:val="24"/>
        </w:rPr>
        <w:t>Time and Workload Constraints</w:t>
      </w:r>
      <w:r w:rsidRPr="00783318">
        <w:rPr>
          <w:rFonts w:ascii="EB Garamond" w:hAnsi="EB Garamond"/>
          <w:sz w:val="24"/>
          <w:szCs w:val="24"/>
        </w:rPr>
        <w:t>: Limited resources, such as time and manpower, can lead to heavy workloads for the existing SCM personnel. This can result in stretched efforts to perform essential SCM tasks, potentially sacrificing quality and thoroughness due to time constraints.</w:t>
      </w:r>
    </w:p>
    <w:p w:rsidR="007404A8" w:rsidRPr="00783318" w:rsidRDefault="007404A8" w:rsidP="008B2438">
      <w:pPr>
        <w:numPr>
          <w:ilvl w:val="0"/>
          <w:numId w:val="3"/>
        </w:numPr>
        <w:spacing w:line="360" w:lineRule="auto"/>
        <w:jc w:val="both"/>
        <w:rPr>
          <w:rFonts w:ascii="EB Garamond" w:hAnsi="EB Garamond"/>
          <w:sz w:val="24"/>
          <w:szCs w:val="24"/>
        </w:rPr>
      </w:pPr>
      <w:r w:rsidRPr="00783318">
        <w:rPr>
          <w:rFonts w:ascii="EB Garamond" w:hAnsi="EB Garamond"/>
          <w:b/>
          <w:bCs/>
          <w:sz w:val="24"/>
          <w:szCs w:val="24"/>
        </w:rPr>
        <w:t>Training and Development</w:t>
      </w:r>
      <w:r w:rsidRPr="00783318">
        <w:rPr>
          <w:rFonts w:ascii="EB Garamond" w:hAnsi="EB Garamond"/>
          <w:sz w:val="24"/>
          <w:szCs w:val="24"/>
        </w:rPr>
        <w:t>: Limited resources may restrict the organization's ability to invest in training and skill development for SCM practitioners. Without ongoing training and development, SCM personnel may struggle to keep pace with evolving best practices, tools, and industry standards.</w:t>
      </w:r>
    </w:p>
    <w:p w:rsidR="007404A8" w:rsidRPr="00783318" w:rsidRDefault="007404A8" w:rsidP="008B2438">
      <w:pPr>
        <w:numPr>
          <w:ilvl w:val="0"/>
          <w:numId w:val="3"/>
        </w:numPr>
        <w:spacing w:line="360" w:lineRule="auto"/>
        <w:jc w:val="both"/>
        <w:rPr>
          <w:rFonts w:ascii="EB Garamond" w:hAnsi="EB Garamond"/>
          <w:sz w:val="24"/>
          <w:szCs w:val="24"/>
        </w:rPr>
      </w:pPr>
      <w:r w:rsidRPr="00783318">
        <w:rPr>
          <w:rFonts w:ascii="EB Garamond" w:hAnsi="EB Garamond"/>
          <w:b/>
          <w:bCs/>
          <w:sz w:val="24"/>
          <w:szCs w:val="24"/>
        </w:rPr>
        <w:t>Comprehensive SCM Implementation</w:t>
      </w:r>
      <w:r w:rsidRPr="00783318">
        <w:rPr>
          <w:rFonts w:ascii="EB Garamond" w:hAnsi="EB Garamond"/>
          <w:sz w:val="24"/>
          <w:szCs w:val="24"/>
        </w:rPr>
        <w:t xml:space="preserve">: Limited resources may constrain the organization's ability to implement a comprehensive SCM strategy. This can lead to gaps in areas such as </w:t>
      </w:r>
      <w:r w:rsidRPr="00783318">
        <w:rPr>
          <w:rFonts w:ascii="EB Garamond" w:hAnsi="EB Garamond"/>
          <w:sz w:val="24"/>
          <w:szCs w:val="24"/>
        </w:rPr>
        <w:lastRenderedPageBreak/>
        <w:t>change management, configuration identification, and release control, undermining the consistency and reliability of SCM processes.</w:t>
      </w:r>
    </w:p>
    <w:p w:rsidR="007404A8" w:rsidRPr="00783318" w:rsidRDefault="007404A8" w:rsidP="008B2438">
      <w:pPr>
        <w:numPr>
          <w:ilvl w:val="0"/>
          <w:numId w:val="3"/>
        </w:numPr>
        <w:spacing w:line="360" w:lineRule="auto"/>
        <w:jc w:val="both"/>
        <w:rPr>
          <w:rFonts w:ascii="EB Garamond" w:hAnsi="EB Garamond"/>
          <w:sz w:val="24"/>
          <w:szCs w:val="24"/>
        </w:rPr>
      </w:pPr>
      <w:r w:rsidRPr="00783318">
        <w:rPr>
          <w:rFonts w:ascii="EB Garamond" w:hAnsi="EB Garamond"/>
          <w:b/>
          <w:bCs/>
          <w:sz w:val="24"/>
          <w:szCs w:val="24"/>
        </w:rPr>
        <w:t>Automation and Efficiency</w:t>
      </w:r>
      <w:r w:rsidRPr="00783318">
        <w:rPr>
          <w:rFonts w:ascii="EB Garamond" w:hAnsi="EB Garamond"/>
          <w:sz w:val="24"/>
          <w:szCs w:val="24"/>
        </w:rPr>
        <w:t>: SCM processes heavily rely on automation for tasks such as testing, deployment, and continuous integration. Limited resources may impede the adoption of automated SCM processes, leading to manual, error-prone activities and reduced overall efficiency.</w:t>
      </w:r>
    </w:p>
    <w:p w:rsidR="007404A8" w:rsidRPr="00783318" w:rsidRDefault="007404A8" w:rsidP="008B2438">
      <w:pPr>
        <w:numPr>
          <w:ilvl w:val="0"/>
          <w:numId w:val="3"/>
        </w:numPr>
        <w:spacing w:line="360" w:lineRule="auto"/>
        <w:jc w:val="both"/>
        <w:rPr>
          <w:rFonts w:ascii="EB Garamond" w:hAnsi="EB Garamond"/>
          <w:sz w:val="24"/>
          <w:szCs w:val="24"/>
        </w:rPr>
      </w:pPr>
      <w:r w:rsidRPr="00783318">
        <w:rPr>
          <w:rFonts w:ascii="EB Garamond" w:hAnsi="EB Garamond"/>
          <w:b/>
          <w:bCs/>
          <w:sz w:val="24"/>
          <w:szCs w:val="24"/>
        </w:rPr>
        <w:t>Security and Compliance</w:t>
      </w:r>
      <w:r w:rsidRPr="00783318">
        <w:rPr>
          <w:rFonts w:ascii="EB Garamond" w:hAnsi="EB Garamond"/>
          <w:sz w:val="24"/>
          <w:szCs w:val="24"/>
        </w:rPr>
        <w:t>: Limited resources may impact the organization's ability to implement robust security measures and compliance controls within the SCM processes. This can expose the organization to potential security risks and compliance issues related to data integrity, access controls, and regulatory requirements.</w:t>
      </w:r>
    </w:p>
    <w:p w:rsidR="00D06435" w:rsidRPr="00783318" w:rsidRDefault="00C66790" w:rsidP="00A32096">
      <w:pPr>
        <w:spacing w:line="360" w:lineRule="auto"/>
        <w:jc w:val="both"/>
        <w:rPr>
          <w:rFonts w:ascii="EB Garamond" w:hAnsi="EB Garamond"/>
          <w:b/>
          <w:bCs/>
          <w:sz w:val="24"/>
          <w:szCs w:val="24"/>
        </w:rPr>
      </w:pPr>
      <w:r w:rsidRPr="00783318">
        <w:rPr>
          <w:rFonts w:ascii="EB Garamond" w:hAnsi="EB Garamond"/>
          <w:b/>
          <w:bCs/>
          <w:sz w:val="24"/>
          <w:szCs w:val="24"/>
        </w:rPr>
        <w:t xml:space="preserve">1.4.1.2 </w:t>
      </w:r>
      <w:r w:rsidR="00D06435" w:rsidRPr="00783318">
        <w:rPr>
          <w:rFonts w:ascii="EB Garamond" w:hAnsi="EB Garamond"/>
          <w:b/>
          <w:bCs/>
          <w:sz w:val="24"/>
          <w:szCs w:val="24"/>
        </w:rPr>
        <w:t>Addressing the Impact</w:t>
      </w:r>
    </w:p>
    <w:p w:rsidR="00D06435" w:rsidRPr="00783318" w:rsidRDefault="00D06435" w:rsidP="00A32096">
      <w:pPr>
        <w:spacing w:line="360" w:lineRule="auto"/>
        <w:jc w:val="both"/>
        <w:rPr>
          <w:rFonts w:ascii="EB Garamond" w:hAnsi="EB Garamond"/>
          <w:sz w:val="24"/>
          <w:szCs w:val="24"/>
        </w:rPr>
      </w:pPr>
      <w:r w:rsidRPr="00783318">
        <w:rPr>
          <w:rFonts w:ascii="EB Garamond" w:hAnsi="EB Garamond"/>
          <w:sz w:val="24"/>
          <w:szCs w:val="24"/>
        </w:rPr>
        <w:t xml:space="preserve">To address </w:t>
      </w:r>
      <w:r w:rsidR="00CD0A71" w:rsidRPr="00783318">
        <w:rPr>
          <w:rFonts w:ascii="EB Garamond" w:hAnsi="EB Garamond"/>
          <w:sz w:val="24"/>
          <w:szCs w:val="24"/>
        </w:rPr>
        <w:t>this impact</w:t>
      </w:r>
      <w:r w:rsidRPr="00783318">
        <w:rPr>
          <w:rFonts w:ascii="EB Garamond" w:hAnsi="EB Garamond"/>
          <w:sz w:val="24"/>
          <w:szCs w:val="24"/>
        </w:rPr>
        <w:t>, organizations could consider the following strategies:</w:t>
      </w:r>
    </w:p>
    <w:p w:rsidR="00CE10ED" w:rsidRPr="00783318" w:rsidRDefault="00CE10ED" w:rsidP="008B2438">
      <w:pPr>
        <w:numPr>
          <w:ilvl w:val="0"/>
          <w:numId w:val="25"/>
        </w:numPr>
        <w:spacing w:line="360" w:lineRule="auto"/>
        <w:jc w:val="both"/>
        <w:rPr>
          <w:rFonts w:ascii="EB Garamond" w:hAnsi="EB Garamond"/>
          <w:sz w:val="24"/>
          <w:szCs w:val="24"/>
        </w:rPr>
      </w:pPr>
      <w:r w:rsidRPr="00783318">
        <w:rPr>
          <w:rFonts w:ascii="EB Garamond" w:hAnsi="EB Garamond"/>
          <w:sz w:val="24"/>
          <w:szCs w:val="24"/>
        </w:rPr>
        <w:t xml:space="preserve">Prioritize Essential Tasks: Identification and prioritization </w:t>
      </w:r>
      <w:r w:rsidR="00B24167" w:rsidRPr="00783318">
        <w:rPr>
          <w:rFonts w:ascii="EB Garamond" w:hAnsi="EB Garamond"/>
          <w:sz w:val="24"/>
          <w:szCs w:val="24"/>
        </w:rPr>
        <w:t>of critical</w:t>
      </w:r>
      <w:r w:rsidRPr="00783318">
        <w:rPr>
          <w:rFonts w:ascii="EB Garamond" w:hAnsi="EB Garamond"/>
          <w:sz w:val="24"/>
          <w:szCs w:val="24"/>
        </w:rPr>
        <w:t xml:space="preserve"> SCM activities that require immediate attention and allocation of resources is key in mitigating this constraint. Focusing on high-impact tasks such as version control, build automation, and release management to optimize resource utilization may be priotitized.</w:t>
      </w:r>
    </w:p>
    <w:p w:rsidR="00CE10ED" w:rsidRPr="00783318" w:rsidRDefault="00CE10ED" w:rsidP="008B2438">
      <w:pPr>
        <w:numPr>
          <w:ilvl w:val="0"/>
          <w:numId w:val="25"/>
        </w:numPr>
        <w:spacing w:line="360" w:lineRule="auto"/>
        <w:jc w:val="both"/>
        <w:rPr>
          <w:rFonts w:ascii="EB Garamond" w:hAnsi="EB Garamond"/>
          <w:sz w:val="24"/>
          <w:szCs w:val="24"/>
        </w:rPr>
      </w:pPr>
      <w:r w:rsidRPr="00783318">
        <w:rPr>
          <w:rFonts w:ascii="EB Garamond" w:hAnsi="EB Garamond"/>
          <w:sz w:val="24"/>
          <w:szCs w:val="24"/>
        </w:rPr>
        <w:t>Cross-Training and Skill Development: Enhance the skill set of SCM team members through cross-training and professional development opportunities. Eequipping team members with diverse skills and knowledge, organizations enhances resource flexibility and adaptability in managing SCM processes.</w:t>
      </w:r>
    </w:p>
    <w:p w:rsidR="00CE10ED" w:rsidRPr="00783318" w:rsidRDefault="00CE10ED" w:rsidP="008B2438">
      <w:pPr>
        <w:numPr>
          <w:ilvl w:val="0"/>
          <w:numId w:val="25"/>
        </w:numPr>
        <w:spacing w:line="360" w:lineRule="auto"/>
        <w:jc w:val="both"/>
        <w:rPr>
          <w:rFonts w:ascii="EB Garamond" w:hAnsi="EB Garamond"/>
          <w:sz w:val="24"/>
          <w:szCs w:val="24"/>
        </w:rPr>
      </w:pPr>
      <w:r w:rsidRPr="00783318">
        <w:rPr>
          <w:rFonts w:ascii="EB Garamond" w:hAnsi="EB Garamond"/>
          <w:sz w:val="24"/>
          <w:szCs w:val="24"/>
        </w:rPr>
        <w:t>Lean Practices: Implement lean principles in SCM operations to eliminate waste, streamline workflows, and optimize resource utilization. This is done by identifying and eliminating non-value-added activities, organizations can enhance efficiency and mitigate the impact of resource constraints.</w:t>
      </w:r>
    </w:p>
    <w:p w:rsidR="00CE10ED" w:rsidRPr="00783318" w:rsidRDefault="00CE10ED" w:rsidP="008B2438">
      <w:pPr>
        <w:numPr>
          <w:ilvl w:val="0"/>
          <w:numId w:val="25"/>
        </w:numPr>
        <w:spacing w:line="360" w:lineRule="auto"/>
        <w:jc w:val="both"/>
        <w:rPr>
          <w:rFonts w:ascii="EB Garamond" w:hAnsi="EB Garamond"/>
          <w:sz w:val="24"/>
          <w:szCs w:val="24"/>
        </w:rPr>
      </w:pPr>
      <w:r w:rsidRPr="00783318">
        <w:rPr>
          <w:rFonts w:ascii="EB Garamond" w:hAnsi="EB Garamond"/>
          <w:sz w:val="24"/>
          <w:szCs w:val="24"/>
        </w:rPr>
        <w:t xml:space="preserve">Outsourcing and Collaboration: Consideration </w:t>
      </w:r>
      <w:r w:rsidR="00B24167" w:rsidRPr="00783318">
        <w:rPr>
          <w:rFonts w:ascii="EB Garamond" w:hAnsi="EB Garamond"/>
          <w:sz w:val="24"/>
          <w:szCs w:val="24"/>
        </w:rPr>
        <w:t>of outsourcing</w:t>
      </w:r>
      <w:r w:rsidRPr="00783318">
        <w:rPr>
          <w:rFonts w:ascii="EB Garamond" w:hAnsi="EB Garamond"/>
          <w:sz w:val="24"/>
          <w:szCs w:val="24"/>
        </w:rPr>
        <w:t xml:space="preserve"> non-core SCM activities or collaborating with external partners and vendors to leverage additional resources and expertise is helpful. Outsourcing certain tasks help supplement internal capabilities, especially during peak workloads or resource shortages.</w:t>
      </w:r>
    </w:p>
    <w:p w:rsidR="00CE10ED" w:rsidRPr="00783318" w:rsidRDefault="00CE10ED" w:rsidP="008B2438">
      <w:pPr>
        <w:numPr>
          <w:ilvl w:val="0"/>
          <w:numId w:val="25"/>
        </w:numPr>
        <w:spacing w:line="360" w:lineRule="auto"/>
        <w:jc w:val="both"/>
        <w:rPr>
          <w:rFonts w:ascii="EB Garamond" w:hAnsi="EB Garamond"/>
          <w:sz w:val="24"/>
          <w:szCs w:val="24"/>
        </w:rPr>
      </w:pPr>
      <w:r w:rsidRPr="00783318">
        <w:rPr>
          <w:rFonts w:ascii="EB Garamond" w:hAnsi="EB Garamond"/>
          <w:sz w:val="24"/>
          <w:szCs w:val="24"/>
        </w:rPr>
        <w:lastRenderedPageBreak/>
        <w:t>Automation and Tooling: Invest in SCM automation tools and technologies to streamline repetitive tasks, enhance productivity, and reduce manual effort. Automation can optimize resource utilization by automating routine processes such as builds, deployments, and testing.</w:t>
      </w:r>
    </w:p>
    <w:p w:rsidR="00CE10ED" w:rsidRPr="00783318" w:rsidRDefault="00CE10ED" w:rsidP="008B2438">
      <w:pPr>
        <w:numPr>
          <w:ilvl w:val="0"/>
          <w:numId w:val="25"/>
        </w:numPr>
        <w:spacing w:line="360" w:lineRule="auto"/>
        <w:jc w:val="both"/>
        <w:rPr>
          <w:rFonts w:ascii="EB Garamond" w:hAnsi="EB Garamond"/>
          <w:sz w:val="24"/>
          <w:szCs w:val="24"/>
        </w:rPr>
      </w:pPr>
      <w:r w:rsidRPr="00783318">
        <w:rPr>
          <w:rFonts w:ascii="EB Garamond" w:hAnsi="EB Garamond"/>
          <w:sz w:val="24"/>
          <w:szCs w:val="24"/>
        </w:rPr>
        <w:t>Fle</w:t>
      </w:r>
      <w:r w:rsidR="008F5CEE" w:rsidRPr="00783318">
        <w:rPr>
          <w:rFonts w:ascii="EB Garamond" w:hAnsi="EB Garamond"/>
          <w:sz w:val="24"/>
          <w:szCs w:val="24"/>
        </w:rPr>
        <w:t>xible Work Arrangements: Embracing</w:t>
      </w:r>
      <w:r w:rsidRPr="00783318">
        <w:rPr>
          <w:rFonts w:ascii="EB Garamond" w:hAnsi="EB Garamond"/>
          <w:sz w:val="24"/>
          <w:szCs w:val="24"/>
        </w:rPr>
        <w:t xml:space="preserve"> flexible work arrangements, such as remote work options</w:t>
      </w:r>
      <w:r w:rsidR="008F5CEE" w:rsidRPr="00783318">
        <w:rPr>
          <w:rFonts w:ascii="EB Garamond" w:hAnsi="EB Garamond"/>
          <w:sz w:val="24"/>
          <w:szCs w:val="24"/>
        </w:rPr>
        <w:t>,</w:t>
      </w:r>
      <w:r w:rsidRPr="00783318">
        <w:rPr>
          <w:rFonts w:ascii="EB Garamond" w:hAnsi="EB Garamond"/>
          <w:sz w:val="24"/>
          <w:szCs w:val="24"/>
        </w:rPr>
        <w:t xml:space="preserve"> </w:t>
      </w:r>
      <w:r w:rsidR="008F5CEE" w:rsidRPr="00783318">
        <w:rPr>
          <w:rFonts w:ascii="EB Garamond" w:hAnsi="EB Garamond"/>
          <w:sz w:val="24"/>
          <w:szCs w:val="24"/>
        </w:rPr>
        <w:t>and</w:t>
      </w:r>
      <w:r w:rsidRPr="00783318">
        <w:rPr>
          <w:rFonts w:ascii="EB Garamond" w:hAnsi="EB Garamond"/>
          <w:sz w:val="24"/>
          <w:szCs w:val="24"/>
        </w:rPr>
        <w:t xml:space="preserve"> flexible schedules, to accommodate resource constraints and o</w:t>
      </w:r>
      <w:r w:rsidR="008F5CEE" w:rsidRPr="00783318">
        <w:rPr>
          <w:rFonts w:ascii="EB Garamond" w:hAnsi="EB Garamond"/>
          <w:sz w:val="24"/>
          <w:szCs w:val="24"/>
        </w:rPr>
        <w:t>ptimize workforce productivity helps in ensuring</w:t>
      </w:r>
      <w:r w:rsidRPr="00783318">
        <w:rPr>
          <w:rFonts w:ascii="EB Garamond" w:hAnsi="EB Garamond"/>
          <w:sz w:val="24"/>
          <w:szCs w:val="24"/>
        </w:rPr>
        <w:t xml:space="preserve"> continuity in SCM processes while balancing resource limitations.</w:t>
      </w:r>
    </w:p>
    <w:p w:rsidR="00CE10ED" w:rsidRPr="00783318" w:rsidRDefault="00CE10ED" w:rsidP="008B2438">
      <w:pPr>
        <w:numPr>
          <w:ilvl w:val="0"/>
          <w:numId w:val="25"/>
        </w:numPr>
        <w:spacing w:line="360" w:lineRule="auto"/>
        <w:jc w:val="both"/>
        <w:rPr>
          <w:rFonts w:ascii="EB Garamond" w:hAnsi="EB Garamond"/>
          <w:sz w:val="24"/>
          <w:szCs w:val="24"/>
        </w:rPr>
      </w:pPr>
      <w:r w:rsidRPr="00783318">
        <w:rPr>
          <w:rFonts w:ascii="EB Garamond" w:hAnsi="EB Garamond"/>
          <w:sz w:val="24"/>
          <w:szCs w:val="24"/>
        </w:rPr>
        <w:t>Resource Monitoring and Optimization: Continuously monitor resource allocation and utilization within SCM processes to identify inefficiencies, bottlenecks, or underutilized resources. By optimizing resource allocation based on demand and workload, organizations can maximize resource efficiency and effectiveness.</w:t>
      </w:r>
    </w:p>
    <w:p w:rsidR="00D06435" w:rsidRPr="00CD59ED" w:rsidRDefault="00D06435" w:rsidP="00A32096">
      <w:pPr>
        <w:spacing w:line="360" w:lineRule="auto"/>
        <w:ind w:left="360"/>
        <w:jc w:val="both"/>
        <w:rPr>
          <w:rFonts w:ascii="EB Garamond" w:hAnsi="EB Garamond"/>
          <w:b/>
          <w:color w:val="1F4E79"/>
          <w:sz w:val="28"/>
          <w:szCs w:val="28"/>
        </w:rPr>
      </w:pPr>
    </w:p>
    <w:p w:rsidR="00783318" w:rsidRPr="00CD59ED" w:rsidRDefault="00B93E8D" w:rsidP="008B2438">
      <w:pPr>
        <w:numPr>
          <w:ilvl w:val="2"/>
          <w:numId w:val="15"/>
        </w:numPr>
        <w:spacing w:line="360" w:lineRule="auto"/>
        <w:jc w:val="both"/>
        <w:rPr>
          <w:rFonts w:ascii="EB Garamond" w:hAnsi="EB Garamond"/>
          <w:b/>
          <w:color w:val="1F4E79"/>
          <w:sz w:val="28"/>
          <w:szCs w:val="28"/>
        </w:rPr>
      </w:pPr>
      <w:r w:rsidRPr="00CD59ED">
        <w:rPr>
          <w:rFonts w:ascii="EB Garamond" w:hAnsi="EB Garamond"/>
          <w:b/>
          <w:bCs/>
          <w:color w:val="1F4E79"/>
          <w:sz w:val="28"/>
          <w:szCs w:val="28"/>
        </w:rPr>
        <w:t>Time Constraints</w:t>
      </w:r>
      <w:r w:rsidRPr="00CD59ED">
        <w:rPr>
          <w:rFonts w:ascii="EB Garamond" w:hAnsi="EB Garamond"/>
          <w:b/>
          <w:color w:val="1F4E79"/>
          <w:sz w:val="28"/>
          <w:szCs w:val="28"/>
        </w:rPr>
        <w:t xml:space="preserve">: </w:t>
      </w:r>
    </w:p>
    <w:p w:rsidR="00783318" w:rsidRDefault="00B93E8D" w:rsidP="00A32096">
      <w:pPr>
        <w:spacing w:line="360" w:lineRule="auto"/>
        <w:jc w:val="both"/>
        <w:rPr>
          <w:rFonts w:ascii="EB Garamond" w:hAnsi="EB Garamond"/>
          <w:sz w:val="24"/>
          <w:szCs w:val="24"/>
        </w:rPr>
      </w:pPr>
      <w:r w:rsidRPr="00783318">
        <w:rPr>
          <w:rFonts w:ascii="EB Garamond" w:hAnsi="EB Garamond"/>
          <w:sz w:val="24"/>
          <w:szCs w:val="24"/>
        </w:rPr>
        <w:t>Project timelines and delivery schedules can impose constraints on SCM processes. Tight deadlines may limit the time available for performing SCM tasks such as version control, build automation, and release management, potentially compromising the quality and integrity of software configurations.</w:t>
      </w:r>
    </w:p>
    <w:p w:rsidR="00783318" w:rsidRDefault="00783318" w:rsidP="008B2438">
      <w:pPr>
        <w:numPr>
          <w:ilvl w:val="3"/>
          <w:numId w:val="15"/>
        </w:numPr>
        <w:spacing w:line="360" w:lineRule="auto"/>
        <w:jc w:val="both"/>
        <w:rPr>
          <w:rFonts w:ascii="EB Garamond" w:hAnsi="EB Garamond"/>
          <w:sz w:val="24"/>
          <w:szCs w:val="24"/>
        </w:rPr>
      </w:pPr>
      <w:r>
        <w:rPr>
          <w:rFonts w:ascii="EB Garamond" w:hAnsi="EB Garamond"/>
          <w:sz w:val="24"/>
          <w:szCs w:val="24"/>
        </w:rPr>
        <w:t>Impact on SCM Processes</w:t>
      </w:r>
    </w:p>
    <w:p w:rsidR="007404A8" w:rsidRPr="00783318" w:rsidRDefault="00B115D1" w:rsidP="00A32096">
      <w:pPr>
        <w:spacing w:line="360" w:lineRule="auto"/>
        <w:jc w:val="both"/>
        <w:rPr>
          <w:rFonts w:ascii="EB Garamond" w:hAnsi="EB Garamond"/>
          <w:sz w:val="24"/>
          <w:szCs w:val="24"/>
        </w:rPr>
      </w:pPr>
      <w:r w:rsidRPr="00783318">
        <w:rPr>
          <w:rFonts w:ascii="EB Garamond" w:hAnsi="EB Garamond"/>
          <w:sz w:val="24"/>
          <w:szCs w:val="24"/>
        </w:rPr>
        <w:t>This</w:t>
      </w:r>
      <w:r w:rsidR="007404A8" w:rsidRPr="00783318">
        <w:rPr>
          <w:rFonts w:ascii="EB Garamond" w:hAnsi="EB Garamond"/>
          <w:sz w:val="24"/>
          <w:szCs w:val="24"/>
        </w:rPr>
        <w:t xml:space="preserve"> limitation have an impact on the efficiency, precision, and comprehensiveness of SCM procedures</w:t>
      </w:r>
      <w:r w:rsidRPr="00783318">
        <w:rPr>
          <w:rFonts w:ascii="EB Garamond" w:hAnsi="EB Garamond"/>
          <w:sz w:val="24"/>
          <w:szCs w:val="24"/>
        </w:rPr>
        <w:t>, in the following ways</w:t>
      </w:r>
      <w:r w:rsidR="007404A8" w:rsidRPr="00783318">
        <w:rPr>
          <w:rFonts w:ascii="EB Garamond" w:hAnsi="EB Garamond"/>
          <w:sz w:val="24"/>
          <w:szCs w:val="24"/>
        </w:rPr>
        <w:t>:</w:t>
      </w:r>
    </w:p>
    <w:p w:rsidR="007404A8" w:rsidRPr="00783318" w:rsidRDefault="007404A8" w:rsidP="008B2438">
      <w:pPr>
        <w:pStyle w:val="NormalWeb"/>
        <w:numPr>
          <w:ilvl w:val="0"/>
          <w:numId w:val="16"/>
        </w:numPr>
        <w:spacing w:line="360" w:lineRule="auto"/>
        <w:jc w:val="both"/>
        <w:rPr>
          <w:rFonts w:ascii="EB Garamond" w:hAnsi="EB Garamond"/>
        </w:rPr>
      </w:pPr>
      <w:r w:rsidRPr="00783318">
        <w:rPr>
          <w:rFonts w:ascii="EB Garamond" w:hAnsi="EB Garamond"/>
        </w:rPr>
        <w:t>Stringent Deadlines for Release Cycles: Brief periods of development and release can shorten the available time for executing SCM tasks like version control, branching and merging, and configuration identification. This may result in hurried or unfinished SCM methodologies, potentially jeopardizing the caliber and reliability of software releases.</w:t>
      </w:r>
    </w:p>
    <w:p w:rsidR="007404A8" w:rsidRPr="00783318" w:rsidRDefault="007404A8" w:rsidP="008B2438">
      <w:pPr>
        <w:pStyle w:val="NormalWeb"/>
        <w:numPr>
          <w:ilvl w:val="0"/>
          <w:numId w:val="16"/>
        </w:numPr>
        <w:spacing w:line="360" w:lineRule="auto"/>
        <w:jc w:val="both"/>
        <w:rPr>
          <w:rFonts w:ascii="EB Garamond" w:hAnsi="EB Garamond"/>
        </w:rPr>
      </w:pPr>
      <w:r w:rsidRPr="00783318">
        <w:rPr>
          <w:rFonts w:ascii="EB Garamond" w:hAnsi="EB Garamond"/>
        </w:rPr>
        <w:t>Restricted Time for Change Management: Swift alterations in software prerequisites or frequent inclusion of features could lead to constrained timeframes for appropriate change management and analysis of repercussions. SCM processes associated with managing change requests, evaluating impacts, and formal approvals for changes may be limited by the urgency of software modifications.</w:t>
      </w:r>
    </w:p>
    <w:p w:rsidR="007404A8" w:rsidRPr="00783318" w:rsidRDefault="007404A8" w:rsidP="008B2438">
      <w:pPr>
        <w:pStyle w:val="NormalWeb"/>
        <w:numPr>
          <w:ilvl w:val="0"/>
          <w:numId w:val="16"/>
        </w:numPr>
        <w:spacing w:line="360" w:lineRule="auto"/>
        <w:jc w:val="both"/>
        <w:rPr>
          <w:rFonts w:ascii="EB Garamond" w:hAnsi="EB Garamond"/>
        </w:rPr>
      </w:pPr>
      <w:r w:rsidRPr="00783318">
        <w:rPr>
          <w:rFonts w:ascii="EB Garamond" w:hAnsi="EB Garamond"/>
        </w:rPr>
        <w:lastRenderedPageBreak/>
        <w:t>Time-Boxed Development Sprints: Agile development approaches frequently employ time-bound iterations or sprints, enforcing time limits on SCM operations like continuous integration, automated testing, and deployment automation. Incorporating SCM techniques within brief sprint cycles necessitates effective organization and automation.</w:t>
      </w:r>
    </w:p>
    <w:p w:rsidR="007404A8" w:rsidRPr="00783318" w:rsidRDefault="007404A8" w:rsidP="008B2438">
      <w:pPr>
        <w:pStyle w:val="NormalWeb"/>
        <w:numPr>
          <w:ilvl w:val="0"/>
          <w:numId w:val="16"/>
        </w:numPr>
        <w:spacing w:line="360" w:lineRule="auto"/>
        <w:jc w:val="both"/>
        <w:rPr>
          <w:rFonts w:ascii="EB Garamond" w:hAnsi="EB Garamond"/>
        </w:rPr>
      </w:pPr>
      <w:r w:rsidRPr="00783318">
        <w:rPr>
          <w:rFonts w:ascii="EB Garamond" w:hAnsi="EB Garamond"/>
        </w:rPr>
        <w:t>Time-sensitive Configuration Audits: Performing configuration audits, inspections, and evaluations within specified timeframes can be demanding when time restrictions affect the depth of assessments. Ensuring adherence, precision, and entirety within restricted timeframes is critical yet may be restricted by project timetables.</w:t>
      </w:r>
    </w:p>
    <w:p w:rsidR="007404A8" w:rsidRPr="00783318" w:rsidRDefault="007404A8" w:rsidP="008B2438">
      <w:pPr>
        <w:pStyle w:val="NormalWeb"/>
        <w:numPr>
          <w:ilvl w:val="0"/>
          <w:numId w:val="16"/>
        </w:numPr>
        <w:spacing w:line="360" w:lineRule="auto"/>
        <w:jc w:val="both"/>
        <w:rPr>
          <w:rFonts w:ascii="EB Garamond" w:hAnsi="EB Garamond"/>
        </w:rPr>
      </w:pPr>
      <w:r w:rsidRPr="00783318">
        <w:rPr>
          <w:rFonts w:ascii="EB Garamond" w:hAnsi="EB Garamond"/>
        </w:rPr>
        <w:t>Concurrent Development and Parallel Workstreams: Projects involving simultaneous development endeavors, multiple branches, and dispersed teams call for proficient time management in SCM to synchronize concurrent activities and timely merging of code alterations. Striking a balance between parallel workstreams within time constraints is vital for upholding software integrity.</w:t>
      </w:r>
    </w:p>
    <w:p w:rsidR="001654AA" w:rsidRPr="00783318" w:rsidRDefault="006E48B0" w:rsidP="00A32096">
      <w:pPr>
        <w:pStyle w:val="NormalWeb"/>
        <w:spacing w:line="360" w:lineRule="auto"/>
        <w:jc w:val="both"/>
        <w:rPr>
          <w:rFonts w:ascii="EB Garamond" w:hAnsi="EB Garamond"/>
        </w:rPr>
      </w:pPr>
      <w:r>
        <w:rPr>
          <w:rFonts w:ascii="EB Garamond" w:hAnsi="EB Garamond"/>
        </w:rPr>
        <w:t xml:space="preserve">1.4.2.2 </w:t>
      </w:r>
      <w:r w:rsidR="001654AA" w:rsidRPr="00783318">
        <w:rPr>
          <w:rFonts w:ascii="EB Garamond" w:hAnsi="EB Garamond"/>
        </w:rPr>
        <w:t>Addressing the Impact</w:t>
      </w:r>
    </w:p>
    <w:p w:rsidR="00CE10ED" w:rsidRPr="00783318" w:rsidRDefault="001654AA" w:rsidP="00A32096">
      <w:pPr>
        <w:pStyle w:val="NormalWeb"/>
        <w:spacing w:line="360" w:lineRule="auto"/>
        <w:jc w:val="both"/>
        <w:rPr>
          <w:rFonts w:ascii="EB Garamond" w:hAnsi="EB Garamond"/>
        </w:rPr>
      </w:pPr>
      <w:r w:rsidRPr="00783318">
        <w:rPr>
          <w:rFonts w:ascii="EB Garamond" w:hAnsi="EB Garamond"/>
        </w:rPr>
        <w:t xml:space="preserve">In addressing the impact of time constraints on SCM Processes, organizations need to invest </w:t>
      </w:r>
      <w:r w:rsidR="00CE10ED" w:rsidRPr="00783318">
        <w:rPr>
          <w:rFonts w:ascii="EB Garamond" w:hAnsi="EB Garamond"/>
        </w:rPr>
        <w:t>adopt the following procedures:</w:t>
      </w:r>
    </w:p>
    <w:p w:rsidR="00CE10ED" w:rsidRPr="00783318" w:rsidRDefault="00CE10ED" w:rsidP="008B2438">
      <w:pPr>
        <w:pStyle w:val="NormalWeb"/>
        <w:numPr>
          <w:ilvl w:val="0"/>
          <w:numId w:val="24"/>
        </w:numPr>
        <w:spacing w:line="360" w:lineRule="auto"/>
        <w:jc w:val="both"/>
        <w:rPr>
          <w:rFonts w:ascii="EB Garamond" w:hAnsi="EB Garamond"/>
        </w:rPr>
      </w:pPr>
      <w:r w:rsidRPr="00783318">
        <w:rPr>
          <w:rFonts w:ascii="EB Garamond" w:hAnsi="EB Garamond"/>
        </w:rPr>
        <w:t>Automation and Tooling: Implement automated SCM processes and leverage suitable SCM tools to streamline version control, build processes, testing, and release management. Automation reduces manual effort, accelerates tasks, and supports faster time-to-market.</w:t>
      </w:r>
    </w:p>
    <w:p w:rsidR="00CE10ED" w:rsidRPr="00783318" w:rsidRDefault="00CE10ED" w:rsidP="008B2438">
      <w:pPr>
        <w:pStyle w:val="NormalWeb"/>
        <w:numPr>
          <w:ilvl w:val="0"/>
          <w:numId w:val="24"/>
        </w:numPr>
        <w:spacing w:line="360" w:lineRule="auto"/>
        <w:jc w:val="both"/>
        <w:rPr>
          <w:rFonts w:ascii="EB Garamond" w:hAnsi="EB Garamond"/>
        </w:rPr>
      </w:pPr>
      <w:r w:rsidRPr="00783318">
        <w:rPr>
          <w:rFonts w:ascii="EB Garamond" w:hAnsi="EB Garamond"/>
        </w:rPr>
        <w:t>Agile Methodologies: Embracing agile development methodologies helps in  facilitating rapid iteration, collaboration, and adaptive planning. Agile frameworks could help prioritize tasks, manage changes efficiently, and improve responsiveness to time constraints.</w:t>
      </w:r>
    </w:p>
    <w:p w:rsidR="00CE10ED" w:rsidRPr="00783318" w:rsidRDefault="00CE10ED" w:rsidP="008B2438">
      <w:pPr>
        <w:pStyle w:val="NormalWeb"/>
        <w:numPr>
          <w:ilvl w:val="0"/>
          <w:numId w:val="24"/>
        </w:numPr>
        <w:spacing w:line="360" w:lineRule="auto"/>
        <w:jc w:val="both"/>
        <w:rPr>
          <w:rFonts w:ascii="EB Garamond" w:hAnsi="EB Garamond"/>
        </w:rPr>
      </w:pPr>
      <w:r w:rsidRPr="00783318">
        <w:rPr>
          <w:rFonts w:ascii="EB Garamond" w:hAnsi="EB Garamond"/>
        </w:rPr>
        <w:t>DevOps Practices: Integration of DevOps principles could enhance collaboration between development and operations teams. DevOps promotes continuous integration, continuous delivery, and automated testing, enabling faster and more reliable software releases within limited timeframes.</w:t>
      </w:r>
    </w:p>
    <w:p w:rsidR="00CE10ED" w:rsidRPr="00783318" w:rsidRDefault="00CE10ED" w:rsidP="008B2438">
      <w:pPr>
        <w:pStyle w:val="NormalWeb"/>
        <w:numPr>
          <w:ilvl w:val="0"/>
          <w:numId w:val="24"/>
        </w:numPr>
        <w:spacing w:line="360" w:lineRule="auto"/>
        <w:jc w:val="both"/>
        <w:rPr>
          <w:rFonts w:ascii="EB Garamond" w:hAnsi="EB Garamond"/>
        </w:rPr>
      </w:pPr>
      <w:r w:rsidRPr="00783318">
        <w:rPr>
          <w:rFonts w:ascii="EB Garamond" w:hAnsi="EB Garamond"/>
        </w:rPr>
        <w:t xml:space="preserve">Scalable Infrastructure: The organization could utilize scalable infrastructure and cloud-based services to support dynamic resource provisioning, rapid deployment, and elastic capacity. Cloud </w:t>
      </w:r>
      <w:r w:rsidRPr="00783318">
        <w:rPr>
          <w:rFonts w:ascii="EB Garamond" w:hAnsi="EB Garamond"/>
        </w:rPr>
        <w:lastRenderedPageBreak/>
        <w:t>computing can enable on-demand scalability, reducing lead times associated with provisioning and software delivery.</w:t>
      </w:r>
    </w:p>
    <w:p w:rsidR="00CE10ED" w:rsidRPr="00783318" w:rsidRDefault="00CE10ED" w:rsidP="008B2438">
      <w:pPr>
        <w:pStyle w:val="NormalWeb"/>
        <w:numPr>
          <w:ilvl w:val="0"/>
          <w:numId w:val="24"/>
        </w:numPr>
        <w:spacing w:line="360" w:lineRule="auto"/>
        <w:jc w:val="both"/>
        <w:rPr>
          <w:rFonts w:ascii="EB Garamond" w:hAnsi="EB Garamond"/>
        </w:rPr>
      </w:pPr>
      <w:r w:rsidRPr="00783318">
        <w:rPr>
          <w:rFonts w:ascii="EB Garamond" w:hAnsi="EB Garamond"/>
        </w:rPr>
        <w:t>Parallel Development: Implementation of  parallel development practices enables multiple teams to work simultaneously on different aspects of a project. By allowing parallel workstreams, organizations shall expedite developmental activities and mitigate the impact of time constraints on SCM processes.</w:t>
      </w:r>
    </w:p>
    <w:p w:rsidR="00CE10ED" w:rsidRPr="00783318" w:rsidRDefault="00CE10ED" w:rsidP="008B2438">
      <w:pPr>
        <w:pStyle w:val="NormalWeb"/>
        <w:numPr>
          <w:ilvl w:val="0"/>
          <w:numId w:val="24"/>
        </w:numPr>
        <w:spacing w:line="360" w:lineRule="auto"/>
        <w:jc w:val="both"/>
        <w:rPr>
          <w:rFonts w:ascii="EB Garamond" w:hAnsi="EB Garamond"/>
        </w:rPr>
      </w:pPr>
      <w:r w:rsidRPr="00783318">
        <w:rPr>
          <w:rFonts w:ascii="EB Garamond" w:hAnsi="EB Garamond"/>
        </w:rPr>
        <w:t>Continuous Monitoring and Feedback: Establish continuous monitoring and feedback mechanisms to assess the impact of time constraints on SCM processes. Real-time feedback loops can help identify bottlenecks, address delays promptly, and improve overall process efficiency.</w:t>
      </w:r>
    </w:p>
    <w:p w:rsidR="00CE10ED" w:rsidRPr="00783318" w:rsidRDefault="00CE10ED" w:rsidP="008B2438">
      <w:pPr>
        <w:pStyle w:val="NormalWeb"/>
        <w:numPr>
          <w:ilvl w:val="0"/>
          <w:numId w:val="24"/>
        </w:numPr>
        <w:spacing w:line="360" w:lineRule="auto"/>
        <w:jc w:val="both"/>
        <w:rPr>
          <w:rFonts w:ascii="EB Garamond" w:hAnsi="EB Garamond"/>
        </w:rPr>
      </w:pPr>
      <w:r w:rsidRPr="00783318">
        <w:rPr>
          <w:rFonts w:ascii="EB Garamond" w:hAnsi="EB Garamond"/>
        </w:rPr>
        <w:t>Streamlined Change Management: They must develop streamlined change management processes that aims at efficient prioritization, impact analysis, and approval workflows. This helps in managing change requests effectively, mitigating delays and ensuring rigorous control over modifications.</w:t>
      </w:r>
    </w:p>
    <w:p w:rsidR="006E48B0" w:rsidRPr="00CD59ED" w:rsidRDefault="00B93E8D" w:rsidP="008B2438">
      <w:pPr>
        <w:pStyle w:val="NormalWeb"/>
        <w:numPr>
          <w:ilvl w:val="2"/>
          <w:numId w:val="15"/>
        </w:numPr>
        <w:spacing w:line="360" w:lineRule="auto"/>
        <w:jc w:val="both"/>
        <w:rPr>
          <w:rFonts w:ascii="EB Garamond" w:hAnsi="EB Garamond"/>
          <w:color w:val="1F4E79"/>
          <w:sz w:val="28"/>
          <w:szCs w:val="28"/>
        </w:rPr>
      </w:pPr>
      <w:r w:rsidRPr="00CD59ED">
        <w:rPr>
          <w:rFonts w:ascii="EB Garamond" w:hAnsi="EB Garamond"/>
          <w:b/>
          <w:bCs/>
          <w:color w:val="1F4E79"/>
          <w:sz w:val="28"/>
          <w:szCs w:val="28"/>
        </w:rPr>
        <w:t>Complex Software Architecture</w:t>
      </w:r>
    </w:p>
    <w:p w:rsidR="00B93E8D" w:rsidRPr="00783318" w:rsidRDefault="00B115D1" w:rsidP="006E48B0">
      <w:pPr>
        <w:pStyle w:val="NormalWeb"/>
        <w:spacing w:line="360" w:lineRule="auto"/>
        <w:jc w:val="both"/>
        <w:rPr>
          <w:rFonts w:ascii="EB Garamond" w:hAnsi="EB Garamond"/>
        </w:rPr>
      </w:pPr>
      <w:r w:rsidRPr="00783318">
        <w:rPr>
          <w:rFonts w:ascii="EB Garamond" w:hAnsi="EB Garamond"/>
        </w:rPr>
        <w:t xml:space="preserve">Complex software architecture refers to the design and structure of a software system that encompasses intricate interactions, interdependencies, and components, often resulting from sophisticated requirements, extensive functionality, and advanced technologies.  </w:t>
      </w:r>
      <w:r w:rsidR="00B93E8D" w:rsidRPr="00783318">
        <w:rPr>
          <w:rFonts w:ascii="EB Garamond" w:hAnsi="EB Garamond"/>
        </w:rPr>
        <w:t>Software systems with complex architectures and dependencies can pose constraints on SCM processes. Managing configuration items, tracking changes, and ensuring consistency across interconnected components can be challenging in such environments, impacting the effectiveness of SCM practices.</w:t>
      </w:r>
      <w:r w:rsidRPr="00783318">
        <w:rPr>
          <w:rFonts w:ascii="EB Garamond" w:hAnsi="EB Garamond"/>
        </w:rPr>
        <w:t xml:space="preserve"> </w:t>
      </w:r>
    </w:p>
    <w:p w:rsidR="00B115D1" w:rsidRPr="00783318" w:rsidRDefault="00EA76F8" w:rsidP="00A32096">
      <w:pPr>
        <w:spacing w:line="360" w:lineRule="auto"/>
        <w:jc w:val="both"/>
        <w:rPr>
          <w:rFonts w:ascii="EB Garamond" w:hAnsi="EB Garamond"/>
          <w:b/>
          <w:bCs/>
          <w:sz w:val="24"/>
          <w:szCs w:val="24"/>
        </w:rPr>
      </w:pPr>
      <w:r w:rsidRPr="00783318">
        <w:rPr>
          <w:rFonts w:ascii="EB Garamond" w:hAnsi="EB Garamond"/>
          <w:b/>
          <w:bCs/>
          <w:sz w:val="24"/>
          <w:szCs w:val="24"/>
        </w:rPr>
        <w:t>1.4.3.1</w:t>
      </w:r>
      <w:r w:rsidRPr="00783318">
        <w:rPr>
          <w:rFonts w:ascii="EB Garamond" w:hAnsi="EB Garamond"/>
          <w:b/>
          <w:bCs/>
          <w:sz w:val="24"/>
          <w:szCs w:val="24"/>
        </w:rPr>
        <w:tab/>
      </w:r>
      <w:r w:rsidR="00B115D1" w:rsidRPr="00783318">
        <w:rPr>
          <w:rFonts w:ascii="EB Garamond" w:hAnsi="EB Garamond"/>
          <w:b/>
          <w:bCs/>
          <w:sz w:val="24"/>
          <w:szCs w:val="24"/>
        </w:rPr>
        <w:t>Impact</w:t>
      </w:r>
    </w:p>
    <w:p w:rsidR="00B115D1" w:rsidRPr="00783318" w:rsidRDefault="00B115D1" w:rsidP="008B2438">
      <w:pPr>
        <w:numPr>
          <w:ilvl w:val="0"/>
          <w:numId w:val="17"/>
        </w:numPr>
        <w:spacing w:line="360" w:lineRule="auto"/>
        <w:jc w:val="both"/>
        <w:rPr>
          <w:rFonts w:ascii="EB Garamond" w:hAnsi="EB Garamond"/>
          <w:sz w:val="24"/>
          <w:szCs w:val="24"/>
        </w:rPr>
      </w:pPr>
      <w:r w:rsidRPr="00783318">
        <w:rPr>
          <w:rFonts w:ascii="EB Garamond" w:hAnsi="EB Garamond"/>
          <w:sz w:val="24"/>
          <w:szCs w:val="24"/>
        </w:rPr>
        <w:t xml:space="preserve">Version Control Complexity: Within a </w:t>
      </w:r>
      <w:r w:rsidR="00B42BC1" w:rsidRPr="00783318">
        <w:rPr>
          <w:rFonts w:ascii="EB Garamond" w:hAnsi="EB Garamond"/>
          <w:sz w:val="24"/>
          <w:szCs w:val="24"/>
        </w:rPr>
        <w:t>complex</w:t>
      </w:r>
      <w:r w:rsidRPr="00783318">
        <w:rPr>
          <w:rFonts w:ascii="EB Garamond" w:hAnsi="EB Garamond"/>
          <w:sz w:val="24"/>
          <w:szCs w:val="24"/>
        </w:rPr>
        <w:t xml:space="preserve"> software architecture, the intricate interplay of various components, modules, and libraries can result in an elevated level of complexity in version control. The management of a substantial amount of code artifacts, configurations, and dependencies within the SCM system poses increased challenges, potentially necessitating more advanced branching and merging strategies, meticulous handling of dependencies, and efficient management of variations in the codebase.</w:t>
      </w:r>
    </w:p>
    <w:p w:rsidR="00B115D1" w:rsidRPr="00783318" w:rsidRDefault="00B115D1" w:rsidP="008B2438">
      <w:pPr>
        <w:numPr>
          <w:ilvl w:val="0"/>
          <w:numId w:val="17"/>
        </w:numPr>
        <w:spacing w:line="360" w:lineRule="auto"/>
        <w:jc w:val="both"/>
        <w:rPr>
          <w:rFonts w:ascii="EB Garamond" w:hAnsi="EB Garamond"/>
          <w:sz w:val="24"/>
          <w:szCs w:val="24"/>
        </w:rPr>
      </w:pPr>
      <w:r w:rsidRPr="00783318">
        <w:rPr>
          <w:rFonts w:ascii="EB Garamond" w:hAnsi="EB Garamond"/>
          <w:sz w:val="24"/>
          <w:szCs w:val="24"/>
        </w:rPr>
        <w:lastRenderedPageBreak/>
        <w:t>Configuration Identification and Baseline Management: The process of identifying and overseeing software configurations and baselines in a complex architecture can become more convoluted due to the existence of numerous interconnected components and configurations. Effectively capturing and documenting baseline configurations, particularly in environments with diverse technologies and distributed systems, is crucial to ensure reproducibility and uniformity.</w:t>
      </w:r>
    </w:p>
    <w:p w:rsidR="00B115D1" w:rsidRPr="00783318" w:rsidRDefault="00B115D1" w:rsidP="008B2438">
      <w:pPr>
        <w:numPr>
          <w:ilvl w:val="0"/>
          <w:numId w:val="17"/>
        </w:numPr>
        <w:spacing w:line="360" w:lineRule="auto"/>
        <w:jc w:val="both"/>
        <w:rPr>
          <w:rFonts w:ascii="EB Garamond" w:hAnsi="EB Garamond"/>
          <w:sz w:val="24"/>
          <w:szCs w:val="24"/>
        </w:rPr>
      </w:pPr>
      <w:r w:rsidRPr="00783318">
        <w:rPr>
          <w:rFonts w:ascii="EB Garamond" w:hAnsi="EB Garamond"/>
          <w:sz w:val="24"/>
          <w:szCs w:val="24"/>
        </w:rPr>
        <w:t>Integration and Build Challenges: Elaborate software architectures frequently encompass multiple subsystems, services, or modules that must be integrated and built as part of the software development lifecycle. Coordinating the integration of diverse components, managing cross-cutting concerns like shared libraries or middleware, and orchestrating the build process within the SCM framework necessitate thorough planning and robust automation.</w:t>
      </w:r>
    </w:p>
    <w:p w:rsidR="00B115D1" w:rsidRPr="00783318" w:rsidRDefault="00B115D1" w:rsidP="008B2438">
      <w:pPr>
        <w:numPr>
          <w:ilvl w:val="0"/>
          <w:numId w:val="17"/>
        </w:numPr>
        <w:spacing w:line="360" w:lineRule="auto"/>
        <w:jc w:val="both"/>
        <w:rPr>
          <w:rFonts w:ascii="EB Garamond" w:hAnsi="EB Garamond"/>
          <w:sz w:val="24"/>
          <w:szCs w:val="24"/>
        </w:rPr>
      </w:pPr>
      <w:r w:rsidRPr="00783318">
        <w:rPr>
          <w:rFonts w:ascii="EB Garamond" w:hAnsi="EB Garamond"/>
          <w:sz w:val="24"/>
          <w:szCs w:val="24"/>
        </w:rPr>
        <w:t>Change Management Complexity: The management of changes in a complex software architecture entails monitoring and harmonizing modifications across interconnected components, databases, and infrastructure elements. Activities such as impact analysis, risk evaluation, and ensuring the traceability of changes throughout the architectural layers emerge as pivotal aspects of change management within the SCM process.</w:t>
      </w:r>
    </w:p>
    <w:p w:rsidR="00B115D1" w:rsidRPr="00783318" w:rsidRDefault="00B115D1" w:rsidP="008B2438">
      <w:pPr>
        <w:numPr>
          <w:ilvl w:val="0"/>
          <w:numId w:val="17"/>
        </w:numPr>
        <w:spacing w:line="360" w:lineRule="auto"/>
        <w:jc w:val="both"/>
        <w:rPr>
          <w:rFonts w:ascii="EB Garamond" w:hAnsi="EB Garamond"/>
          <w:sz w:val="24"/>
          <w:szCs w:val="24"/>
        </w:rPr>
      </w:pPr>
      <w:r w:rsidRPr="00783318">
        <w:rPr>
          <w:rFonts w:ascii="EB Garamond" w:hAnsi="EB Garamond"/>
          <w:sz w:val="24"/>
          <w:szCs w:val="24"/>
        </w:rPr>
        <w:t>Parallel Development Challenges: In the realm of a complex architecture, simultaneous development endeavors across various architectural layers or modules can introduce heightened difficulties in overseeing concurrent changes, resolving merge conflicts, and guaranteeing the coherence and reliability of the integrated codebase. Effective branch administration, continuous integration methodologies, and automated testing become essential to navigate parallel development activities within the SCM process.</w:t>
      </w:r>
    </w:p>
    <w:p w:rsidR="00B115D1" w:rsidRPr="00783318" w:rsidRDefault="00B115D1" w:rsidP="008B2438">
      <w:pPr>
        <w:numPr>
          <w:ilvl w:val="0"/>
          <w:numId w:val="17"/>
        </w:numPr>
        <w:spacing w:line="360" w:lineRule="auto"/>
        <w:jc w:val="both"/>
        <w:rPr>
          <w:rFonts w:ascii="EB Garamond" w:hAnsi="EB Garamond"/>
          <w:sz w:val="24"/>
          <w:szCs w:val="24"/>
        </w:rPr>
      </w:pPr>
      <w:r w:rsidRPr="00783318">
        <w:rPr>
          <w:rFonts w:ascii="EB Garamond" w:hAnsi="EB Garamond"/>
          <w:sz w:val="24"/>
          <w:szCs w:val="24"/>
        </w:rPr>
        <w:t>Compliance and Traceability: In the context of a complex architecture, upholding compliance with internal standards, external regulations, and architectural constraints becomes more intricate. Ensuring the traceability of changes, documenting configurations related to compliance, and managing audit trails within the SCM system demand heightened rigor and control amidst the presence of complexity.</w:t>
      </w:r>
    </w:p>
    <w:p w:rsidR="008C59DD" w:rsidRPr="00783318" w:rsidRDefault="00EA76F8" w:rsidP="00A32096">
      <w:pPr>
        <w:spacing w:line="360" w:lineRule="auto"/>
        <w:jc w:val="both"/>
        <w:rPr>
          <w:rFonts w:ascii="EB Garamond" w:hAnsi="EB Garamond"/>
          <w:sz w:val="24"/>
          <w:szCs w:val="24"/>
        </w:rPr>
      </w:pPr>
      <w:r w:rsidRPr="00783318">
        <w:rPr>
          <w:rFonts w:ascii="EB Garamond" w:hAnsi="EB Garamond"/>
          <w:sz w:val="24"/>
          <w:szCs w:val="24"/>
        </w:rPr>
        <w:t>1.4.3.2</w:t>
      </w:r>
      <w:r w:rsidRPr="00783318">
        <w:rPr>
          <w:rFonts w:ascii="EB Garamond" w:hAnsi="EB Garamond"/>
          <w:sz w:val="24"/>
          <w:szCs w:val="24"/>
        </w:rPr>
        <w:tab/>
      </w:r>
      <w:r w:rsidR="008C59DD" w:rsidRPr="00783318">
        <w:rPr>
          <w:rFonts w:ascii="EB Garamond" w:hAnsi="EB Garamond"/>
          <w:sz w:val="24"/>
          <w:szCs w:val="24"/>
        </w:rPr>
        <w:t>Addressing the Impact</w:t>
      </w:r>
    </w:p>
    <w:p w:rsidR="008C59DD" w:rsidRPr="00783318" w:rsidRDefault="008C59DD" w:rsidP="00A32096">
      <w:pPr>
        <w:spacing w:line="360" w:lineRule="auto"/>
        <w:jc w:val="both"/>
        <w:rPr>
          <w:rFonts w:ascii="EB Garamond" w:hAnsi="EB Garamond"/>
          <w:sz w:val="24"/>
          <w:szCs w:val="24"/>
        </w:rPr>
      </w:pPr>
      <w:r w:rsidRPr="00783318">
        <w:rPr>
          <w:rFonts w:ascii="EB Garamond" w:hAnsi="EB Garamond"/>
          <w:sz w:val="24"/>
          <w:szCs w:val="24"/>
        </w:rPr>
        <w:lastRenderedPageBreak/>
        <w:t>Addressing this particular constraint demands advanced tools, streamlined workflows, effective communication, and a deep understanding of the architectural intricacies. The concerned Organizations need to structure their SCM processes in a way  it  ensure that changes are managed efficiently while maintaining the integrity and reliability of the overall system</w:t>
      </w:r>
      <w:r w:rsidR="00B9115E" w:rsidRPr="00783318">
        <w:rPr>
          <w:rFonts w:ascii="EB Garamond" w:hAnsi="EB Garamond"/>
          <w:sz w:val="24"/>
          <w:szCs w:val="24"/>
        </w:rPr>
        <w:t>. This is achieved using the following approaches:</w:t>
      </w:r>
    </w:p>
    <w:p w:rsidR="00B9115E" w:rsidRPr="00783318" w:rsidRDefault="00B9115E" w:rsidP="008B2438">
      <w:pPr>
        <w:numPr>
          <w:ilvl w:val="0"/>
          <w:numId w:val="26"/>
        </w:numPr>
        <w:spacing w:line="360" w:lineRule="auto"/>
        <w:jc w:val="both"/>
        <w:rPr>
          <w:rFonts w:ascii="EB Garamond" w:hAnsi="EB Garamond"/>
          <w:sz w:val="24"/>
          <w:szCs w:val="24"/>
        </w:rPr>
      </w:pPr>
      <w:r w:rsidRPr="00783318">
        <w:rPr>
          <w:rFonts w:ascii="EB Garamond" w:hAnsi="EB Garamond"/>
          <w:b/>
          <w:bCs/>
          <w:sz w:val="24"/>
          <w:szCs w:val="24"/>
        </w:rPr>
        <w:t>Modular Approach</w:t>
      </w:r>
      <w:r w:rsidRPr="00783318">
        <w:rPr>
          <w:rFonts w:ascii="EB Garamond" w:hAnsi="EB Garamond"/>
          <w:sz w:val="24"/>
          <w:szCs w:val="24"/>
        </w:rPr>
        <w:t xml:space="preserve">: Breaking down the complex software architecture into modular components with well-defined boundaries could be help. </w:t>
      </w:r>
      <w:r w:rsidR="00092DB7" w:rsidRPr="00783318">
        <w:rPr>
          <w:rFonts w:ascii="EB Garamond" w:hAnsi="EB Garamond"/>
          <w:sz w:val="24"/>
          <w:szCs w:val="24"/>
        </w:rPr>
        <w:t>Modularization</w:t>
      </w:r>
      <w:r w:rsidRPr="00783318">
        <w:rPr>
          <w:rFonts w:ascii="EB Garamond" w:hAnsi="EB Garamond"/>
          <w:sz w:val="24"/>
          <w:szCs w:val="24"/>
        </w:rPr>
        <w:t xml:space="preserve"> to </w:t>
      </w:r>
      <w:r w:rsidR="00092DB7" w:rsidRPr="00783318">
        <w:rPr>
          <w:rFonts w:ascii="EB Garamond" w:hAnsi="EB Garamond"/>
          <w:sz w:val="24"/>
          <w:szCs w:val="24"/>
        </w:rPr>
        <w:t>be</w:t>
      </w:r>
      <w:r w:rsidRPr="00783318">
        <w:rPr>
          <w:rFonts w:ascii="EB Garamond" w:hAnsi="EB Garamond"/>
          <w:sz w:val="24"/>
          <w:szCs w:val="24"/>
        </w:rPr>
        <w:t xml:space="preserve"> used to isolate changes, reduce interdependencies, and simplify the configuration management of individual modules or </w:t>
      </w:r>
      <w:r w:rsidR="00092DB7" w:rsidRPr="00783318">
        <w:rPr>
          <w:rFonts w:ascii="EB Garamond" w:hAnsi="EB Garamond"/>
          <w:sz w:val="24"/>
          <w:szCs w:val="24"/>
        </w:rPr>
        <w:t>services.</w:t>
      </w:r>
    </w:p>
    <w:p w:rsidR="00B9115E" w:rsidRPr="00783318" w:rsidRDefault="00B9115E" w:rsidP="008B2438">
      <w:pPr>
        <w:numPr>
          <w:ilvl w:val="0"/>
          <w:numId w:val="26"/>
        </w:numPr>
        <w:spacing w:line="360" w:lineRule="auto"/>
        <w:jc w:val="both"/>
        <w:rPr>
          <w:rFonts w:ascii="EB Garamond" w:hAnsi="EB Garamond"/>
          <w:sz w:val="24"/>
          <w:szCs w:val="24"/>
        </w:rPr>
      </w:pPr>
      <w:r w:rsidRPr="00783318">
        <w:rPr>
          <w:rFonts w:ascii="EB Garamond" w:hAnsi="EB Garamond"/>
          <w:b/>
          <w:bCs/>
          <w:sz w:val="24"/>
          <w:szCs w:val="24"/>
        </w:rPr>
        <w:t>Hierarchical Configuration Management</w:t>
      </w:r>
      <w:r w:rsidRPr="00783318">
        <w:rPr>
          <w:rFonts w:ascii="EB Garamond" w:hAnsi="EB Garamond"/>
          <w:sz w:val="24"/>
          <w:szCs w:val="24"/>
        </w:rPr>
        <w:t xml:space="preserve">: hierarchical approach to configuration management </w:t>
      </w:r>
      <w:r w:rsidR="00092DB7" w:rsidRPr="00783318">
        <w:rPr>
          <w:rFonts w:ascii="EB Garamond" w:hAnsi="EB Garamond"/>
          <w:sz w:val="24"/>
          <w:szCs w:val="24"/>
        </w:rPr>
        <w:t>should</w:t>
      </w:r>
      <w:r w:rsidRPr="00783318">
        <w:rPr>
          <w:rFonts w:ascii="EB Garamond" w:hAnsi="EB Garamond"/>
          <w:sz w:val="24"/>
          <w:szCs w:val="24"/>
        </w:rPr>
        <w:t xml:space="preserve"> be implemented where configuration management is at multiple levels based on the hierarchical structure of the software architecture. This allows for control over configurations while maintaining consistency across different layers.</w:t>
      </w:r>
    </w:p>
    <w:p w:rsidR="00B9115E" w:rsidRPr="00783318" w:rsidRDefault="00B9115E" w:rsidP="008B2438">
      <w:pPr>
        <w:numPr>
          <w:ilvl w:val="0"/>
          <w:numId w:val="26"/>
        </w:numPr>
        <w:spacing w:line="360" w:lineRule="auto"/>
        <w:jc w:val="both"/>
        <w:rPr>
          <w:rFonts w:ascii="EB Garamond" w:hAnsi="EB Garamond"/>
          <w:sz w:val="24"/>
          <w:szCs w:val="24"/>
        </w:rPr>
      </w:pPr>
      <w:r w:rsidRPr="00783318">
        <w:rPr>
          <w:rFonts w:ascii="EB Garamond" w:hAnsi="EB Garamond"/>
          <w:b/>
          <w:bCs/>
          <w:sz w:val="24"/>
          <w:szCs w:val="24"/>
        </w:rPr>
        <w:t>Configuration Baselines</w:t>
      </w:r>
      <w:r w:rsidRPr="00783318">
        <w:rPr>
          <w:rFonts w:ascii="EB Garamond" w:hAnsi="EB Garamond"/>
          <w:sz w:val="24"/>
          <w:szCs w:val="24"/>
        </w:rPr>
        <w:t xml:space="preserve">: Establish clear configuration baselines for different components or layers of the architecture. Define baseline configurations that represent stable states of the system, facilitating version control, change management, and rollback procedures </w:t>
      </w:r>
      <w:r w:rsidR="00092DB7" w:rsidRPr="00783318">
        <w:rPr>
          <w:rFonts w:ascii="EB Garamond" w:hAnsi="EB Garamond"/>
          <w:sz w:val="24"/>
          <w:szCs w:val="24"/>
        </w:rPr>
        <w:t>within the complex architecture.</w:t>
      </w:r>
    </w:p>
    <w:p w:rsidR="00B9115E" w:rsidRPr="00783318" w:rsidRDefault="00B9115E" w:rsidP="008B2438">
      <w:pPr>
        <w:numPr>
          <w:ilvl w:val="0"/>
          <w:numId w:val="26"/>
        </w:numPr>
        <w:spacing w:line="360" w:lineRule="auto"/>
        <w:jc w:val="both"/>
        <w:rPr>
          <w:rFonts w:ascii="EB Garamond" w:hAnsi="EB Garamond"/>
          <w:sz w:val="24"/>
          <w:szCs w:val="24"/>
        </w:rPr>
      </w:pPr>
      <w:r w:rsidRPr="00783318">
        <w:rPr>
          <w:rFonts w:ascii="EB Garamond" w:hAnsi="EB Garamond"/>
          <w:b/>
          <w:bCs/>
          <w:sz w:val="24"/>
          <w:szCs w:val="24"/>
        </w:rPr>
        <w:t>Version Control Policies</w:t>
      </w:r>
      <w:r w:rsidRPr="00783318">
        <w:rPr>
          <w:rFonts w:ascii="EB Garamond" w:hAnsi="EB Garamond"/>
          <w:sz w:val="24"/>
          <w:szCs w:val="24"/>
        </w:rPr>
        <w:t>: Enforce robust version control policies that govern how changes are made, reviewed, and integrated within the complex software architecture. Implement branching strategies, merge rules, and code review processes tailored to the architectural complexity to manage changes effectively.</w:t>
      </w:r>
    </w:p>
    <w:p w:rsidR="00B9115E" w:rsidRPr="00783318" w:rsidRDefault="00B9115E" w:rsidP="008B2438">
      <w:pPr>
        <w:numPr>
          <w:ilvl w:val="0"/>
          <w:numId w:val="26"/>
        </w:numPr>
        <w:spacing w:line="360" w:lineRule="auto"/>
        <w:jc w:val="both"/>
        <w:rPr>
          <w:rFonts w:ascii="EB Garamond" w:hAnsi="EB Garamond"/>
          <w:sz w:val="24"/>
          <w:szCs w:val="24"/>
        </w:rPr>
      </w:pPr>
      <w:r w:rsidRPr="00783318">
        <w:rPr>
          <w:rFonts w:ascii="EB Garamond" w:hAnsi="EB Garamond"/>
          <w:b/>
          <w:bCs/>
          <w:sz w:val="24"/>
          <w:szCs w:val="24"/>
        </w:rPr>
        <w:t>Configuration Traceability</w:t>
      </w:r>
      <w:r w:rsidRPr="00783318">
        <w:rPr>
          <w:rFonts w:ascii="EB Garamond" w:hAnsi="EB Garamond"/>
          <w:sz w:val="24"/>
          <w:szCs w:val="24"/>
        </w:rPr>
        <w:t xml:space="preserve">: </w:t>
      </w:r>
      <w:r w:rsidR="00915F49" w:rsidRPr="00783318">
        <w:rPr>
          <w:rFonts w:ascii="EB Garamond" w:hAnsi="EB Garamond"/>
          <w:sz w:val="24"/>
          <w:szCs w:val="24"/>
        </w:rPr>
        <w:t>Assurance of</w:t>
      </w:r>
      <w:r w:rsidRPr="00783318">
        <w:rPr>
          <w:rFonts w:ascii="EB Garamond" w:hAnsi="EB Garamond"/>
          <w:sz w:val="24"/>
          <w:szCs w:val="24"/>
        </w:rPr>
        <w:t xml:space="preserve"> traceability of configurations across the entire software architecture. </w:t>
      </w:r>
      <w:r w:rsidR="00915F49" w:rsidRPr="00783318">
        <w:rPr>
          <w:rFonts w:ascii="EB Garamond" w:hAnsi="EB Garamond"/>
          <w:sz w:val="24"/>
          <w:szCs w:val="24"/>
        </w:rPr>
        <w:t>Also the organization must e</w:t>
      </w:r>
      <w:r w:rsidRPr="00783318">
        <w:rPr>
          <w:rFonts w:ascii="EB Garamond" w:hAnsi="EB Garamond"/>
          <w:sz w:val="24"/>
          <w:szCs w:val="24"/>
        </w:rPr>
        <w:t xml:space="preserve">stablish linkages between configurations, components, and requirements to track changes, understand dependencies, and maintain consistency throughout the complex </w:t>
      </w:r>
      <w:r w:rsidR="00092DB7" w:rsidRPr="00783318">
        <w:rPr>
          <w:rFonts w:ascii="EB Garamond" w:hAnsi="EB Garamond"/>
          <w:sz w:val="24"/>
          <w:szCs w:val="24"/>
        </w:rPr>
        <w:t>system.</w:t>
      </w:r>
    </w:p>
    <w:p w:rsidR="00B9115E" w:rsidRPr="00783318" w:rsidRDefault="00B9115E" w:rsidP="008B2438">
      <w:pPr>
        <w:numPr>
          <w:ilvl w:val="0"/>
          <w:numId w:val="26"/>
        </w:numPr>
        <w:spacing w:line="360" w:lineRule="auto"/>
        <w:jc w:val="both"/>
        <w:rPr>
          <w:rFonts w:ascii="EB Garamond" w:hAnsi="EB Garamond"/>
          <w:sz w:val="24"/>
          <w:szCs w:val="24"/>
        </w:rPr>
      </w:pPr>
      <w:r w:rsidRPr="00783318">
        <w:rPr>
          <w:rFonts w:ascii="EB Garamond" w:hAnsi="EB Garamond"/>
          <w:b/>
          <w:bCs/>
          <w:sz w:val="24"/>
          <w:szCs w:val="24"/>
        </w:rPr>
        <w:t>Configuration Documentation</w:t>
      </w:r>
      <w:r w:rsidRPr="00783318">
        <w:rPr>
          <w:rFonts w:ascii="EB Garamond" w:hAnsi="EB Garamond"/>
          <w:sz w:val="24"/>
          <w:szCs w:val="24"/>
        </w:rPr>
        <w:t>: Create comprehensive documentation of the configuration management processes, policies, and decisions within the complex software architecture. Documenting configurations, relationships, and changes helps in understanding the system's structure and aids in troubleshooting and maintenance activities </w:t>
      </w:r>
      <w:hyperlink r:id="rId9" w:tgtFrame="_blank" w:history="1">
        <w:r w:rsidRPr="00783318">
          <w:rPr>
            <w:rStyle w:val="Hyperlink"/>
            <w:rFonts w:ascii="EB Garamond" w:hAnsi="EB Garamond"/>
            <w:sz w:val="24"/>
            <w:szCs w:val="24"/>
            <w:vertAlign w:val="superscript"/>
          </w:rPr>
          <w:t>2</w:t>
        </w:r>
      </w:hyperlink>
      <w:r w:rsidRPr="00783318">
        <w:rPr>
          <w:rFonts w:ascii="EB Garamond" w:hAnsi="EB Garamond"/>
          <w:sz w:val="24"/>
          <w:szCs w:val="24"/>
        </w:rPr>
        <w:t> .</w:t>
      </w:r>
    </w:p>
    <w:p w:rsidR="00B9115E" w:rsidRPr="00783318" w:rsidRDefault="00B9115E" w:rsidP="008B2438">
      <w:pPr>
        <w:numPr>
          <w:ilvl w:val="0"/>
          <w:numId w:val="26"/>
        </w:numPr>
        <w:spacing w:line="360" w:lineRule="auto"/>
        <w:jc w:val="both"/>
        <w:rPr>
          <w:rFonts w:ascii="EB Garamond" w:hAnsi="EB Garamond"/>
          <w:sz w:val="24"/>
          <w:szCs w:val="24"/>
        </w:rPr>
      </w:pPr>
      <w:r w:rsidRPr="00783318">
        <w:rPr>
          <w:rFonts w:ascii="EB Garamond" w:hAnsi="EB Garamond"/>
          <w:b/>
          <w:bCs/>
          <w:sz w:val="24"/>
          <w:szCs w:val="24"/>
        </w:rPr>
        <w:lastRenderedPageBreak/>
        <w:t>Continuous Integration and Testing</w:t>
      </w:r>
      <w:r w:rsidRPr="00783318">
        <w:rPr>
          <w:rFonts w:ascii="EB Garamond" w:hAnsi="EB Garamond"/>
          <w:sz w:val="24"/>
          <w:szCs w:val="24"/>
        </w:rPr>
        <w:t xml:space="preserve">: </w:t>
      </w:r>
      <w:r w:rsidR="00092DB7" w:rsidRPr="00783318">
        <w:rPr>
          <w:rFonts w:ascii="EB Garamond" w:hAnsi="EB Garamond"/>
          <w:sz w:val="24"/>
          <w:szCs w:val="24"/>
        </w:rPr>
        <w:t>The organization should i</w:t>
      </w:r>
      <w:r w:rsidRPr="00783318">
        <w:rPr>
          <w:rFonts w:ascii="EB Garamond" w:hAnsi="EB Garamond"/>
          <w:sz w:val="24"/>
          <w:szCs w:val="24"/>
        </w:rPr>
        <w:t xml:space="preserve">mplement continuous integration and testing practices to validate configurations, detect issues early, and ensure that changes in the complex architecture do not disrupt the overall system functionality. Automated testing </w:t>
      </w:r>
      <w:r w:rsidR="00092DB7" w:rsidRPr="00783318">
        <w:rPr>
          <w:rFonts w:ascii="EB Garamond" w:hAnsi="EB Garamond"/>
          <w:sz w:val="24"/>
          <w:szCs w:val="24"/>
        </w:rPr>
        <w:t>is helpful</w:t>
      </w:r>
      <w:r w:rsidRPr="00783318">
        <w:rPr>
          <w:rFonts w:ascii="EB Garamond" w:hAnsi="EB Garamond"/>
          <w:sz w:val="24"/>
          <w:szCs w:val="24"/>
        </w:rPr>
        <w:t xml:space="preserve"> in identifying configuration-related errors and inconsistencies.</w:t>
      </w:r>
    </w:p>
    <w:p w:rsidR="00B9115E" w:rsidRPr="00783318" w:rsidRDefault="00B9115E" w:rsidP="008B2438">
      <w:pPr>
        <w:numPr>
          <w:ilvl w:val="0"/>
          <w:numId w:val="26"/>
        </w:numPr>
        <w:spacing w:line="360" w:lineRule="auto"/>
        <w:jc w:val="both"/>
        <w:rPr>
          <w:rFonts w:ascii="EB Garamond" w:hAnsi="EB Garamond"/>
          <w:sz w:val="24"/>
          <w:szCs w:val="24"/>
        </w:rPr>
      </w:pPr>
      <w:r w:rsidRPr="00783318">
        <w:rPr>
          <w:rFonts w:ascii="EB Garamond" w:hAnsi="EB Garamond"/>
          <w:b/>
          <w:bCs/>
          <w:sz w:val="24"/>
          <w:szCs w:val="24"/>
        </w:rPr>
        <w:t>Collaborative Environment</w:t>
      </w:r>
      <w:r w:rsidRPr="00783318">
        <w:rPr>
          <w:rFonts w:ascii="EB Garamond" w:hAnsi="EB Garamond"/>
          <w:sz w:val="24"/>
          <w:szCs w:val="24"/>
        </w:rPr>
        <w:t>: Foster</w:t>
      </w:r>
      <w:r w:rsidR="0049307B" w:rsidRPr="00783318">
        <w:rPr>
          <w:rFonts w:ascii="EB Garamond" w:hAnsi="EB Garamond"/>
          <w:sz w:val="24"/>
          <w:szCs w:val="24"/>
        </w:rPr>
        <w:t>ing</w:t>
      </w:r>
      <w:r w:rsidRPr="00783318">
        <w:rPr>
          <w:rFonts w:ascii="EB Garamond" w:hAnsi="EB Garamond"/>
          <w:sz w:val="24"/>
          <w:szCs w:val="24"/>
        </w:rPr>
        <w:t xml:space="preserve"> collaboration among development teams, architects, and configuration management spe</w:t>
      </w:r>
      <w:r w:rsidR="0049307B" w:rsidRPr="00783318">
        <w:rPr>
          <w:rFonts w:ascii="EB Garamond" w:hAnsi="EB Garamond"/>
          <w:sz w:val="24"/>
          <w:szCs w:val="24"/>
        </w:rPr>
        <w:t>cialists helps in</w:t>
      </w:r>
      <w:r w:rsidRPr="00783318">
        <w:rPr>
          <w:rFonts w:ascii="EB Garamond" w:hAnsi="EB Garamond"/>
          <w:sz w:val="24"/>
          <w:szCs w:val="24"/>
        </w:rPr>
        <w:t xml:space="preserve"> address</w:t>
      </w:r>
      <w:r w:rsidR="0049307B" w:rsidRPr="00783318">
        <w:rPr>
          <w:rFonts w:ascii="EB Garamond" w:hAnsi="EB Garamond"/>
          <w:sz w:val="24"/>
          <w:szCs w:val="24"/>
        </w:rPr>
        <w:t>ing</w:t>
      </w:r>
      <w:r w:rsidRPr="00783318">
        <w:rPr>
          <w:rFonts w:ascii="EB Garamond" w:hAnsi="EB Garamond"/>
          <w:sz w:val="24"/>
          <w:szCs w:val="24"/>
        </w:rPr>
        <w:t xml:space="preserve"> the challenges posed by the complex software architecture. Encourage cross-functional communication, knowledge sharing, and alignment on configuration practices </w:t>
      </w:r>
    </w:p>
    <w:p w:rsidR="00B115D1" w:rsidRPr="00CD59ED" w:rsidRDefault="00B115D1" w:rsidP="00A32096">
      <w:pPr>
        <w:spacing w:line="360" w:lineRule="auto"/>
        <w:ind w:left="720"/>
        <w:jc w:val="both"/>
        <w:rPr>
          <w:rFonts w:ascii="EB Garamond" w:hAnsi="EB Garamond"/>
          <w:b/>
          <w:color w:val="1F4E79"/>
          <w:sz w:val="28"/>
          <w:szCs w:val="28"/>
        </w:rPr>
      </w:pPr>
    </w:p>
    <w:p w:rsidR="006E48B0" w:rsidRPr="00CD59ED" w:rsidRDefault="00B93E8D" w:rsidP="008B2438">
      <w:pPr>
        <w:numPr>
          <w:ilvl w:val="2"/>
          <w:numId w:val="15"/>
        </w:numPr>
        <w:spacing w:line="360" w:lineRule="auto"/>
        <w:jc w:val="both"/>
        <w:rPr>
          <w:rFonts w:ascii="EB Garamond" w:hAnsi="EB Garamond"/>
          <w:b/>
          <w:color w:val="1F4E79"/>
          <w:sz w:val="28"/>
          <w:szCs w:val="28"/>
        </w:rPr>
      </w:pPr>
      <w:r w:rsidRPr="00CD59ED">
        <w:rPr>
          <w:rFonts w:ascii="EB Garamond" w:hAnsi="EB Garamond"/>
          <w:b/>
          <w:bCs/>
          <w:color w:val="1F4E79"/>
          <w:sz w:val="28"/>
          <w:szCs w:val="28"/>
        </w:rPr>
        <w:t>Regulatory Compliance Requirements</w:t>
      </w:r>
      <w:r w:rsidRPr="00CD59ED">
        <w:rPr>
          <w:rFonts w:ascii="EB Garamond" w:hAnsi="EB Garamond"/>
          <w:b/>
          <w:color w:val="1F4E79"/>
          <w:sz w:val="28"/>
          <w:szCs w:val="28"/>
        </w:rPr>
        <w:t xml:space="preserve">: </w:t>
      </w:r>
    </w:p>
    <w:p w:rsidR="00B93E8D" w:rsidRPr="00783318" w:rsidRDefault="00B93E8D" w:rsidP="006E48B0">
      <w:pPr>
        <w:spacing w:line="360" w:lineRule="auto"/>
        <w:jc w:val="both"/>
        <w:rPr>
          <w:rFonts w:ascii="EB Garamond" w:hAnsi="EB Garamond"/>
          <w:sz w:val="24"/>
          <w:szCs w:val="24"/>
        </w:rPr>
      </w:pPr>
      <w:r w:rsidRPr="00783318">
        <w:rPr>
          <w:rFonts w:ascii="EB Garamond" w:hAnsi="EB Garamond"/>
          <w:sz w:val="24"/>
          <w:szCs w:val="24"/>
        </w:rPr>
        <w:t>Organizations operating in regulated industries face constraints related to compliance with industry standards, data security regulations, and intellectual property rights. SCM processes must adhere to regulatory requirements, leading to additional documentation, controls, and validation activities that can constrain the flexibility of SCM practices.</w:t>
      </w:r>
    </w:p>
    <w:p w:rsidR="00A93AF5" w:rsidRPr="00783318" w:rsidRDefault="009D6ECB" w:rsidP="00A32096">
      <w:pPr>
        <w:spacing w:line="360" w:lineRule="auto"/>
        <w:jc w:val="both"/>
        <w:rPr>
          <w:rFonts w:ascii="EB Garamond" w:hAnsi="EB Garamond"/>
          <w:b/>
          <w:bCs/>
          <w:sz w:val="24"/>
          <w:szCs w:val="24"/>
        </w:rPr>
      </w:pPr>
      <w:r w:rsidRPr="00783318">
        <w:rPr>
          <w:rFonts w:ascii="EB Garamond" w:hAnsi="EB Garamond"/>
          <w:b/>
          <w:bCs/>
          <w:sz w:val="24"/>
          <w:szCs w:val="24"/>
        </w:rPr>
        <w:t>1.4.4.1</w:t>
      </w:r>
      <w:r w:rsidRPr="00783318">
        <w:rPr>
          <w:rFonts w:ascii="EB Garamond" w:hAnsi="EB Garamond"/>
          <w:b/>
          <w:bCs/>
          <w:sz w:val="24"/>
          <w:szCs w:val="24"/>
        </w:rPr>
        <w:tab/>
      </w:r>
      <w:r w:rsidR="00A93AF5" w:rsidRPr="00783318">
        <w:rPr>
          <w:rFonts w:ascii="EB Garamond" w:hAnsi="EB Garamond"/>
          <w:b/>
          <w:bCs/>
          <w:sz w:val="24"/>
          <w:szCs w:val="24"/>
        </w:rPr>
        <w:t>Impact of Regulatory Compliance Requirements on SCM Process</w:t>
      </w:r>
    </w:p>
    <w:p w:rsidR="00A93AF5" w:rsidRPr="00783318" w:rsidRDefault="00A93AF5" w:rsidP="006E48B0">
      <w:pPr>
        <w:spacing w:line="360" w:lineRule="auto"/>
        <w:jc w:val="both"/>
        <w:rPr>
          <w:rFonts w:ascii="EB Garamond" w:hAnsi="EB Garamond"/>
          <w:sz w:val="24"/>
          <w:szCs w:val="24"/>
        </w:rPr>
      </w:pPr>
      <w:r w:rsidRPr="00783318">
        <w:rPr>
          <w:rFonts w:ascii="EB Garamond" w:hAnsi="EB Garamond"/>
          <w:sz w:val="24"/>
          <w:szCs w:val="24"/>
        </w:rPr>
        <w:t>The impact of regulatory compliance on the Software Configuration Management (SCM) process is complex and has the potential to significantly impact various facets encompassing version control, change management, release management, and the overall software delivery lifecycle. This includes but not limited to:</w:t>
      </w:r>
    </w:p>
    <w:p w:rsidR="00A93AF5" w:rsidRPr="00783318" w:rsidRDefault="00A93AF5" w:rsidP="008B2438">
      <w:pPr>
        <w:numPr>
          <w:ilvl w:val="0"/>
          <w:numId w:val="18"/>
        </w:numPr>
        <w:spacing w:line="360" w:lineRule="auto"/>
        <w:jc w:val="both"/>
        <w:rPr>
          <w:rFonts w:ascii="EB Garamond" w:hAnsi="EB Garamond"/>
          <w:sz w:val="24"/>
          <w:szCs w:val="24"/>
        </w:rPr>
      </w:pPr>
      <w:r w:rsidRPr="00783318">
        <w:rPr>
          <w:rFonts w:ascii="EB Garamond" w:hAnsi="EB Garamond"/>
          <w:sz w:val="24"/>
          <w:szCs w:val="24"/>
        </w:rPr>
        <w:t>Documentation and Traceability: The requisites of regulatory compliance frequently demand comprehensive documentation and traceability of software modifications, functionalities, and release procedures. Consequently, this requirement affects the SCM process by necessitating meticulous documentation of configurations, versions, audit trails, and alteration history to exhibit adherence to regulatory norms.</w:t>
      </w:r>
    </w:p>
    <w:p w:rsidR="00A93AF5" w:rsidRPr="00783318" w:rsidRDefault="00A93AF5" w:rsidP="008B2438">
      <w:pPr>
        <w:numPr>
          <w:ilvl w:val="0"/>
          <w:numId w:val="18"/>
        </w:numPr>
        <w:spacing w:line="360" w:lineRule="auto"/>
        <w:jc w:val="both"/>
        <w:rPr>
          <w:rFonts w:ascii="EB Garamond" w:hAnsi="EB Garamond"/>
          <w:sz w:val="24"/>
          <w:szCs w:val="24"/>
        </w:rPr>
      </w:pPr>
      <w:r w:rsidRPr="00783318">
        <w:rPr>
          <w:rFonts w:ascii="EB Garamond" w:hAnsi="EB Garamond"/>
          <w:sz w:val="24"/>
          <w:szCs w:val="24"/>
        </w:rPr>
        <w:t xml:space="preserve">Change Control and Approval: Regulatory compliance standards commonly stipulate formalized change control mechanisms and approvals for software alterations. This stipulation influences the SCM process by necessitating structured change management methodologies, official </w:t>
      </w:r>
      <w:r w:rsidRPr="00783318">
        <w:rPr>
          <w:rFonts w:ascii="EB Garamond" w:hAnsi="EB Garamond"/>
          <w:sz w:val="24"/>
          <w:szCs w:val="24"/>
        </w:rPr>
        <w:lastRenderedPageBreak/>
        <w:t>endorsements for modifications, and stringent testing and validation processes for authorized changes.</w:t>
      </w:r>
    </w:p>
    <w:p w:rsidR="00A93AF5" w:rsidRPr="00783318" w:rsidRDefault="00A93AF5" w:rsidP="008B2438">
      <w:pPr>
        <w:numPr>
          <w:ilvl w:val="0"/>
          <w:numId w:val="18"/>
        </w:numPr>
        <w:spacing w:line="360" w:lineRule="auto"/>
        <w:jc w:val="both"/>
        <w:rPr>
          <w:rFonts w:ascii="EB Garamond" w:hAnsi="EB Garamond"/>
          <w:sz w:val="24"/>
          <w:szCs w:val="24"/>
        </w:rPr>
      </w:pPr>
      <w:r w:rsidRPr="00783318">
        <w:rPr>
          <w:rFonts w:ascii="EB Garamond" w:hAnsi="EB Garamond"/>
          <w:sz w:val="24"/>
          <w:szCs w:val="24"/>
        </w:rPr>
        <w:t>Release Management: Compliance with regulations frequently impacts the strategic planning and implementation of software releases. Therefore, SCM procedures must conform to compliance limitations associated with release timetables, version management, and the enforcement of documented release management protocols.</w:t>
      </w:r>
    </w:p>
    <w:p w:rsidR="00A93AF5" w:rsidRPr="00783318" w:rsidRDefault="00A93AF5" w:rsidP="008B2438">
      <w:pPr>
        <w:numPr>
          <w:ilvl w:val="0"/>
          <w:numId w:val="18"/>
        </w:numPr>
        <w:spacing w:line="360" w:lineRule="auto"/>
        <w:jc w:val="both"/>
        <w:rPr>
          <w:rFonts w:ascii="EB Garamond" w:hAnsi="EB Garamond"/>
          <w:sz w:val="24"/>
          <w:szCs w:val="24"/>
        </w:rPr>
      </w:pPr>
      <w:r w:rsidRPr="00783318">
        <w:rPr>
          <w:rFonts w:ascii="EB Garamond" w:hAnsi="EB Garamond"/>
          <w:sz w:val="24"/>
          <w:szCs w:val="24"/>
        </w:rPr>
        <w:t>Security and Access Controls: The prerequisites for compliance in terms of data security, access controls, and user permissions have a direct impact on the SCM process. This necessitates that SCM tools and repositories implement security protocols to safeguard confidential code, configurations, and release components, ensuring that access controls are in accordance with regulatory guidelines.</w:t>
      </w:r>
    </w:p>
    <w:p w:rsidR="00A93AF5" w:rsidRPr="00783318" w:rsidRDefault="00A93AF5" w:rsidP="008B2438">
      <w:pPr>
        <w:numPr>
          <w:ilvl w:val="0"/>
          <w:numId w:val="18"/>
        </w:numPr>
        <w:spacing w:line="360" w:lineRule="auto"/>
        <w:jc w:val="both"/>
        <w:rPr>
          <w:rFonts w:ascii="EB Garamond" w:hAnsi="EB Garamond"/>
          <w:sz w:val="24"/>
          <w:szCs w:val="24"/>
        </w:rPr>
      </w:pPr>
      <w:r w:rsidRPr="00783318">
        <w:rPr>
          <w:rFonts w:ascii="EB Garamond" w:hAnsi="EB Garamond"/>
          <w:sz w:val="24"/>
          <w:szCs w:val="24"/>
        </w:rPr>
        <w:t>Configuration and Build Audits: Regulatory frameworks often prescribe periodic audits of software configurations, builds, and release components to ensure uniformity and regulatory compliance. Consequently, this requirement influences the SCM process by mandating comprehensive audit trails, configuration benchmarks, and the preservation of historical data to facilitate compliance audits.</w:t>
      </w:r>
    </w:p>
    <w:p w:rsidR="00A93AF5" w:rsidRPr="00783318" w:rsidRDefault="00A93AF5" w:rsidP="008B2438">
      <w:pPr>
        <w:numPr>
          <w:ilvl w:val="0"/>
          <w:numId w:val="18"/>
        </w:numPr>
        <w:spacing w:line="360" w:lineRule="auto"/>
        <w:jc w:val="both"/>
        <w:rPr>
          <w:rFonts w:ascii="EB Garamond" w:hAnsi="EB Garamond"/>
          <w:sz w:val="24"/>
          <w:szCs w:val="24"/>
        </w:rPr>
      </w:pPr>
      <w:r w:rsidRPr="00783318">
        <w:rPr>
          <w:rFonts w:ascii="EB Garamond" w:hAnsi="EB Garamond"/>
          <w:sz w:val="24"/>
          <w:szCs w:val="24"/>
        </w:rPr>
        <w:t>Change Traceability and Impact Analysis: Compliance mandates the capability to track software modifications and evaluate their ramifications on the system. Thus, the SCM process must facilitate extensive change monitoring and the documentation of change consequences to guarantee regulatory compliance.</w:t>
      </w:r>
    </w:p>
    <w:p w:rsidR="00A93AF5" w:rsidRPr="00783318" w:rsidRDefault="00A93AF5" w:rsidP="008B2438">
      <w:pPr>
        <w:numPr>
          <w:ilvl w:val="0"/>
          <w:numId w:val="18"/>
        </w:numPr>
        <w:spacing w:line="360" w:lineRule="auto"/>
        <w:jc w:val="both"/>
        <w:rPr>
          <w:rFonts w:ascii="EB Garamond" w:hAnsi="EB Garamond"/>
          <w:sz w:val="24"/>
          <w:szCs w:val="24"/>
        </w:rPr>
      </w:pPr>
      <w:r w:rsidRPr="00783318">
        <w:rPr>
          <w:rFonts w:ascii="EB Garamond" w:hAnsi="EB Garamond"/>
          <w:sz w:val="24"/>
          <w:szCs w:val="24"/>
        </w:rPr>
        <w:t>Validation and Testing Requirements: Compliance criteria, particularly in environments critical to safety, may impose specific validation and testing prerequisites on software releases. Consequently, this impacts the SCM process by requiring the assimilation of compliance-oriented testing procedures and validation stages into the release management process.</w:t>
      </w:r>
    </w:p>
    <w:p w:rsidR="00A93AF5" w:rsidRPr="00783318" w:rsidRDefault="00A93AF5" w:rsidP="008B2438">
      <w:pPr>
        <w:numPr>
          <w:ilvl w:val="0"/>
          <w:numId w:val="18"/>
        </w:numPr>
        <w:spacing w:line="360" w:lineRule="auto"/>
        <w:jc w:val="both"/>
        <w:rPr>
          <w:rFonts w:ascii="EB Garamond" w:hAnsi="EB Garamond"/>
          <w:sz w:val="24"/>
          <w:szCs w:val="24"/>
        </w:rPr>
      </w:pPr>
      <w:r w:rsidRPr="00783318">
        <w:rPr>
          <w:rFonts w:ascii="EB Garamond" w:hAnsi="EB Garamond"/>
          <w:sz w:val="24"/>
          <w:szCs w:val="24"/>
        </w:rPr>
        <w:t>Standardization and Quality Assurance: Compliance frequently necessitates adherence to particular quality benchmarks and exemplary practices. This influences the SCM process by demanding the harmonization of SCM methodologies and procedures with industry standards and regulations to ensure the provision of superior-quality and compliant software.</w:t>
      </w:r>
    </w:p>
    <w:p w:rsidR="009D6ECB" w:rsidRPr="00783318" w:rsidRDefault="009D6ECB" w:rsidP="00A32096">
      <w:pPr>
        <w:spacing w:line="360" w:lineRule="auto"/>
        <w:jc w:val="both"/>
        <w:rPr>
          <w:rFonts w:ascii="EB Garamond" w:hAnsi="EB Garamond"/>
          <w:sz w:val="24"/>
          <w:szCs w:val="24"/>
        </w:rPr>
      </w:pPr>
      <w:r w:rsidRPr="00783318">
        <w:rPr>
          <w:rFonts w:ascii="EB Garamond" w:hAnsi="EB Garamond"/>
          <w:sz w:val="24"/>
          <w:szCs w:val="24"/>
        </w:rPr>
        <w:t>1.4.4.2</w:t>
      </w:r>
      <w:r w:rsidRPr="00783318">
        <w:rPr>
          <w:rFonts w:ascii="EB Garamond" w:hAnsi="EB Garamond"/>
          <w:sz w:val="24"/>
          <w:szCs w:val="24"/>
        </w:rPr>
        <w:tab/>
        <w:t>Addressing the impact</w:t>
      </w:r>
    </w:p>
    <w:p w:rsidR="009D6ECB" w:rsidRPr="00783318" w:rsidRDefault="009D6ECB" w:rsidP="00286E5C">
      <w:pPr>
        <w:spacing w:line="360" w:lineRule="auto"/>
        <w:jc w:val="both"/>
        <w:rPr>
          <w:rFonts w:ascii="EB Garamond" w:hAnsi="EB Garamond"/>
          <w:sz w:val="24"/>
          <w:szCs w:val="24"/>
        </w:rPr>
      </w:pPr>
      <w:r w:rsidRPr="00783318">
        <w:rPr>
          <w:rFonts w:ascii="EB Garamond" w:hAnsi="EB Garamond"/>
          <w:sz w:val="24"/>
          <w:szCs w:val="24"/>
        </w:rPr>
        <w:lastRenderedPageBreak/>
        <w:t>Addressing the impact of regulatory compliance on Software Configuration Management (SCM) processes requires a strategic approach to ensure adherence to standards while maintaining efficiency. Here are some ways to effectively manage this impact:</w:t>
      </w:r>
    </w:p>
    <w:p w:rsidR="009D6ECB" w:rsidRPr="00783318" w:rsidRDefault="009D6ECB" w:rsidP="008B2438">
      <w:pPr>
        <w:numPr>
          <w:ilvl w:val="0"/>
          <w:numId w:val="23"/>
        </w:numPr>
        <w:spacing w:after="0" w:line="360" w:lineRule="auto"/>
        <w:jc w:val="both"/>
        <w:rPr>
          <w:rFonts w:ascii="EB Garamond" w:hAnsi="EB Garamond"/>
          <w:sz w:val="24"/>
          <w:szCs w:val="24"/>
        </w:rPr>
      </w:pPr>
      <w:r w:rsidRPr="00783318">
        <w:rPr>
          <w:rFonts w:ascii="EB Garamond" w:hAnsi="EB Garamond"/>
          <w:sz w:val="24"/>
          <w:szCs w:val="24"/>
        </w:rPr>
        <w:t xml:space="preserve">Establish Regulatory Awareness: </w:t>
      </w:r>
      <w:r w:rsidR="00E4375F" w:rsidRPr="00783318">
        <w:rPr>
          <w:rFonts w:ascii="EB Garamond" w:hAnsi="EB Garamond"/>
          <w:sz w:val="24"/>
          <w:szCs w:val="24"/>
        </w:rPr>
        <w:t>Organisations should s</w:t>
      </w:r>
      <w:r w:rsidRPr="00783318">
        <w:rPr>
          <w:rFonts w:ascii="EB Garamond" w:hAnsi="EB Garamond"/>
          <w:sz w:val="24"/>
          <w:szCs w:val="24"/>
        </w:rPr>
        <w:t xml:space="preserve">tay informed about relevant regulatory requirements </w:t>
      </w:r>
      <w:r w:rsidR="00E4375F" w:rsidRPr="00783318">
        <w:rPr>
          <w:rFonts w:ascii="EB Garamond" w:hAnsi="EB Garamond"/>
          <w:sz w:val="24"/>
          <w:szCs w:val="24"/>
        </w:rPr>
        <w:t>within the domain of their operations and r</w:t>
      </w:r>
      <w:r w:rsidRPr="00783318">
        <w:rPr>
          <w:rFonts w:ascii="EB Garamond" w:hAnsi="EB Garamond"/>
          <w:sz w:val="24"/>
          <w:szCs w:val="24"/>
        </w:rPr>
        <w:t>egularly monitor updates and changes in regulations to proactively adju</w:t>
      </w:r>
      <w:r w:rsidR="00E4375F" w:rsidRPr="00783318">
        <w:rPr>
          <w:rFonts w:ascii="EB Garamond" w:hAnsi="EB Garamond"/>
          <w:sz w:val="24"/>
          <w:szCs w:val="24"/>
        </w:rPr>
        <w:t>st SCM processes accordingly</w:t>
      </w:r>
      <w:r w:rsidRPr="00783318">
        <w:rPr>
          <w:rFonts w:ascii="EB Garamond" w:hAnsi="EB Garamond"/>
          <w:sz w:val="24"/>
          <w:szCs w:val="24"/>
        </w:rPr>
        <w:t>.</w:t>
      </w:r>
    </w:p>
    <w:p w:rsidR="009D6ECB" w:rsidRPr="00783318" w:rsidRDefault="009D6ECB" w:rsidP="00A32096">
      <w:pPr>
        <w:spacing w:after="0" w:line="360" w:lineRule="auto"/>
        <w:ind w:left="720"/>
        <w:jc w:val="both"/>
        <w:rPr>
          <w:rFonts w:ascii="EB Garamond" w:hAnsi="EB Garamond"/>
          <w:sz w:val="24"/>
          <w:szCs w:val="24"/>
        </w:rPr>
      </w:pPr>
    </w:p>
    <w:p w:rsidR="009D6ECB" w:rsidRPr="00783318" w:rsidRDefault="009D6ECB" w:rsidP="008B2438">
      <w:pPr>
        <w:numPr>
          <w:ilvl w:val="0"/>
          <w:numId w:val="23"/>
        </w:numPr>
        <w:spacing w:after="0" w:line="360" w:lineRule="auto"/>
        <w:jc w:val="both"/>
        <w:rPr>
          <w:rFonts w:ascii="EB Garamond" w:hAnsi="EB Garamond"/>
          <w:sz w:val="24"/>
          <w:szCs w:val="24"/>
        </w:rPr>
      </w:pPr>
      <w:r w:rsidRPr="00783318">
        <w:rPr>
          <w:rFonts w:ascii="EB Garamond" w:hAnsi="EB Garamond"/>
          <w:sz w:val="24"/>
          <w:szCs w:val="24"/>
        </w:rPr>
        <w:t>Integrate Compliance into SCM Policies: Incorpora</w:t>
      </w:r>
      <w:r w:rsidR="00E4375F" w:rsidRPr="00783318">
        <w:rPr>
          <w:rFonts w:ascii="EB Garamond" w:hAnsi="EB Garamond"/>
          <w:sz w:val="24"/>
          <w:szCs w:val="24"/>
        </w:rPr>
        <w:t>ting</w:t>
      </w:r>
      <w:r w:rsidRPr="00783318">
        <w:rPr>
          <w:rFonts w:ascii="EB Garamond" w:hAnsi="EB Garamond"/>
          <w:sz w:val="24"/>
          <w:szCs w:val="24"/>
        </w:rPr>
        <w:t xml:space="preserve"> regulatory compliance considerations into SCM policies and procedures</w:t>
      </w:r>
      <w:r w:rsidR="00E4375F" w:rsidRPr="00783318">
        <w:rPr>
          <w:rFonts w:ascii="EB Garamond" w:hAnsi="EB Garamond"/>
          <w:sz w:val="24"/>
          <w:szCs w:val="24"/>
        </w:rPr>
        <w:t xml:space="preserve"> is vital. This is achieved by ensuring</w:t>
      </w:r>
      <w:r w:rsidRPr="00783318">
        <w:rPr>
          <w:rFonts w:ascii="EB Garamond" w:hAnsi="EB Garamond"/>
          <w:sz w:val="24"/>
          <w:szCs w:val="24"/>
        </w:rPr>
        <w:t xml:space="preserve"> that documentation, version control, and change management practices ali</w:t>
      </w:r>
      <w:r w:rsidR="00E4375F" w:rsidRPr="00783318">
        <w:rPr>
          <w:rFonts w:ascii="EB Garamond" w:hAnsi="EB Garamond"/>
          <w:sz w:val="24"/>
          <w:szCs w:val="24"/>
        </w:rPr>
        <w:t>gn with regulatory mandates</w:t>
      </w:r>
      <w:r w:rsidRPr="00783318">
        <w:rPr>
          <w:rFonts w:ascii="EB Garamond" w:hAnsi="EB Garamond"/>
          <w:sz w:val="24"/>
          <w:szCs w:val="24"/>
        </w:rPr>
        <w:t>.</w:t>
      </w:r>
    </w:p>
    <w:p w:rsidR="009D6ECB" w:rsidRPr="00783318" w:rsidRDefault="009D6ECB" w:rsidP="00A32096">
      <w:pPr>
        <w:spacing w:after="0" w:line="360" w:lineRule="auto"/>
        <w:ind w:left="720"/>
        <w:jc w:val="both"/>
        <w:rPr>
          <w:rFonts w:ascii="EB Garamond" w:hAnsi="EB Garamond"/>
          <w:sz w:val="24"/>
          <w:szCs w:val="24"/>
        </w:rPr>
      </w:pPr>
    </w:p>
    <w:p w:rsidR="009D6ECB" w:rsidRPr="00783318" w:rsidRDefault="009D6ECB" w:rsidP="008B2438">
      <w:pPr>
        <w:numPr>
          <w:ilvl w:val="0"/>
          <w:numId w:val="23"/>
        </w:numPr>
        <w:spacing w:after="0" w:line="360" w:lineRule="auto"/>
        <w:jc w:val="both"/>
        <w:rPr>
          <w:rFonts w:ascii="EB Garamond" w:hAnsi="EB Garamond"/>
          <w:sz w:val="24"/>
          <w:szCs w:val="24"/>
        </w:rPr>
      </w:pPr>
      <w:r w:rsidRPr="00783318">
        <w:rPr>
          <w:rFonts w:ascii="EB Garamond" w:hAnsi="EB Garamond"/>
          <w:sz w:val="24"/>
          <w:szCs w:val="24"/>
        </w:rPr>
        <w:t xml:space="preserve">Implement Secure SCM Tools: Utilize secure SCM tools that support compliance requirements, such as access controls, encryption, and audit trails. </w:t>
      </w:r>
      <w:r w:rsidR="00E4375F" w:rsidRPr="00783318">
        <w:rPr>
          <w:rFonts w:ascii="EB Garamond" w:hAnsi="EB Garamond"/>
          <w:sz w:val="24"/>
          <w:szCs w:val="24"/>
        </w:rPr>
        <w:t xml:space="preserve">Also the must ensure </w:t>
      </w:r>
      <w:r w:rsidRPr="00783318">
        <w:rPr>
          <w:rFonts w:ascii="EB Garamond" w:hAnsi="EB Garamond"/>
          <w:sz w:val="24"/>
          <w:szCs w:val="24"/>
        </w:rPr>
        <w:t xml:space="preserve"> that the tools used in SCM processes adhere to regulatory standards for</w:t>
      </w:r>
      <w:r w:rsidR="00E4375F" w:rsidRPr="00783318">
        <w:rPr>
          <w:rFonts w:ascii="EB Garamond" w:hAnsi="EB Garamond"/>
          <w:sz w:val="24"/>
          <w:szCs w:val="24"/>
        </w:rPr>
        <w:t xml:space="preserve"> data security and integrity</w:t>
      </w:r>
      <w:r w:rsidRPr="00783318">
        <w:rPr>
          <w:rFonts w:ascii="EB Garamond" w:hAnsi="EB Garamond"/>
          <w:sz w:val="24"/>
          <w:szCs w:val="24"/>
        </w:rPr>
        <w:t xml:space="preserve"> .</w:t>
      </w:r>
    </w:p>
    <w:p w:rsidR="009D6ECB" w:rsidRPr="00783318" w:rsidRDefault="009D6ECB" w:rsidP="00A32096">
      <w:pPr>
        <w:spacing w:after="0" w:line="360" w:lineRule="auto"/>
        <w:ind w:left="720"/>
        <w:jc w:val="both"/>
        <w:rPr>
          <w:rFonts w:ascii="EB Garamond" w:hAnsi="EB Garamond"/>
          <w:sz w:val="24"/>
          <w:szCs w:val="24"/>
        </w:rPr>
      </w:pPr>
    </w:p>
    <w:p w:rsidR="009D6ECB" w:rsidRPr="00783318" w:rsidRDefault="009D6ECB" w:rsidP="008B2438">
      <w:pPr>
        <w:numPr>
          <w:ilvl w:val="0"/>
          <w:numId w:val="23"/>
        </w:numPr>
        <w:spacing w:after="0" w:line="360" w:lineRule="auto"/>
        <w:jc w:val="both"/>
        <w:rPr>
          <w:rFonts w:ascii="EB Garamond" w:hAnsi="EB Garamond"/>
          <w:sz w:val="24"/>
          <w:szCs w:val="24"/>
        </w:rPr>
      </w:pPr>
      <w:r w:rsidRPr="00783318">
        <w:rPr>
          <w:rFonts w:ascii="EB Garamond" w:hAnsi="EB Garamond"/>
          <w:sz w:val="24"/>
          <w:szCs w:val="24"/>
        </w:rPr>
        <w:t xml:space="preserve">Automate Compliance Checks: Implement automation in SCM processes to perform compliance checks and validations. Automated tools can streamline compliance monitoring, reduce human error, and provide real-time insights into </w:t>
      </w:r>
      <w:r w:rsidR="00E4375F" w:rsidRPr="00783318">
        <w:rPr>
          <w:rFonts w:ascii="EB Garamond" w:hAnsi="EB Garamond"/>
          <w:sz w:val="24"/>
          <w:szCs w:val="24"/>
        </w:rPr>
        <w:t xml:space="preserve">regulatory compliance status </w:t>
      </w:r>
    </w:p>
    <w:p w:rsidR="009D6ECB" w:rsidRPr="00783318" w:rsidRDefault="009D6ECB" w:rsidP="00A32096">
      <w:pPr>
        <w:spacing w:after="0" w:line="360" w:lineRule="auto"/>
        <w:ind w:left="720"/>
        <w:jc w:val="both"/>
        <w:rPr>
          <w:rFonts w:ascii="EB Garamond" w:hAnsi="EB Garamond"/>
          <w:sz w:val="24"/>
          <w:szCs w:val="24"/>
        </w:rPr>
      </w:pPr>
    </w:p>
    <w:p w:rsidR="009D6ECB" w:rsidRPr="00783318" w:rsidRDefault="009D6ECB" w:rsidP="008B2438">
      <w:pPr>
        <w:numPr>
          <w:ilvl w:val="0"/>
          <w:numId w:val="23"/>
        </w:numPr>
        <w:spacing w:after="0" w:line="360" w:lineRule="auto"/>
        <w:jc w:val="both"/>
        <w:rPr>
          <w:rFonts w:ascii="EB Garamond" w:hAnsi="EB Garamond"/>
          <w:sz w:val="24"/>
          <w:szCs w:val="24"/>
        </w:rPr>
      </w:pPr>
      <w:r w:rsidRPr="00783318">
        <w:rPr>
          <w:rFonts w:ascii="EB Garamond" w:hAnsi="EB Garamond"/>
          <w:sz w:val="24"/>
          <w:szCs w:val="24"/>
        </w:rPr>
        <w:t xml:space="preserve">Training and Awareness: </w:t>
      </w:r>
      <w:r w:rsidR="00E4375F" w:rsidRPr="00783318">
        <w:rPr>
          <w:rFonts w:ascii="EB Garamond" w:hAnsi="EB Garamond"/>
          <w:sz w:val="24"/>
          <w:szCs w:val="24"/>
        </w:rPr>
        <w:t>Inform</w:t>
      </w:r>
      <w:r w:rsidRPr="00783318">
        <w:rPr>
          <w:rFonts w:ascii="EB Garamond" w:hAnsi="EB Garamond"/>
          <w:sz w:val="24"/>
          <w:szCs w:val="24"/>
        </w:rPr>
        <w:t xml:space="preserve"> SCM team members on regulatory compliance obligations and best practices</w:t>
      </w:r>
      <w:r w:rsidR="00E4375F" w:rsidRPr="00783318">
        <w:rPr>
          <w:rFonts w:ascii="EB Garamond" w:hAnsi="EB Garamond"/>
          <w:sz w:val="24"/>
          <w:szCs w:val="24"/>
        </w:rPr>
        <w:t xml:space="preserve"> through education and training</w:t>
      </w:r>
      <w:r w:rsidRPr="00783318">
        <w:rPr>
          <w:rFonts w:ascii="EB Garamond" w:hAnsi="EB Garamond"/>
          <w:sz w:val="24"/>
          <w:szCs w:val="24"/>
        </w:rPr>
        <w:t>. Training programs enhance</w:t>
      </w:r>
      <w:r w:rsidR="00E4375F" w:rsidRPr="00783318">
        <w:rPr>
          <w:rFonts w:ascii="EB Garamond" w:hAnsi="EB Garamond"/>
          <w:sz w:val="24"/>
          <w:szCs w:val="24"/>
        </w:rPr>
        <w:t>s</w:t>
      </w:r>
      <w:r w:rsidRPr="00783318">
        <w:rPr>
          <w:rFonts w:ascii="EB Garamond" w:hAnsi="EB Garamond"/>
          <w:sz w:val="24"/>
          <w:szCs w:val="24"/>
        </w:rPr>
        <w:t xml:space="preserve"> awareness of compliance requirements and empower team members to ensure that SCM process</w:t>
      </w:r>
      <w:r w:rsidR="00E4375F" w:rsidRPr="00783318">
        <w:rPr>
          <w:rFonts w:ascii="EB Garamond" w:hAnsi="EB Garamond"/>
          <w:sz w:val="24"/>
          <w:szCs w:val="24"/>
        </w:rPr>
        <w:t>es meet regulatory standards</w:t>
      </w:r>
      <w:r w:rsidRPr="00783318">
        <w:rPr>
          <w:rFonts w:ascii="EB Garamond" w:hAnsi="EB Garamond"/>
          <w:sz w:val="24"/>
          <w:szCs w:val="24"/>
        </w:rPr>
        <w:t>.</w:t>
      </w:r>
    </w:p>
    <w:p w:rsidR="009D6ECB" w:rsidRPr="00783318" w:rsidRDefault="009D6ECB" w:rsidP="00A32096">
      <w:pPr>
        <w:spacing w:after="0" w:line="360" w:lineRule="auto"/>
        <w:ind w:left="720"/>
        <w:jc w:val="both"/>
        <w:rPr>
          <w:rFonts w:ascii="EB Garamond" w:hAnsi="EB Garamond"/>
          <w:sz w:val="24"/>
          <w:szCs w:val="24"/>
        </w:rPr>
      </w:pPr>
    </w:p>
    <w:p w:rsidR="009D6ECB" w:rsidRPr="00783318" w:rsidRDefault="009D6ECB" w:rsidP="008B2438">
      <w:pPr>
        <w:numPr>
          <w:ilvl w:val="0"/>
          <w:numId w:val="23"/>
        </w:numPr>
        <w:spacing w:after="0" w:line="360" w:lineRule="auto"/>
        <w:jc w:val="both"/>
        <w:rPr>
          <w:rFonts w:ascii="EB Garamond" w:hAnsi="EB Garamond"/>
          <w:sz w:val="24"/>
          <w:szCs w:val="24"/>
        </w:rPr>
      </w:pPr>
      <w:r w:rsidRPr="00783318">
        <w:rPr>
          <w:rFonts w:ascii="EB Garamond" w:hAnsi="EB Garamond"/>
          <w:sz w:val="24"/>
          <w:szCs w:val="24"/>
        </w:rPr>
        <w:t>Regular Audits and Reviews: Conduct routine audits and reviews of SCM processes to assess compliance with regulatory requirements. Identify any gaps or non-compliance issues and take corrective actions promptly to ensu</w:t>
      </w:r>
      <w:r w:rsidR="00E4375F" w:rsidRPr="00783318">
        <w:rPr>
          <w:rFonts w:ascii="EB Garamond" w:hAnsi="EB Garamond"/>
          <w:sz w:val="24"/>
          <w:szCs w:val="24"/>
        </w:rPr>
        <w:t>re adherence to regulations</w:t>
      </w:r>
      <w:r w:rsidRPr="00783318">
        <w:rPr>
          <w:rFonts w:ascii="EB Garamond" w:hAnsi="EB Garamond"/>
          <w:sz w:val="24"/>
          <w:szCs w:val="24"/>
        </w:rPr>
        <w:t>.</w:t>
      </w:r>
    </w:p>
    <w:p w:rsidR="00A93AF5" w:rsidRPr="00783318" w:rsidRDefault="00A93AF5" w:rsidP="00A32096">
      <w:pPr>
        <w:spacing w:line="360" w:lineRule="auto"/>
        <w:ind w:left="720"/>
        <w:jc w:val="both"/>
        <w:rPr>
          <w:rFonts w:ascii="EB Garamond" w:hAnsi="EB Garamond"/>
          <w:sz w:val="24"/>
          <w:szCs w:val="24"/>
        </w:rPr>
      </w:pPr>
    </w:p>
    <w:p w:rsidR="00286E5C" w:rsidRPr="00CD59ED" w:rsidRDefault="00B93E8D" w:rsidP="008B2438">
      <w:pPr>
        <w:numPr>
          <w:ilvl w:val="2"/>
          <w:numId w:val="15"/>
        </w:numPr>
        <w:spacing w:line="360" w:lineRule="auto"/>
        <w:jc w:val="both"/>
        <w:rPr>
          <w:rFonts w:ascii="EB Garamond" w:hAnsi="EB Garamond"/>
          <w:color w:val="1F4E79"/>
          <w:sz w:val="28"/>
          <w:szCs w:val="28"/>
        </w:rPr>
      </w:pPr>
      <w:r w:rsidRPr="00CD59ED">
        <w:rPr>
          <w:rFonts w:ascii="EB Garamond" w:hAnsi="EB Garamond"/>
          <w:bCs/>
          <w:color w:val="1F4E79"/>
          <w:sz w:val="28"/>
          <w:szCs w:val="28"/>
        </w:rPr>
        <w:t>Legacy Systems and Technologies</w:t>
      </w:r>
      <w:r w:rsidRPr="00CD59ED">
        <w:rPr>
          <w:rFonts w:ascii="EB Garamond" w:hAnsi="EB Garamond"/>
          <w:color w:val="1F4E79"/>
          <w:sz w:val="28"/>
          <w:szCs w:val="28"/>
        </w:rPr>
        <w:t xml:space="preserve">: </w:t>
      </w:r>
    </w:p>
    <w:p w:rsidR="00B93E8D" w:rsidRPr="00783318" w:rsidRDefault="007D6BF7" w:rsidP="00286E5C">
      <w:pPr>
        <w:spacing w:line="360" w:lineRule="auto"/>
        <w:jc w:val="both"/>
        <w:rPr>
          <w:rFonts w:ascii="EB Garamond" w:hAnsi="EB Garamond"/>
          <w:sz w:val="24"/>
          <w:szCs w:val="24"/>
        </w:rPr>
      </w:pPr>
      <w:r w:rsidRPr="00783318">
        <w:rPr>
          <w:rFonts w:ascii="EB Garamond" w:hAnsi="EB Garamond"/>
          <w:sz w:val="24"/>
          <w:szCs w:val="24"/>
        </w:rPr>
        <w:lastRenderedPageBreak/>
        <w:t xml:space="preserve">Legacy systems and technology are denoted as old computer systems, software, hardware, or other technological frameworks that continue to be utilized, notwithstanding their obsolescence or replacement by more sophisticated alternatives. These legacy systems and technologies might have been created utilizing outdated programming languages, operating on obsolete hardware, or depending on antiquated protocols. </w:t>
      </w:r>
      <w:r w:rsidR="00B93E8D" w:rsidRPr="00783318">
        <w:rPr>
          <w:rFonts w:ascii="EB Garamond" w:hAnsi="EB Garamond"/>
          <w:sz w:val="24"/>
          <w:szCs w:val="24"/>
        </w:rPr>
        <w:t>Legacy systems with outdated technologies and architectures can present constraints for SCM processes. Compatibility issues, limited support for modern SCM tools, and lack of automation can hinder the implementation of best practices in configuration management, hindering the efficiency of SCM processes.</w:t>
      </w:r>
    </w:p>
    <w:p w:rsidR="007D6BF7" w:rsidRPr="00783318" w:rsidRDefault="00286E5C" w:rsidP="00286E5C">
      <w:pPr>
        <w:spacing w:line="360" w:lineRule="auto"/>
        <w:jc w:val="both"/>
        <w:rPr>
          <w:rFonts w:ascii="EB Garamond" w:hAnsi="EB Garamond"/>
          <w:b/>
          <w:bCs/>
          <w:sz w:val="24"/>
          <w:szCs w:val="24"/>
        </w:rPr>
      </w:pPr>
      <w:r>
        <w:rPr>
          <w:rFonts w:ascii="EB Garamond" w:hAnsi="EB Garamond"/>
          <w:b/>
          <w:bCs/>
          <w:sz w:val="24"/>
          <w:szCs w:val="24"/>
        </w:rPr>
        <w:t xml:space="preserve">1.4.5.1 </w:t>
      </w:r>
      <w:r w:rsidR="007D6BF7" w:rsidRPr="00783318">
        <w:rPr>
          <w:rFonts w:ascii="EB Garamond" w:hAnsi="EB Garamond"/>
          <w:b/>
          <w:bCs/>
          <w:sz w:val="24"/>
          <w:szCs w:val="24"/>
        </w:rPr>
        <w:t>Impact on SCM Processes</w:t>
      </w:r>
    </w:p>
    <w:p w:rsidR="007D6BF7" w:rsidRPr="00783318" w:rsidRDefault="007D6BF7" w:rsidP="00286E5C">
      <w:pPr>
        <w:spacing w:line="360" w:lineRule="auto"/>
        <w:jc w:val="both"/>
        <w:rPr>
          <w:rFonts w:ascii="EB Garamond" w:hAnsi="EB Garamond"/>
          <w:sz w:val="24"/>
          <w:szCs w:val="24"/>
        </w:rPr>
      </w:pPr>
      <w:r w:rsidRPr="00783318">
        <w:rPr>
          <w:rFonts w:ascii="EB Garamond" w:hAnsi="EB Garamond"/>
          <w:sz w:val="24"/>
          <w:szCs w:val="24"/>
        </w:rPr>
        <w:t>Legacy systems and technology can exert a notable influence on Supply Chain Management (SCM) procedures. The ensuing paragraphs delineate some of the primary effects:</w:t>
      </w:r>
    </w:p>
    <w:p w:rsidR="007D6BF7" w:rsidRPr="00783318" w:rsidRDefault="007D6BF7" w:rsidP="008B2438">
      <w:pPr>
        <w:numPr>
          <w:ilvl w:val="0"/>
          <w:numId w:val="19"/>
        </w:numPr>
        <w:spacing w:line="360" w:lineRule="auto"/>
        <w:jc w:val="both"/>
        <w:rPr>
          <w:rFonts w:ascii="EB Garamond" w:hAnsi="EB Garamond"/>
          <w:sz w:val="24"/>
          <w:szCs w:val="24"/>
        </w:rPr>
      </w:pPr>
      <w:r w:rsidRPr="00783318">
        <w:rPr>
          <w:rFonts w:ascii="EB Garamond" w:hAnsi="EB Garamond"/>
          <w:sz w:val="24"/>
          <w:szCs w:val="24"/>
        </w:rPr>
        <w:t>The first impact relates to Limited Integration. Legacy systems might encounter difficulties in being seamlessly amalgamated with contemporary SCM technologies and platforms, consequently fostering segregated information and ineffective correspondence among various segments of the supply chain.</w:t>
      </w:r>
    </w:p>
    <w:p w:rsidR="007D6BF7" w:rsidRPr="00783318" w:rsidRDefault="007D6BF7" w:rsidP="008B2438">
      <w:pPr>
        <w:numPr>
          <w:ilvl w:val="0"/>
          <w:numId w:val="19"/>
        </w:numPr>
        <w:spacing w:line="360" w:lineRule="auto"/>
        <w:jc w:val="both"/>
        <w:rPr>
          <w:rFonts w:ascii="EB Garamond" w:hAnsi="EB Garamond"/>
          <w:sz w:val="24"/>
          <w:szCs w:val="24"/>
        </w:rPr>
      </w:pPr>
      <w:r w:rsidRPr="00783318">
        <w:rPr>
          <w:rFonts w:ascii="EB Garamond" w:hAnsi="EB Garamond"/>
          <w:sz w:val="24"/>
          <w:szCs w:val="24"/>
        </w:rPr>
        <w:t>Next, is the issue of Data Inaccuracy. Outmoded systems might lack the capability to provide real-time data, leading to inaccuracies in data and delays in decision-making. Consequently, inefficiencies, inaccuracies, and interruptions within the supply chain can ensue.</w:t>
      </w:r>
    </w:p>
    <w:p w:rsidR="007D6BF7" w:rsidRPr="00783318" w:rsidRDefault="007D6BF7" w:rsidP="008B2438">
      <w:pPr>
        <w:numPr>
          <w:ilvl w:val="0"/>
          <w:numId w:val="19"/>
        </w:numPr>
        <w:spacing w:line="360" w:lineRule="auto"/>
        <w:jc w:val="both"/>
        <w:rPr>
          <w:rFonts w:ascii="EB Garamond" w:hAnsi="EB Garamond"/>
          <w:sz w:val="24"/>
          <w:szCs w:val="24"/>
        </w:rPr>
      </w:pPr>
      <w:r w:rsidRPr="00783318">
        <w:rPr>
          <w:rFonts w:ascii="EB Garamond" w:hAnsi="EB Garamond"/>
          <w:sz w:val="24"/>
          <w:szCs w:val="24"/>
        </w:rPr>
        <w:t>Moreover, Reduced Flexibility is a prevalent challenge with legacy systems. These systems often exhibit inflexibility and may not promptly adapt to evolving market demands, supply chain disruptions, or novel technologies. This absence of flexibility has the potential to impede agility in responding to market dynamics.</w:t>
      </w:r>
    </w:p>
    <w:p w:rsidR="007D6BF7" w:rsidRPr="00783318" w:rsidRDefault="007D6BF7" w:rsidP="008B2438">
      <w:pPr>
        <w:numPr>
          <w:ilvl w:val="0"/>
          <w:numId w:val="19"/>
        </w:numPr>
        <w:spacing w:line="360" w:lineRule="auto"/>
        <w:jc w:val="both"/>
        <w:rPr>
          <w:rFonts w:ascii="EB Garamond" w:hAnsi="EB Garamond"/>
          <w:sz w:val="24"/>
          <w:szCs w:val="24"/>
        </w:rPr>
      </w:pPr>
      <w:r w:rsidRPr="00783318">
        <w:rPr>
          <w:rFonts w:ascii="EB Garamond" w:hAnsi="EB Garamond"/>
          <w:sz w:val="24"/>
          <w:szCs w:val="24"/>
        </w:rPr>
        <w:t>Furthermore, Security Risks emerge as a significant concern. Aged systems are more susceptible to cyber threats and data breaches due to obsolete security measures and irregular updates and patches. This vulnerability poses a substantial threat to confidential supply chain data and operations.</w:t>
      </w:r>
    </w:p>
    <w:p w:rsidR="007D6BF7" w:rsidRPr="00783318" w:rsidRDefault="007D6BF7" w:rsidP="008B2438">
      <w:pPr>
        <w:numPr>
          <w:ilvl w:val="0"/>
          <w:numId w:val="19"/>
        </w:numPr>
        <w:spacing w:line="360" w:lineRule="auto"/>
        <w:jc w:val="both"/>
        <w:rPr>
          <w:rFonts w:ascii="EB Garamond" w:hAnsi="EB Garamond"/>
          <w:sz w:val="24"/>
          <w:szCs w:val="24"/>
        </w:rPr>
      </w:pPr>
      <w:r w:rsidRPr="00783318">
        <w:rPr>
          <w:rFonts w:ascii="EB Garamond" w:hAnsi="EB Garamond"/>
          <w:sz w:val="24"/>
          <w:szCs w:val="24"/>
        </w:rPr>
        <w:t xml:space="preserve">Additionally, Increased Costs are a pertinent issue. The upkeep and maintenance of legacy systems can incur substantial costs in terms of maintenance, repairs, and tailoring to fulfill </w:t>
      </w:r>
      <w:r w:rsidRPr="00783318">
        <w:rPr>
          <w:rFonts w:ascii="EB Garamond" w:hAnsi="EB Garamond"/>
          <w:sz w:val="24"/>
          <w:szCs w:val="24"/>
        </w:rPr>
        <w:lastRenderedPageBreak/>
        <w:t>evolving requisites. Such expenditures can curtail investments in state-of-the-art, more effective SCM technologies.</w:t>
      </w:r>
    </w:p>
    <w:p w:rsidR="007D6BF7" w:rsidRPr="00783318" w:rsidRDefault="007D6BF7" w:rsidP="008B2438">
      <w:pPr>
        <w:numPr>
          <w:ilvl w:val="0"/>
          <w:numId w:val="19"/>
        </w:numPr>
        <w:spacing w:line="360" w:lineRule="auto"/>
        <w:jc w:val="both"/>
        <w:rPr>
          <w:rFonts w:ascii="EB Garamond" w:hAnsi="EB Garamond"/>
          <w:sz w:val="24"/>
          <w:szCs w:val="24"/>
        </w:rPr>
      </w:pPr>
      <w:r w:rsidRPr="00783318">
        <w:rPr>
          <w:rFonts w:ascii="EB Garamond" w:hAnsi="EB Garamond"/>
          <w:sz w:val="24"/>
          <w:szCs w:val="24"/>
        </w:rPr>
        <w:t>Lastly, Competitiveness is impacted by reliance on outdated systems. Organizations that depend on antiquated systems may encounter challenges in effectively competing in the global arena, where rapidity, efficiency, and transparency within the supply chain are imperative for triumph. Legacy systems can impede innovation and the ability to promptly address customer requirements.</w:t>
      </w:r>
    </w:p>
    <w:p w:rsidR="007D6BF7" w:rsidRPr="00783318" w:rsidRDefault="007D6BF7" w:rsidP="00A32096">
      <w:pPr>
        <w:spacing w:line="360" w:lineRule="auto"/>
        <w:ind w:left="720"/>
        <w:jc w:val="both"/>
        <w:rPr>
          <w:rFonts w:ascii="EB Garamond" w:hAnsi="EB Garamond"/>
          <w:sz w:val="24"/>
          <w:szCs w:val="24"/>
        </w:rPr>
      </w:pPr>
    </w:p>
    <w:p w:rsidR="00675AC4" w:rsidRPr="00CD59ED" w:rsidRDefault="00B93E8D" w:rsidP="008B2438">
      <w:pPr>
        <w:numPr>
          <w:ilvl w:val="2"/>
          <w:numId w:val="15"/>
        </w:numPr>
        <w:spacing w:line="360" w:lineRule="auto"/>
        <w:jc w:val="both"/>
        <w:rPr>
          <w:rFonts w:ascii="EB Garamond" w:hAnsi="EB Garamond"/>
          <w:color w:val="1F4E79"/>
          <w:sz w:val="28"/>
          <w:szCs w:val="28"/>
        </w:rPr>
      </w:pPr>
      <w:r w:rsidRPr="00CD59ED">
        <w:rPr>
          <w:rFonts w:ascii="EB Garamond" w:hAnsi="EB Garamond"/>
          <w:bCs/>
          <w:color w:val="1F4E79"/>
          <w:sz w:val="28"/>
          <w:szCs w:val="28"/>
        </w:rPr>
        <w:t>Geographical Constraints</w:t>
      </w:r>
      <w:r w:rsidRPr="00CD59ED">
        <w:rPr>
          <w:rFonts w:ascii="EB Garamond" w:hAnsi="EB Garamond"/>
          <w:color w:val="1F4E79"/>
          <w:sz w:val="28"/>
          <w:szCs w:val="28"/>
        </w:rPr>
        <w:t xml:space="preserve">: </w:t>
      </w:r>
    </w:p>
    <w:p w:rsidR="00B93E8D" w:rsidRPr="00783318" w:rsidRDefault="007D6BF7" w:rsidP="00675AC4">
      <w:pPr>
        <w:spacing w:line="360" w:lineRule="auto"/>
        <w:jc w:val="both"/>
        <w:rPr>
          <w:rFonts w:ascii="EB Garamond" w:hAnsi="EB Garamond"/>
          <w:sz w:val="24"/>
          <w:szCs w:val="24"/>
        </w:rPr>
      </w:pPr>
      <w:r w:rsidRPr="00783318">
        <w:rPr>
          <w:rFonts w:ascii="EB Garamond" w:hAnsi="EB Garamond"/>
          <w:sz w:val="24"/>
          <w:szCs w:val="24"/>
        </w:rPr>
        <w:t xml:space="preserve">Geographical constraints or restrictions denotes limitations or challenges that arise from the physical geography of a particular region or site. Such constraints have the potential to impact multiple facets of human endeavors, progress, and relationships with the surroundings. Factors encompassed within geographical constraints may consist of terrain, climate, natural resources, and proximity to crucial sites. </w:t>
      </w:r>
      <w:r w:rsidR="00B93E8D" w:rsidRPr="00783318">
        <w:rPr>
          <w:rFonts w:ascii="EB Garamond" w:hAnsi="EB Garamond"/>
          <w:sz w:val="24"/>
          <w:szCs w:val="24"/>
        </w:rPr>
        <w:t>Distributed development teams across different locations or time zones can impose constraints on SCM processes. Coordination challenges, communication barriers, and delays in feedback and review cycles may impact the synchronization of software configurations and collaboration among team members.</w:t>
      </w:r>
    </w:p>
    <w:p w:rsidR="007D6BF7" w:rsidRPr="00783318" w:rsidRDefault="00E12C32" w:rsidP="00A32096">
      <w:pPr>
        <w:spacing w:line="360" w:lineRule="auto"/>
        <w:jc w:val="both"/>
        <w:rPr>
          <w:rFonts w:ascii="EB Garamond" w:hAnsi="EB Garamond"/>
          <w:b/>
          <w:bCs/>
          <w:sz w:val="24"/>
          <w:szCs w:val="24"/>
        </w:rPr>
      </w:pPr>
      <w:r w:rsidRPr="00783318">
        <w:rPr>
          <w:rFonts w:ascii="EB Garamond" w:hAnsi="EB Garamond"/>
          <w:b/>
          <w:bCs/>
          <w:sz w:val="24"/>
          <w:szCs w:val="24"/>
        </w:rPr>
        <w:t xml:space="preserve">1.4.6.1 </w:t>
      </w:r>
      <w:r w:rsidR="007D6BF7" w:rsidRPr="00783318">
        <w:rPr>
          <w:rFonts w:ascii="EB Garamond" w:hAnsi="EB Garamond"/>
          <w:b/>
          <w:bCs/>
          <w:sz w:val="24"/>
          <w:szCs w:val="24"/>
        </w:rPr>
        <w:t>Impact on SCM Processes</w:t>
      </w:r>
    </w:p>
    <w:p w:rsidR="007D6BF7" w:rsidRPr="00783318" w:rsidRDefault="007D6BF7" w:rsidP="00675AC4">
      <w:pPr>
        <w:spacing w:line="360" w:lineRule="auto"/>
        <w:jc w:val="both"/>
        <w:rPr>
          <w:rFonts w:ascii="EB Garamond" w:hAnsi="EB Garamond"/>
          <w:bCs/>
          <w:sz w:val="24"/>
          <w:szCs w:val="24"/>
        </w:rPr>
      </w:pPr>
      <w:r w:rsidRPr="00783318">
        <w:rPr>
          <w:rFonts w:ascii="EB Garamond" w:hAnsi="EB Garamond"/>
          <w:bCs/>
          <w:sz w:val="24"/>
          <w:szCs w:val="24"/>
        </w:rPr>
        <w:t>Geographical limitations can exert a noteworthy influence on Software Configuration Management (SCM), which pertains to the oversight of modifications to software components throughout the software development lifecycle. Presented herein are several manners in which geographical limitations may impact SCM:</w:t>
      </w:r>
    </w:p>
    <w:p w:rsidR="007D6BF7" w:rsidRPr="00783318" w:rsidRDefault="007D6BF7" w:rsidP="008B2438">
      <w:pPr>
        <w:numPr>
          <w:ilvl w:val="0"/>
          <w:numId w:val="20"/>
        </w:numPr>
        <w:spacing w:line="360" w:lineRule="auto"/>
        <w:jc w:val="both"/>
        <w:rPr>
          <w:rFonts w:ascii="EB Garamond" w:hAnsi="EB Garamond"/>
          <w:bCs/>
          <w:sz w:val="24"/>
          <w:szCs w:val="24"/>
        </w:rPr>
      </w:pPr>
      <w:r w:rsidRPr="00783318">
        <w:rPr>
          <w:rFonts w:ascii="EB Garamond" w:hAnsi="EB Garamond"/>
          <w:bCs/>
          <w:sz w:val="24"/>
          <w:szCs w:val="24"/>
        </w:rPr>
        <w:t>Collaboration and Communication: Geographical constraints, including distance, time zone disparities, and language obstacles, can impede the efficacious collaboration and communication among team members engaged in SCM endeavors. This can lead to decision-making delays, misunderstandings, and coordination challenges.</w:t>
      </w:r>
    </w:p>
    <w:p w:rsidR="007D6BF7" w:rsidRPr="00783318" w:rsidRDefault="007D6BF7" w:rsidP="008B2438">
      <w:pPr>
        <w:numPr>
          <w:ilvl w:val="0"/>
          <w:numId w:val="20"/>
        </w:numPr>
        <w:spacing w:line="360" w:lineRule="auto"/>
        <w:jc w:val="both"/>
        <w:rPr>
          <w:rFonts w:ascii="EB Garamond" w:hAnsi="EB Garamond"/>
          <w:bCs/>
          <w:sz w:val="24"/>
          <w:szCs w:val="24"/>
        </w:rPr>
      </w:pPr>
      <w:r w:rsidRPr="00783318">
        <w:rPr>
          <w:rFonts w:ascii="EB Garamond" w:hAnsi="EB Garamond"/>
          <w:bCs/>
          <w:sz w:val="24"/>
          <w:szCs w:val="24"/>
        </w:rPr>
        <w:t xml:space="preserve">Access to Resources: Remote geographical sites might encounter constraints in accessing dependable internet connectivity, infrastructure, and essential resources required for SCM </w:t>
      </w:r>
      <w:r w:rsidRPr="00783318">
        <w:rPr>
          <w:rFonts w:ascii="EB Garamond" w:hAnsi="EB Garamond"/>
          <w:bCs/>
          <w:sz w:val="24"/>
          <w:szCs w:val="24"/>
        </w:rPr>
        <w:lastRenderedPageBreak/>
        <w:t>procedures like version control, build management, and deployment. This can impede the pace of development and influence the comprehensive effectiveness of SCM operations.</w:t>
      </w:r>
    </w:p>
    <w:p w:rsidR="007D6BF7" w:rsidRPr="00783318" w:rsidRDefault="007D6BF7" w:rsidP="008B2438">
      <w:pPr>
        <w:numPr>
          <w:ilvl w:val="0"/>
          <w:numId w:val="20"/>
        </w:numPr>
        <w:spacing w:line="360" w:lineRule="auto"/>
        <w:jc w:val="both"/>
        <w:rPr>
          <w:rFonts w:ascii="EB Garamond" w:hAnsi="EB Garamond"/>
          <w:bCs/>
          <w:sz w:val="24"/>
          <w:szCs w:val="24"/>
        </w:rPr>
      </w:pPr>
      <w:r w:rsidRPr="00783318">
        <w:rPr>
          <w:rFonts w:ascii="EB Garamond" w:hAnsi="EB Garamond"/>
          <w:bCs/>
          <w:sz w:val="24"/>
          <w:szCs w:val="24"/>
        </w:rPr>
        <w:t>Compliance and Regulations: Diverse geographical areas may exhibit differing legal and regulatory criteria concerning data safeguarding, intellectual property rights, and export regulations. Enforcing compliance with these regulations while supervising software configurations across numerous locations can pose difficulties.</w:t>
      </w:r>
    </w:p>
    <w:p w:rsidR="007D6BF7" w:rsidRPr="00783318" w:rsidRDefault="007D6BF7" w:rsidP="008B2438">
      <w:pPr>
        <w:numPr>
          <w:ilvl w:val="0"/>
          <w:numId w:val="20"/>
        </w:numPr>
        <w:spacing w:line="360" w:lineRule="auto"/>
        <w:jc w:val="both"/>
        <w:rPr>
          <w:rFonts w:ascii="EB Garamond" w:hAnsi="EB Garamond"/>
          <w:bCs/>
          <w:sz w:val="24"/>
          <w:szCs w:val="24"/>
        </w:rPr>
      </w:pPr>
      <w:r w:rsidRPr="00783318">
        <w:rPr>
          <w:rFonts w:ascii="EB Garamond" w:hAnsi="EB Garamond"/>
          <w:bCs/>
          <w:sz w:val="24"/>
          <w:szCs w:val="24"/>
        </w:rPr>
        <w:t>Risk Management: Geographical constraints could introduce supplementary risks to SCM procedures, such as apprehensions regarding data security during remote cooperation, logistical hurdles in disseminating software builds, and probable setbacks in feedback and testing cycles due to distance.</w:t>
      </w:r>
    </w:p>
    <w:p w:rsidR="007D6BF7" w:rsidRPr="00783318" w:rsidRDefault="007D6BF7" w:rsidP="008B2438">
      <w:pPr>
        <w:numPr>
          <w:ilvl w:val="0"/>
          <w:numId w:val="20"/>
        </w:numPr>
        <w:spacing w:line="360" w:lineRule="auto"/>
        <w:jc w:val="both"/>
        <w:rPr>
          <w:rFonts w:ascii="EB Garamond" w:hAnsi="EB Garamond"/>
          <w:bCs/>
          <w:sz w:val="24"/>
          <w:szCs w:val="24"/>
        </w:rPr>
      </w:pPr>
      <w:r w:rsidRPr="00783318">
        <w:rPr>
          <w:rFonts w:ascii="EB Garamond" w:hAnsi="EB Garamond"/>
          <w:bCs/>
          <w:sz w:val="24"/>
          <w:szCs w:val="24"/>
        </w:rPr>
        <w:t>Integration and Synchronization: Upholding uniformity and synchronization amidst dispersed teams operating in distinct locations can prove challenging, particularly when managing numerous versions of software configurations and ensuring appropriate integration and testing of alterations.</w:t>
      </w:r>
    </w:p>
    <w:p w:rsidR="00E12C32" w:rsidRPr="00783318" w:rsidRDefault="00E12C32" w:rsidP="00A32096">
      <w:pPr>
        <w:spacing w:line="360" w:lineRule="auto"/>
        <w:jc w:val="both"/>
        <w:rPr>
          <w:rFonts w:ascii="EB Garamond" w:hAnsi="EB Garamond"/>
          <w:bCs/>
          <w:sz w:val="24"/>
          <w:szCs w:val="24"/>
        </w:rPr>
      </w:pPr>
      <w:r w:rsidRPr="00783318">
        <w:rPr>
          <w:rFonts w:ascii="EB Garamond" w:hAnsi="EB Garamond"/>
          <w:bCs/>
          <w:sz w:val="24"/>
          <w:szCs w:val="24"/>
        </w:rPr>
        <w:t xml:space="preserve">1.4.6.2 </w:t>
      </w:r>
      <w:r w:rsidR="00FD1F12" w:rsidRPr="00783318">
        <w:rPr>
          <w:rFonts w:ascii="EB Garamond" w:hAnsi="EB Garamond"/>
          <w:bCs/>
          <w:sz w:val="24"/>
          <w:szCs w:val="24"/>
        </w:rPr>
        <w:tab/>
      </w:r>
      <w:r w:rsidRPr="00783318">
        <w:rPr>
          <w:rFonts w:ascii="EB Garamond" w:hAnsi="EB Garamond"/>
          <w:bCs/>
          <w:sz w:val="24"/>
          <w:szCs w:val="24"/>
        </w:rPr>
        <w:t>Address the Impact</w:t>
      </w:r>
    </w:p>
    <w:p w:rsidR="00E12C32" w:rsidRPr="00783318" w:rsidRDefault="008E2DB2" w:rsidP="00675AC4">
      <w:pPr>
        <w:spacing w:line="360" w:lineRule="auto"/>
        <w:jc w:val="both"/>
        <w:rPr>
          <w:rFonts w:ascii="EB Garamond" w:hAnsi="EB Garamond"/>
          <w:bCs/>
          <w:sz w:val="24"/>
          <w:szCs w:val="24"/>
        </w:rPr>
      </w:pPr>
      <w:r w:rsidRPr="00783318">
        <w:rPr>
          <w:rFonts w:ascii="EB Garamond" w:hAnsi="EB Garamond"/>
          <w:bCs/>
          <w:sz w:val="24"/>
          <w:szCs w:val="24"/>
        </w:rPr>
        <w:t>Addressing the impact of geographical constraints on Software Configuration Management (SCM) processes requires implementing strategies to overcome distance-related challenges and optimize collaboration</w:t>
      </w:r>
    </w:p>
    <w:p w:rsidR="00E12C32" w:rsidRPr="00783318" w:rsidRDefault="00E12C32" w:rsidP="008B2438">
      <w:pPr>
        <w:numPr>
          <w:ilvl w:val="0"/>
          <w:numId w:val="27"/>
        </w:numPr>
        <w:spacing w:line="360" w:lineRule="auto"/>
        <w:jc w:val="both"/>
        <w:rPr>
          <w:rFonts w:ascii="EB Garamond" w:hAnsi="EB Garamond"/>
          <w:bCs/>
          <w:sz w:val="24"/>
          <w:szCs w:val="24"/>
        </w:rPr>
      </w:pPr>
      <w:r w:rsidRPr="00783318">
        <w:rPr>
          <w:rFonts w:ascii="EB Garamond" w:hAnsi="EB Garamond"/>
          <w:b/>
          <w:bCs/>
          <w:sz w:val="24"/>
          <w:szCs w:val="24"/>
        </w:rPr>
        <w:t>Compatibility Assessments</w:t>
      </w:r>
      <w:r w:rsidRPr="00783318">
        <w:rPr>
          <w:rFonts w:ascii="EB Garamond" w:hAnsi="EB Garamond"/>
          <w:bCs/>
          <w:sz w:val="24"/>
          <w:szCs w:val="24"/>
        </w:rPr>
        <w:t>: Conduct thorough assessments of the legacy systems and technologies to understand their SCM capabilities and limitations. Identify areas where legacy systems may impede modern SCM practices.</w:t>
      </w:r>
    </w:p>
    <w:p w:rsidR="00E12C32" w:rsidRPr="00783318" w:rsidRDefault="00E12C32" w:rsidP="008B2438">
      <w:pPr>
        <w:numPr>
          <w:ilvl w:val="0"/>
          <w:numId w:val="27"/>
        </w:numPr>
        <w:spacing w:line="360" w:lineRule="auto"/>
        <w:jc w:val="both"/>
        <w:rPr>
          <w:rFonts w:ascii="EB Garamond" w:hAnsi="EB Garamond"/>
          <w:bCs/>
          <w:sz w:val="24"/>
          <w:szCs w:val="24"/>
        </w:rPr>
      </w:pPr>
      <w:r w:rsidRPr="00783318">
        <w:rPr>
          <w:rFonts w:ascii="EB Garamond" w:hAnsi="EB Garamond"/>
          <w:b/>
          <w:bCs/>
          <w:sz w:val="24"/>
          <w:szCs w:val="24"/>
        </w:rPr>
        <w:t>Gradual Modernization</w:t>
      </w:r>
      <w:r w:rsidRPr="00783318">
        <w:rPr>
          <w:rFonts w:ascii="EB Garamond" w:hAnsi="EB Garamond"/>
          <w:bCs/>
          <w:sz w:val="24"/>
          <w:szCs w:val="24"/>
        </w:rPr>
        <w:t>: Develop a gradual modernization strategy to integrate modern SCM tools and practices with legacy systems. This may involve incremental upgrades, phased migrations, or the development of adapters to bridge the gap between legacy and modern SCM environments.</w:t>
      </w:r>
    </w:p>
    <w:p w:rsidR="00E12C32" w:rsidRPr="00783318" w:rsidRDefault="00E12C32" w:rsidP="008B2438">
      <w:pPr>
        <w:numPr>
          <w:ilvl w:val="0"/>
          <w:numId w:val="27"/>
        </w:numPr>
        <w:spacing w:line="360" w:lineRule="auto"/>
        <w:jc w:val="both"/>
        <w:rPr>
          <w:rFonts w:ascii="EB Garamond" w:hAnsi="EB Garamond"/>
          <w:bCs/>
          <w:sz w:val="24"/>
          <w:szCs w:val="24"/>
        </w:rPr>
      </w:pPr>
      <w:r w:rsidRPr="00783318">
        <w:rPr>
          <w:rFonts w:ascii="EB Garamond" w:hAnsi="EB Garamond"/>
          <w:b/>
          <w:bCs/>
          <w:sz w:val="24"/>
          <w:szCs w:val="24"/>
        </w:rPr>
        <w:t>Customized Integration Solutions</w:t>
      </w:r>
      <w:r w:rsidRPr="00783318">
        <w:rPr>
          <w:rFonts w:ascii="EB Garamond" w:hAnsi="EB Garamond"/>
          <w:bCs/>
          <w:sz w:val="24"/>
          <w:szCs w:val="24"/>
        </w:rPr>
        <w:t>: Create customized integration solutions to connect legacy systems with contemporary SCM tools. This could involve developing middleware, APIs, or custom scripts to facilitate data interchange and automation.</w:t>
      </w:r>
    </w:p>
    <w:p w:rsidR="00E12C32" w:rsidRPr="00783318" w:rsidRDefault="00E12C32" w:rsidP="008B2438">
      <w:pPr>
        <w:numPr>
          <w:ilvl w:val="0"/>
          <w:numId w:val="27"/>
        </w:numPr>
        <w:spacing w:line="360" w:lineRule="auto"/>
        <w:jc w:val="both"/>
        <w:rPr>
          <w:rFonts w:ascii="EB Garamond" w:hAnsi="EB Garamond"/>
          <w:bCs/>
          <w:sz w:val="24"/>
          <w:szCs w:val="24"/>
        </w:rPr>
      </w:pPr>
      <w:r w:rsidRPr="00783318">
        <w:rPr>
          <w:rFonts w:ascii="EB Garamond" w:hAnsi="EB Garamond"/>
          <w:b/>
          <w:bCs/>
          <w:sz w:val="24"/>
          <w:szCs w:val="24"/>
        </w:rPr>
        <w:lastRenderedPageBreak/>
        <w:t>Legacy Code Management</w:t>
      </w:r>
      <w:r w:rsidRPr="00783318">
        <w:rPr>
          <w:rFonts w:ascii="EB Garamond" w:hAnsi="EB Garamond"/>
          <w:bCs/>
          <w:sz w:val="24"/>
          <w:szCs w:val="24"/>
        </w:rPr>
        <w:t>: Implement specialized processes and tools for managing legacy code within the SCM system. Incorporate version control, documentation, and refactoring practices to maintain and evolve legacy code within the context of modern SCM processes.</w:t>
      </w:r>
    </w:p>
    <w:p w:rsidR="00E12C32" w:rsidRPr="00783318" w:rsidRDefault="00E12C32" w:rsidP="008B2438">
      <w:pPr>
        <w:numPr>
          <w:ilvl w:val="0"/>
          <w:numId w:val="27"/>
        </w:numPr>
        <w:spacing w:line="360" w:lineRule="auto"/>
        <w:jc w:val="both"/>
        <w:rPr>
          <w:rFonts w:ascii="EB Garamond" w:hAnsi="EB Garamond"/>
          <w:bCs/>
          <w:sz w:val="24"/>
          <w:szCs w:val="24"/>
        </w:rPr>
      </w:pPr>
      <w:r w:rsidRPr="00783318">
        <w:rPr>
          <w:rFonts w:ascii="EB Garamond" w:hAnsi="EB Garamond"/>
          <w:b/>
          <w:bCs/>
          <w:sz w:val="24"/>
          <w:szCs w:val="24"/>
        </w:rPr>
        <w:t>Training and Knowledge Transfer</w:t>
      </w:r>
      <w:r w:rsidRPr="00783318">
        <w:rPr>
          <w:rFonts w:ascii="EB Garamond" w:hAnsi="EB Garamond"/>
          <w:bCs/>
          <w:sz w:val="24"/>
          <w:szCs w:val="24"/>
        </w:rPr>
        <w:t>: Provide training and knowledge transfer programs to ensure that SCM personnel understand the nuances and intricacies of managing configurations within legacy systems. This helps build expertise in navigating legacy technologies.</w:t>
      </w:r>
    </w:p>
    <w:p w:rsidR="00E12C32" w:rsidRPr="00783318" w:rsidRDefault="00E12C32" w:rsidP="008B2438">
      <w:pPr>
        <w:numPr>
          <w:ilvl w:val="0"/>
          <w:numId w:val="27"/>
        </w:numPr>
        <w:spacing w:line="360" w:lineRule="auto"/>
        <w:jc w:val="both"/>
        <w:rPr>
          <w:rFonts w:ascii="EB Garamond" w:hAnsi="EB Garamond"/>
          <w:bCs/>
          <w:sz w:val="24"/>
          <w:szCs w:val="24"/>
        </w:rPr>
      </w:pPr>
      <w:r w:rsidRPr="00783318">
        <w:rPr>
          <w:rFonts w:ascii="EB Garamond" w:hAnsi="EB Garamond"/>
          <w:b/>
          <w:bCs/>
          <w:sz w:val="24"/>
          <w:szCs w:val="24"/>
        </w:rPr>
        <w:t>Adaptation of Modern Practices</w:t>
      </w:r>
      <w:r w:rsidRPr="00783318">
        <w:rPr>
          <w:rFonts w:ascii="EB Garamond" w:hAnsi="EB Garamond"/>
          <w:bCs/>
          <w:sz w:val="24"/>
          <w:szCs w:val="24"/>
        </w:rPr>
        <w:t>: Adapt modern SCM practices to align with the constraints of legacy systems. Tailor agile methodologies, DevOps principles, and automation techniques to accommodate legacy technologies while still improving SCM efficiency.</w:t>
      </w:r>
    </w:p>
    <w:p w:rsidR="00FD1F12" w:rsidRPr="00783318" w:rsidRDefault="00E12C32" w:rsidP="008B2438">
      <w:pPr>
        <w:numPr>
          <w:ilvl w:val="0"/>
          <w:numId w:val="27"/>
        </w:numPr>
        <w:spacing w:line="360" w:lineRule="auto"/>
        <w:jc w:val="both"/>
        <w:rPr>
          <w:rFonts w:ascii="EB Garamond" w:hAnsi="EB Garamond"/>
          <w:bCs/>
          <w:sz w:val="24"/>
          <w:szCs w:val="24"/>
        </w:rPr>
      </w:pPr>
      <w:r w:rsidRPr="00783318">
        <w:rPr>
          <w:rFonts w:ascii="EB Garamond" w:hAnsi="EB Garamond"/>
          <w:b/>
          <w:bCs/>
          <w:sz w:val="24"/>
          <w:szCs w:val="24"/>
        </w:rPr>
        <w:t>Risk Analysis and Mitigation</w:t>
      </w:r>
      <w:r w:rsidRPr="00783318">
        <w:rPr>
          <w:rFonts w:ascii="EB Garamond" w:hAnsi="EB Garamond"/>
          <w:bCs/>
          <w:sz w:val="24"/>
          <w:szCs w:val="24"/>
        </w:rPr>
        <w:t xml:space="preserve">: </w:t>
      </w:r>
      <w:r w:rsidR="00FD1F12" w:rsidRPr="00783318">
        <w:rPr>
          <w:rFonts w:ascii="EB Garamond" w:hAnsi="EB Garamond"/>
          <w:bCs/>
          <w:sz w:val="24"/>
          <w:szCs w:val="24"/>
        </w:rPr>
        <w:t>R</w:t>
      </w:r>
      <w:r w:rsidRPr="00783318">
        <w:rPr>
          <w:rFonts w:ascii="EB Garamond" w:hAnsi="EB Garamond"/>
          <w:bCs/>
          <w:sz w:val="24"/>
          <w:szCs w:val="24"/>
        </w:rPr>
        <w:t>isk analysis to identify potential challenges and vulnerabilities in the SCM processes related to legacy systems</w:t>
      </w:r>
      <w:r w:rsidR="00FD1F12" w:rsidRPr="00783318">
        <w:rPr>
          <w:rFonts w:ascii="EB Garamond" w:hAnsi="EB Garamond"/>
          <w:bCs/>
          <w:sz w:val="24"/>
          <w:szCs w:val="24"/>
        </w:rPr>
        <w:t xml:space="preserve"> needs be performed regularly.</w:t>
      </w:r>
      <w:r w:rsidRPr="00783318">
        <w:rPr>
          <w:rFonts w:ascii="EB Garamond" w:hAnsi="EB Garamond"/>
          <w:bCs/>
          <w:sz w:val="24"/>
          <w:szCs w:val="24"/>
        </w:rPr>
        <w:t xml:space="preserve"> </w:t>
      </w:r>
      <w:r w:rsidR="00FD1F12" w:rsidRPr="00783318">
        <w:rPr>
          <w:rFonts w:ascii="EB Garamond" w:hAnsi="EB Garamond"/>
          <w:bCs/>
          <w:sz w:val="24"/>
          <w:szCs w:val="24"/>
        </w:rPr>
        <w:t xml:space="preserve">After the identification of risk, </w:t>
      </w:r>
      <w:r w:rsidRPr="00783318">
        <w:rPr>
          <w:rFonts w:ascii="EB Garamond" w:hAnsi="EB Garamond"/>
          <w:bCs/>
          <w:sz w:val="24"/>
          <w:szCs w:val="24"/>
        </w:rPr>
        <w:t>mitigation strategies to address these risks</w:t>
      </w:r>
      <w:r w:rsidR="00FD1F12" w:rsidRPr="00783318">
        <w:rPr>
          <w:rFonts w:ascii="EB Garamond" w:hAnsi="EB Garamond"/>
          <w:bCs/>
          <w:sz w:val="24"/>
          <w:szCs w:val="24"/>
        </w:rPr>
        <w:t xml:space="preserve"> are developed.</w:t>
      </w:r>
      <w:r w:rsidR="00FD1F12" w:rsidRPr="00783318">
        <w:rPr>
          <w:rFonts w:ascii="EB Garamond" w:hAnsi="EB Garamond"/>
          <w:b/>
          <w:bCs/>
          <w:sz w:val="24"/>
          <w:szCs w:val="24"/>
        </w:rPr>
        <w:t xml:space="preserve"> </w:t>
      </w:r>
    </w:p>
    <w:p w:rsidR="00E12C32" w:rsidRPr="00783318" w:rsidRDefault="00E12C32" w:rsidP="008B2438">
      <w:pPr>
        <w:numPr>
          <w:ilvl w:val="0"/>
          <w:numId w:val="27"/>
        </w:numPr>
        <w:spacing w:line="360" w:lineRule="auto"/>
        <w:jc w:val="both"/>
        <w:rPr>
          <w:rFonts w:ascii="EB Garamond" w:hAnsi="EB Garamond"/>
          <w:bCs/>
          <w:sz w:val="24"/>
          <w:szCs w:val="24"/>
        </w:rPr>
      </w:pPr>
      <w:r w:rsidRPr="00783318">
        <w:rPr>
          <w:rFonts w:ascii="EB Garamond" w:hAnsi="EB Garamond"/>
          <w:b/>
          <w:bCs/>
          <w:sz w:val="24"/>
          <w:szCs w:val="24"/>
        </w:rPr>
        <w:t>Documentation and Tracking</w:t>
      </w:r>
      <w:r w:rsidR="00FD1F12" w:rsidRPr="00783318">
        <w:rPr>
          <w:rFonts w:ascii="EB Garamond" w:hAnsi="EB Garamond"/>
          <w:bCs/>
          <w:sz w:val="24"/>
          <w:szCs w:val="24"/>
        </w:rPr>
        <w:t>: Emphasizing</w:t>
      </w:r>
      <w:r w:rsidRPr="00783318">
        <w:rPr>
          <w:rFonts w:ascii="EB Garamond" w:hAnsi="EB Garamond"/>
          <w:bCs/>
          <w:sz w:val="24"/>
          <w:szCs w:val="24"/>
        </w:rPr>
        <w:t xml:space="preserve"> thorough documentation and tracking of changes within legacy systems</w:t>
      </w:r>
      <w:r w:rsidR="00FD1F12" w:rsidRPr="00783318">
        <w:rPr>
          <w:rFonts w:ascii="EB Garamond" w:hAnsi="EB Garamond"/>
          <w:bCs/>
          <w:sz w:val="24"/>
          <w:szCs w:val="24"/>
        </w:rPr>
        <w:t xml:space="preserve"> is ensured</w:t>
      </w:r>
      <w:r w:rsidRPr="00783318">
        <w:rPr>
          <w:rFonts w:ascii="EB Garamond" w:hAnsi="EB Garamond"/>
          <w:bCs/>
          <w:sz w:val="24"/>
          <w:szCs w:val="24"/>
        </w:rPr>
        <w:t xml:space="preserve">. </w:t>
      </w:r>
      <w:r w:rsidR="00FD1F12" w:rsidRPr="00783318">
        <w:rPr>
          <w:rFonts w:ascii="EB Garamond" w:hAnsi="EB Garamond"/>
          <w:bCs/>
          <w:sz w:val="24"/>
          <w:szCs w:val="24"/>
        </w:rPr>
        <w:t>This is because d</w:t>
      </w:r>
      <w:r w:rsidRPr="00783318">
        <w:rPr>
          <w:rFonts w:ascii="EB Garamond" w:hAnsi="EB Garamond"/>
          <w:bCs/>
          <w:sz w:val="24"/>
          <w:szCs w:val="24"/>
        </w:rPr>
        <w:t>etailed documentation helps ensure transparency, historical context, and compliance within SCM processes involving legacy technologies.</w:t>
      </w:r>
    </w:p>
    <w:p w:rsidR="007D6BF7" w:rsidRPr="00783318" w:rsidRDefault="007D6BF7" w:rsidP="00A32096">
      <w:pPr>
        <w:spacing w:line="360" w:lineRule="auto"/>
        <w:ind w:left="720"/>
        <w:jc w:val="both"/>
        <w:rPr>
          <w:rFonts w:ascii="EB Garamond" w:hAnsi="EB Garamond"/>
          <w:sz w:val="24"/>
          <w:szCs w:val="24"/>
        </w:rPr>
      </w:pPr>
    </w:p>
    <w:p w:rsidR="00675AC4" w:rsidRPr="00CD59ED" w:rsidRDefault="00B93E8D" w:rsidP="008B2438">
      <w:pPr>
        <w:numPr>
          <w:ilvl w:val="2"/>
          <w:numId w:val="15"/>
        </w:numPr>
        <w:spacing w:line="360" w:lineRule="auto"/>
        <w:jc w:val="both"/>
        <w:rPr>
          <w:rFonts w:ascii="EB Garamond" w:hAnsi="EB Garamond"/>
          <w:b/>
          <w:color w:val="1F4E79"/>
          <w:sz w:val="28"/>
          <w:szCs w:val="28"/>
        </w:rPr>
      </w:pPr>
      <w:r w:rsidRPr="00CD59ED">
        <w:rPr>
          <w:rFonts w:ascii="EB Garamond" w:hAnsi="EB Garamond"/>
          <w:b/>
          <w:bCs/>
          <w:color w:val="1F4E79"/>
          <w:sz w:val="28"/>
          <w:szCs w:val="28"/>
        </w:rPr>
        <w:t>Organizational Culture and Resistance to Change</w:t>
      </w:r>
      <w:r w:rsidRPr="00CD59ED">
        <w:rPr>
          <w:rFonts w:ascii="EB Garamond" w:hAnsi="EB Garamond"/>
          <w:b/>
          <w:color w:val="1F4E79"/>
          <w:sz w:val="28"/>
          <w:szCs w:val="28"/>
        </w:rPr>
        <w:t xml:space="preserve">: </w:t>
      </w:r>
    </w:p>
    <w:p w:rsidR="00B93E8D" w:rsidRPr="00783318" w:rsidRDefault="00811578" w:rsidP="00675AC4">
      <w:pPr>
        <w:spacing w:line="360" w:lineRule="auto"/>
        <w:jc w:val="both"/>
        <w:rPr>
          <w:rFonts w:ascii="EB Garamond" w:hAnsi="EB Garamond"/>
          <w:sz w:val="24"/>
          <w:szCs w:val="24"/>
        </w:rPr>
      </w:pPr>
      <w:r w:rsidRPr="00783318">
        <w:rPr>
          <w:rFonts w:ascii="EB Garamond" w:hAnsi="EB Garamond"/>
          <w:sz w:val="24"/>
          <w:szCs w:val="24"/>
        </w:rPr>
        <w:t xml:space="preserve">Organizational culture includes the collective principles, values, attitudes, and actions that distinguish a corporation or work environment. It is frequently characterized as the organizational "persona" and impacts the manner in which employees engage, decide, and approach their tasks. On the other hand, resistance to change denotes the hesitance or opposition that individuals or groups may display when confronted with organizational alterations. This is a prevalent occurrence that emerges when organizations introduce novel initiatives, procedures, technologies, or approaches. </w:t>
      </w:r>
      <w:r w:rsidR="00B93E8D" w:rsidRPr="00783318">
        <w:rPr>
          <w:rFonts w:ascii="EB Garamond" w:hAnsi="EB Garamond"/>
          <w:sz w:val="24"/>
          <w:szCs w:val="24"/>
        </w:rPr>
        <w:t>Organizational culture that is resistant to change or lacks emphasis on collaboration and process improvement can constrain the adoption of SCM practices. Resistance from stakeholders, lack of buy-in from management, and limited awareness of the benefits of SCM may impede the establishment of robust configuration management processes.</w:t>
      </w:r>
    </w:p>
    <w:p w:rsidR="00811578" w:rsidRPr="00783318" w:rsidRDefault="00AE3CCD" w:rsidP="00A32096">
      <w:pPr>
        <w:spacing w:line="360" w:lineRule="auto"/>
        <w:jc w:val="both"/>
        <w:rPr>
          <w:rFonts w:ascii="EB Garamond" w:hAnsi="EB Garamond"/>
          <w:b/>
          <w:bCs/>
          <w:sz w:val="24"/>
          <w:szCs w:val="24"/>
        </w:rPr>
      </w:pPr>
      <w:r w:rsidRPr="00783318">
        <w:rPr>
          <w:rFonts w:ascii="EB Garamond" w:hAnsi="EB Garamond"/>
          <w:b/>
          <w:bCs/>
          <w:sz w:val="24"/>
          <w:szCs w:val="24"/>
        </w:rPr>
        <w:lastRenderedPageBreak/>
        <w:t>1.4.7.1</w:t>
      </w:r>
      <w:r w:rsidRPr="00783318">
        <w:rPr>
          <w:rFonts w:ascii="EB Garamond" w:hAnsi="EB Garamond"/>
          <w:b/>
          <w:bCs/>
          <w:sz w:val="24"/>
          <w:szCs w:val="24"/>
        </w:rPr>
        <w:tab/>
      </w:r>
      <w:r w:rsidR="00811578" w:rsidRPr="00783318">
        <w:rPr>
          <w:rFonts w:ascii="EB Garamond" w:hAnsi="EB Garamond"/>
          <w:b/>
          <w:bCs/>
          <w:sz w:val="24"/>
          <w:szCs w:val="24"/>
        </w:rPr>
        <w:t>Impact to SCM Processes</w:t>
      </w:r>
    </w:p>
    <w:p w:rsidR="00811578" w:rsidRPr="00783318" w:rsidRDefault="00811578" w:rsidP="00675AC4">
      <w:pPr>
        <w:spacing w:line="360" w:lineRule="auto"/>
        <w:jc w:val="both"/>
        <w:rPr>
          <w:rFonts w:ascii="EB Garamond" w:hAnsi="EB Garamond"/>
          <w:sz w:val="24"/>
          <w:szCs w:val="24"/>
        </w:rPr>
      </w:pPr>
      <w:r w:rsidRPr="00783318">
        <w:rPr>
          <w:rFonts w:ascii="EB Garamond" w:hAnsi="EB Garamond"/>
          <w:sz w:val="24"/>
          <w:szCs w:val="24"/>
        </w:rPr>
        <w:t>Organizational culture and resistance to change can exert a profound influence on Software Configuration Management (SCM) processes. Below are ways in which these elements can impact SCM processes:</w:t>
      </w:r>
    </w:p>
    <w:p w:rsidR="00811578" w:rsidRPr="00783318" w:rsidRDefault="00811578" w:rsidP="008B2438">
      <w:pPr>
        <w:numPr>
          <w:ilvl w:val="0"/>
          <w:numId w:val="21"/>
        </w:numPr>
        <w:spacing w:line="360" w:lineRule="auto"/>
        <w:jc w:val="both"/>
        <w:rPr>
          <w:rFonts w:ascii="EB Garamond" w:hAnsi="EB Garamond"/>
          <w:sz w:val="24"/>
          <w:szCs w:val="24"/>
        </w:rPr>
      </w:pPr>
      <w:r w:rsidRPr="00783318">
        <w:rPr>
          <w:rFonts w:ascii="EB Garamond" w:hAnsi="EB Garamond"/>
          <w:sz w:val="24"/>
          <w:szCs w:val="24"/>
        </w:rPr>
        <w:t>Adoption of SCM Practices: The adoption and execution of SCM practices within an organization are significantly influenced by its organizational culture. A culture that esteems collaboration, transparency, and adherence to processes is more inclined to effectively incorporate SCM tools and practices. Conversely, resistance to change rooted in cultural norms can impede the adoption of novel SCM practices, resulting in inefficiencies and complexities in software configuration management.</w:t>
      </w:r>
    </w:p>
    <w:p w:rsidR="00811578" w:rsidRPr="00783318" w:rsidRDefault="00811578" w:rsidP="008B2438">
      <w:pPr>
        <w:numPr>
          <w:ilvl w:val="0"/>
          <w:numId w:val="21"/>
        </w:numPr>
        <w:spacing w:line="360" w:lineRule="auto"/>
        <w:jc w:val="both"/>
        <w:rPr>
          <w:rFonts w:ascii="EB Garamond" w:hAnsi="EB Garamond"/>
          <w:sz w:val="24"/>
          <w:szCs w:val="24"/>
        </w:rPr>
      </w:pPr>
      <w:r w:rsidRPr="00783318">
        <w:rPr>
          <w:rFonts w:ascii="EB Garamond" w:hAnsi="EB Garamond"/>
          <w:sz w:val="24"/>
          <w:szCs w:val="24"/>
        </w:rPr>
        <w:t>Communication and Collaboration: The organizational culture shapes the communication and collaboration dynamics during software development, thereby directly impacting SCM processes. A culture that fosters transparent communication, teamwork, and information sharing can facilitate efficient SCM practices like version control, branch management, and release coordination. Resistance to change in communication standards can disrupt SCM operations, causing misunderstandings, conflicts, and delays in software development.</w:t>
      </w:r>
    </w:p>
    <w:p w:rsidR="00811578" w:rsidRPr="00783318" w:rsidRDefault="00811578" w:rsidP="008B2438">
      <w:pPr>
        <w:numPr>
          <w:ilvl w:val="0"/>
          <w:numId w:val="21"/>
        </w:numPr>
        <w:spacing w:line="360" w:lineRule="auto"/>
        <w:jc w:val="both"/>
        <w:rPr>
          <w:rFonts w:ascii="EB Garamond" w:hAnsi="EB Garamond"/>
          <w:sz w:val="24"/>
          <w:szCs w:val="24"/>
        </w:rPr>
      </w:pPr>
      <w:r w:rsidRPr="00783318">
        <w:rPr>
          <w:rFonts w:ascii="EB Garamond" w:hAnsi="EB Garamond"/>
          <w:sz w:val="24"/>
          <w:szCs w:val="24"/>
        </w:rPr>
        <w:t>Process Adherence: SCM relies on the adherence to standardized procedures for overseeing software configurations and modifications. An organizational culture that prioritizes uniformity, discipline, and adherence to best practices paves the way for successful SCM implementation. Resistance to change from employees accustomed to ad-hoc methods or reluctant to embrace new processes can hinder the efficacy of SCM procedures, potentially resulting in errors, version control discrepancies, and deployment hurdles.</w:t>
      </w:r>
    </w:p>
    <w:p w:rsidR="00811578" w:rsidRPr="00783318" w:rsidRDefault="00811578" w:rsidP="008B2438">
      <w:pPr>
        <w:numPr>
          <w:ilvl w:val="0"/>
          <w:numId w:val="21"/>
        </w:numPr>
        <w:spacing w:line="360" w:lineRule="auto"/>
        <w:jc w:val="both"/>
        <w:rPr>
          <w:rFonts w:ascii="EB Garamond" w:hAnsi="EB Garamond"/>
          <w:sz w:val="24"/>
          <w:szCs w:val="24"/>
        </w:rPr>
      </w:pPr>
      <w:r w:rsidRPr="00783318">
        <w:rPr>
          <w:rFonts w:ascii="EB Garamond" w:hAnsi="EB Garamond"/>
          <w:sz w:val="24"/>
          <w:szCs w:val="24"/>
        </w:rPr>
        <w:t>Technology Adoption: The organizational culture plays a pivotal role in determining the willingness to adopt new SCM tools and technologies. A culture that champions innovation, continual enhancement, and technological investment is more likely to integrate SCM tools for automation, version control, and build management. Conversely, resistance to change in embracing new technologies or upgrading existing SCM systems can impede efficiency, scalability, and adaptability in SCM operations.</w:t>
      </w:r>
    </w:p>
    <w:p w:rsidR="00811578" w:rsidRPr="00783318" w:rsidRDefault="00811578" w:rsidP="008B2438">
      <w:pPr>
        <w:numPr>
          <w:ilvl w:val="0"/>
          <w:numId w:val="21"/>
        </w:numPr>
        <w:spacing w:line="360" w:lineRule="auto"/>
        <w:jc w:val="both"/>
        <w:rPr>
          <w:rFonts w:ascii="EB Garamond" w:hAnsi="EB Garamond"/>
          <w:sz w:val="24"/>
          <w:szCs w:val="24"/>
        </w:rPr>
      </w:pPr>
      <w:r w:rsidRPr="00783318">
        <w:rPr>
          <w:rFonts w:ascii="EB Garamond" w:hAnsi="EB Garamond"/>
          <w:sz w:val="24"/>
          <w:szCs w:val="24"/>
        </w:rPr>
        <w:lastRenderedPageBreak/>
        <w:t>Risk Management: Effective SCM practices are indispensable for mitigating risks in software development, such as code conflicts, errors, and security vulnerabilities. Organizational culture contributes to fostering a risk-aware culture, proactive issue resolution, and continual enhancement in SCM operations. Resistance to change regarding risk management procedures or insufficient focus on quality assurance can result in stability issues, security breaches, and project delays in SCM processes.</w:t>
      </w:r>
    </w:p>
    <w:p w:rsidR="00811578" w:rsidRPr="00783318" w:rsidRDefault="00811578" w:rsidP="008B2438">
      <w:pPr>
        <w:numPr>
          <w:ilvl w:val="0"/>
          <w:numId w:val="21"/>
        </w:numPr>
        <w:spacing w:line="360" w:lineRule="auto"/>
        <w:jc w:val="both"/>
        <w:rPr>
          <w:rFonts w:ascii="EB Garamond" w:hAnsi="EB Garamond"/>
          <w:sz w:val="24"/>
          <w:szCs w:val="24"/>
        </w:rPr>
      </w:pPr>
      <w:r w:rsidRPr="00783318">
        <w:rPr>
          <w:rFonts w:ascii="EB Garamond" w:hAnsi="EB Garamond"/>
          <w:sz w:val="24"/>
          <w:szCs w:val="24"/>
        </w:rPr>
        <w:t>Training and Skills Development: The organizational culture can impact the emphasis placed on training and skills enhancement in SCM. A culture that values learning, continual improvement, and knowledge exchange can elevate teams' proficiency in SCM practices. Resistance to change in investing in training, skill enhancement, or introducing new SCM methodologies can obstruct the adoption of best practices, hinder collaboration, and curtail the efficacy of SCM procedures.</w:t>
      </w:r>
    </w:p>
    <w:p w:rsidR="00811578" w:rsidRPr="00783318" w:rsidRDefault="00811578" w:rsidP="008B2438">
      <w:pPr>
        <w:numPr>
          <w:ilvl w:val="0"/>
          <w:numId w:val="21"/>
        </w:numPr>
        <w:spacing w:line="360" w:lineRule="auto"/>
        <w:jc w:val="both"/>
        <w:rPr>
          <w:rFonts w:ascii="EB Garamond" w:hAnsi="EB Garamond"/>
          <w:sz w:val="24"/>
          <w:szCs w:val="24"/>
        </w:rPr>
      </w:pPr>
      <w:r w:rsidRPr="00783318">
        <w:rPr>
          <w:rFonts w:ascii="EB Garamond" w:hAnsi="EB Garamond"/>
          <w:sz w:val="24"/>
          <w:szCs w:val="24"/>
        </w:rPr>
        <w:t>Addressing organizational culture and resistance to change within the realm of SCM is pivotal for successful software configuration management. Strategies centering on communication, training, change management, and aligning cultural values with SCM principles can help alleviate adverse effects and cultivate a culture conducive to efficient, collaborative, and effective SCM processes.</w:t>
      </w:r>
    </w:p>
    <w:p w:rsidR="00AB7C28" w:rsidRPr="00783318" w:rsidRDefault="00AB7C28" w:rsidP="00A32096">
      <w:pPr>
        <w:spacing w:line="360" w:lineRule="auto"/>
        <w:jc w:val="both"/>
        <w:rPr>
          <w:rFonts w:ascii="EB Garamond" w:hAnsi="EB Garamond"/>
          <w:sz w:val="24"/>
          <w:szCs w:val="24"/>
        </w:rPr>
      </w:pPr>
      <w:r w:rsidRPr="00783318">
        <w:rPr>
          <w:rFonts w:ascii="EB Garamond" w:hAnsi="EB Garamond"/>
          <w:sz w:val="24"/>
          <w:szCs w:val="24"/>
        </w:rPr>
        <w:t>1.4.7</w:t>
      </w:r>
      <w:r w:rsidR="00675AC4">
        <w:rPr>
          <w:rFonts w:ascii="EB Garamond" w:hAnsi="EB Garamond"/>
          <w:sz w:val="24"/>
          <w:szCs w:val="24"/>
        </w:rPr>
        <w:t xml:space="preserve">.1 </w:t>
      </w:r>
      <w:r w:rsidRPr="00783318">
        <w:rPr>
          <w:rFonts w:ascii="EB Garamond" w:hAnsi="EB Garamond"/>
          <w:sz w:val="24"/>
          <w:szCs w:val="24"/>
        </w:rPr>
        <w:t>Addressing the impact of organizational culture and resistance</w:t>
      </w:r>
    </w:p>
    <w:p w:rsidR="00AB7C28" w:rsidRPr="00783318" w:rsidRDefault="00AB7C28" w:rsidP="00675AC4">
      <w:pPr>
        <w:spacing w:line="360" w:lineRule="auto"/>
        <w:jc w:val="both"/>
        <w:rPr>
          <w:rFonts w:ascii="EB Garamond" w:hAnsi="EB Garamond"/>
          <w:sz w:val="24"/>
          <w:szCs w:val="24"/>
        </w:rPr>
      </w:pPr>
      <w:r w:rsidRPr="00783318">
        <w:rPr>
          <w:rFonts w:ascii="EB Garamond" w:hAnsi="EB Garamond"/>
          <w:sz w:val="24"/>
          <w:szCs w:val="24"/>
        </w:rPr>
        <w:t xml:space="preserve">Addressing the impact of organizational culture and resistance to change on Software Configuration Management (SCM) processes necessitates a strategic approach to cultivate a culture characterized by collaboration, transparency, and ongoing enhancement. Various strategies </w:t>
      </w:r>
      <w:r w:rsidR="00AE3CCD" w:rsidRPr="00783318">
        <w:rPr>
          <w:rFonts w:ascii="EB Garamond" w:hAnsi="EB Garamond"/>
          <w:sz w:val="24"/>
          <w:szCs w:val="24"/>
        </w:rPr>
        <w:t>are</w:t>
      </w:r>
      <w:r w:rsidRPr="00783318">
        <w:rPr>
          <w:rFonts w:ascii="EB Garamond" w:hAnsi="EB Garamond"/>
          <w:sz w:val="24"/>
          <w:szCs w:val="24"/>
        </w:rPr>
        <w:t xml:space="preserve"> </w:t>
      </w:r>
      <w:r w:rsidR="00AE3CCD" w:rsidRPr="00783318">
        <w:rPr>
          <w:rFonts w:ascii="EB Garamond" w:hAnsi="EB Garamond"/>
          <w:sz w:val="24"/>
          <w:szCs w:val="24"/>
        </w:rPr>
        <w:t>de</w:t>
      </w:r>
      <w:r w:rsidRPr="00783318">
        <w:rPr>
          <w:rFonts w:ascii="EB Garamond" w:hAnsi="EB Garamond"/>
          <w:sz w:val="24"/>
          <w:szCs w:val="24"/>
        </w:rPr>
        <w:t>ployed to tackle this impact:</w:t>
      </w:r>
    </w:p>
    <w:p w:rsidR="00AB7C28" w:rsidRPr="00783318" w:rsidRDefault="00AB7C28" w:rsidP="008B2438">
      <w:pPr>
        <w:numPr>
          <w:ilvl w:val="0"/>
          <w:numId w:val="28"/>
        </w:numPr>
        <w:spacing w:after="0" w:line="360" w:lineRule="auto"/>
        <w:jc w:val="both"/>
        <w:rPr>
          <w:rFonts w:ascii="EB Garamond" w:hAnsi="EB Garamond"/>
          <w:sz w:val="24"/>
          <w:szCs w:val="24"/>
        </w:rPr>
      </w:pPr>
      <w:r w:rsidRPr="00783318">
        <w:rPr>
          <w:rFonts w:ascii="EB Garamond" w:hAnsi="EB Garamond"/>
          <w:sz w:val="24"/>
          <w:szCs w:val="24"/>
        </w:rPr>
        <w:t>Change Management Strategy: Formulate a robust change management strategy delineating the advantages of embracing SCM processes and addressing apprehensions regarding change within the organization. Emphasize the significance of SCM in enhancing software quality, efficiency, and teamwork.</w:t>
      </w:r>
    </w:p>
    <w:p w:rsidR="00AB7C28" w:rsidRPr="00783318" w:rsidRDefault="00AB7C28" w:rsidP="00A32096">
      <w:pPr>
        <w:spacing w:after="0" w:line="360" w:lineRule="auto"/>
        <w:ind w:left="360"/>
        <w:jc w:val="both"/>
        <w:rPr>
          <w:rFonts w:ascii="EB Garamond" w:hAnsi="EB Garamond"/>
          <w:sz w:val="24"/>
          <w:szCs w:val="24"/>
        </w:rPr>
      </w:pPr>
    </w:p>
    <w:p w:rsidR="00AB7C28" w:rsidRPr="00783318" w:rsidRDefault="00AB7C28" w:rsidP="008B2438">
      <w:pPr>
        <w:numPr>
          <w:ilvl w:val="0"/>
          <w:numId w:val="28"/>
        </w:numPr>
        <w:spacing w:after="0" w:line="360" w:lineRule="auto"/>
        <w:jc w:val="both"/>
        <w:rPr>
          <w:rFonts w:ascii="EB Garamond" w:hAnsi="EB Garamond"/>
          <w:sz w:val="24"/>
          <w:szCs w:val="24"/>
        </w:rPr>
      </w:pPr>
      <w:r w:rsidRPr="00783318">
        <w:rPr>
          <w:rFonts w:ascii="EB Garamond" w:hAnsi="EB Garamond"/>
          <w:sz w:val="24"/>
          <w:szCs w:val="24"/>
        </w:rPr>
        <w:t xml:space="preserve">Stakeholder Involvement: Enlist the participation of critical stakeholders and decision-makers in the formulation and execution of SCM endeavors. Collaborate with teams throughout the </w:t>
      </w:r>
      <w:r w:rsidRPr="00783318">
        <w:rPr>
          <w:rFonts w:ascii="EB Garamond" w:hAnsi="EB Garamond"/>
          <w:sz w:val="24"/>
          <w:szCs w:val="24"/>
        </w:rPr>
        <w:lastRenderedPageBreak/>
        <w:t>organization to gather insights, alleviate concerns, and secure support for alterations to SCM procedures.</w:t>
      </w:r>
    </w:p>
    <w:p w:rsidR="00AB7C28" w:rsidRPr="00783318" w:rsidRDefault="00AB7C28" w:rsidP="00A32096">
      <w:pPr>
        <w:spacing w:after="0" w:line="360" w:lineRule="auto"/>
        <w:ind w:left="360"/>
        <w:jc w:val="both"/>
        <w:rPr>
          <w:rFonts w:ascii="EB Garamond" w:hAnsi="EB Garamond"/>
          <w:sz w:val="24"/>
          <w:szCs w:val="24"/>
        </w:rPr>
      </w:pPr>
    </w:p>
    <w:p w:rsidR="00AB7C28" w:rsidRPr="00783318" w:rsidRDefault="00AB7C28" w:rsidP="008B2438">
      <w:pPr>
        <w:numPr>
          <w:ilvl w:val="0"/>
          <w:numId w:val="28"/>
        </w:numPr>
        <w:spacing w:after="0" w:line="360" w:lineRule="auto"/>
        <w:jc w:val="both"/>
        <w:rPr>
          <w:rFonts w:ascii="EB Garamond" w:hAnsi="EB Garamond"/>
          <w:sz w:val="24"/>
          <w:szCs w:val="24"/>
        </w:rPr>
      </w:pPr>
      <w:r w:rsidRPr="00783318">
        <w:rPr>
          <w:rFonts w:ascii="EB Garamond" w:hAnsi="EB Garamond"/>
          <w:sz w:val="24"/>
          <w:szCs w:val="24"/>
        </w:rPr>
        <w:t>Education and Training: Deliver comprehensive educational programs and training sessions on SCM principles, tools, and optimal approaches to equip staff with the requisite knowledge and competencies to welcome change. Provide practical training and resources to facilitate learning and implementation.</w:t>
      </w:r>
    </w:p>
    <w:p w:rsidR="00AB7C28" w:rsidRPr="00783318" w:rsidRDefault="00AB7C28" w:rsidP="00A32096">
      <w:pPr>
        <w:spacing w:after="0" w:line="360" w:lineRule="auto"/>
        <w:ind w:left="360"/>
        <w:jc w:val="both"/>
        <w:rPr>
          <w:rFonts w:ascii="EB Garamond" w:hAnsi="EB Garamond"/>
          <w:sz w:val="24"/>
          <w:szCs w:val="24"/>
        </w:rPr>
      </w:pPr>
    </w:p>
    <w:p w:rsidR="00AB7C28" w:rsidRPr="00783318" w:rsidRDefault="00AB7C28" w:rsidP="008B2438">
      <w:pPr>
        <w:numPr>
          <w:ilvl w:val="0"/>
          <w:numId w:val="28"/>
        </w:numPr>
        <w:spacing w:after="0" w:line="360" w:lineRule="auto"/>
        <w:jc w:val="both"/>
        <w:rPr>
          <w:rFonts w:ascii="EB Garamond" w:hAnsi="EB Garamond"/>
          <w:sz w:val="24"/>
          <w:szCs w:val="24"/>
        </w:rPr>
      </w:pPr>
      <w:r w:rsidRPr="00783318">
        <w:rPr>
          <w:rFonts w:ascii="EB Garamond" w:hAnsi="EB Garamond"/>
          <w:sz w:val="24"/>
          <w:szCs w:val="24"/>
        </w:rPr>
        <w:t>Clear Communication: Cultivate transparent and unambiguous communication channels to disseminate details about modifications to SCM processes, their advantages, and the reasoning behind them. Address any misunderstandings or apprehensions related to SCM integration through open discussions.</w:t>
      </w:r>
    </w:p>
    <w:p w:rsidR="00AB7C28" w:rsidRPr="00783318" w:rsidRDefault="00AB7C28" w:rsidP="00A32096">
      <w:pPr>
        <w:spacing w:after="0" w:line="360" w:lineRule="auto"/>
        <w:ind w:left="360"/>
        <w:jc w:val="both"/>
        <w:rPr>
          <w:rFonts w:ascii="EB Garamond" w:hAnsi="EB Garamond"/>
          <w:sz w:val="24"/>
          <w:szCs w:val="24"/>
        </w:rPr>
      </w:pPr>
    </w:p>
    <w:p w:rsidR="00AB7C28" w:rsidRPr="00783318" w:rsidRDefault="00AB7C28" w:rsidP="008B2438">
      <w:pPr>
        <w:numPr>
          <w:ilvl w:val="0"/>
          <w:numId w:val="28"/>
        </w:numPr>
        <w:spacing w:after="0" w:line="360" w:lineRule="auto"/>
        <w:jc w:val="both"/>
        <w:rPr>
          <w:rFonts w:ascii="EB Garamond" w:hAnsi="EB Garamond"/>
          <w:sz w:val="24"/>
          <w:szCs w:val="24"/>
        </w:rPr>
      </w:pPr>
      <w:r w:rsidRPr="00783318">
        <w:rPr>
          <w:rFonts w:ascii="EB Garamond" w:hAnsi="EB Garamond"/>
          <w:sz w:val="24"/>
          <w:szCs w:val="24"/>
        </w:rPr>
        <w:t>Leadership Support: Garner endorsement from organizational leaders and supervisors to advocate for the adoption of SCM methodologies. Leaders can establish a precedent for change, promote collaboration, and underscore the significance of SCM in attaining organizational objectives.</w:t>
      </w:r>
    </w:p>
    <w:p w:rsidR="00AB7C28" w:rsidRPr="00783318" w:rsidRDefault="00AB7C28" w:rsidP="00A32096">
      <w:pPr>
        <w:spacing w:after="0" w:line="360" w:lineRule="auto"/>
        <w:ind w:left="360"/>
        <w:jc w:val="both"/>
        <w:rPr>
          <w:rFonts w:ascii="EB Garamond" w:hAnsi="EB Garamond"/>
          <w:sz w:val="24"/>
          <w:szCs w:val="24"/>
        </w:rPr>
      </w:pPr>
    </w:p>
    <w:p w:rsidR="00AB7C28" w:rsidRPr="00783318" w:rsidRDefault="00AB7C28" w:rsidP="008B2438">
      <w:pPr>
        <w:numPr>
          <w:ilvl w:val="0"/>
          <w:numId w:val="28"/>
        </w:numPr>
        <w:spacing w:after="0" w:line="360" w:lineRule="auto"/>
        <w:jc w:val="both"/>
        <w:rPr>
          <w:rFonts w:ascii="EB Garamond" w:hAnsi="EB Garamond"/>
          <w:sz w:val="24"/>
          <w:szCs w:val="24"/>
        </w:rPr>
      </w:pPr>
      <w:r w:rsidRPr="00783318">
        <w:rPr>
          <w:rFonts w:ascii="EB Garamond" w:hAnsi="EB Garamond"/>
          <w:sz w:val="24"/>
          <w:szCs w:val="24"/>
        </w:rPr>
        <w:t>Pilot Projects and Proof of Concept: Commence pilot projects or proof of concepts to showcase the value and efficacy of SCM processes in enhancing the software development lifecycle. Utilize successful pilot projects as exemplars to highlight the benefits of change and stimulate broader acceptance.</w:t>
      </w:r>
    </w:p>
    <w:p w:rsidR="00AB7C28" w:rsidRPr="00783318" w:rsidRDefault="00AB7C28" w:rsidP="00A32096">
      <w:pPr>
        <w:spacing w:after="0" w:line="360" w:lineRule="auto"/>
        <w:ind w:left="360"/>
        <w:jc w:val="both"/>
        <w:rPr>
          <w:rFonts w:ascii="EB Garamond" w:hAnsi="EB Garamond"/>
          <w:sz w:val="24"/>
          <w:szCs w:val="24"/>
        </w:rPr>
      </w:pPr>
    </w:p>
    <w:p w:rsidR="00AB7C28" w:rsidRPr="00783318" w:rsidRDefault="00AB7C28" w:rsidP="008B2438">
      <w:pPr>
        <w:numPr>
          <w:ilvl w:val="0"/>
          <w:numId w:val="28"/>
        </w:numPr>
        <w:spacing w:after="0" w:line="360" w:lineRule="auto"/>
        <w:jc w:val="both"/>
        <w:rPr>
          <w:rFonts w:ascii="EB Garamond" w:hAnsi="EB Garamond"/>
          <w:sz w:val="24"/>
          <w:szCs w:val="24"/>
        </w:rPr>
      </w:pPr>
      <w:r w:rsidRPr="00783318">
        <w:rPr>
          <w:rFonts w:ascii="EB Garamond" w:hAnsi="EB Garamond"/>
          <w:sz w:val="24"/>
          <w:szCs w:val="24"/>
        </w:rPr>
        <w:t>Incentives and Recognition: Contemplate implementing incentive mechanisms or recognition schemes to inspire employees to embrace SCM practices and contribute to their effectiveness. Recognize and reward individuals or teams displaying dedication to SCM initiatives.</w:t>
      </w:r>
    </w:p>
    <w:p w:rsidR="00AB7C28" w:rsidRPr="00783318" w:rsidRDefault="00AB7C28" w:rsidP="00A32096">
      <w:pPr>
        <w:spacing w:after="0" w:line="360" w:lineRule="auto"/>
        <w:ind w:left="360"/>
        <w:jc w:val="both"/>
        <w:rPr>
          <w:rFonts w:ascii="EB Garamond" w:hAnsi="EB Garamond"/>
          <w:sz w:val="24"/>
          <w:szCs w:val="24"/>
        </w:rPr>
      </w:pPr>
    </w:p>
    <w:p w:rsidR="00FD1F12" w:rsidRPr="00783318" w:rsidRDefault="00AB7C28" w:rsidP="008B2438">
      <w:pPr>
        <w:numPr>
          <w:ilvl w:val="0"/>
          <w:numId w:val="28"/>
        </w:numPr>
        <w:spacing w:after="0" w:line="360" w:lineRule="auto"/>
        <w:jc w:val="both"/>
        <w:rPr>
          <w:rFonts w:ascii="EB Garamond" w:hAnsi="EB Garamond"/>
          <w:sz w:val="24"/>
          <w:szCs w:val="24"/>
        </w:rPr>
      </w:pPr>
      <w:r w:rsidRPr="00783318">
        <w:rPr>
          <w:rFonts w:ascii="EB Garamond" w:hAnsi="EB Garamond"/>
          <w:sz w:val="24"/>
          <w:szCs w:val="24"/>
        </w:rPr>
        <w:t>Continuous Improvement Culture: Foster a culture centered on continuous improvement by encouraging feedback, seeking recommendations for process enhancements, and facilitating experimentation with novel SCM tools and methodologies. Empower employees to propel positive transformations within the organization.</w:t>
      </w:r>
    </w:p>
    <w:p w:rsidR="00811578" w:rsidRPr="00CD59ED" w:rsidRDefault="00811578" w:rsidP="00A32096">
      <w:pPr>
        <w:spacing w:line="360" w:lineRule="auto"/>
        <w:ind w:left="720"/>
        <w:jc w:val="both"/>
        <w:rPr>
          <w:rFonts w:ascii="EB Garamond" w:hAnsi="EB Garamond"/>
          <w:b/>
          <w:color w:val="1F4E79"/>
          <w:sz w:val="28"/>
          <w:szCs w:val="28"/>
        </w:rPr>
      </w:pPr>
    </w:p>
    <w:p w:rsidR="00BB01CC" w:rsidRPr="00CD59ED" w:rsidRDefault="00B93E8D" w:rsidP="008B2438">
      <w:pPr>
        <w:numPr>
          <w:ilvl w:val="2"/>
          <w:numId w:val="15"/>
        </w:numPr>
        <w:spacing w:line="360" w:lineRule="auto"/>
        <w:jc w:val="both"/>
        <w:rPr>
          <w:rFonts w:ascii="EB Garamond" w:hAnsi="EB Garamond"/>
          <w:b/>
          <w:color w:val="1F4E79"/>
          <w:sz w:val="28"/>
          <w:szCs w:val="28"/>
        </w:rPr>
      </w:pPr>
      <w:r w:rsidRPr="00CD59ED">
        <w:rPr>
          <w:rFonts w:ascii="EB Garamond" w:hAnsi="EB Garamond"/>
          <w:b/>
          <w:bCs/>
          <w:color w:val="1F4E79"/>
          <w:sz w:val="28"/>
          <w:szCs w:val="28"/>
        </w:rPr>
        <w:t>Third-Party Dependencies</w:t>
      </w:r>
      <w:r w:rsidRPr="00CD59ED">
        <w:rPr>
          <w:rFonts w:ascii="EB Garamond" w:hAnsi="EB Garamond"/>
          <w:b/>
          <w:color w:val="1F4E79"/>
          <w:sz w:val="28"/>
          <w:szCs w:val="28"/>
        </w:rPr>
        <w:t xml:space="preserve">: </w:t>
      </w:r>
    </w:p>
    <w:p w:rsidR="00B93E8D" w:rsidRPr="00783318" w:rsidRDefault="0076728F" w:rsidP="00675AC4">
      <w:pPr>
        <w:spacing w:line="360" w:lineRule="auto"/>
        <w:jc w:val="both"/>
        <w:rPr>
          <w:rFonts w:ascii="EB Garamond" w:hAnsi="EB Garamond"/>
          <w:sz w:val="24"/>
          <w:szCs w:val="24"/>
        </w:rPr>
      </w:pPr>
      <w:r w:rsidRPr="00783318">
        <w:rPr>
          <w:rFonts w:ascii="EB Garamond" w:hAnsi="EB Garamond"/>
          <w:sz w:val="24"/>
          <w:szCs w:val="24"/>
        </w:rPr>
        <w:t xml:space="preserve">Third-party dependencies refer to pre-assembled libraries, frameworks, and services developed by external parties and incorporated into software projects to enhance functionality, expedite development processes, and provide supplementary features. The significance of these dependencies lies in their ability to enhance the functionality and capabilities of applications, allowing developers to circumvent redundant development efforts by leveraging existing and proven components. These dependencies are categorized into direct dependencies, which are explicitly outlined in the source code or configuration file and are indispensable for the proper installation and functioning of the software, and transitive dependencies, which are dependencies of the dependencies of a given project. By utilizing these components, developers can expedite software delivery by leveraging past work and leveraging advantages such as community collaboration, swift development and innovation, compatibility, and access to state-of-the-art technologies. </w:t>
      </w:r>
      <w:r w:rsidR="00B93E8D" w:rsidRPr="00783318">
        <w:rPr>
          <w:rFonts w:ascii="EB Garamond" w:hAnsi="EB Garamond"/>
          <w:sz w:val="24"/>
          <w:szCs w:val="24"/>
        </w:rPr>
        <w:t>Dependencies on third-party vendors, contractors, or open-source components can introduce constraints for SCM processes. Managing external contributions, integrating external code repositories, and ensuring compliance with licensing agreements require additional effort and controls to maintain the integrity of software configurations.</w:t>
      </w:r>
    </w:p>
    <w:p w:rsidR="0076728F" w:rsidRPr="00783318" w:rsidRDefault="00675AC4" w:rsidP="00675AC4">
      <w:pPr>
        <w:spacing w:line="360" w:lineRule="auto"/>
        <w:jc w:val="both"/>
        <w:rPr>
          <w:rFonts w:ascii="EB Garamond" w:hAnsi="EB Garamond"/>
          <w:b/>
          <w:bCs/>
          <w:sz w:val="24"/>
          <w:szCs w:val="24"/>
        </w:rPr>
      </w:pPr>
      <w:r>
        <w:rPr>
          <w:rFonts w:ascii="EB Garamond" w:hAnsi="EB Garamond"/>
          <w:b/>
          <w:bCs/>
          <w:sz w:val="24"/>
          <w:szCs w:val="24"/>
        </w:rPr>
        <w:t xml:space="preserve">1.4.8.1 </w:t>
      </w:r>
      <w:r w:rsidR="0076728F" w:rsidRPr="00783318">
        <w:rPr>
          <w:rFonts w:ascii="EB Garamond" w:hAnsi="EB Garamond"/>
          <w:b/>
          <w:bCs/>
          <w:sz w:val="24"/>
          <w:szCs w:val="24"/>
        </w:rPr>
        <w:t>Impact on SCM Processes</w:t>
      </w:r>
    </w:p>
    <w:p w:rsidR="0076728F" w:rsidRPr="00783318" w:rsidRDefault="0076728F" w:rsidP="00675AC4">
      <w:pPr>
        <w:spacing w:line="360" w:lineRule="auto"/>
        <w:jc w:val="both"/>
        <w:rPr>
          <w:rFonts w:ascii="EB Garamond" w:hAnsi="EB Garamond"/>
          <w:sz w:val="24"/>
          <w:szCs w:val="24"/>
        </w:rPr>
      </w:pPr>
      <w:r w:rsidRPr="00783318">
        <w:rPr>
          <w:rFonts w:ascii="EB Garamond" w:hAnsi="EB Garamond"/>
          <w:sz w:val="24"/>
          <w:szCs w:val="24"/>
        </w:rPr>
        <w:t>Third-Party Dependencies exert a substantial influence on the processes of Software Configuration Management (SCM). The following are some of the effects:</w:t>
      </w:r>
    </w:p>
    <w:p w:rsidR="0076728F" w:rsidRPr="00783318" w:rsidRDefault="0076728F" w:rsidP="008B2438">
      <w:pPr>
        <w:numPr>
          <w:ilvl w:val="0"/>
          <w:numId w:val="22"/>
        </w:numPr>
        <w:spacing w:line="360" w:lineRule="auto"/>
        <w:jc w:val="both"/>
        <w:rPr>
          <w:rFonts w:ascii="EB Garamond" w:hAnsi="EB Garamond"/>
          <w:sz w:val="24"/>
          <w:szCs w:val="24"/>
        </w:rPr>
      </w:pPr>
      <w:r w:rsidRPr="00783318">
        <w:rPr>
          <w:rFonts w:ascii="EB Garamond" w:hAnsi="EB Garamond"/>
          <w:sz w:val="24"/>
          <w:szCs w:val="24"/>
        </w:rPr>
        <w:t>Version Control: The management of various versions of third-party dependencies within the software is imperative for SCM processes. This encompasses the tracking of dependencies, ensuring the utilization of correct versions, and effectively handling updates and modifications.</w:t>
      </w:r>
    </w:p>
    <w:p w:rsidR="0076728F" w:rsidRPr="00783318" w:rsidRDefault="0076728F" w:rsidP="008B2438">
      <w:pPr>
        <w:numPr>
          <w:ilvl w:val="0"/>
          <w:numId w:val="22"/>
        </w:numPr>
        <w:spacing w:line="360" w:lineRule="auto"/>
        <w:jc w:val="both"/>
        <w:rPr>
          <w:rFonts w:ascii="EB Garamond" w:hAnsi="EB Garamond"/>
          <w:sz w:val="24"/>
          <w:szCs w:val="24"/>
        </w:rPr>
      </w:pPr>
      <w:r w:rsidRPr="00783318">
        <w:rPr>
          <w:rFonts w:ascii="EB Garamond" w:hAnsi="EB Garamond"/>
          <w:sz w:val="24"/>
          <w:szCs w:val="24"/>
        </w:rPr>
        <w:t>Ensuring Reproducible Builds: The presence of third-party dependencies impacts the reproducibility of software builds. SCM processes must guarantee the consistency and reproducibility of builds by meticulously managing the specific versions of dependencies utilized in each build.</w:t>
      </w:r>
    </w:p>
    <w:p w:rsidR="0076728F" w:rsidRPr="00783318" w:rsidRDefault="0076728F" w:rsidP="008B2438">
      <w:pPr>
        <w:numPr>
          <w:ilvl w:val="0"/>
          <w:numId w:val="22"/>
        </w:numPr>
        <w:spacing w:line="360" w:lineRule="auto"/>
        <w:jc w:val="both"/>
        <w:rPr>
          <w:rFonts w:ascii="EB Garamond" w:hAnsi="EB Garamond"/>
          <w:sz w:val="24"/>
          <w:szCs w:val="24"/>
        </w:rPr>
      </w:pPr>
      <w:r w:rsidRPr="00783318">
        <w:rPr>
          <w:rFonts w:ascii="EB Garamond" w:hAnsi="EB Garamond"/>
          <w:sz w:val="24"/>
          <w:szCs w:val="24"/>
        </w:rPr>
        <w:lastRenderedPageBreak/>
        <w:t>Addressing Security and Compliance Issues: Third-party dependencies have the potential to introduce security vulnerabilities and compliance challenges. SCM processes must implement methodologies to oversee and alleviate security risks associated with these dependencies, and ensure adherence to licensing and legal obligations.</w:t>
      </w:r>
    </w:p>
    <w:p w:rsidR="0076728F" w:rsidRPr="00783318" w:rsidRDefault="0076728F" w:rsidP="008B2438">
      <w:pPr>
        <w:numPr>
          <w:ilvl w:val="0"/>
          <w:numId w:val="22"/>
        </w:numPr>
        <w:spacing w:line="360" w:lineRule="auto"/>
        <w:jc w:val="both"/>
        <w:rPr>
          <w:rFonts w:ascii="EB Garamond" w:hAnsi="EB Garamond"/>
          <w:sz w:val="24"/>
          <w:szCs w:val="24"/>
        </w:rPr>
      </w:pPr>
      <w:r w:rsidRPr="00783318">
        <w:rPr>
          <w:rFonts w:ascii="EB Garamond" w:hAnsi="EB Garamond"/>
          <w:sz w:val="24"/>
          <w:szCs w:val="24"/>
        </w:rPr>
        <w:t>Managing Integration and Compatibility: The integration and compatibility of third-party dependencies with the software as a whole must be managed by SCM processes. This entails overseeing the incorporation of dependencies and preventing conflicts with each other or with the core software components.</w:t>
      </w:r>
    </w:p>
    <w:p w:rsidR="0076728F" w:rsidRPr="00783318" w:rsidRDefault="0076728F" w:rsidP="008B2438">
      <w:pPr>
        <w:numPr>
          <w:ilvl w:val="0"/>
          <w:numId w:val="22"/>
        </w:numPr>
        <w:spacing w:line="360" w:lineRule="auto"/>
        <w:jc w:val="both"/>
        <w:rPr>
          <w:rFonts w:ascii="EB Garamond" w:hAnsi="EB Garamond"/>
          <w:sz w:val="24"/>
          <w:szCs w:val="24"/>
        </w:rPr>
      </w:pPr>
      <w:r w:rsidRPr="00783318">
        <w:rPr>
          <w:rFonts w:ascii="EB Garamond" w:hAnsi="EB Garamond"/>
          <w:sz w:val="24"/>
          <w:szCs w:val="24"/>
        </w:rPr>
        <w:t>Effective Change Control: SCM processes should monitor and regulate changes to third-party dependencies to uphold stability and prevent unforeseen issues arising from new versions or updates.</w:t>
      </w:r>
    </w:p>
    <w:p w:rsidR="0076728F" w:rsidRPr="00783318" w:rsidRDefault="0076728F" w:rsidP="008B2438">
      <w:pPr>
        <w:numPr>
          <w:ilvl w:val="0"/>
          <w:numId w:val="22"/>
        </w:numPr>
        <w:spacing w:line="360" w:lineRule="auto"/>
        <w:jc w:val="both"/>
        <w:rPr>
          <w:rFonts w:ascii="EB Garamond" w:hAnsi="EB Garamond"/>
          <w:sz w:val="24"/>
          <w:szCs w:val="24"/>
        </w:rPr>
      </w:pPr>
      <w:r w:rsidRPr="00783318">
        <w:rPr>
          <w:rFonts w:ascii="EB Garamond" w:hAnsi="EB Garamond"/>
          <w:sz w:val="24"/>
          <w:szCs w:val="24"/>
        </w:rPr>
        <w:t>Influencing Build and Release Management: The presence of third-party dependencies has ramifications on the entire build and release management process. SCM processes must consider the inclusion, supervision, and validation of these dependencies, guaranteeing their effective integration into the build and release pipeline.</w:t>
      </w:r>
    </w:p>
    <w:p w:rsidR="00AC3D01" w:rsidRPr="00CD59ED" w:rsidRDefault="00AC3D01" w:rsidP="00A32096">
      <w:pPr>
        <w:spacing w:line="360" w:lineRule="auto"/>
        <w:jc w:val="both"/>
        <w:rPr>
          <w:rFonts w:ascii="EB Garamond" w:hAnsi="EB Garamond"/>
          <w:b/>
          <w:color w:val="1F4E79"/>
          <w:sz w:val="28"/>
          <w:szCs w:val="28"/>
        </w:rPr>
      </w:pPr>
      <w:r w:rsidRPr="00CD59ED">
        <w:rPr>
          <w:rFonts w:ascii="EB Garamond" w:hAnsi="EB Garamond"/>
          <w:b/>
          <w:color w:val="1F4E79"/>
          <w:sz w:val="28"/>
          <w:szCs w:val="28"/>
        </w:rPr>
        <w:t>1.4.9 Addressing the Impact of constraints</w:t>
      </w:r>
    </w:p>
    <w:p w:rsidR="00E23BFC" w:rsidRDefault="00D06435" w:rsidP="00A32096">
      <w:pPr>
        <w:spacing w:line="360" w:lineRule="auto"/>
        <w:jc w:val="both"/>
        <w:rPr>
          <w:rFonts w:ascii="EB Garamond" w:hAnsi="EB Garamond"/>
          <w:sz w:val="24"/>
          <w:szCs w:val="24"/>
        </w:rPr>
      </w:pPr>
      <w:r w:rsidRPr="00783318">
        <w:rPr>
          <w:rFonts w:ascii="EB Garamond" w:hAnsi="EB Garamond"/>
          <w:sz w:val="24"/>
          <w:szCs w:val="24"/>
        </w:rPr>
        <w:t>By proactively addressing these constraints, organizations can improve the effectiveness and reliability of their SCM processes, ultimately enhancing software quality and project outcomes. This starts with p</w:t>
      </w:r>
      <w:r w:rsidR="00AC3D01" w:rsidRPr="00783318">
        <w:rPr>
          <w:rFonts w:ascii="EB Garamond" w:hAnsi="EB Garamond"/>
          <w:sz w:val="24"/>
          <w:szCs w:val="24"/>
        </w:rPr>
        <w:t>rioritization of activities is determined by resource availability and project timelines</w:t>
      </w:r>
      <w:r w:rsidRPr="00783318">
        <w:rPr>
          <w:rFonts w:ascii="EB Garamond" w:hAnsi="EB Garamond"/>
          <w:sz w:val="24"/>
          <w:szCs w:val="24"/>
        </w:rPr>
        <w:t>,</w:t>
      </w:r>
      <w:r w:rsidR="00AC3D01" w:rsidRPr="00783318">
        <w:rPr>
          <w:rFonts w:ascii="EB Garamond" w:hAnsi="EB Garamond"/>
          <w:sz w:val="24"/>
          <w:szCs w:val="24"/>
        </w:rPr>
        <w:t xml:space="preserve"> implementation of automation </w:t>
      </w:r>
      <w:r w:rsidRPr="00783318">
        <w:rPr>
          <w:rFonts w:ascii="EB Garamond" w:hAnsi="EB Garamond"/>
          <w:sz w:val="24"/>
          <w:szCs w:val="24"/>
        </w:rPr>
        <w:t xml:space="preserve">which </w:t>
      </w:r>
      <w:r w:rsidR="00AC3D01" w:rsidRPr="00783318">
        <w:rPr>
          <w:rFonts w:ascii="EB Garamond" w:hAnsi="EB Garamond"/>
          <w:sz w:val="24"/>
          <w:szCs w:val="24"/>
        </w:rPr>
        <w:t xml:space="preserve">is essential in order to streamline time-consuming tasks and enhance efficiency. </w:t>
      </w:r>
      <w:r w:rsidRPr="00783318">
        <w:rPr>
          <w:rFonts w:ascii="EB Garamond" w:hAnsi="EB Garamond"/>
          <w:sz w:val="24"/>
          <w:szCs w:val="24"/>
        </w:rPr>
        <w:t>Also</w:t>
      </w:r>
      <w:r w:rsidR="00AC3D01" w:rsidRPr="00783318">
        <w:rPr>
          <w:rFonts w:ascii="EB Garamond" w:hAnsi="EB Garamond"/>
          <w:sz w:val="24"/>
          <w:szCs w:val="24"/>
        </w:rPr>
        <w:t xml:space="preserve"> enforcement of access controls and encryption mechanisms is crucial to meet security constraints. </w:t>
      </w:r>
      <w:r w:rsidRPr="00783318">
        <w:rPr>
          <w:rFonts w:ascii="EB Garamond" w:hAnsi="EB Garamond"/>
          <w:sz w:val="24"/>
          <w:szCs w:val="24"/>
        </w:rPr>
        <w:t>U</w:t>
      </w:r>
      <w:r w:rsidR="00AC3D01" w:rsidRPr="00783318">
        <w:rPr>
          <w:rFonts w:ascii="EB Garamond" w:hAnsi="EB Garamond"/>
          <w:sz w:val="24"/>
          <w:szCs w:val="24"/>
        </w:rPr>
        <w:t xml:space="preserve">tilization of advanced tools is necessary for managing intricate configurations and dependencies. </w:t>
      </w:r>
      <w:r w:rsidRPr="00783318">
        <w:rPr>
          <w:rFonts w:ascii="EB Garamond" w:hAnsi="EB Garamond"/>
          <w:sz w:val="24"/>
          <w:szCs w:val="24"/>
        </w:rPr>
        <w:t>And the</w:t>
      </w:r>
      <w:r w:rsidR="00AC3D01" w:rsidRPr="00783318">
        <w:rPr>
          <w:rFonts w:ascii="EB Garamond" w:hAnsi="EB Garamond"/>
          <w:sz w:val="24"/>
          <w:szCs w:val="24"/>
        </w:rPr>
        <w:t xml:space="preserve"> establishment of clear communication channels and promotion of collaboration among team members are key factors. Regular review and updating of processes are necessary to ensure compliance with regulatory constraints. </w:t>
      </w:r>
    </w:p>
    <w:p w:rsidR="00CF68CF" w:rsidRPr="00CD59ED" w:rsidRDefault="00CF68CF" w:rsidP="008B2438">
      <w:pPr>
        <w:numPr>
          <w:ilvl w:val="1"/>
          <w:numId w:val="15"/>
        </w:numPr>
        <w:spacing w:line="360" w:lineRule="auto"/>
        <w:jc w:val="both"/>
        <w:rPr>
          <w:rFonts w:ascii="EB Garamond" w:hAnsi="EB Garamond"/>
          <w:b/>
          <w:color w:val="1F4E79"/>
          <w:sz w:val="28"/>
          <w:szCs w:val="28"/>
        </w:rPr>
      </w:pPr>
      <w:r w:rsidRPr="00CD59ED">
        <w:rPr>
          <w:rFonts w:ascii="EB Garamond" w:hAnsi="EB Garamond"/>
          <w:b/>
          <w:color w:val="1F4E79"/>
          <w:sz w:val="28"/>
          <w:szCs w:val="28"/>
        </w:rPr>
        <w:t>Conclusion</w:t>
      </w:r>
    </w:p>
    <w:p w:rsidR="00C11D03" w:rsidRPr="00C11D03" w:rsidRDefault="00C11D03" w:rsidP="00C11D03">
      <w:pPr>
        <w:spacing w:line="360" w:lineRule="auto"/>
        <w:jc w:val="both"/>
        <w:rPr>
          <w:rFonts w:ascii="EB Garamond" w:hAnsi="EB Garamond"/>
          <w:sz w:val="24"/>
          <w:szCs w:val="24"/>
        </w:rPr>
      </w:pPr>
      <w:r w:rsidRPr="00C11D03">
        <w:rPr>
          <w:rFonts w:ascii="EB Garamond" w:hAnsi="EB Garamond"/>
          <w:sz w:val="24"/>
          <w:szCs w:val="24"/>
        </w:rPr>
        <w:t xml:space="preserve">The effective management of supply chain management (SCM) processes necessitates a thorough comprehension of the organizational context, encompassing constraints and guidance derived from </w:t>
      </w:r>
      <w:r w:rsidRPr="00C11D03">
        <w:rPr>
          <w:rFonts w:ascii="EB Garamond" w:hAnsi="EB Garamond"/>
          <w:sz w:val="24"/>
          <w:szCs w:val="24"/>
        </w:rPr>
        <w:lastRenderedPageBreak/>
        <w:t>corporate policies, contractual obligations, and industry best practices. By incorporating this comprehension into SCM processes, organizations can formulate robust configuration management strategies that are in line with their specific requirements and regulatory standards.</w:t>
      </w:r>
    </w:p>
    <w:p w:rsidR="00C11D03" w:rsidRPr="00C11D03" w:rsidRDefault="00C11D03" w:rsidP="00C11D03">
      <w:pPr>
        <w:spacing w:line="360" w:lineRule="auto"/>
        <w:jc w:val="both"/>
        <w:rPr>
          <w:rFonts w:ascii="EB Garamond" w:hAnsi="EB Garamond"/>
          <w:sz w:val="24"/>
          <w:szCs w:val="24"/>
        </w:rPr>
      </w:pPr>
      <w:r w:rsidRPr="00C11D03">
        <w:rPr>
          <w:rFonts w:ascii="EB Garamond" w:hAnsi="EB Garamond"/>
          <w:sz w:val="24"/>
          <w:szCs w:val="24"/>
        </w:rPr>
        <w:t>Furthermore, this entails grasping and dealing with the constraints and guidance present in the organizational context, such as corporate policies, contractual obligations, and industry best practices. Successful SCM processes demand continual enhancement, adjustment to technological progress, and adherence to regulatory criteria.</w:t>
      </w:r>
    </w:p>
    <w:p w:rsidR="00C11D03" w:rsidRPr="00C11D03" w:rsidRDefault="00C11D03" w:rsidP="00C11D03">
      <w:pPr>
        <w:spacing w:line="360" w:lineRule="auto"/>
        <w:jc w:val="both"/>
        <w:rPr>
          <w:rFonts w:ascii="EB Garamond" w:hAnsi="EB Garamond"/>
          <w:sz w:val="24"/>
          <w:szCs w:val="24"/>
        </w:rPr>
      </w:pPr>
      <w:r w:rsidRPr="00C11D03">
        <w:rPr>
          <w:rFonts w:ascii="EB Garamond" w:hAnsi="EB Garamond"/>
          <w:sz w:val="24"/>
          <w:szCs w:val="24"/>
        </w:rPr>
        <w:t>Effective facilitation of version control, change management, and release management requires clear communication, collaborative teamwork, and the utilization of suitable SCM tools. Strategic SCM processes are pivotal in the software development lifecycle, aiding in the successful delivery of top-notch software products. Being proactive and adeptly managing SCM is crucial for attaining these objectives and enhancing the software development process holistically.</w:t>
      </w:r>
    </w:p>
    <w:p w:rsidR="00C11D03" w:rsidRDefault="00C11D03" w:rsidP="00C11D03">
      <w:pPr>
        <w:spacing w:line="360" w:lineRule="auto"/>
        <w:jc w:val="both"/>
        <w:rPr>
          <w:rFonts w:ascii="EB Garamond" w:hAnsi="EB Garamond"/>
          <w:sz w:val="24"/>
          <w:szCs w:val="24"/>
        </w:rPr>
      </w:pPr>
      <w:r w:rsidRPr="00C11D03">
        <w:rPr>
          <w:rFonts w:ascii="EB Garamond" w:hAnsi="EB Garamond"/>
          <w:sz w:val="24"/>
          <w:szCs w:val="24"/>
        </w:rPr>
        <w:t>In conclusion, this chapter provides an insight into the management of SCM processes in the software development lifecycle and underscores the significance of proactive, well-managed SCM to guarantee the successful delivery of high-quality software products.</w:t>
      </w:r>
    </w:p>
    <w:p w:rsidR="00CF68CF" w:rsidRPr="00CD59ED" w:rsidRDefault="00CF68CF" w:rsidP="008B2438">
      <w:pPr>
        <w:numPr>
          <w:ilvl w:val="1"/>
          <w:numId w:val="15"/>
        </w:numPr>
        <w:spacing w:line="360" w:lineRule="auto"/>
        <w:jc w:val="both"/>
        <w:rPr>
          <w:rFonts w:ascii="EB Garamond" w:hAnsi="EB Garamond"/>
          <w:b/>
          <w:color w:val="1F4E79"/>
          <w:sz w:val="28"/>
          <w:szCs w:val="28"/>
        </w:rPr>
      </w:pPr>
      <w:r w:rsidRPr="00CD59ED">
        <w:rPr>
          <w:rFonts w:ascii="EB Garamond" w:hAnsi="EB Garamond"/>
          <w:b/>
          <w:color w:val="1F4E79"/>
          <w:sz w:val="28"/>
          <w:szCs w:val="28"/>
        </w:rPr>
        <w:t xml:space="preserve">Summary </w:t>
      </w:r>
    </w:p>
    <w:p w:rsidR="00D27A07" w:rsidRPr="00D27A07" w:rsidRDefault="00D27A07" w:rsidP="00D27A07">
      <w:pPr>
        <w:spacing w:line="360" w:lineRule="auto"/>
        <w:jc w:val="both"/>
        <w:rPr>
          <w:rFonts w:ascii="EB Garamond" w:hAnsi="EB Garamond"/>
          <w:sz w:val="24"/>
          <w:szCs w:val="24"/>
        </w:rPr>
      </w:pPr>
      <w:r w:rsidRPr="00D27A07">
        <w:rPr>
          <w:rFonts w:ascii="EB Garamond" w:hAnsi="EB Garamond"/>
          <w:sz w:val="24"/>
          <w:szCs w:val="24"/>
        </w:rPr>
        <w:t xml:space="preserve">The management of Software Configuration Management (SCM) processes is vital for ensuring the reliability, stability, and efficiency of software development and maintenance. It involves understanding the constraints and guidance within the organizational context, including corporate policies, contractual obligations, and industry best practices. Successful SCM processes require continuous improvement, adaptation to technological advancements, compliance with standards, and the utilization of appropriate SCM tools. Clear communication, collaborative teamwork and strategic SCM processes play a crucial role in the software development lifecycle, ultimately contributing to the successful delivery of high-quality software products. </w:t>
      </w:r>
    </w:p>
    <w:p w:rsidR="00D27A07" w:rsidRPr="00D27A07" w:rsidRDefault="00D27A07" w:rsidP="00D27A07">
      <w:pPr>
        <w:spacing w:line="360" w:lineRule="auto"/>
        <w:jc w:val="both"/>
        <w:rPr>
          <w:rFonts w:ascii="EB Garamond" w:hAnsi="EB Garamond"/>
          <w:sz w:val="24"/>
          <w:szCs w:val="24"/>
        </w:rPr>
      </w:pPr>
      <w:r w:rsidRPr="00D27A07">
        <w:rPr>
          <w:rFonts w:ascii="EB Garamond" w:hAnsi="EB Garamond"/>
          <w:sz w:val="24"/>
          <w:szCs w:val="24"/>
        </w:rPr>
        <w:t xml:space="preserve">This chapter is divided into three section identified as </w:t>
      </w:r>
    </w:p>
    <w:p w:rsidR="00D27A07" w:rsidRPr="00D27A07" w:rsidRDefault="00D27A07" w:rsidP="008B2438">
      <w:pPr>
        <w:pStyle w:val="ListParagraph"/>
        <w:numPr>
          <w:ilvl w:val="1"/>
          <w:numId w:val="32"/>
        </w:numPr>
        <w:spacing w:line="360" w:lineRule="auto"/>
        <w:jc w:val="both"/>
        <w:rPr>
          <w:rFonts w:ascii="EB Garamond" w:hAnsi="EB Garamond"/>
          <w:sz w:val="24"/>
          <w:szCs w:val="24"/>
        </w:rPr>
      </w:pPr>
      <w:r w:rsidRPr="00D27A07">
        <w:rPr>
          <w:rFonts w:ascii="EB Garamond" w:hAnsi="EB Garamond"/>
          <w:sz w:val="24"/>
          <w:szCs w:val="24"/>
        </w:rPr>
        <w:t>Overview of management of Software Configuration Management (SCM) processes. This section identified the 10 different processes involved in SCM, and gave a detailed account of each process</w:t>
      </w:r>
    </w:p>
    <w:p w:rsidR="00D27A07" w:rsidRPr="00D27A07" w:rsidRDefault="00D27A07" w:rsidP="008B2438">
      <w:pPr>
        <w:pStyle w:val="ListParagraph"/>
        <w:numPr>
          <w:ilvl w:val="1"/>
          <w:numId w:val="32"/>
        </w:numPr>
        <w:spacing w:line="360" w:lineRule="auto"/>
        <w:jc w:val="both"/>
        <w:rPr>
          <w:rFonts w:ascii="EB Garamond" w:hAnsi="EB Garamond"/>
          <w:sz w:val="24"/>
          <w:szCs w:val="24"/>
        </w:rPr>
      </w:pPr>
      <w:r w:rsidRPr="00D27A07">
        <w:rPr>
          <w:rFonts w:ascii="EB Garamond" w:hAnsi="EB Garamond"/>
          <w:sz w:val="24"/>
          <w:szCs w:val="24"/>
        </w:rPr>
        <w:lastRenderedPageBreak/>
        <w:t xml:space="preserve">This section titled “The organizational context for software configuration management (SCM) processes” looked at the environment within an organization that influences how SCM activities are carried out. </w:t>
      </w:r>
    </w:p>
    <w:p w:rsidR="00D27A07" w:rsidRPr="00D27A07" w:rsidRDefault="00D27A07" w:rsidP="008B2438">
      <w:pPr>
        <w:pStyle w:val="ListParagraph"/>
        <w:numPr>
          <w:ilvl w:val="1"/>
          <w:numId w:val="32"/>
        </w:numPr>
        <w:spacing w:line="360" w:lineRule="auto"/>
        <w:jc w:val="both"/>
        <w:rPr>
          <w:rFonts w:ascii="EB Garamond" w:hAnsi="EB Garamond"/>
          <w:sz w:val="24"/>
          <w:szCs w:val="24"/>
        </w:rPr>
      </w:pPr>
      <w:r w:rsidRPr="00D27A07">
        <w:rPr>
          <w:rFonts w:ascii="EB Garamond" w:hAnsi="EB Garamond"/>
          <w:sz w:val="24"/>
          <w:szCs w:val="24"/>
        </w:rPr>
        <w:t xml:space="preserve">Constraints and guidance for the software configuration management (SCM) process play a significant role in shaping how SCM activities are conducted within an organization. And Constraints refer to limitations or restrictions that may affect the SCM process. This chapter looked at each identified constrained, their impact and mitigation procedures. </w:t>
      </w:r>
    </w:p>
    <w:p w:rsidR="00BE5B9B" w:rsidRDefault="00BE5B9B" w:rsidP="00BE5B9B">
      <w:pPr>
        <w:pStyle w:val="Heading2"/>
        <w:spacing w:before="40" w:after="0"/>
        <w:rPr>
          <w:rFonts w:ascii="EB Garamond" w:eastAsia="EB Garamond" w:hAnsi="EB Garamond" w:cs="EB Garamond"/>
          <w:color w:val="2F5496"/>
        </w:rPr>
      </w:pPr>
      <w:r>
        <w:rPr>
          <w:rFonts w:ascii="EB Garamond" w:eastAsia="EB Garamond" w:hAnsi="EB Garamond" w:cs="EB Garamond"/>
          <w:color w:val="2F5496"/>
        </w:rPr>
        <w:t>Self-Assessment Questions (SAQs)</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SAQ1</w:t>
      </w:r>
      <w:r>
        <w:rPr>
          <w:rFonts w:ascii="EB Garamond" w:hAnsi="EB Garamond"/>
          <w:sz w:val="24"/>
          <w:szCs w:val="24"/>
        </w:rPr>
        <w:tab/>
      </w:r>
      <w:r w:rsidRPr="0053103F">
        <w:rPr>
          <w:rFonts w:ascii="EB Garamond" w:hAnsi="EB Garamond"/>
          <w:sz w:val="24"/>
          <w:szCs w:val="24"/>
        </w:rPr>
        <w:t>What is the importance of efficient Software Configuration Management (SCM) procedures in the realm of software development?</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SAQ2</w:t>
      </w:r>
      <w:r>
        <w:rPr>
          <w:rFonts w:ascii="EB Garamond" w:hAnsi="EB Garamond"/>
          <w:sz w:val="24"/>
          <w:szCs w:val="24"/>
        </w:rPr>
        <w:tab/>
      </w:r>
      <w:r w:rsidRPr="0053103F">
        <w:rPr>
          <w:rFonts w:ascii="EB Garamond" w:hAnsi="EB Garamond"/>
          <w:sz w:val="24"/>
          <w:szCs w:val="24"/>
        </w:rPr>
        <w:t>How might the organizational environment influence the execution of Software Configuration Management procedures?</w:t>
      </w:r>
    </w:p>
    <w:p w:rsidR="00C14487" w:rsidRPr="0053103F" w:rsidRDefault="00C14487" w:rsidP="00C14487">
      <w:pPr>
        <w:jc w:val="both"/>
        <w:rPr>
          <w:rFonts w:ascii="EB Garamond" w:hAnsi="EB Garamond"/>
          <w:sz w:val="24"/>
          <w:szCs w:val="24"/>
        </w:rPr>
      </w:pPr>
      <w:r>
        <w:rPr>
          <w:rFonts w:ascii="EB Garamond" w:hAnsi="EB Garamond"/>
          <w:sz w:val="24"/>
          <w:szCs w:val="24"/>
        </w:rPr>
        <w:t>SAQ3</w:t>
      </w:r>
      <w:r>
        <w:rPr>
          <w:rFonts w:ascii="EB Garamond" w:hAnsi="EB Garamond"/>
          <w:sz w:val="24"/>
          <w:szCs w:val="24"/>
        </w:rPr>
        <w:tab/>
      </w:r>
      <w:r w:rsidRPr="0053103F">
        <w:rPr>
          <w:rFonts w:ascii="EB Garamond" w:hAnsi="EB Garamond"/>
          <w:sz w:val="24"/>
          <w:szCs w:val="24"/>
        </w:rPr>
        <w:t>What factors and directives influence the structure of the SCM procedure?</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SAQ4</w:t>
      </w:r>
      <w:r>
        <w:rPr>
          <w:rFonts w:ascii="EB Garamond" w:hAnsi="EB Garamond"/>
          <w:sz w:val="24"/>
          <w:szCs w:val="24"/>
        </w:rPr>
        <w:tab/>
      </w:r>
      <w:r w:rsidRPr="0053103F">
        <w:rPr>
          <w:rFonts w:ascii="EB Garamond" w:hAnsi="EB Garamond"/>
          <w:sz w:val="24"/>
          <w:szCs w:val="24"/>
        </w:rPr>
        <w:t>Wh</w:t>
      </w:r>
      <w:r w:rsidR="009B612A">
        <w:rPr>
          <w:rFonts w:ascii="EB Garamond" w:hAnsi="EB Garamond"/>
          <w:sz w:val="24"/>
          <w:szCs w:val="24"/>
        </w:rPr>
        <w:t>y</w:t>
      </w:r>
      <w:r w:rsidRPr="0053103F">
        <w:rPr>
          <w:rFonts w:ascii="EB Garamond" w:hAnsi="EB Garamond"/>
          <w:sz w:val="24"/>
          <w:szCs w:val="24"/>
        </w:rPr>
        <w:t xml:space="preserve"> </w:t>
      </w:r>
      <w:r w:rsidR="001F14B0">
        <w:rPr>
          <w:rFonts w:ascii="EB Garamond" w:hAnsi="EB Garamond"/>
          <w:sz w:val="24"/>
          <w:szCs w:val="24"/>
        </w:rPr>
        <w:t xml:space="preserve">is </w:t>
      </w:r>
      <w:r w:rsidR="001F14B0" w:rsidRPr="0053103F">
        <w:rPr>
          <w:rFonts w:ascii="EB Garamond" w:hAnsi="EB Garamond"/>
          <w:sz w:val="24"/>
          <w:szCs w:val="24"/>
        </w:rPr>
        <w:t>continual enhancement</w:t>
      </w:r>
      <w:r w:rsidRPr="0053103F">
        <w:rPr>
          <w:rFonts w:ascii="EB Garamond" w:hAnsi="EB Garamond"/>
          <w:sz w:val="24"/>
          <w:szCs w:val="24"/>
        </w:rPr>
        <w:t xml:space="preserve"> deemed crucial in Software Configuration Management techniques?</w:t>
      </w:r>
    </w:p>
    <w:p w:rsidR="00C14487" w:rsidRPr="0053103F" w:rsidRDefault="00C14487" w:rsidP="00C14487">
      <w:pPr>
        <w:jc w:val="both"/>
        <w:rPr>
          <w:rFonts w:ascii="EB Garamond" w:hAnsi="EB Garamond"/>
          <w:sz w:val="24"/>
          <w:szCs w:val="24"/>
        </w:rPr>
      </w:pPr>
      <w:r>
        <w:rPr>
          <w:rFonts w:ascii="EB Garamond" w:hAnsi="EB Garamond"/>
          <w:sz w:val="24"/>
          <w:szCs w:val="24"/>
        </w:rPr>
        <w:t>SAQ5</w:t>
      </w:r>
      <w:r>
        <w:rPr>
          <w:rFonts w:ascii="EB Garamond" w:hAnsi="EB Garamond"/>
          <w:sz w:val="24"/>
          <w:szCs w:val="24"/>
        </w:rPr>
        <w:tab/>
      </w:r>
      <w:r w:rsidRPr="0053103F">
        <w:rPr>
          <w:rFonts w:ascii="EB Garamond" w:hAnsi="EB Garamond"/>
          <w:sz w:val="24"/>
          <w:szCs w:val="24"/>
        </w:rPr>
        <w:t xml:space="preserve">In what manner can </w:t>
      </w:r>
      <w:r w:rsidR="001F14B0" w:rsidRPr="0053103F">
        <w:rPr>
          <w:rFonts w:ascii="EB Garamond" w:hAnsi="EB Garamond"/>
          <w:sz w:val="24"/>
          <w:szCs w:val="24"/>
        </w:rPr>
        <w:t>articulate</w:t>
      </w:r>
      <w:r w:rsidRPr="0053103F">
        <w:rPr>
          <w:rFonts w:ascii="EB Garamond" w:hAnsi="EB Garamond"/>
          <w:sz w:val="24"/>
          <w:szCs w:val="24"/>
        </w:rPr>
        <w:t xml:space="preserve"> communication and cooperation augment SCM techniques?</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SAQ6</w:t>
      </w:r>
      <w:r>
        <w:rPr>
          <w:rFonts w:ascii="EB Garamond" w:hAnsi="EB Garamond"/>
          <w:sz w:val="24"/>
          <w:szCs w:val="24"/>
        </w:rPr>
        <w:tab/>
      </w:r>
      <w:r w:rsidRPr="0053103F">
        <w:rPr>
          <w:rFonts w:ascii="EB Garamond" w:hAnsi="EB Garamond"/>
          <w:sz w:val="24"/>
          <w:szCs w:val="24"/>
        </w:rPr>
        <w:t>What functions are fulfilled by SCM instruments in the adept management of software configurations?</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SAQ7</w:t>
      </w:r>
      <w:r>
        <w:rPr>
          <w:rFonts w:ascii="EB Garamond" w:hAnsi="EB Garamond"/>
          <w:sz w:val="24"/>
          <w:szCs w:val="24"/>
        </w:rPr>
        <w:tab/>
      </w:r>
      <w:r w:rsidRPr="0053103F">
        <w:rPr>
          <w:rFonts w:ascii="EB Garamond" w:hAnsi="EB Garamond"/>
          <w:sz w:val="24"/>
          <w:szCs w:val="24"/>
        </w:rPr>
        <w:t>What are a few recommended methodologies for refining Software Configuration Management practices?</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SAQ8</w:t>
      </w:r>
      <w:r>
        <w:rPr>
          <w:rFonts w:ascii="EB Garamond" w:hAnsi="EB Garamond"/>
          <w:sz w:val="24"/>
          <w:szCs w:val="24"/>
        </w:rPr>
        <w:tab/>
      </w:r>
      <w:r w:rsidRPr="0053103F">
        <w:rPr>
          <w:rFonts w:ascii="EB Garamond" w:hAnsi="EB Garamond"/>
          <w:sz w:val="24"/>
          <w:szCs w:val="24"/>
        </w:rPr>
        <w:t>How might SCM operations bolster the efficacious dispensation of top-notch software commodities?</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SAQ9</w:t>
      </w:r>
      <w:r>
        <w:rPr>
          <w:rFonts w:ascii="EB Garamond" w:hAnsi="EB Garamond"/>
          <w:sz w:val="24"/>
          <w:szCs w:val="24"/>
        </w:rPr>
        <w:tab/>
      </w:r>
      <w:r w:rsidRPr="0053103F">
        <w:rPr>
          <w:rFonts w:ascii="EB Garamond" w:hAnsi="EB Garamond"/>
          <w:sz w:val="24"/>
          <w:szCs w:val="24"/>
        </w:rPr>
        <w:t>What are the ramifications of adhering to industry standards and regulatory requisites on SCM operations within a corporation?</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SAQ10</w:t>
      </w:r>
      <w:r>
        <w:rPr>
          <w:rFonts w:ascii="EB Garamond" w:hAnsi="EB Garamond"/>
          <w:sz w:val="24"/>
          <w:szCs w:val="24"/>
        </w:rPr>
        <w:tab/>
      </w:r>
      <w:r w:rsidRPr="0053103F">
        <w:rPr>
          <w:rFonts w:ascii="EB Garamond" w:hAnsi="EB Garamond"/>
          <w:sz w:val="24"/>
          <w:szCs w:val="24"/>
        </w:rPr>
        <w:t>How can organizations effectively communicate new policies and procedures to their employees?</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SAQ1</w:t>
      </w:r>
      <w:r w:rsidR="001F14B0">
        <w:rPr>
          <w:rFonts w:ascii="EB Garamond" w:hAnsi="EB Garamond"/>
          <w:sz w:val="24"/>
          <w:szCs w:val="24"/>
        </w:rPr>
        <w:t>1</w:t>
      </w:r>
      <w:r>
        <w:rPr>
          <w:rFonts w:ascii="EB Garamond" w:hAnsi="EB Garamond"/>
          <w:sz w:val="24"/>
          <w:szCs w:val="24"/>
        </w:rPr>
        <w:tab/>
      </w:r>
      <w:r w:rsidRPr="0053103F">
        <w:rPr>
          <w:rFonts w:ascii="EB Garamond" w:hAnsi="EB Garamond"/>
          <w:sz w:val="24"/>
          <w:szCs w:val="24"/>
        </w:rPr>
        <w:t>What are the benefits of regularly reviewing and updating organizational policies and procedures?</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SAQ1</w:t>
      </w:r>
      <w:r w:rsidR="001F14B0">
        <w:rPr>
          <w:rFonts w:ascii="EB Garamond" w:hAnsi="EB Garamond"/>
          <w:sz w:val="24"/>
          <w:szCs w:val="24"/>
        </w:rPr>
        <w:t>2</w:t>
      </w:r>
      <w:r>
        <w:rPr>
          <w:rFonts w:ascii="EB Garamond" w:hAnsi="EB Garamond"/>
          <w:sz w:val="24"/>
          <w:szCs w:val="24"/>
        </w:rPr>
        <w:tab/>
      </w:r>
      <w:r w:rsidRPr="0053103F">
        <w:rPr>
          <w:rFonts w:ascii="EB Garamond" w:hAnsi="EB Garamond"/>
          <w:sz w:val="24"/>
          <w:szCs w:val="24"/>
        </w:rPr>
        <w:t>In what ways do well-established policies and procedures contribute to organizational efficiency?</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SAQ1</w:t>
      </w:r>
      <w:r w:rsidR="001F14B0">
        <w:rPr>
          <w:rFonts w:ascii="EB Garamond" w:hAnsi="EB Garamond"/>
          <w:sz w:val="24"/>
          <w:szCs w:val="24"/>
        </w:rPr>
        <w:t>3</w:t>
      </w:r>
      <w:r>
        <w:rPr>
          <w:rFonts w:ascii="EB Garamond" w:hAnsi="EB Garamond"/>
          <w:sz w:val="24"/>
          <w:szCs w:val="24"/>
        </w:rPr>
        <w:tab/>
      </w:r>
      <w:r w:rsidRPr="0053103F">
        <w:rPr>
          <w:rFonts w:ascii="EB Garamond" w:hAnsi="EB Garamond"/>
          <w:sz w:val="24"/>
          <w:szCs w:val="24"/>
        </w:rPr>
        <w:t>Why are SCM policies and procedures essential for software development processes?</w:t>
      </w:r>
    </w:p>
    <w:p w:rsidR="00C14487" w:rsidRPr="0053103F" w:rsidRDefault="00C14487" w:rsidP="00C14487">
      <w:pPr>
        <w:jc w:val="both"/>
        <w:rPr>
          <w:rFonts w:ascii="EB Garamond" w:hAnsi="EB Garamond"/>
          <w:sz w:val="24"/>
          <w:szCs w:val="24"/>
        </w:rPr>
      </w:pPr>
      <w:r>
        <w:rPr>
          <w:rFonts w:ascii="EB Garamond" w:hAnsi="EB Garamond"/>
          <w:sz w:val="24"/>
          <w:szCs w:val="24"/>
        </w:rPr>
        <w:t>SAQ1</w:t>
      </w:r>
      <w:r w:rsidR="001F14B0">
        <w:rPr>
          <w:rFonts w:ascii="EB Garamond" w:hAnsi="EB Garamond"/>
          <w:sz w:val="24"/>
          <w:szCs w:val="24"/>
        </w:rPr>
        <w:t>4</w:t>
      </w:r>
      <w:r>
        <w:rPr>
          <w:rFonts w:ascii="EB Garamond" w:hAnsi="EB Garamond"/>
          <w:sz w:val="24"/>
          <w:szCs w:val="24"/>
        </w:rPr>
        <w:tab/>
      </w:r>
      <w:r w:rsidRPr="0053103F">
        <w:rPr>
          <w:rFonts w:ascii="EB Garamond" w:hAnsi="EB Garamond"/>
          <w:sz w:val="24"/>
          <w:szCs w:val="24"/>
        </w:rPr>
        <w:t>How can organizations establish effective SCM policies and procedures?</w:t>
      </w:r>
    </w:p>
    <w:p w:rsidR="00C14487" w:rsidRPr="0053103F" w:rsidRDefault="00C14487" w:rsidP="00C14487">
      <w:pPr>
        <w:jc w:val="both"/>
        <w:rPr>
          <w:rFonts w:ascii="EB Garamond" w:hAnsi="EB Garamond"/>
          <w:sz w:val="24"/>
          <w:szCs w:val="24"/>
        </w:rPr>
      </w:pPr>
      <w:r>
        <w:rPr>
          <w:rFonts w:ascii="EB Garamond" w:hAnsi="EB Garamond"/>
          <w:sz w:val="24"/>
          <w:szCs w:val="24"/>
        </w:rPr>
        <w:lastRenderedPageBreak/>
        <w:t>SAQ1</w:t>
      </w:r>
      <w:r w:rsidR="001F14B0">
        <w:rPr>
          <w:rFonts w:ascii="EB Garamond" w:hAnsi="EB Garamond"/>
          <w:sz w:val="24"/>
          <w:szCs w:val="24"/>
        </w:rPr>
        <w:t>5</w:t>
      </w:r>
      <w:r>
        <w:rPr>
          <w:rFonts w:ascii="EB Garamond" w:hAnsi="EB Garamond"/>
          <w:sz w:val="24"/>
          <w:szCs w:val="24"/>
        </w:rPr>
        <w:tab/>
      </w:r>
      <w:r w:rsidRPr="0053103F">
        <w:rPr>
          <w:rFonts w:ascii="EB Garamond" w:hAnsi="EB Garamond"/>
          <w:sz w:val="24"/>
          <w:szCs w:val="24"/>
        </w:rPr>
        <w:t>What role does compliance play in SCM policies and procedures?</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SAQ1</w:t>
      </w:r>
      <w:r w:rsidR="001F14B0">
        <w:rPr>
          <w:rFonts w:ascii="EB Garamond" w:hAnsi="EB Garamond"/>
          <w:sz w:val="24"/>
          <w:szCs w:val="24"/>
        </w:rPr>
        <w:t>6</w:t>
      </w:r>
      <w:r>
        <w:rPr>
          <w:rFonts w:ascii="EB Garamond" w:hAnsi="EB Garamond"/>
          <w:sz w:val="24"/>
          <w:szCs w:val="24"/>
        </w:rPr>
        <w:tab/>
      </w:r>
      <w:r w:rsidRPr="0053103F">
        <w:rPr>
          <w:rFonts w:ascii="EB Garamond" w:hAnsi="EB Garamond"/>
          <w:sz w:val="24"/>
          <w:szCs w:val="24"/>
        </w:rPr>
        <w:t>What are the benefits of regular review and optimization of SCM policies and procedures?</w:t>
      </w:r>
    </w:p>
    <w:p w:rsidR="00C14487" w:rsidRPr="0053103F" w:rsidRDefault="00C14487" w:rsidP="00C14487">
      <w:pPr>
        <w:jc w:val="both"/>
        <w:rPr>
          <w:rFonts w:ascii="EB Garamond" w:hAnsi="EB Garamond"/>
          <w:sz w:val="24"/>
          <w:szCs w:val="24"/>
        </w:rPr>
      </w:pPr>
      <w:r>
        <w:rPr>
          <w:rFonts w:ascii="EB Garamond" w:hAnsi="EB Garamond"/>
          <w:sz w:val="24"/>
          <w:szCs w:val="24"/>
        </w:rPr>
        <w:t>SAQ1</w:t>
      </w:r>
      <w:r w:rsidR="001F14B0">
        <w:rPr>
          <w:rFonts w:ascii="EB Garamond" w:hAnsi="EB Garamond"/>
          <w:sz w:val="24"/>
          <w:szCs w:val="24"/>
        </w:rPr>
        <w:t>7</w:t>
      </w:r>
      <w:r>
        <w:rPr>
          <w:rFonts w:ascii="EB Garamond" w:hAnsi="EB Garamond"/>
          <w:sz w:val="24"/>
          <w:szCs w:val="24"/>
        </w:rPr>
        <w:tab/>
      </w:r>
      <w:r w:rsidRPr="0053103F">
        <w:rPr>
          <w:rFonts w:ascii="EB Garamond" w:hAnsi="EB Garamond"/>
          <w:sz w:val="24"/>
          <w:szCs w:val="24"/>
        </w:rPr>
        <w:t>What are the advantages of a hierarchical organizational structure?</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SAQ1</w:t>
      </w:r>
      <w:r w:rsidR="001F14B0">
        <w:rPr>
          <w:rFonts w:ascii="EB Garamond" w:hAnsi="EB Garamond"/>
          <w:sz w:val="24"/>
          <w:szCs w:val="24"/>
        </w:rPr>
        <w:t>8</w:t>
      </w:r>
      <w:r>
        <w:rPr>
          <w:rFonts w:ascii="EB Garamond" w:hAnsi="EB Garamond"/>
          <w:sz w:val="24"/>
          <w:szCs w:val="24"/>
        </w:rPr>
        <w:tab/>
      </w:r>
      <w:r w:rsidRPr="0053103F">
        <w:rPr>
          <w:rFonts w:ascii="EB Garamond" w:hAnsi="EB Garamond"/>
          <w:sz w:val="24"/>
          <w:szCs w:val="24"/>
        </w:rPr>
        <w:t>How does a matrix organizational structure impact communication and project management?</w:t>
      </w:r>
    </w:p>
    <w:p w:rsidR="00C14487" w:rsidRPr="0053103F" w:rsidRDefault="00C14487" w:rsidP="00C14487">
      <w:pPr>
        <w:ind w:left="720" w:hanging="720"/>
        <w:jc w:val="both"/>
        <w:rPr>
          <w:rFonts w:ascii="EB Garamond" w:hAnsi="EB Garamond"/>
          <w:sz w:val="24"/>
          <w:szCs w:val="24"/>
        </w:rPr>
      </w:pPr>
      <w:r>
        <w:rPr>
          <w:rFonts w:ascii="EB Garamond" w:hAnsi="EB Garamond"/>
          <w:sz w:val="24"/>
          <w:szCs w:val="24"/>
        </w:rPr>
        <w:t>SAQ</w:t>
      </w:r>
      <w:r w:rsidR="001F14B0">
        <w:rPr>
          <w:rFonts w:ascii="EB Garamond" w:hAnsi="EB Garamond"/>
          <w:sz w:val="24"/>
          <w:szCs w:val="24"/>
        </w:rPr>
        <w:t>19</w:t>
      </w:r>
      <w:r>
        <w:rPr>
          <w:rFonts w:ascii="EB Garamond" w:hAnsi="EB Garamond"/>
          <w:sz w:val="24"/>
          <w:szCs w:val="24"/>
        </w:rPr>
        <w:tab/>
      </w:r>
      <w:r w:rsidRPr="0053103F">
        <w:rPr>
          <w:rFonts w:ascii="EB Garamond" w:hAnsi="EB Garamond"/>
          <w:sz w:val="24"/>
          <w:szCs w:val="24"/>
        </w:rPr>
        <w:t>In what ways can a flat organizational structure promote flexibility and innovation?</w:t>
      </w:r>
    </w:p>
    <w:p w:rsidR="00C14487" w:rsidRPr="0053103F" w:rsidRDefault="00C14487" w:rsidP="00C14487">
      <w:pPr>
        <w:jc w:val="both"/>
        <w:rPr>
          <w:rFonts w:ascii="EB Garamond" w:hAnsi="EB Garamond"/>
          <w:sz w:val="24"/>
          <w:szCs w:val="24"/>
        </w:rPr>
      </w:pPr>
    </w:p>
    <w:p w:rsidR="00C14487" w:rsidRDefault="00C14487" w:rsidP="00C14487">
      <w:pPr>
        <w:pStyle w:val="Heading2"/>
        <w:spacing w:before="40" w:after="0"/>
        <w:rPr>
          <w:rFonts w:ascii="EB Garamond" w:eastAsia="EB Garamond" w:hAnsi="EB Garamond" w:cs="EB Garamond"/>
          <w:b w:val="0"/>
          <w:color w:val="2F5496"/>
        </w:rPr>
      </w:pPr>
      <w:r>
        <w:rPr>
          <w:rFonts w:ascii="EB Garamond" w:eastAsia="EB Garamond" w:hAnsi="EB Garamond" w:cs="EB Garamond"/>
          <w:color w:val="2F5496"/>
        </w:rPr>
        <w:t>Self-Assessment Answers (SAAs)</w:t>
      </w:r>
    </w:p>
    <w:p w:rsidR="00C14487" w:rsidRPr="0053103F" w:rsidRDefault="00C14487" w:rsidP="00C14487">
      <w:pPr>
        <w:ind w:left="720"/>
        <w:jc w:val="both"/>
        <w:rPr>
          <w:rFonts w:ascii="EB Garamond" w:hAnsi="EB Garamond"/>
          <w:sz w:val="24"/>
          <w:szCs w:val="24"/>
        </w:rPr>
      </w:pPr>
    </w:p>
    <w:p w:rsidR="00C14487" w:rsidRPr="0053103F" w:rsidRDefault="00B10B28" w:rsidP="00B10B28">
      <w:pPr>
        <w:pStyle w:val="NormalWeb"/>
        <w:ind w:left="720" w:hanging="720"/>
        <w:jc w:val="both"/>
        <w:rPr>
          <w:rFonts w:ascii="EB Garamond" w:hAnsi="EB Garamond"/>
        </w:rPr>
      </w:pPr>
      <w:r>
        <w:rPr>
          <w:rFonts w:ascii="EB Garamond" w:hAnsi="EB Garamond"/>
        </w:rPr>
        <w:t>SAA1</w:t>
      </w:r>
      <w:r>
        <w:rPr>
          <w:rFonts w:ascii="EB Garamond" w:hAnsi="EB Garamond"/>
        </w:rPr>
        <w:tab/>
      </w:r>
      <w:r>
        <w:rPr>
          <w:rFonts w:ascii="EB Garamond" w:hAnsi="EB Garamond"/>
        </w:rPr>
        <w:tab/>
      </w:r>
      <w:r w:rsidR="00C14487" w:rsidRPr="0053103F">
        <w:rPr>
          <w:rFonts w:ascii="EB Garamond" w:hAnsi="EB Garamond"/>
        </w:rPr>
        <w:t>The importance of effective Software Configuration Management (SCM) processes in software development lies in their crucial role in maintaining the reliability, stability, and efficiency of software development and maintenance. These processes aid in controlling software configurations, managing changes, and ensuring that software assets remain in their desired state.</w:t>
      </w:r>
    </w:p>
    <w:p w:rsidR="00C14487" w:rsidRPr="0053103F" w:rsidRDefault="00B10B28" w:rsidP="00B10B28">
      <w:pPr>
        <w:pStyle w:val="NormalWeb"/>
        <w:ind w:left="720" w:hanging="720"/>
        <w:jc w:val="both"/>
        <w:rPr>
          <w:rFonts w:ascii="EB Garamond" w:hAnsi="EB Garamond"/>
        </w:rPr>
      </w:pPr>
      <w:r>
        <w:rPr>
          <w:rFonts w:ascii="EB Garamond" w:hAnsi="EB Garamond"/>
        </w:rPr>
        <w:t>SAA2</w:t>
      </w:r>
      <w:r>
        <w:rPr>
          <w:rFonts w:ascii="EB Garamond" w:hAnsi="EB Garamond"/>
        </w:rPr>
        <w:tab/>
      </w:r>
      <w:r>
        <w:rPr>
          <w:rFonts w:ascii="EB Garamond" w:hAnsi="EB Garamond"/>
        </w:rPr>
        <w:tab/>
      </w:r>
      <w:r w:rsidR="00C14487" w:rsidRPr="0053103F">
        <w:rPr>
          <w:rFonts w:ascii="EB Garamond" w:hAnsi="EB Garamond"/>
        </w:rPr>
        <w:t>The impact of organizational context on Software Configuration Management processes can be significant. Various factors within the organizational context, such as corporate policies, contractual obligations, and industry standards, can influence how SCM processes are formulated and executed. Understanding this context is essential for customizing SCM practices to suit specific organizational requirements.</w:t>
      </w:r>
    </w:p>
    <w:p w:rsidR="00C14487" w:rsidRPr="0053103F" w:rsidRDefault="00B10B28" w:rsidP="00B10B28">
      <w:pPr>
        <w:pStyle w:val="NormalWeb"/>
        <w:ind w:left="720" w:hanging="720"/>
        <w:jc w:val="both"/>
        <w:rPr>
          <w:rFonts w:ascii="EB Garamond" w:hAnsi="EB Garamond"/>
        </w:rPr>
      </w:pPr>
      <w:r>
        <w:rPr>
          <w:rFonts w:ascii="EB Garamond" w:hAnsi="EB Garamond"/>
        </w:rPr>
        <w:t>SAA3</w:t>
      </w:r>
      <w:r>
        <w:rPr>
          <w:rFonts w:ascii="EB Garamond" w:hAnsi="EB Garamond"/>
        </w:rPr>
        <w:tab/>
      </w:r>
      <w:r>
        <w:rPr>
          <w:rFonts w:ascii="EB Garamond" w:hAnsi="EB Garamond"/>
        </w:rPr>
        <w:tab/>
      </w:r>
      <w:r w:rsidR="00C14487" w:rsidRPr="0053103F">
        <w:rPr>
          <w:rFonts w:ascii="EB Garamond" w:hAnsi="EB Garamond"/>
        </w:rPr>
        <w:t>Constraints and guidance are key elements that shape the SCM process. Constraints may arise from factors like resource limitations, compliance requirements, and time constraints, while guidance is derived from industry best practices, standards, and organizational policies. Balancing these constraints and guidance is essential for the effective implementation of SCM.</w:t>
      </w:r>
    </w:p>
    <w:p w:rsidR="00C14487" w:rsidRPr="0053103F" w:rsidRDefault="00B10B28" w:rsidP="00B10B28">
      <w:pPr>
        <w:pStyle w:val="NormalWeb"/>
        <w:ind w:left="720" w:hanging="720"/>
        <w:jc w:val="both"/>
        <w:rPr>
          <w:rFonts w:ascii="EB Garamond" w:hAnsi="EB Garamond"/>
        </w:rPr>
      </w:pPr>
      <w:r>
        <w:rPr>
          <w:rFonts w:ascii="EB Garamond" w:hAnsi="EB Garamond"/>
        </w:rPr>
        <w:t>SAA4</w:t>
      </w:r>
      <w:r>
        <w:rPr>
          <w:rFonts w:ascii="EB Garamond" w:hAnsi="EB Garamond"/>
        </w:rPr>
        <w:tab/>
      </w:r>
      <w:r>
        <w:rPr>
          <w:rFonts w:ascii="EB Garamond" w:hAnsi="EB Garamond"/>
        </w:rPr>
        <w:tab/>
      </w:r>
      <w:r w:rsidR="00C14487" w:rsidRPr="0053103F">
        <w:rPr>
          <w:rFonts w:ascii="EB Garamond" w:hAnsi="EB Garamond"/>
        </w:rPr>
        <w:t>Continuous improvement is vital in Software Configuration Management processes to ensure their adaptability to evolving technologies, methodologies, and compliance standards. This continuous enhancement enables organizations to optimize their SCM practices, thereby improving the quality and efficiency of software development.</w:t>
      </w:r>
    </w:p>
    <w:p w:rsidR="00C14487" w:rsidRPr="0053103F" w:rsidRDefault="00B10B28" w:rsidP="00B10B28">
      <w:pPr>
        <w:pStyle w:val="NormalWeb"/>
        <w:ind w:left="720" w:hanging="720"/>
        <w:jc w:val="both"/>
        <w:rPr>
          <w:rFonts w:ascii="EB Garamond" w:hAnsi="EB Garamond"/>
        </w:rPr>
      </w:pPr>
      <w:r>
        <w:rPr>
          <w:rFonts w:ascii="EB Garamond" w:hAnsi="EB Garamond"/>
        </w:rPr>
        <w:t>SAA5</w:t>
      </w:r>
      <w:r>
        <w:rPr>
          <w:rFonts w:ascii="EB Garamond" w:hAnsi="EB Garamond"/>
        </w:rPr>
        <w:tab/>
      </w:r>
      <w:r>
        <w:rPr>
          <w:rFonts w:ascii="EB Garamond" w:hAnsi="EB Garamond"/>
        </w:rPr>
        <w:tab/>
      </w:r>
      <w:r w:rsidR="00C14487" w:rsidRPr="0053103F">
        <w:rPr>
          <w:rFonts w:ascii="EB Garamond" w:hAnsi="EB Garamond"/>
        </w:rPr>
        <w:t>Enhancing SCM processes through clear communication and collaboration is crucial. Effective communication and collaboration among team members promote alignment, transparency, and efficiency within SCM processes. These practices facilitate smoother coordination, aid in effective decision-making, and contribute to the successful implementation of SCM strategies.</w:t>
      </w:r>
    </w:p>
    <w:p w:rsidR="00C14487" w:rsidRPr="0053103F" w:rsidRDefault="00B10B28" w:rsidP="00B10B28">
      <w:pPr>
        <w:pStyle w:val="NormalWeb"/>
        <w:ind w:left="720" w:hanging="720"/>
        <w:jc w:val="both"/>
        <w:rPr>
          <w:rFonts w:ascii="EB Garamond" w:hAnsi="EB Garamond"/>
        </w:rPr>
      </w:pPr>
      <w:r>
        <w:rPr>
          <w:rFonts w:ascii="EB Garamond" w:hAnsi="EB Garamond"/>
        </w:rPr>
        <w:t>SAA6</w:t>
      </w:r>
      <w:r>
        <w:rPr>
          <w:rFonts w:ascii="EB Garamond" w:hAnsi="EB Garamond"/>
        </w:rPr>
        <w:tab/>
      </w:r>
      <w:r>
        <w:rPr>
          <w:rFonts w:ascii="EB Garamond" w:hAnsi="EB Garamond"/>
        </w:rPr>
        <w:tab/>
      </w:r>
      <w:r w:rsidR="00C14487" w:rsidRPr="0053103F">
        <w:rPr>
          <w:rFonts w:ascii="EB Garamond" w:hAnsi="EB Garamond"/>
        </w:rPr>
        <w:t xml:space="preserve">SCM tools play a significant role in effectively managing software configurations. These tools automate tasks such as version control, change management, and release management, enhancing the organization's ability to efficiently manage software </w:t>
      </w:r>
      <w:r w:rsidR="00C14487" w:rsidRPr="0053103F">
        <w:rPr>
          <w:rFonts w:ascii="EB Garamond" w:hAnsi="EB Garamond"/>
        </w:rPr>
        <w:lastRenderedPageBreak/>
        <w:t>configurations. By improving visibility, control, and compliance within the SCM process, these tools streamline operations.</w:t>
      </w:r>
    </w:p>
    <w:p w:rsidR="00C14487" w:rsidRPr="0053103F" w:rsidRDefault="00B10B28" w:rsidP="00B10B28">
      <w:pPr>
        <w:pStyle w:val="NormalWeb"/>
        <w:ind w:left="720" w:hanging="720"/>
        <w:jc w:val="both"/>
        <w:rPr>
          <w:rFonts w:ascii="EB Garamond" w:hAnsi="EB Garamond"/>
        </w:rPr>
      </w:pPr>
      <w:r>
        <w:rPr>
          <w:rFonts w:ascii="EB Garamond" w:hAnsi="EB Garamond"/>
        </w:rPr>
        <w:t>SAA7</w:t>
      </w:r>
      <w:r>
        <w:rPr>
          <w:rFonts w:ascii="EB Garamond" w:hAnsi="EB Garamond"/>
        </w:rPr>
        <w:tab/>
      </w:r>
      <w:r>
        <w:rPr>
          <w:rFonts w:ascii="EB Garamond" w:hAnsi="EB Garamond"/>
        </w:rPr>
        <w:tab/>
      </w:r>
      <w:r w:rsidR="00C14487" w:rsidRPr="0053103F">
        <w:rPr>
          <w:rFonts w:ascii="EB Garamond" w:hAnsi="EB Garamond"/>
        </w:rPr>
        <w:t>Optimizing Software Configuration Management processes involves following best practices. These practices include establishing clear baselines early, automating repetitive tasks, frequent data backups, maintaining a central repository for configuration data, and establishing a change advisory board for structured change management.</w:t>
      </w:r>
    </w:p>
    <w:p w:rsidR="00C14487" w:rsidRPr="0053103F" w:rsidRDefault="00B10B28" w:rsidP="00B10B28">
      <w:pPr>
        <w:pStyle w:val="NormalWeb"/>
        <w:ind w:left="720" w:hanging="720"/>
        <w:jc w:val="both"/>
        <w:rPr>
          <w:rFonts w:ascii="EB Garamond" w:hAnsi="EB Garamond"/>
        </w:rPr>
      </w:pPr>
      <w:r>
        <w:rPr>
          <w:rFonts w:ascii="EB Garamond" w:hAnsi="EB Garamond"/>
        </w:rPr>
        <w:t>SAA8</w:t>
      </w:r>
      <w:r>
        <w:rPr>
          <w:rFonts w:ascii="EB Garamond" w:hAnsi="EB Garamond"/>
        </w:rPr>
        <w:tab/>
      </w:r>
      <w:r>
        <w:rPr>
          <w:rFonts w:ascii="EB Garamond" w:hAnsi="EB Garamond"/>
        </w:rPr>
        <w:tab/>
      </w:r>
      <w:r w:rsidR="00C14487" w:rsidRPr="0053103F">
        <w:rPr>
          <w:rFonts w:ascii="EB Garamond" w:hAnsi="EB Garamond"/>
        </w:rPr>
        <w:t>SCM processes play a vital role in the successful delivery of high-quality software products. By ensuring proper management of software configurations, tracking and controlling changes, and enforcing standardized practices within development teams, SCM processes contribute to the delivery of stable, reliable, and high-quality software products.</w:t>
      </w:r>
    </w:p>
    <w:p w:rsidR="00C14487" w:rsidRPr="0053103F" w:rsidRDefault="00B10B28" w:rsidP="00B10B28">
      <w:pPr>
        <w:pStyle w:val="NormalWeb"/>
        <w:ind w:left="720" w:hanging="720"/>
        <w:jc w:val="both"/>
        <w:rPr>
          <w:rFonts w:ascii="EB Garamond" w:hAnsi="EB Garamond"/>
        </w:rPr>
      </w:pPr>
      <w:r>
        <w:rPr>
          <w:rFonts w:ascii="EB Garamond" w:hAnsi="EB Garamond"/>
        </w:rPr>
        <w:t>SAA9</w:t>
      </w:r>
      <w:r>
        <w:rPr>
          <w:rFonts w:ascii="EB Garamond" w:hAnsi="EB Garamond"/>
        </w:rPr>
        <w:tab/>
      </w:r>
      <w:r>
        <w:rPr>
          <w:rFonts w:ascii="EB Garamond" w:hAnsi="EB Garamond"/>
        </w:rPr>
        <w:tab/>
      </w:r>
      <w:r w:rsidR="00C14487" w:rsidRPr="0053103F">
        <w:rPr>
          <w:rFonts w:ascii="EB Garamond" w:hAnsi="EB Garamond"/>
        </w:rPr>
        <w:t>Industry standards and regulatory requirements have implications on SCM processes within an organization. Compliance with these standards and requirements is crucial for aligning SCM processes with best practices and legal obligations, ensuring that SCM activities are conducted in a structured and compliant manner.</w:t>
      </w:r>
    </w:p>
    <w:p w:rsidR="00C14487" w:rsidRPr="0053103F" w:rsidRDefault="00B10B28" w:rsidP="00B10B28">
      <w:pPr>
        <w:pStyle w:val="NormalWeb"/>
        <w:ind w:left="720" w:hanging="720"/>
        <w:jc w:val="both"/>
        <w:rPr>
          <w:rFonts w:ascii="EB Garamond" w:hAnsi="EB Garamond"/>
        </w:rPr>
      </w:pPr>
      <w:r>
        <w:rPr>
          <w:rFonts w:ascii="EB Garamond" w:hAnsi="EB Garamond"/>
        </w:rPr>
        <w:t>SAA1</w:t>
      </w:r>
      <w:r w:rsidR="001F14B0">
        <w:rPr>
          <w:rFonts w:ascii="EB Garamond" w:hAnsi="EB Garamond"/>
        </w:rPr>
        <w:t>0</w:t>
      </w:r>
      <w:r>
        <w:rPr>
          <w:rFonts w:ascii="EB Garamond" w:hAnsi="EB Garamond"/>
        </w:rPr>
        <w:tab/>
      </w:r>
      <w:r w:rsidR="00C14487" w:rsidRPr="0053103F">
        <w:rPr>
          <w:rFonts w:ascii="EB Garamond" w:hAnsi="EB Garamond"/>
        </w:rPr>
        <w:t>Organizations can effectively disseminate new policies and procedures to their employees through the utilization of efficient communication channels like training sessions, official announcements, and written documentation. The transparency in communication is crucial as it ensures comprehension and adherence.</w:t>
      </w:r>
    </w:p>
    <w:p w:rsidR="00C14487" w:rsidRPr="0053103F" w:rsidRDefault="00B10B28" w:rsidP="00B10B28">
      <w:pPr>
        <w:pStyle w:val="NormalWeb"/>
        <w:ind w:left="720" w:hanging="720"/>
        <w:jc w:val="both"/>
        <w:rPr>
          <w:rFonts w:ascii="EB Garamond" w:hAnsi="EB Garamond"/>
        </w:rPr>
      </w:pPr>
      <w:r>
        <w:rPr>
          <w:rFonts w:ascii="EB Garamond" w:hAnsi="EB Garamond"/>
        </w:rPr>
        <w:t>SAA1</w:t>
      </w:r>
      <w:r w:rsidR="001F14B0">
        <w:rPr>
          <w:rFonts w:ascii="EB Garamond" w:hAnsi="EB Garamond"/>
        </w:rPr>
        <w:t>1</w:t>
      </w:r>
      <w:r>
        <w:rPr>
          <w:rFonts w:ascii="EB Garamond" w:hAnsi="EB Garamond"/>
        </w:rPr>
        <w:tab/>
      </w:r>
      <w:r w:rsidR="00C14487" w:rsidRPr="0053103F">
        <w:rPr>
          <w:rFonts w:ascii="EB Garamond" w:hAnsi="EB Garamond"/>
        </w:rPr>
        <w:t>The benefits of routinely reviewing and updating organizational policies and procedures lie in their ability to stay relevant and efficient in addressing evolving organizational needs, industry regulations, and best practices. Moreover, updating them assists in tackling emerging challenges and seizing opportunities.</w:t>
      </w:r>
    </w:p>
    <w:p w:rsidR="00C14487" w:rsidRPr="0053103F" w:rsidRDefault="00B10B28" w:rsidP="00B10B28">
      <w:pPr>
        <w:pStyle w:val="NormalWeb"/>
        <w:ind w:left="720" w:hanging="720"/>
        <w:jc w:val="both"/>
        <w:rPr>
          <w:rFonts w:ascii="EB Garamond" w:hAnsi="EB Garamond"/>
        </w:rPr>
      </w:pPr>
      <w:r>
        <w:rPr>
          <w:rFonts w:ascii="EB Garamond" w:hAnsi="EB Garamond"/>
        </w:rPr>
        <w:t>SAA1</w:t>
      </w:r>
      <w:r w:rsidR="001F14B0">
        <w:rPr>
          <w:rFonts w:ascii="EB Garamond" w:hAnsi="EB Garamond"/>
        </w:rPr>
        <w:t>2</w:t>
      </w:r>
      <w:r>
        <w:rPr>
          <w:rFonts w:ascii="EB Garamond" w:hAnsi="EB Garamond"/>
        </w:rPr>
        <w:tab/>
      </w:r>
      <w:r w:rsidR="00C14487" w:rsidRPr="0053103F">
        <w:rPr>
          <w:rFonts w:ascii="EB Garamond" w:hAnsi="EB Garamond"/>
        </w:rPr>
        <w:t>The contribution of well-established policies and procedures to organizational efficiency is significant, as they offer clarity, consistency, and streamlined processes that enhance operational efficiency. These established frameworks can minimize errors, eliminate redundant efforts, and reduce ambiguity in decision-making processes.</w:t>
      </w:r>
    </w:p>
    <w:p w:rsidR="00C14487" w:rsidRPr="0053103F" w:rsidRDefault="00B10B28" w:rsidP="00B10B28">
      <w:pPr>
        <w:pStyle w:val="NormalWeb"/>
        <w:ind w:left="720" w:hanging="720"/>
        <w:jc w:val="both"/>
        <w:rPr>
          <w:rFonts w:ascii="EB Garamond" w:hAnsi="EB Garamond"/>
        </w:rPr>
      </w:pPr>
      <w:r>
        <w:rPr>
          <w:rFonts w:ascii="EB Garamond" w:hAnsi="EB Garamond"/>
        </w:rPr>
        <w:t>SAA1</w:t>
      </w:r>
      <w:r w:rsidR="00671258">
        <w:rPr>
          <w:rFonts w:ascii="EB Garamond" w:hAnsi="EB Garamond"/>
        </w:rPr>
        <w:t>3</w:t>
      </w:r>
      <w:r>
        <w:rPr>
          <w:rFonts w:ascii="EB Garamond" w:hAnsi="EB Garamond"/>
        </w:rPr>
        <w:tab/>
      </w:r>
      <w:r w:rsidR="00C14487" w:rsidRPr="0053103F">
        <w:rPr>
          <w:rFonts w:ascii="EB Garamond" w:hAnsi="EB Garamond"/>
        </w:rPr>
        <w:t>SCM policies and procedures are indispensable for software development processes as they are instrumental in upholding the integrity, consistency, and traceability of software assets throughout the development lifecycle. These policies aid in controlling changes, ensuring version control, and fostering collaboration among development teams.</w:t>
      </w:r>
    </w:p>
    <w:p w:rsidR="00C14487" w:rsidRPr="0053103F" w:rsidRDefault="00B10B28" w:rsidP="00B10B28">
      <w:pPr>
        <w:pStyle w:val="NormalWeb"/>
        <w:ind w:left="720" w:hanging="720"/>
        <w:jc w:val="both"/>
        <w:rPr>
          <w:rFonts w:ascii="EB Garamond" w:hAnsi="EB Garamond"/>
        </w:rPr>
      </w:pPr>
      <w:r>
        <w:rPr>
          <w:rFonts w:ascii="EB Garamond" w:hAnsi="EB Garamond"/>
        </w:rPr>
        <w:t>SAA1</w:t>
      </w:r>
      <w:r w:rsidR="00671258">
        <w:rPr>
          <w:rFonts w:ascii="EB Garamond" w:hAnsi="EB Garamond"/>
        </w:rPr>
        <w:t>4</w:t>
      </w:r>
      <w:r>
        <w:rPr>
          <w:rFonts w:ascii="EB Garamond" w:hAnsi="EB Garamond"/>
        </w:rPr>
        <w:tab/>
      </w:r>
      <w:r w:rsidR="00C14487" w:rsidRPr="0053103F">
        <w:rPr>
          <w:rFonts w:ascii="EB Garamond" w:hAnsi="EB Garamond"/>
        </w:rPr>
        <w:t>Organizations can institute effective SCM policies and procedures by outlining explicit guidelines for version control, change management, build processes, and release management. It is imperative that these guidelines align with industry best practices and the organizational objectives.</w:t>
      </w:r>
    </w:p>
    <w:p w:rsidR="00C14487" w:rsidRPr="0053103F" w:rsidRDefault="00B10B28" w:rsidP="00B10B28">
      <w:pPr>
        <w:pStyle w:val="NormalWeb"/>
        <w:ind w:left="720" w:hanging="720"/>
        <w:jc w:val="both"/>
        <w:rPr>
          <w:rFonts w:ascii="EB Garamond" w:hAnsi="EB Garamond"/>
        </w:rPr>
      </w:pPr>
      <w:r>
        <w:rPr>
          <w:rFonts w:ascii="EB Garamond" w:hAnsi="EB Garamond"/>
        </w:rPr>
        <w:t>SAA1</w:t>
      </w:r>
      <w:r w:rsidR="00671258">
        <w:rPr>
          <w:rFonts w:ascii="EB Garamond" w:hAnsi="EB Garamond"/>
        </w:rPr>
        <w:t>5</w:t>
      </w:r>
      <w:r>
        <w:rPr>
          <w:rFonts w:ascii="EB Garamond" w:hAnsi="EB Garamond"/>
        </w:rPr>
        <w:tab/>
      </w:r>
      <w:r w:rsidR="00C14487" w:rsidRPr="0053103F">
        <w:rPr>
          <w:rFonts w:ascii="EB Garamond" w:hAnsi="EB Garamond"/>
        </w:rPr>
        <w:t>Compliance with industry standards, regulatory requirements, and internal policies is paramount in the establishment of SCM policies and procedures. This compliance guarantees that software development processes conform to legal and quality standards.</w:t>
      </w:r>
    </w:p>
    <w:p w:rsidR="00C14487" w:rsidRPr="0053103F" w:rsidRDefault="00B10B28" w:rsidP="00B10B28">
      <w:pPr>
        <w:pStyle w:val="NormalWeb"/>
        <w:ind w:left="720" w:hanging="720"/>
        <w:jc w:val="both"/>
        <w:rPr>
          <w:rFonts w:ascii="EB Garamond" w:hAnsi="EB Garamond"/>
        </w:rPr>
      </w:pPr>
      <w:r>
        <w:rPr>
          <w:rFonts w:ascii="EB Garamond" w:hAnsi="EB Garamond"/>
        </w:rPr>
        <w:lastRenderedPageBreak/>
        <w:t>SAA1</w:t>
      </w:r>
      <w:r w:rsidR="00671258">
        <w:rPr>
          <w:rFonts w:ascii="EB Garamond" w:hAnsi="EB Garamond"/>
        </w:rPr>
        <w:t>6</w:t>
      </w:r>
      <w:r>
        <w:rPr>
          <w:rFonts w:ascii="EB Garamond" w:hAnsi="EB Garamond"/>
        </w:rPr>
        <w:tab/>
      </w:r>
      <w:r w:rsidR="00C14487" w:rsidRPr="0053103F">
        <w:rPr>
          <w:rFonts w:ascii="EB Garamond" w:hAnsi="EB Garamond"/>
        </w:rPr>
        <w:t>Regularly reviewing and optimizing SCM policies and procedures facilitate continuous enhancement of software development processes. It enables organizations to adapt to evolving requirements, integrate feedback, and improve the efficiency and quality of software deliverables.</w:t>
      </w:r>
    </w:p>
    <w:p w:rsidR="00C14487" w:rsidRPr="0053103F" w:rsidRDefault="00B10B28" w:rsidP="00B10B28">
      <w:pPr>
        <w:pStyle w:val="NormalWeb"/>
        <w:ind w:left="720" w:hanging="720"/>
        <w:jc w:val="both"/>
        <w:rPr>
          <w:rFonts w:ascii="EB Garamond" w:hAnsi="EB Garamond"/>
        </w:rPr>
      </w:pPr>
      <w:r>
        <w:rPr>
          <w:rFonts w:ascii="EB Garamond" w:hAnsi="EB Garamond"/>
        </w:rPr>
        <w:t>SAA1</w:t>
      </w:r>
      <w:r w:rsidR="00671258">
        <w:rPr>
          <w:rFonts w:ascii="EB Garamond" w:hAnsi="EB Garamond"/>
        </w:rPr>
        <w:t>7</w:t>
      </w:r>
      <w:r>
        <w:rPr>
          <w:rFonts w:ascii="EB Garamond" w:hAnsi="EB Garamond"/>
        </w:rPr>
        <w:tab/>
      </w:r>
      <w:r w:rsidR="00C14487" w:rsidRPr="0053103F">
        <w:rPr>
          <w:rFonts w:ascii="EB Garamond" w:hAnsi="EB Garamond"/>
        </w:rPr>
        <w:t>The hierarchical organizational structure provides distinct lines of authority, well-defined roles, and centralized decision-making, fostering efficiency, accountability, and a clear chain of command within the organization.</w:t>
      </w:r>
    </w:p>
    <w:p w:rsidR="00C14487" w:rsidRPr="0053103F" w:rsidRDefault="00B10B28" w:rsidP="00B10B28">
      <w:pPr>
        <w:pStyle w:val="NormalWeb"/>
        <w:ind w:left="720" w:hanging="720"/>
        <w:jc w:val="both"/>
        <w:rPr>
          <w:rFonts w:ascii="EB Garamond" w:hAnsi="EB Garamond"/>
        </w:rPr>
      </w:pPr>
      <w:r>
        <w:rPr>
          <w:rFonts w:ascii="EB Garamond" w:hAnsi="EB Garamond"/>
        </w:rPr>
        <w:t>SAA1</w:t>
      </w:r>
      <w:r w:rsidR="00671258">
        <w:rPr>
          <w:rFonts w:ascii="EB Garamond" w:hAnsi="EB Garamond"/>
        </w:rPr>
        <w:t>8</w:t>
      </w:r>
      <w:r>
        <w:rPr>
          <w:rFonts w:ascii="EB Garamond" w:hAnsi="EB Garamond"/>
        </w:rPr>
        <w:tab/>
      </w:r>
      <w:r w:rsidR="00C14487" w:rsidRPr="0053103F">
        <w:rPr>
          <w:rFonts w:ascii="EB Garamond" w:hAnsi="EB Garamond"/>
        </w:rPr>
        <w:t>A matrix organizational structure influences communication and project management by promoting cross-functional communication and collaboration through the integration of employees from various functional areas into project teams. This integration can enhance innovation, knowledge sharing, and the ability to address intricate, multi-disciplinary challenges.</w:t>
      </w:r>
    </w:p>
    <w:p w:rsidR="00C14487" w:rsidRPr="0053103F" w:rsidRDefault="009B612A" w:rsidP="009B612A">
      <w:pPr>
        <w:pStyle w:val="NormalWeb"/>
        <w:ind w:left="720" w:hanging="720"/>
        <w:jc w:val="both"/>
        <w:rPr>
          <w:rFonts w:ascii="EB Garamond" w:hAnsi="EB Garamond"/>
        </w:rPr>
      </w:pPr>
      <w:r>
        <w:rPr>
          <w:rFonts w:ascii="EB Garamond" w:hAnsi="EB Garamond"/>
        </w:rPr>
        <w:t>SAA</w:t>
      </w:r>
      <w:r w:rsidR="00671258">
        <w:rPr>
          <w:rFonts w:ascii="EB Garamond" w:hAnsi="EB Garamond"/>
        </w:rPr>
        <w:t>19</w:t>
      </w:r>
      <w:r>
        <w:rPr>
          <w:rFonts w:ascii="EB Garamond" w:hAnsi="EB Garamond"/>
        </w:rPr>
        <w:tab/>
      </w:r>
      <w:r w:rsidR="00C14487" w:rsidRPr="0053103F">
        <w:rPr>
          <w:rFonts w:ascii="EB Garamond" w:hAnsi="EB Garamond"/>
        </w:rPr>
        <w:t>A flat organizational structure can promote flexibility and innovation by nurturing a decentralized decision-making process that allows for swift responses to market changes, fostering an agile and innovative environment. Additionally, it can encourage employee empowerment and creativity.</w:t>
      </w:r>
    </w:p>
    <w:p w:rsidR="009D072E" w:rsidRPr="009D072E" w:rsidRDefault="009D072E" w:rsidP="009D072E"/>
    <w:p w:rsidR="003C1B71" w:rsidRPr="00783318" w:rsidRDefault="003C1B71" w:rsidP="003C1B71">
      <w:pPr>
        <w:spacing w:line="360" w:lineRule="auto"/>
        <w:jc w:val="both"/>
        <w:rPr>
          <w:rFonts w:ascii="EB Garamond" w:hAnsi="EB Garamond"/>
          <w:sz w:val="24"/>
          <w:szCs w:val="24"/>
        </w:rPr>
      </w:pPr>
    </w:p>
    <w:p w:rsidR="00B93E8D" w:rsidRDefault="00BE5B9B" w:rsidP="00A32096">
      <w:pPr>
        <w:spacing w:line="360" w:lineRule="auto"/>
        <w:jc w:val="both"/>
        <w:rPr>
          <w:rFonts w:ascii="EB Garamond" w:hAnsi="EB Garamond"/>
          <w:sz w:val="24"/>
          <w:szCs w:val="24"/>
        </w:rPr>
      </w:pPr>
      <w:r>
        <w:rPr>
          <w:rFonts w:ascii="EB Garamond" w:hAnsi="EB Garamond"/>
          <w:sz w:val="24"/>
          <w:szCs w:val="24"/>
        </w:rPr>
        <w:t>References</w:t>
      </w:r>
    </w:p>
    <w:p w:rsidR="00BE5B9B" w:rsidRDefault="00BE5B9B">
      <w:pPr>
        <w:pStyle w:val="Heading1"/>
      </w:pPr>
      <w:r>
        <w:t>References</w:t>
      </w:r>
    </w:p>
    <w:p w:rsidR="00CD59ED" w:rsidRDefault="00CD59ED">
      <w:pPr>
        <w:pStyle w:val="Heading1"/>
      </w:pPr>
      <w:r>
        <w:t>References</w:t>
      </w:r>
    </w:p>
    <w:p w:rsidR="00CD59ED" w:rsidRDefault="00CD59ED" w:rsidP="00CD59ED">
      <w:pPr>
        <w:pStyle w:val="Bibliography"/>
        <w:ind w:left="720" w:hanging="720"/>
        <w:rPr>
          <w:noProof/>
          <w:sz w:val="24"/>
          <w:szCs w:val="24"/>
          <w:lang w:val="en"/>
        </w:rPr>
      </w:pPr>
      <w:r>
        <w:rPr>
          <w:noProof/>
          <w:lang w:val="en"/>
        </w:rPr>
        <w:t xml:space="preserve">Hung, Vo. (2022). </w:t>
      </w:r>
      <w:r>
        <w:rPr>
          <w:i/>
          <w:iCs/>
          <w:noProof/>
          <w:lang w:val="en"/>
        </w:rPr>
        <w:t>Software Engineering</w:t>
      </w:r>
      <w:r>
        <w:rPr>
          <w:noProof/>
          <w:lang w:val="en"/>
        </w:rPr>
        <w:t>. From https://archive.org/details/cnx-org-col10790/page/n33/mode/2up</w:t>
      </w:r>
    </w:p>
    <w:p w:rsidR="00CD59ED" w:rsidRDefault="00CD59ED" w:rsidP="00CD59ED">
      <w:pPr>
        <w:pStyle w:val="Bibliography"/>
        <w:ind w:left="720" w:hanging="720"/>
        <w:rPr>
          <w:noProof/>
          <w:lang w:val="en"/>
        </w:rPr>
      </w:pPr>
      <w:r>
        <w:rPr>
          <w:noProof/>
          <w:lang w:val="en"/>
        </w:rPr>
        <w:t xml:space="preserve">IEEE. (n.d.). </w:t>
      </w:r>
      <w:r>
        <w:rPr>
          <w:i/>
          <w:iCs/>
          <w:noProof/>
          <w:lang w:val="en"/>
        </w:rPr>
        <w:t>software-configuration-management</w:t>
      </w:r>
      <w:r>
        <w:rPr>
          <w:noProof/>
          <w:lang w:val="en"/>
        </w:rPr>
        <w:t>. From IEEE: https://www.computer.org/resources/software-configuration-management</w:t>
      </w:r>
    </w:p>
    <w:p w:rsidR="00CD59ED" w:rsidRDefault="00CD59ED" w:rsidP="00CD59ED">
      <w:pPr>
        <w:pStyle w:val="Bibliography"/>
        <w:ind w:left="720" w:hanging="720"/>
        <w:rPr>
          <w:noProof/>
          <w:lang w:val="en"/>
        </w:rPr>
      </w:pPr>
      <w:r>
        <w:rPr>
          <w:noProof/>
          <w:lang w:val="en"/>
        </w:rPr>
        <w:t xml:space="preserve">Milica Dancuk. (2024). </w:t>
      </w:r>
      <w:r>
        <w:rPr>
          <w:i/>
          <w:iCs/>
          <w:noProof/>
          <w:lang w:val="en"/>
        </w:rPr>
        <w:t>Software dependencies Explained</w:t>
      </w:r>
      <w:r>
        <w:rPr>
          <w:noProof/>
          <w:lang w:val="en"/>
        </w:rPr>
        <w:t>. From PhoenixNap: https://phoenixnap.com/blog/software-dependencies</w:t>
      </w:r>
    </w:p>
    <w:p w:rsidR="00CD59ED" w:rsidRDefault="00CD59ED" w:rsidP="00CD59ED">
      <w:pPr>
        <w:pStyle w:val="Bibliography"/>
        <w:ind w:left="720" w:hanging="720"/>
        <w:rPr>
          <w:noProof/>
          <w:lang w:val="en"/>
        </w:rPr>
      </w:pPr>
      <w:r>
        <w:rPr>
          <w:noProof/>
          <w:lang w:val="en"/>
        </w:rPr>
        <w:t xml:space="preserve">Ray Madachy, John Snoderly, Garry Roedler, and Rick Adcock. (2024, May). </w:t>
      </w:r>
      <w:r>
        <w:rPr>
          <w:i/>
          <w:iCs/>
          <w:noProof/>
          <w:lang w:val="en"/>
        </w:rPr>
        <w:t>Configuration Management</w:t>
      </w:r>
      <w:r>
        <w:rPr>
          <w:noProof/>
          <w:lang w:val="en"/>
        </w:rPr>
        <w:t>. From SEBOK Guide to the Systems Engineering Body of Knowledge: https://sebokwiki.org/wiki/Guide_to_the_Systems_Engineering_Body_of_Knowledge_(SEBoK)</w:t>
      </w:r>
    </w:p>
    <w:p w:rsidR="00CD59ED" w:rsidRDefault="00CD59ED" w:rsidP="00CD59ED">
      <w:pPr>
        <w:pStyle w:val="Bibliography"/>
        <w:ind w:left="720" w:hanging="720"/>
        <w:rPr>
          <w:noProof/>
          <w:lang w:val="en"/>
        </w:rPr>
      </w:pPr>
      <w:r>
        <w:rPr>
          <w:noProof/>
          <w:lang w:val="en"/>
        </w:rPr>
        <w:lastRenderedPageBreak/>
        <w:t xml:space="preserve">Roger Champagne and Alain April. (2014). Software Configuration Management. </w:t>
      </w:r>
      <w:r>
        <w:rPr>
          <w:i/>
          <w:iCs/>
          <w:noProof/>
          <w:lang w:val="en"/>
        </w:rPr>
        <w:t>IEEE- Alpha Version</w:t>
      </w:r>
      <w:r>
        <w:rPr>
          <w:noProof/>
          <w:lang w:val="en"/>
        </w:rPr>
        <w:t>. From https://www.researchgate.net/publication/267626491_Chapter_7_-_Software_Configuration_Management#full-text</w:t>
      </w:r>
    </w:p>
    <w:p w:rsidR="00CD59ED" w:rsidRDefault="00CD59ED" w:rsidP="00CD59ED">
      <w:pPr>
        <w:pStyle w:val="Bibliography"/>
        <w:ind w:left="720" w:hanging="720"/>
        <w:rPr>
          <w:noProof/>
          <w:lang w:val="en"/>
        </w:rPr>
      </w:pPr>
      <w:r>
        <w:rPr>
          <w:noProof/>
          <w:lang w:val="en"/>
        </w:rPr>
        <w:t xml:space="preserve">Roger Pressman. (2010). </w:t>
      </w:r>
      <w:r>
        <w:rPr>
          <w:i/>
          <w:iCs/>
          <w:noProof/>
          <w:lang w:val="en"/>
        </w:rPr>
        <w:t>Software Engineering - A PRACTITIONER ’ S APPROACH.</w:t>
      </w:r>
      <w:r>
        <w:rPr>
          <w:noProof/>
          <w:lang w:val="en"/>
        </w:rPr>
        <w:t xml:space="preserve"> (7th, Ed.) McGraw-Hill Companies, Inc.</w:t>
      </w:r>
    </w:p>
    <w:p w:rsidR="00CD59ED" w:rsidRDefault="00CD59ED" w:rsidP="00CD59ED"/>
    <w:p w:rsidR="00BE5B9B" w:rsidRDefault="00BE5B9B" w:rsidP="00BE5B9B"/>
    <w:p w:rsidR="00BE5B9B" w:rsidRPr="00783318" w:rsidRDefault="00BE5B9B" w:rsidP="00A32096">
      <w:pPr>
        <w:spacing w:line="360" w:lineRule="auto"/>
        <w:jc w:val="both"/>
        <w:rPr>
          <w:rFonts w:ascii="EB Garamond" w:hAnsi="EB Garamond"/>
          <w:sz w:val="24"/>
          <w:szCs w:val="24"/>
        </w:rPr>
      </w:pPr>
    </w:p>
    <w:sectPr w:rsidR="00BE5B9B" w:rsidRPr="007833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793" w:rsidRDefault="00C35793" w:rsidP="00811578">
      <w:pPr>
        <w:spacing w:after="0" w:line="240" w:lineRule="auto"/>
      </w:pPr>
      <w:r>
        <w:separator/>
      </w:r>
    </w:p>
  </w:endnote>
  <w:endnote w:type="continuationSeparator" w:id="0">
    <w:p w:rsidR="00C35793" w:rsidRDefault="00C35793" w:rsidP="00811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 Garamond">
    <w:altName w:val="Garamond"/>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D03" w:rsidRDefault="00C11D03">
    <w:pPr>
      <w:pStyle w:val="Footer"/>
      <w:jc w:val="center"/>
    </w:pPr>
    <w:r>
      <w:fldChar w:fldCharType="begin"/>
    </w:r>
    <w:r>
      <w:instrText xml:space="preserve"> PAGE   \* MERGEFORMAT </w:instrText>
    </w:r>
    <w:r>
      <w:fldChar w:fldCharType="separate"/>
    </w:r>
    <w:r w:rsidR="00BD2003">
      <w:rPr>
        <w:noProof/>
      </w:rPr>
      <w:t>3</w:t>
    </w:r>
    <w:r>
      <w:rPr>
        <w:noProof/>
      </w:rPr>
      <w:fldChar w:fldCharType="end"/>
    </w:r>
  </w:p>
  <w:p w:rsidR="00C11D03" w:rsidRDefault="00C11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793" w:rsidRDefault="00C35793" w:rsidP="00811578">
      <w:pPr>
        <w:spacing w:after="0" w:line="240" w:lineRule="auto"/>
      </w:pPr>
      <w:r>
        <w:separator/>
      </w:r>
    </w:p>
  </w:footnote>
  <w:footnote w:type="continuationSeparator" w:id="0">
    <w:p w:rsidR="00C35793" w:rsidRDefault="00C35793" w:rsidP="008115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01469"/>
    <w:multiLevelType w:val="multilevel"/>
    <w:tmpl w:val="6ED45DD2"/>
    <w:lvl w:ilvl="0">
      <w:start w:val="1"/>
      <w:numFmt w:val="decimal"/>
      <w:lvlText w:val="%1"/>
      <w:lvlJc w:val="left"/>
      <w:pPr>
        <w:ind w:left="420" w:hanging="420"/>
      </w:pPr>
      <w:rPr>
        <w:rFonts w:hint="default"/>
        <w:b/>
      </w:rPr>
    </w:lvl>
    <w:lvl w:ilvl="1">
      <w:start w:val="4"/>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nsid w:val="086A065C"/>
    <w:multiLevelType w:val="hybridMultilevel"/>
    <w:tmpl w:val="40821C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5A4B4C"/>
    <w:multiLevelType w:val="multilevel"/>
    <w:tmpl w:val="606A162E"/>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0245A56"/>
    <w:multiLevelType w:val="multilevel"/>
    <w:tmpl w:val="9AAC3BCE"/>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0891815"/>
    <w:multiLevelType w:val="hybridMultilevel"/>
    <w:tmpl w:val="47341B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476F95"/>
    <w:multiLevelType w:val="multilevel"/>
    <w:tmpl w:val="EE420A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57077A4"/>
    <w:multiLevelType w:val="hybridMultilevel"/>
    <w:tmpl w:val="5E6E186C"/>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68F772C"/>
    <w:multiLevelType w:val="multilevel"/>
    <w:tmpl w:val="97ECDE4E"/>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7EE1F36"/>
    <w:multiLevelType w:val="hybridMultilevel"/>
    <w:tmpl w:val="1D4AF012"/>
    <w:lvl w:ilvl="0" w:tplc="04090017">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FE52C5"/>
    <w:multiLevelType w:val="hybridMultilevel"/>
    <w:tmpl w:val="507E5D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E61D2A"/>
    <w:multiLevelType w:val="multilevel"/>
    <w:tmpl w:val="5F7C8CC4"/>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315A1462"/>
    <w:multiLevelType w:val="hybridMultilevel"/>
    <w:tmpl w:val="761467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CB7CA5"/>
    <w:multiLevelType w:val="multilevel"/>
    <w:tmpl w:val="643CEB90"/>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38D20030"/>
    <w:multiLevelType w:val="hybridMultilevel"/>
    <w:tmpl w:val="D780E4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D86711D"/>
    <w:multiLevelType w:val="multilevel"/>
    <w:tmpl w:val="8AEC00BC"/>
    <w:lvl w:ilvl="0">
      <w:start w:val="1"/>
      <w:numFmt w:val="lowerLetter"/>
      <w:lvlText w:val="%1)"/>
      <w:lvlJc w:val="left"/>
      <w:pPr>
        <w:ind w:left="420" w:hanging="420"/>
      </w:pPr>
      <w:rPr>
        <w:rFonts w:hint="default"/>
        <w:b/>
      </w:rPr>
    </w:lvl>
    <w:lvl w:ilvl="1">
      <w:start w:val="4"/>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nsid w:val="3E673D30"/>
    <w:multiLevelType w:val="hybridMultilevel"/>
    <w:tmpl w:val="45FC571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1C5B02"/>
    <w:multiLevelType w:val="hybridMultilevel"/>
    <w:tmpl w:val="7068BC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F52D83"/>
    <w:multiLevelType w:val="hybridMultilevel"/>
    <w:tmpl w:val="63E6C5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9E1ED4"/>
    <w:multiLevelType w:val="multilevel"/>
    <w:tmpl w:val="CEAC44F6"/>
    <w:lvl w:ilvl="0">
      <w:start w:val="1"/>
      <w:numFmt w:val="decimal"/>
      <w:lvlText w:val="%1"/>
      <w:lvlJc w:val="left"/>
      <w:pPr>
        <w:ind w:left="576" w:hanging="576"/>
      </w:pPr>
      <w:rPr>
        <w:rFonts w:hint="default"/>
        <w:b/>
        <w:i w:val="0"/>
      </w:rPr>
    </w:lvl>
    <w:lvl w:ilvl="1">
      <w:start w:val="3"/>
      <w:numFmt w:val="decimal"/>
      <w:lvlText w:val="%1.%2"/>
      <w:lvlJc w:val="left"/>
      <w:pPr>
        <w:ind w:left="576" w:hanging="576"/>
      </w:pPr>
      <w:rPr>
        <w:rFonts w:hint="default"/>
        <w:b/>
        <w:i w:val="0"/>
      </w:rPr>
    </w:lvl>
    <w:lvl w:ilvl="2">
      <w:start w:val="2"/>
      <w:numFmt w:val="decimal"/>
      <w:lvlText w:val="%1.%2.%3"/>
      <w:lvlJc w:val="left"/>
      <w:pPr>
        <w:ind w:left="720" w:hanging="720"/>
      </w:pPr>
      <w:rPr>
        <w:rFonts w:hint="default"/>
        <w:b/>
        <w:i w:val="0"/>
      </w:rPr>
    </w:lvl>
    <w:lvl w:ilvl="3">
      <w:start w:val="4"/>
      <w:numFmt w:val="decimal"/>
      <w:lvlText w:val="%1.%2.%3.%4"/>
      <w:lvlJc w:val="left"/>
      <w:pPr>
        <w:ind w:left="720" w:hanging="720"/>
      </w:pPr>
      <w:rPr>
        <w:rFonts w:hint="default"/>
        <w:b/>
        <w:i w:val="0"/>
      </w:rPr>
    </w:lvl>
    <w:lvl w:ilvl="4">
      <w:start w:val="1"/>
      <w:numFmt w:val="decimal"/>
      <w:lvlText w:val="%1.%2.%3.%4.%5"/>
      <w:lvlJc w:val="left"/>
      <w:pPr>
        <w:ind w:left="720" w:hanging="72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080" w:hanging="108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440" w:hanging="1440"/>
      </w:pPr>
      <w:rPr>
        <w:rFonts w:hint="default"/>
        <w:b/>
        <w:i w:val="0"/>
      </w:rPr>
    </w:lvl>
  </w:abstractNum>
  <w:abstractNum w:abstractNumId="19">
    <w:nsid w:val="578B3ABC"/>
    <w:multiLevelType w:val="multilevel"/>
    <w:tmpl w:val="1E921E5A"/>
    <w:lvl w:ilvl="0">
      <w:start w:val="1"/>
      <w:numFmt w:val="decimal"/>
      <w:lvlText w:val="%1"/>
      <w:lvlJc w:val="left"/>
      <w:pPr>
        <w:ind w:left="576" w:hanging="576"/>
      </w:pPr>
      <w:rPr>
        <w:rFonts w:hint="default"/>
        <w:b/>
      </w:rPr>
    </w:lvl>
    <w:lvl w:ilvl="1">
      <w:start w:val="3"/>
      <w:numFmt w:val="decimal"/>
      <w:lvlText w:val="%1.%2"/>
      <w:lvlJc w:val="left"/>
      <w:pPr>
        <w:ind w:left="576" w:hanging="576"/>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nsid w:val="5F9E0A48"/>
    <w:multiLevelType w:val="hybridMultilevel"/>
    <w:tmpl w:val="5D70F3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8792F04"/>
    <w:multiLevelType w:val="hybridMultilevel"/>
    <w:tmpl w:val="E2C088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B654EDD"/>
    <w:multiLevelType w:val="multilevel"/>
    <w:tmpl w:val="600E4D9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3">
    <w:nsid w:val="6BDE6F13"/>
    <w:multiLevelType w:val="hybridMultilevel"/>
    <w:tmpl w:val="1826B5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00965DD"/>
    <w:multiLevelType w:val="hybridMultilevel"/>
    <w:tmpl w:val="4B5C88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25045C1"/>
    <w:multiLevelType w:val="hybridMultilevel"/>
    <w:tmpl w:val="862CE3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3252BD6"/>
    <w:multiLevelType w:val="multilevel"/>
    <w:tmpl w:val="5CF0FA34"/>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737A5697"/>
    <w:multiLevelType w:val="hybridMultilevel"/>
    <w:tmpl w:val="6FA6BA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8332B4"/>
    <w:multiLevelType w:val="hybridMultilevel"/>
    <w:tmpl w:val="E356FB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4152288"/>
    <w:multiLevelType w:val="hybridMultilevel"/>
    <w:tmpl w:val="C8A28E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453BC9"/>
    <w:multiLevelType w:val="hybridMultilevel"/>
    <w:tmpl w:val="EAD0DC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FCE4F8E"/>
    <w:multiLevelType w:val="hybridMultilevel"/>
    <w:tmpl w:val="8D3CC5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
  </w:num>
  <w:num w:numId="3">
    <w:abstractNumId w:val="7"/>
  </w:num>
  <w:num w:numId="4">
    <w:abstractNumId w:val="23"/>
  </w:num>
  <w:num w:numId="5">
    <w:abstractNumId w:val="27"/>
  </w:num>
  <w:num w:numId="6">
    <w:abstractNumId w:val="17"/>
  </w:num>
  <w:num w:numId="7">
    <w:abstractNumId w:val="20"/>
  </w:num>
  <w:num w:numId="8">
    <w:abstractNumId w:val="11"/>
  </w:num>
  <w:num w:numId="9">
    <w:abstractNumId w:val="8"/>
  </w:num>
  <w:num w:numId="10">
    <w:abstractNumId w:val="1"/>
  </w:num>
  <w:num w:numId="11">
    <w:abstractNumId w:val="15"/>
  </w:num>
  <w:num w:numId="12">
    <w:abstractNumId w:val="13"/>
  </w:num>
  <w:num w:numId="13">
    <w:abstractNumId w:val="9"/>
  </w:num>
  <w:num w:numId="14">
    <w:abstractNumId w:val="22"/>
  </w:num>
  <w:num w:numId="15">
    <w:abstractNumId w:val="0"/>
  </w:num>
  <w:num w:numId="16">
    <w:abstractNumId w:val="14"/>
  </w:num>
  <w:num w:numId="17">
    <w:abstractNumId w:val="31"/>
  </w:num>
  <w:num w:numId="18">
    <w:abstractNumId w:val="16"/>
  </w:num>
  <w:num w:numId="19">
    <w:abstractNumId w:val="29"/>
  </w:num>
  <w:num w:numId="20">
    <w:abstractNumId w:val="24"/>
  </w:num>
  <w:num w:numId="21">
    <w:abstractNumId w:val="4"/>
  </w:num>
  <w:num w:numId="22">
    <w:abstractNumId w:val="25"/>
  </w:num>
  <w:num w:numId="23">
    <w:abstractNumId w:val="21"/>
  </w:num>
  <w:num w:numId="24">
    <w:abstractNumId w:val="2"/>
  </w:num>
  <w:num w:numId="25">
    <w:abstractNumId w:val="26"/>
  </w:num>
  <w:num w:numId="26">
    <w:abstractNumId w:val="3"/>
  </w:num>
  <w:num w:numId="27">
    <w:abstractNumId w:val="28"/>
  </w:num>
  <w:num w:numId="28">
    <w:abstractNumId w:val="6"/>
  </w:num>
  <w:num w:numId="29">
    <w:abstractNumId w:val="30"/>
  </w:num>
  <w:num w:numId="30">
    <w:abstractNumId w:val="19"/>
  </w:num>
  <w:num w:numId="31">
    <w:abstractNumId w:val="18"/>
  </w:num>
  <w:num w:numId="32">
    <w:abstractNumId w:val="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C2"/>
    <w:rsid w:val="000002DA"/>
    <w:rsid w:val="000277CE"/>
    <w:rsid w:val="00050853"/>
    <w:rsid w:val="00075BD5"/>
    <w:rsid w:val="00092DB7"/>
    <w:rsid w:val="00094A28"/>
    <w:rsid w:val="001450A8"/>
    <w:rsid w:val="001654AA"/>
    <w:rsid w:val="001B5871"/>
    <w:rsid w:val="001B6E5F"/>
    <w:rsid w:val="001D33D4"/>
    <w:rsid w:val="001E321C"/>
    <w:rsid w:val="001F14B0"/>
    <w:rsid w:val="001F673D"/>
    <w:rsid w:val="00286E5C"/>
    <w:rsid w:val="002C6729"/>
    <w:rsid w:val="002F18C7"/>
    <w:rsid w:val="003130D6"/>
    <w:rsid w:val="003513A6"/>
    <w:rsid w:val="003C1B71"/>
    <w:rsid w:val="00460FB0"/>
    <w:rsid w:val="0049307B"/>
    <w:rsid w:val="004B1705"/>
    <w:rsid w:val="004D7EA7"/>
    <w:rsid w:val="004F37AF"/>
    <w:rsid w:val="00537882"/>
    <w:rsid w:val="005A4AD3"/>
    <w:rsid w:val="005A7037"/>
    <w:rsid w:val="005A74B2"/>
    <w:rsid w:val="005B7133"/>
    <w:rsid w:val="005E364D"/>
    <w:rsid w:val="00671258"/>
    <w:rsid w:val="00675AC4"/>
    <w:rsid w:val="006E245E"/>
    <w:rsid w:val="006E2A2B"/>
    <w:rsid w:val="006E48B0"/>
    <w:rsid w:val="00700769"/>
    <w:rsid w:val="00707EC2"/>
    <w:rsid w:val="007404A8"/>
    <w:rsid w:val="00740871"/>
    <w:rsid w:val="00760683"/>
    <w:rsid w:val="0076728F"/>
    <w:rsid w:val="00783318"/>
    <w:rsid w:val="007955CB"/>
    <w:rsid w:val="007D1581"/>
    <w:rsid w:val="007D6BF7"/>
    <w:rsid w:val="008024C2"/>
    <w:rsid w:val="00811578"/>
    <w:rsid w:val="00855DEB"/>
    <w:rsid w:val="008B2438"/>
    <w:rsid w:val="008C59DD"/>
    <w:rsid w:val="008E2DB2"/>
    <w:rsid w:val="008F3FAF"/>
    <w:rsid w:val="008F5CEE"/>
    <w:rsid w:val="00915F49"/>
    <w:rsid w:val="0094469C"/>
    <w:rsid w:val="009750EF"/>
    <w:rsid w:val="00983543"/>
    <w:rsid w:val="009B612A"/>
    <w:rsid w:val="009C00D0"/>
    <w:rsid w:val="009D072E"/>
    <w:rsid w:val="009D6ECB"/>
    <w:rsid w:val="009E10CD"/>
    <w:rsid w:val="00A32096"/>
    <w:rsid w:val="00A93AF5"/>
    <w:rsid w:val="00AB7C28"/>
    <w:rsid w:val="00AC3D01"/>
    <w:rsid w:val="00AE3CCD"/>
    <w:rsid w:val="00AE66AC"/>
    <w:rsid w:val="00B10B28"/>
    <w:rsid w:val="00B115D1"/>
    <w:rsid w:val="00B24167"/>
    <w:rsid w:val="00B42BC1"/>
    <w:rsid w:val="00B70077"/>
    <w:rsid w:val="00B9115E"/>
    <w:rsid w:val="00B93E8D"/>
    <w:rsid w:val="00BB01CC"/>
    <w:rsid w:val="00BD2003"/>
    <w:rsid w:val="00BE5B9B"/>
    <w:rsid w:val="00C102F5"/>
    <w:rsid w:val="00C11D03"/>
    <w:rsid w:val="00C14487"/>
    <w:rsid w:val="00C35793"/>
    <w:rsid w:val="00C52976"/>
    <w:rsid w:val="00C66790"/>
    <w:rsid w:val="00C83AB6"/>
    <w:rsid w:val="00C87CE3"/>
    <w:rsid w:val="00CC203E"/>
    <w:rsid w:val="00CD0A71"/>
    <w:rsid w:val="00CD59ED"/>
    <w:rsid w:val="00CE10ED"/>
    <w:rsid w:val="00CF68CF"/>
    <w:rsid w:val="00D06435"/>
    <w:rsid w:val="00D27A07"/>
    <w:rsid w:val="00DF56BA"/>
    <w:rsid w:val="00E12C32"/>
    <w:rsid w:val="00E23BFC"/>
    <w:rsid w:val="00E4375F"/>
    <w:rsid w:val="00E554A0"/>
    <w:rsid w:val="00EA0F8B"/>
    <w:rsid w:val="00EA317C"/>
    <w:rsid w:val="00EA76F8"/>
    <w:rsid w:val="00F234A2"/>
    <w:rsid w:val="00FA0C15"/>
    <w:rsid w:val="00FB0E46"/>
    <w:rsid w:val="00FD1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0A2F4-8AF7-4BA9-B732-C3260A3E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2C6729"/>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semiHidden/>
    <w:unhideWhenUsed/>
    <w:qFormat/>
    <w:rsid w:val="00BE5B9B"/>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24C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811578"/>
    <w:pPr>
      <w:tabs>
        <w:tab w:val="center" w:pos="4680"/>
        <w:tab w:val="right" w:pos="9360"/>
      </w:tabs>
    </w:pPr>
  </w:style>
  <w:style w:type="character" w:customStyle="1" w:styleId="HeaderChar">
    <w:name w:val="Header Char"/>
    <w:link w:val="Header"/>
    <w:uiPriority w:val="99"/>
    <w:rsid w:val="00811578"/>
    <w:rPr>
      <w:sz w:val="22"/>
      <w:szCs w:val="22"/>
    </w:rPr>
  </w:style>
  <w:style w:type="paragraph" w:styleId="Footer">
    <w:name w:val="footer"/>
    <w:basedOn w:val="Normal"/>
    <w:link w:val="FooterChar"/>
    <w:uiPriority w:val="99"/>
    <w:unhideWhenUsed/>
    <w:rsid w:val="00811578"/>
    <w:pPr>
      <w:tabs>
        <w:tab w:val="center" w:pos="4680"/>
        <w:tab w:val="right" w:pos="9360"/>
      </w:tabs>
    </w:pPr>
  </w:style>
  <w:style w:type="character" w:customStyle="1" w:styleId="FooterChar">
    <w:name w:val="Footer Char"/>
    <w:link w:val="Footer"/>
    <w:uiPriority w:val="99"/>
    <w:rsid w:val="00811578"/>
    <w:rPr>
      <w:sz w:val="22"/>
      <w:szCs w:val="22"/>
    </w:rPr>
  </w:style>
  <w:style w:type="character" w:customStyle="1" w:styleId="Heading1Char">
    <w:name w:val="Heading 1 Char"/>
    <w:link w:val="Heading1"/>
    <w:uiPriority w:val="9"/>
    <w:rsid w:val="002C6729"/>
    <w:rPr>
      <w:rFonts w:ascii="Arial" w:eastAsia="Arial" w:hAnsi="Arial" w:cs="Arial"/>
      <w:sz w:val="40"/>
      <w:szCs w:val="40"/>
      <w:lang w:val="en"/>
    </w:rPr>
  </w:style>
  <w:style w:type="paragraph" w:styleId="Title">
    <w:name w:val="Title"/>
    <w:basedOn w:val="Normal"/>
    <w:next w:val="Normal"/>
    <w:link w:val="TitleChar"/>
    <w:rsid w:val="002C6729"/>
    <w:pPr>
      <w:keepNext/>
      <w:keepLines/>
      <w:spacing w:after="60" w:line="276" w:lineRule="auto"/>
    </w:pPr>
    <w:rPr>
      <w:rFonts w:ascii="Arial" w:eastAsia="Arial" w:hAnsi="Arial" w:cs="Arial"/>
      <w:sz w:val="52"/>
      <w:szCs w:val="52"/>
      <w:lang w:val="en"/>
    </w:rPr>
  </w:style>
  <w:style w:type="character" w:customStyle="1" w:styleId="TitleChar">
    <w:name w:val="Title Char"/>
    <w:link w:val="Title"/>
    <w:rsid w:val="002C6729"/>
    <w:rPr>
      <w:rFonts w:ascii="Arial" w:eastAsia="Arial" w:hAnsi="Arial" w:cs="Arial"/>
      <w:sz w:val="52"/>
      <w:szCs w:val="52"/>
      <w:lang w:val="en"/>
    </w:rPr>
  </w:style>
  <w:style w:type="character" w:styleId="Hyperlink">
    <w:name w:val="Hyperlink"/>
    <w:uiPriority w:val="99"/>
    <w:unhideWhenUsed/>
    <w:rsid w:val="002C6729"/>
    <w:rPr>
      <w:color w:val="0563C1"/>
      <w:u w:val="single"/>
    </w:rPr>
  </w:style>
  <w:style w:type="paragraph" w:styleId="ListParagraph">
    <w:name w:val="List Paragraph"/>
    <w:basedOn w:val="Normal"/>
    <w:uiPriority w:val="34"/>
    <w:qFormat/>
    <w:rsid w:val="00D27A07"/>
    <w:pPr>
      <w:ind w:left="720"/>
      <w:contextualSpacing/>
    </w:pPr>
  </w:style>
  <w:style w:type="character" w:customStyle="1" w:styleId="Heading2Char">
    <w:name w:val="Heading 2 Char"/>
    <w:link w:val="Heading2"/>
    <w:uiPriority w:val="9"/>
    <w:semiHidden/>
    <w:rsid w:val="00BE5B9B"/>
    <w:rPr>
      <w:rFonts w:ascii="Calibri Light" w:eastAsia="Times New Roman" w:hAnsi="Calibri Light" w:cs="Times New Roman"/>
      <w:b/>
      <w:bCs/>
      <w:i/>
      <w:iCs/>
      <w:sz w:val="28"/>
      <w:szCs w:val="28"/>
    </w:rPr>
  </w:style>
  <w:style w:type="paragraph" w:styleId="Bibliography">
    <w:name w:val="Bibliography"/>
    <w:basedOn w:val="Normal"/>
    <w:next w:val="Normal"/>
    <w:uiPriority w:val="37"/>
    <w:unhideWhenUsed/>
    <w:rsid w:val="00BE5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9064">
      <w:bodyDiv w:val="1"/>
      <w:marLeft w:val="0"/>
      <w:marRight w:val="0"/>
      <w:marTop w:val="0"/>
      <w:marBottom w:val="0"/>
      <w:divBdr>
        <w:top w:val="none" w:sz="0" w:space="0" w:color="auto"/>
        <w:left w:val="none" w:sz="0" w:space="0" w:color="auto"/>
        <w:bottom w:val="none" w:sz="0" w:space="0" w:color="auto"/>
        <w:right w:val="none" w:sz="0" w:space="0" w:color="auto"/>
      </w:divBdr>
    </w:div>
    <w:div w:id="79446964">
      <w:bodyDiv w:val="1"/>
      <w:marLeft w:val="0"/>
      <w:marRight w:val="0"/>
      <w:marTop w:val="0"/>
      <w:marBottom w:val="0"/>
      <w:divBdr>
        <w:top w:val="none" w:sz="0" w:space="0" w:color="auto"/>
        <w:left w:val="none" w:sz="0" w:space="0" w:color="auto"/>
        <w:bottom w:val="none" w:sz="0" w:space="0" w:color="auto"/>
        <w:right w:val="none" w:sz="0" w:space="0" w:color="auto"/>
      </w:divBdr>
      <w:divsChild>
        <w:div w:id="1250698537">
          <w:marLeft w:val="0"/>
          <w:marRight w:val="0"/>
          <w:marTop w:val="0"/>
          <w:marBottom w:val="0"/>
          <w:divBdr>
            <w:top w:val="single" w:sz="2" w:space="0" w:color="auto"/>
            <w:left w:val="single" w:sz="2" w:space="0" w:color="auto"/>
            <w:bottom w:val="single" w:sz="2" w:space="0" w:color="auto"/>
            <w:right w:val="single" w:sz="2" w:space="0" w:color="auto"/>
          </w:divBdr>
          <w:divsChild>
            <w:div w:id="1215580964">
              <w:marLeft w:val="0"/>
              <w:marRight w:val="0"/>
              <w:marTop w:val="0"/>
              <w:marBottom w:val="0"/>
              <w:divBdr>
                <w:top w:val="single" w:sz="2" w:space="5" w:color="auto"/>
                <w:left w:val="single" w:sz="2" w:space="6" w:color="auto"/>
                <w:bottom w:val="single" w:sz="2" w:space="5" w:color="auto"/>
                <w:right w:val="single" w:sz="2" w:space="6" w:color="auto"/>
              </w:divBdr>
            </w:div>
          </w:divsChild>
        </w:div>
        <w:div w:id="2057923251">
          <w:marLeft w:val="0"/>
          <w:marRight w:val="0"/>
          <w:marTop w:val="0"/>
          <w:marBottom w:val="0"/>
          <w:divBdr>
            <w:top w:val="single" w:sz="2" w:space="0" w:color="auto"/>
            <w:left w:val="single" w:sz="2" w:space="0" w:color="auto"/>
            <w:bottom w:val="single" w:sz="2" w:space="0" w:color="auto"/>
            <w:right w:val="single" w:sz="2" w:space="0" w:color="auto"/>
          </w:divBdr>
          <w:divsChild>
            <w:div w:id="432163485">
              <w:marLeft w:val="0"/>
              <w:marRight w:val="0"/>
              <w:marTop w:val="0"/>
              <w:marBottom w:val="0"/>
              <w:divBdr>
                <w:top w:val="single" w:sz="2" w:space="5" w:color="auto"/>
                <w:left w:val="single" w:sz="2" w:space="6" w:color="auto"/>
                <w:bottom w:val="single" w:sz="2" w:space="5" w:color="auto"/>
                <w:right w:val="single" w:sz="2" w:space="6" w:color="auto"/>
              </w:divBdr>
              <w:divsChild>
                <w:div w:id="93771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030954">
      <w:bodyDiv w:val="1"/>
      <w:marLeft w:val="0"/>
      <w:marRight w:val="0"/>
      <w:marTop w:val="0"/>
      <w:marBottom w:val="0"/>
      <w:divBdr>
        <w:top w:val="none" w:sz="0" w:space="0" w:color="auto"/>
        <w:left w:val="none" w:sz="0" w:space="0" w:color="auto"/>
        <w:bottom w:val="none" w:sz="0" w:space="0" w:color="auto"/>
        <w:right w:val="none" w:sz="0" w:space="0" w:color="auto"/>
      </w:divBdr>
    </w:div>
    <w:div w:id="180290178">
      <w:bodyDiv w:val="1"/>
      <w:marLeft w:val="0"/>
      <w:marRight w:val="0"/>
      <w:marTop w:val="0"/>
      <w:marBottom w:val="0"/>
      <w:divBdr>
        <w:top w:val="none" w:sz="0" w:space="0" w:color="auto"/>
        <w:left w:val="none" w:sz="0" w:space="0" w:color="auto"/>
        <w:bottom w:val="none" w:sz="0" w:space="0" w:color="auto"/>
        <w:right w:val="none" w:sz="0" w:space="0" w:color="auto"/>
      </w:divBdr>
    </w:div>
    <w:div w:id="274292579">
      <w:bodyDiv w:val="1"/>
      <w:marLeft w:val="0"/>
      <w:marRight w:val="0"/>
      <w:marTop w:val="0"/>
      <w:marBottom w:val="0"/>
      <w:divBdr>
        <w:top w:val="none" w:sz="0" w:space="0" w:color="auto"/>
        <w:left w:val="none" w:sz="0" w:space="0" w:color="auto"/>
        <w:bottom w:val="none" w:sz="0" w:space="0" w:color="auto"/>
        <w:right w:val="none" w:sz="0" w:space="0" w:color="auto"/>
      </w:divBdr>
      <w:divsChild>
        <w:div w:id="1533808461">
          <w:marLeft w:val="0"/>
          <w:marRight w:val="0"/>
          <w:marTop w:val="0"/>
          <w:marBottom w:val="0"/>
          <w:divBdr>
            <w:top w:val="single" w:sz="2" w:space="0" w:color="auto"/>
            <w:left w:val="single" w:sz="2" w:space="0" w:color="auto"/>
            <w:bottom w:val="single" w:sz="2" w:space="0" w:color="auto"/>
            <w:right w:val="single" w:sz="2" w:space="0" w:color="auto"/>
          </w:divBdr>
          <w:divsChild>
            <w:div w:id="1586913766">
              <w:marLeft w:val="0"/>
              <w:marRight w:val="0"/>
              <w:marTop w:val="0"/>
              <w:marBottom w:val="0"/>
              <w:divBdr>
                <w:top w:val="single" w:sz="2" w:space="5" w:color="auto"/>
                <w:left w:val="single" w:sz="2" w:space="6" w:color="auto"/>
                <w:bottom w:val="single" w:sz="2" w:space="5" w:color="auto"/>
                <w:right w:val="single" w:sz="2" w:space="6" w:color="auto"/>
              </w:divBdr>
            </w:div>
          </w:divsChild>
        </w:div>
        <w:div w:id="1761372805">
          <w:marLeft w:val="0"/>
          <w:marRight w:val="0"/>
          <w:marTop w:val="0"/>
          <w:marBottom w:val="0"/>
          <w:divBdr>
            <w:top w:val="single" w:sz="2" w:space="0" w:color="auto"/>
            <w:left w:val="single" w:sz="2" w:space="0" w:color="auto"/>
            <w:bottom w:val="single" w:sz="2" w:space="0" w:color="auto"/>
            <w:right w:val="single" w:sz="2" w:space="0" w:color="auto"/>
          </w:divBdr>
          <w:divsChild>
            <w:div w:id="1871216365">
              <w:marLeft w:val="0"/>
              <w:marRight w:val="0"/>
              <w:marTop w:val="0"/>
              <w:marBottom w:val="0"/>
              <w:divBdr>
                <w:top w:val="single" w:sz="2" w:space="5" w:color="auto"/>
                <w:left w:val="single" w:sz="2" w:space="6" w:color="auto"/>
                <w:bottom w:val="single" w:sz="2" w:space="5" w:color="auto"/>
                <w:right w:val="single" w:sz="2" w:space="6" w:color="auto"/>
              </w:divBdr>
              <w:divsChild>
                <w:div w:id="1223443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1931397">
      <w:bodyDiv w:val="1"/>
      <w:marLeft w:val="0"/>
      <w:marRight w:val="0"/>
      <w:marTop w:val="0"/>
      <w:marBottom w:val="0"/>
      <w:divBdr>
        <w:top w:val="none" w:sz="0" w:space="0" w:color="auto"/>
        <w:left w:val="none" w:sz="0" w:space="0" w:color="auto"/>
        <w:bottom w:val="none" w:sz="0" w:space="0" w:color="auto"/>
        <w:right w:val="none" w:sz="0" w:space="0" w:color="auto"/>
      </w:divBdr>
    </w:div>
    <w:div w:id="413404589">
      <w:bodyDiv w:val="1"/>
      <w:marLeft w:val="0"/>
      <w:marRight w:val="0"/>
      <w:marTop w:val="0"/>
      <w:marBottom w:val="0"/>
      <w:divBdr>
        <w:top w:val="none" w:sz="0" w:space="0" w:color="auto"/>
        <w:left w:val="none" w:sz="0" w:space="0" w:color="auto"/>
        <w:bottom w:val="none" w:sz="0" w:space="0" w:color="auto"/>
        <w:right w:val="none" w:sz="0" w:space="0" w:color="auto"/>
      </w:divBdr>
      <w:divsChild>
        <w:div w:id="112485696">
          <w:marLeft w:val="0"/>
          <w:marRight w:val="0"/>
          <w:marTop w:val="0"/>
          <w:marBottom w:val="0"/>
          <w:divBdr>
            <w:top w:val="single" w:sz="2" w:space="0" w:color="auto"/>
            <w:left w:val="single" w:sz="2" w:space="0" w:color="auto"/>
            <w:bottom w:val="single" w:sz="2" w:space="0" w:color="auto"/>
            <w:right w:val="single" w:sz="2" w:space="0" w:color="auto"/>
          </w:divBdr>
          <w:divsChild>
            <w:div w:id="1479304316">
              <w:marLeft w:val="0"/>
              <w:marRight w:val="0"/>
              <w:marTop w:val="0"/>
              <w:marBottom w:val="0"/>
              <w:divBdr>
                <w:top w:val="single" w:sz="2" w:space="5" w:color="auto"/>
                <w:left w:val="single" w:sz="2" w:space="6" w:color="auto"/>
                <w:bottom w:val="single" w:sz="2" w:space="5" w:color="auto"/>
                <w:right w:val="single" w:sz="2" w:space="6" w:color="auto"/>
              </w:divBdr>
            </w:div>
          </w:divsChild>
        </w:div>
        <w:div w:id="339698882">
          <w:marLeft w:val="0"/>
          <w:marRight w:val="0"/>
          <w:marTop w:val="0"/>
          <w:marBottom w:val="0"/>
          <w:divBdr>
            <w:top w:val="single" w:sz="2" w:space="0" w:color="auto"/>
            <w:left w:val="single" w:sz="2" w:space="0" w:color="auto"/>
            <w:bottom w:val="single" w:sz="2" w:space="0" w:color="auto"/>
            <w:right w:val="single" w:sz="2" w:space="0" w:color="auto"/>
          </w:divBdr>
          <w:divsChild>
            <w:div w:id="809790909">
              <w:marLeft w:val="0"/>
              <w:marRight w:val="0"/>
              <w:marTop w:val="0"/>
              <w:marBottom w:val="0"/>
              <w:divBdr>
                <w:top w:val="single" w:sz="2" w:space="5" w:color="auto"/>
                <w:left w:val="single" w:sz="2" w:space="6" w:color="auto"/>
                <w:bottom w:val="single" w:sz="2" w:space="5" w:color="auto"/>
                <w:right w:val="single" w:sz="2" w:space="6" w:color="auto"/>
              </w:divBdr>
              <w:divsChild>
                <w:div w:id="211040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1441856">
          <w:marLeft w:val="0"/>
          <w:marRight w:val="0"/>
          <w:marTop w:val="0"/>
          <w:marBottom w:val="0"/>
          <w:divBdr>
            <w:top w:val="single" w:sz="2" w:space="0" w:color="auto"/>
            <w:left w:val="single" w:sz="2" w:space="0" w:color="auto"/>
            <w:bottom w:val="single" w:sz="2" w:space="0" w:color="auto"/>
            <w:right w:val="single" w:sz="2" w:space="0" w:color="auto"/>
          </w:divBdr>
          <w:divsChild>
            <w:div w:id="1775326299">
              <w:marLeft w:val="0"/>
              <w:marRight w:val="0"/>
              <w:marTop w:val="0"/>
              <w:marBottom w:val="0"/>
              <w:divBdr>
                <w:top w:val="single" w:sz="2" w:space="5" w:color="auto"/>
                <w:left w:val="single" w:sz="2" w:space="6" w:color="auto"/>
                <w:bottom w:val="single" w:sz="2" w:space="5" w:color="auto"/>
                <w:right w:val="single" w:sz="2" w:space="6" w:color="auto"/>
              </w:divBdr>
              <w:divsChild>
                <w:div w:id="431821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007325">
          <w:marLeft w:val="0"/>
          <w:marRight w:val="0"/>
          <w:marTop w:val="0"/>
          <w:marBottom w:val="0"/>
          <w:divBdr>
            <w:top w:val="single" w:sz="2" w:space="0" w:color="auto"/>
            <w:left w:val="single" w:sz="2" w:space="0" w:color="auto"/>
            <w:bottom w:val="single" w:sz="2" w:space="0" w:color="auto"/>
            <w:right w:val="single" w:sz="2" w:space="0" w:color="auto"/>
          </w:divBdr>
          <w:divsChild>
            <w:div w:id="138302899">
              <w:marLeft w:val="0"/>
              <w:marRight w:val="0"/>
              <w:marTop w:val="0"/>
              <w:marBottom w:val="0"/>
              <w:divBdr>
                <w:top w:val="single" w:sz="2" w:space="5" w:color="auto"/>
                <w:left w:val="single" w:sz="2" w:space="6" w:color="auto"/>
                <w:bottom w:val="single" w:sz="2" w:space="5" w:color="auto"/>
                <w:right w:val="single" w:sz="2" w:space="6" w:color="auto"/>
              </w:divBdr>
            </w:div>
          </w:divsChild>
        </w:div>
      </w:divsChild>
    </w:div>
    <w:div w:id="430006812">
      <w:bodyDiv w:val="1"/>
      <w:marLeft w:val="0"/>
      <w:marRight w:val="0"/>
      <w:marTop w:val="0"/>
      <w:marBottom w:val="0"/>
      <w:divBdr>
        <w:top w:val="none" w:sz="0" w:space="0" w:color="auto"/>
        <w:left w:val="none" w:sz="0" w:space="0" w:color="auto"/>
        <w:bottom w:val="none" w:sz="0" w:space="0" w:color="auto"/>
        <w:right w:val="none" w:sz="0" w:space="0" w:color="auto"/>
      </w:divBdr>
    </w:div>
    <w:div w:id="598097377">
      <w:bodyDiv w:val="1"/>
      <w:marLeft w:val="0"/>
      <w:marRight w:val="0"/>
      <w:marTop w:val="0"/>
      <w:marBottom w:val="0"/>
      <w:divBdr>
        <w:top w:val="none" w:sz="0" w:space="0" w:color="auto"/>
        <w:left w:val="none" w:sz="0" w:space="0" w:color="auto"/>
        <w:bottom w:val="none" w:sz="0" w:space="0" w:color="auto"/>
        <w:right w:val="none" w:sz="0" w:space="0" w:color="auto"/>
      </w:divBdr>
      <w:divsChild>
        <w:div w:id="873888934">
          <w:marLeft w:val="0"/>
          <w:marRight w:val="0"/>
          <w:marTop w:val="0"/>
          <w:marBottom w:val="0"/>
          <w:divBdr>
            <w:top w:val="single" w:sz="2" w:space="0" w:color="auto"/>
            <w:left w:val="single" w:sz="2" w:space="0" w:color="auto"/>
            <w:bottom w:val="single" w:sz="2" w:space="0" w:color="auto"/>
            <w:right w:val="single" w:sz="2" w:space="0" w:color="auto"/>
          </w:divBdr>
          <w:divsChild>
            <w:div w:id="67115228">
              <w:marLeft w:val="0"/>
              <w:marRight w:val="0"/>
              <w:marTop w:val="0"/>
              <w:marBottom w:val="0"/>
              <w:divBdr>
                <w:top w:val="single" w:sz="2" w:space="5" w:color="auto"/>
                <w:left w:val="single" w:sz="2" w:space="6" w:color="auto"/>
                <w:bottom w:val="single" w:sz="2" w:space="5" w:color="auto"/>
                <w:right w:val="single" w:sz="2" w:space="6" w:color="auto"/>
              </w:divBdr>
              <w:divsChild>
                <w:div w:id="2016223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229695">
          <w:marLeft w:val="0"/>
          <w:marRight w:val="0"/>
          <w:marTop w:val="0"/>
          <w:marBottom w:val="0"/>
          <w:divBdr>
            <w:top w:val="single" w:sz="2" w:space="0" w:color="auto"/>
            <w:left w:val="single" w:sz="2" w:space="0" w:color="auto"/>
            <w:bottom w:val="single" w:sz="2" w:space="0" w:color="auto"/>
            <w:right w:val="single" w:sz="2" w:space="0" w:color="auto"/>
          </w:divBdr>
          <w:divsChild>
            <w:div w:id="581069156">
              <w:marLeft w:val="0"/>
              <w:marRight w:val="0"/>
              <w:marTop w:val="0"/>
              <w:marBottom w:val="0"/>
              <w:divBdr>
                <w:top w:val="single" w:sz="2" w:space="5" w:color="auto"/>
                <w:left w:val="single" w:sz="2" w:space="6" w:color="auto"/>
                <w:bottom w:val="single" w:sz="2" w:space="5" w:color="auto"/>
                <w:right w:val="single" w:sz="2" w:space="6" w:color="auto"/>
              </w:divBdr>
            </w:div>
          </w:divsChild>
        </w:div>
      </w:divsChild>
    </w:div>
    <w:div w:id="622079976">
      <w:bodyDiv w:val="1"/>
      <w:marLeft w:val="0"/>
      <w:marRight w:val="0"/>
      <w:marTop w:val="0"/>
      <w:marBottom w:val="0"/>
      <w:divBdr>
        <w:top w:val="none" w:sz="0" w:space="0" w:color="auto"/>
        <w:left w:val="none" w:sz="0" w:space="0" w:color="auto"/>
        <w:bottom w:val="none" w:sz="0" w:space="0" w:color="auto"/>
        <w:right w:val="none" w:sz="0" w:space="0" w:color="auto"/>
      </w:divBdr>
    </w:div>
    <w:div w:id="719135099">
      <w:bodyDiv w:val="1"/>
      <w:marLeft w:val="0"/>
      <w:marRight w:val="0"/>
      <w:marTop w:val="0"/>
      <w:marBottom w:val="0"/>
      <w:divBdr>
        <w:top w:val="none" w:sz="0" w:space="0" w:color="auto"/>
        <w:left w:val="none" w:sz="0" w:space="0" w:color="auto"/>
        <w:bottom w:val="none" w:sz="0" w:space="0" w:color="auto"/>
        <w:right w:val="none" w:sz="0" w:space="0" w:color="auto"/>
      </w:divBdr>
    </w:div>
    <w:div w:id="719481327">
      <w:bodyDiv w:val="1"/>
      <w:marLeft w:val="0"/>
      <w:marRight w:val="0"/>
      <w:marTop w:val="0"/>
      <w:marBottom w:val="0"/>
      <w:divBdr>
        <w:top w:val="none" w:sz="0" w:space="0" w:color="auto"/>
        <w:left w:val="none" w:sz="0" w:space="0" w:color="auto"/>
        <w:bottom w:val="none" w:sz="0" w:space="0" w:color="auto"/>
        <w:right w:val="none" w:sz="0" w:space="0" w:color="auto"/>
      </w:divBdr>
      <w:divsChild>
        <w:div w:id="587999917">
          <w:marLeft w:val="0"/>
          <w:marRight w:val="0"/>
          <w:marTop w:val="0"/>
          <w:marBottom w:val="0"/>
          <w:divBdr>
            <w:top w:val="single" w:sz="2" w:space="0" w:color="auto"/>
            <w:left w:val="single" w:sz="2" w:space="0" w:color="auto"/>
            <w:bottom w:val="single" w:sz="2" w:space="0" w:color="auto"/>
            <w:right w:val="single" w:sz="2" w:space="0" w:color="auto"/>
          </w:divBdr>
          <w:divsChild>
            <w:div w:id="1136946975">
              <w:marLeft w:val="0"/>
              <w:marRight w:val="0"/>
              <w:marTop w:val="0"/>
              <w:marBottom w:val="0"/>
              <w:divBdr>
                <w:top w:val="single" w:sz="2" w:space="5" w:color="auto"/>
                <w:left w:val="single" w:sz="2" w:space="6" w:color="auto"/>
                <w:bottom w:val="single" w:sz="2" w:space="5" w:color="auto"/>
                <w:right w:val="single" w:sz="2" w:space="6" w:color="auto"/>
              </w:divBdr>
            </w:div>
          </w:divsChild>
        </w:div>
        <w:div w:id="1848976865">
          <w:marLeft w:val="0"/>
          <w:marRight w:val="0"/>
          <w:marTop w:val="0"/>
          <w:marBottom w:val="0"/>
          <w:divBdr>
            <w:top w:val="single" w:sz="2" w:space="0" w:color="auto"/>
            <w:left w:val="single" w:sz="2" w:space="0" w:color="auto"/>
            <w:bottom w:val="single" w:sz="2" w:space="0" w:color="auto"/>
            <w:right w:val="single" w:sz="2" w:space="0" w:color="auto"/>
          </w:divBdr>
          <w:divsChild>
            <w:div w:id="1987783028">
              <w:marLeft w:val="0"/>
              <w:marRight w:val="0"/>
              <w:marTop w:val="0"/>
              <w:marBottom w:val="0"/>
              <w:divBdr>
                <w:top w:val="single" w:sz="2" w:space="5" w:color="auto"/>
                <w:left w:val="single" w:sz="2" w:space="6" w:color="auto"/>
                <w:bottom w:val="single" w:sz="2" w:space="5" w:color="auto"/>
                <w:right w:val="single" w:sz="2" w:space="6" w:color="auto"/>
              </w:divBdr>
              <w:divsChild>
                <w:div w:id="251011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8294286">
      <w:bodyDiv w:val="1"/>
      <w:marLeft w:val="0"/>
      <w:marRight w:val="0"/>
      <w:marTop w:val="0"/>
      <w:marBottom w:val="0"/>
      <w:divBdr>
        <w:top w:val="none" w:sz="0" w:space="0" w:color="auto"/>
        <w:left w:val="none" w:sz="0" w:space="0" w:color="auto"/>
        <w:bottom w:val="none" w:sz="0" w:space="0" w:color="auto"/>
        <w:right w:val="none" w:sz="0" w:space="0" w:color="auto"/>
      </w:divBdr>
    </w:div>
    <w:div w:id="932202997">
      <w:bodyDiv w:val="1"/>
      <w:marLeft w:val="0"/>
      <w:marRight w:val="0"/>
      <w:marTop w:val="0"/>
      <w:marBottom w:val="0"/>
      <w:divBdr>
        <w:top w:val="none" w:sz="0" w:space="0" w:color="auto"/>
        <w:left w:val="none" w:sz="0" w:space="0" w:color="auto"/>
        <w:bottom w:val="none" w:sz="0" w:space="0" w:color="auto"/>
        <w:right w:val="none" w:sz="0" w:space="0" w:color="auto"/>
      </w:divBdr>
    </w:div>
    <w:div w:id="1114253703">
      <w:bodyDiv w:val="1"/>
      <w:marLeft w:val="0"/>
      <w:marRight w:val="0"/>
      <w:marTop w:val="0"/>
      <w:marBottom w:val="0"/>
      <w:divBdr>
        <w:top w:val="none" w:sz="0" w:space="0" w:color="auto"/>
        <w:left w:val="none" w:sz="0" w:space="0" w:color="auto"/>
        <w:bottom w:val="none" w:sz="0" w:space="0" w:color="auto"/>
        <w:right w:val="none" w:sz="0" w:space="0" w:color="auto"/>
      </w:divBdr>
    </w:div>
    <w:div w:id="1130902855">
      <w:bodyDiv w:val="1"/>
      <w:marLeft w:val="0"/>
      <w:marRight w:val="0"/>
      <w:marTop w:val="0"/>
      <w:marBottom w:val="0"/>
      <w:divBdr>
        <w:top w:val="none" w:sz="0" w:space="0" w:color="auto"/>
        <w:left w:val="none" w:sz="0" w:space="0" w:color="auto"/>
        <w:bottom w:val="none" w:sz="0" w:space="0" w:color="auto"/>
        <w:right w:val="none" w:sz="0" w:space="0" w:color="auto"/>
      </w:divBdr>
      <w:divsChild>
        <w:div w:id="1036544479">
          <w:marLeft w:val="0"/>
          <w:marRight w:val="0"/>
          <w:marTop w:val="0"/>
          <w:marBottom w:val="0"/>
          <w:divBdr>
            <w:top w:val="single" w:sz="2" w:space="0" w:color="auto"/>
            <w:left w:val="single" w:sz="2" w:space="0" w:color="auto"/>
            <w:bottom w:val="single" w:sz="2" w:space="0" w:color="auto"/>
            <w:right w:val="single" w:sz="2" w:space="0" w:color="auto"/>
          </w:divBdr>
          <w:divsChild>
            <w:div w:id="1925338697">
              <w:marLeft w:val="0"/>
              <w:marRight w:val="0"/>
              <w:marTop w:val="0"/>
              <w:marBottom w:val="0"/>
              <w:divBdr>
                <w:top w:val="single" w:sz="2" w:space="5" w:color="auto"/>
                <w:left w:val="single" w:sz="2" w:space="6" w:color="auto"/>
                <w:bottom w:val="single" w:sz="2" w:space="5" w:color="auto"/>
                <w:right w:val="single" w:sz="2" w:space="6" w:color="auto"/>
              </w:divBdr>
              <w:divsChild>
                <w:div w:id="475030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0604427">
          <w:marLeft w:val="0"/>
          <w:marRight w:val="0"/>
          <w:marTop w:val="0"/>
          <w:marBottom w:val="0"/>
          <w:divBdr>
            <w:top w:val="single" w:sz="2" w:space="0" w:color="auto"/>
            <w:left w:val="single" w:sz="2" w:space="0" w:color="auto"/>
            <w:bottom w:val="single" w:sz="2" w:space="0" w:color="auto"/>
            <w:right w:val="single" w:sz="2" w:space="0" w:color="auto"/>
          </w:divBdr>
          <w:divsChild>
            <w:div w:id="1245840766">
              <w:marLeft w:val="0"/>
              <w:marRight w:val="0"/>
              <w:marTop w:val="0"/>
              <w:marBottom w:val="0"/>
              <w:divBdr>
                <w:top w:val="single" w:sz="2" w:space="5" w:color="auto"/>
                <w:left w:val="single" w:sz="2" w:space="6" w:color="auto"/>
                <w:bottom w:val="single" w:sz="2" w:space="5" w:color="auto"/>
                <w:right w:val="single" w:sz="2" w:space="6" w:color="auto"/>
              </w:divBdr>
            </w:div>
          </w:divsChild>
        </w:div>
      </w:divsChild>
    </w:div>
    <w:div w:id="1146319988">
      <w:bodyDiv w:val="1"/>
      <w:marLeft w:val="0"/>
      <w:marRight w:val="0"/>
      <w:marTop w:val="0"/>
      <w:marBottom w:val="0"/>
      <w:divBdr>
        <w:top w:val="none" w:sz="0" w:space="0" w:color="auto"/>
        <w:left w:val="none" w:sz="0" w:space="0" w:color="auto"/>
        <w:bottom w:val="none" w:sz="0" w:space="0" w:color="auto"/>
        <w:right w:val="none" w:sz="0" w:space="0" w:color="auto"/>
      </w:divBdr>
    </w:div>
    <w:div w:id="1208109483">
      <w:bodyDiv w:val="1"/>
      <w:marLeft w:val="0"/>
      <w:marRight w:val="0"/>
      <w:marTop w:val="0"/>
      <w:marBottom w:val="0"/>
      <w:divBdr>
        <w:top w:val="none" w:sz="0" w:space="0" w:color="auto"/>
        <w:left w:val="none" w:sz="0" w:space="0" w:color="auto"/>
        <w:bottom w:val="none" w:sz="0" w:space="0" w:color="auto"/>
        <w:right w:val="none" w:sz="0" w:space="0" w:color="auto"/>
      </w:divBdr>
    </w:div>
    <w:div w:id="1215433731">
      <w:bodyDiv w:val="1"/>
      <w:marLeft w:val="0"/>
      <w:marRight w:val="0"/>
      <w:marTop w:val="0"/>
      <w:marBottom w:val="0"/>
      <w:divBdr>
        <w:top w:val="none" w:sz="0" w:space="0" w:color="auto"/>
        <w:left w:val="none" w:sz="0" w:space="0" w:color="auto"/>
        <w:bottom w:val="none" w:sz="0" w:space="0" w:color="auto"/>
        <w:right w:val="none" w:sz="0" w:space="0" w:color="auto"/>
      </w:divBdr>
      <w:divsChild>
        <w:div w:id="93400709">
          <w:marLeft w:val="0"/>
          <w:marRight w:val="0"/>
          <w:marTop w:val="0"/>
          <w:marBottom w:val="0"/>
          <w:divBdr>
            <w:top w:val="single" w:sz="2" w:space="0" w:color="auto"/>
            <w:left w:val="single" w:sz="2" w:space="0" w:color="auto"/>
            <w:bottom w:val="single" w:sz="2" w:space="0" w:color="auto"/>
            <w:right w:val="single" w:sz="2" w:space="0" w:color="auto"/>
          </w:divBdr>
          <w:divsChild>
            <w:div w:id="1237130649">
              <w:marLeft w:val="0"/>
              <w:marRight w:val="0"/>
              <w:marTop w:val="0"/>
              <w:marBottom w:val="0"/>
              <w:divBdr>
                <w:top w:val="single" w:sz="2" w:space="5" w:color="auto"/>
                <w:left w:val="single" w:sz="2" w:space="6" w:color="auto"/>
                <w:bottom w:val="single" w:sz="2" w:space="5" w:color="auto"/>
                <w:right w:val="single" w:sz="2" w:space="6" w:color="auto"/>
              </w:divBdr>
              <w:divsChild>
                <w:div w:id="743572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1824051">
          <w:marLeft w:val="0"/>
          <w:marRight w:val="0"/>
          <w:marTop w:val="0"/>
          <w:marBottom w:val="0"/>
          <w:divBdr>
            <w:top w:val="single" w:sz="2" w:space="0" w:color="auto"/>
            <w:left w:val="single" w:sz="2" w:space="0" w:color="auto"/>
            <w:bottom w:val="single" w:sz="2" w:space="0" w:color="auto"/>
            <w:right w:val="single" w:sz="2" w:space="0" w:color="auto"/>
          </w:divBdr>
          <w:divsChild>
            <w:div w:id="618225262">
              <w:marLeft w:val="0"/>
              <w:marRight w:val="0"/>
              <w:marTop w:val="0"/>
              <w:marBottom w:val="0"/>
              <w:divBdr>
                <w:top w:val="single" w:sz="2" w:space="5" w:color="auto"/>
                <w:left w:val="single" w:sz="2" w:space="6" w:color="auto"/>
                <w:bottom w:val="single" w:sz="2" w:space="5" w:color="auto"/>
                <w:right w:val="single" w:sz="2" w:space="6" w:color="auto"/>
              </w:divBdr>
            </w:div>
          </w:divsChild>
        </w:div>
      </w:divsChild>
    </w:div>
    <w:div w:id="1229656763">
      <w:bodyDiv w:val="1"/>
      <w:marLeft w:val="0"/>
      <w:marRight w:val="0"/>
      <w:marTop w:val="0"/>
      <w:marBottom w:val="0"/>
      <w:divBdr>
        <w:top w:val="none" w:sz="0" w:space="0" w:color="auto"/>
        <w:left w:val="none" w:sz="0" w:space="0" w:color="auto"/>
        <w:bottom w:val="none" w:sz="0" w:space="0" w:color="auto"/>
        <w:right w:val="none" w:sz="0" w:space="0" w:color="auto"/>
      </w:divBdr>
    </w:div>
    <w:div w:id="1253012024">
      <w:bodyDiv w:val="1"/>
      <w:marLeft w:val="0"/>
      <w:marRight w:val="0"/>
      <w:marTop w:val="0"/>
      <w:marBottom w:val="0"/>
      <w:divBdr>
        <w:top w:val="none" w:sz="0" w:space="0" w:color="auto"/>
        <w:left w:val="none" w:sz="0" w:space="0" w:color="auto"/>
        <w:bottom w:val="none" w:sz="0" w:space="0" w:color="auto"/>
        <w:right w:val="none" w:sz="0" w:space="0" w:color="auto"/>
      </w:divBdr>
      <w:divsChild>
        <w:div w:id="472138351">
          <w:marLeft w:val="0"/>
          <w:marRight w:val="0"/>
          <w:marTop w:val="0"/>
          <w:marBottom w:val="0"/>
          <w:divBdr>
            <w:top w:val="single" w:sz="2" w:space="0" w:color="auto"/>
            <w:left w:val="single" w:sz="2" w:space="0" w:color="auto"/>
            <w:bottom w:val="single" w:sz="2" w:space="0" w:color="auto"/>
            <w:right w:val="single" w:sz="2" w:space="0" w:color="auto"/>
          </w:divBdr>
          <w:divsChild>
            <w:div w:id="299385471">
              <w:marLeft w:val="0"/>
              <w:marRight w:val="0"/>
              <w:marTop w:val="0"/>
              <w:marBottom w:val="0"/>
              <w:divBdr>
                <w:top w:val="single" w:sz="2" w:space="5" w:color="auto"/>
                <w:left w:val="single" w:sz="2" w:space="6" w:color="auto"/>
                <w:bottom w:val="single" w:sz="2" w:space="5" w:color="auto"/>
                <w:right w:val="single" w:sz="2" w:space="6" w:color="auto"/>
              </w:divBdr>
            </w:div>
          </w:divsChild>
        </w:div>
        <w:div w:id="760369099">
          <w:marLeft w:val="0"/>
          <w:marRight w:val="0"/>
          <w:marTop w:val="0"/>
          <w:marBottom w:val="0"/>
          <w:divBdr>
            <w:top w:val="single" w:sz="2" w:space="0" w:color="auto"/>
            <w:left w:val="single" w:sz="2" w:space="0" w:color="auto"/>
            <w:bottom w:val="single" w:sz="2" w:space="0" w:color="auto"/>
            <w:right w:val="single" w:sz="2" w:space="0" w:color="auto"/>
          </w:divBdr>
          <w:divsChild>
            <w:div w:id="1869101665">
              <w:marLeft w:val="0"/>
              <w:marRight w:val="0"/>
              <w:marTop w:val="0"/>
              <w:marBottom w:val="0"/>
              <w:divBdr>
                <w:top w:val="single" w:sz="2" w:space="5" w:color="auto"/>
                <w:left w:val="single" w:sz="2" w:space="6" w:color="auto"/>
                <w:bottom w:val="single" w:sz="2" w:space="5" w:color="auto"/>
                <w:right w:val="single" w:sz="2" w:space="6" w:color="auto"/>
              </w:divBdr>
              <w:divsChild>
                <w:div w:id="1253320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0517681">
      <w:bodyDiv w:val="1"/>
      <w:marLeft w:val="0"/>
      <w:marRight w:val="0"/>
      <w:marTop w:val="0"/>
      <w:marBottom w:val="0"/>
      <w:divBdr>
        <w:top w:val="none" w:sz="0" w:space="0" w:color="auto"/>
        <w:left w:val="none" w:sz="0" w:space="0" w:color="auto"/>
        <w:bottom w:val="none" w:sz="0" w:space="0" w:color="auto"/>
        <w:right w:val="none" w:sz="0" w:space="0" w:color="auto"/>
      </w:divBdr>
    </w:div>
    <w:div w:id="1418290039">
      <w:bodyDiv w:val="1"/>
      <w:marLeft w:val="0"/>
      <w:marRight w:val="0"/>
      <w:marTop w:val="0"/>
      <w:marBottom w:val="0"/>
      <w:divBdr>
        <w:top w:val="none" w:sz="0" w:space="0" w:color="auto"/>
        <w:left w:val="none" w:sz="0" w:space="0" w:color="auto"/>
        <w:bottom w:val="none" w:sz="0" w:space="0" w:color="auto"/>
        <w:right w:val="none" w:sz="0" w:space="0" w:color="auto"/>
      </w:divBdr>
    </w:div>
    <w:div w:id="1471242617">
      <w:bodyDiv w:val="1"/>
      <w:marLeft w:val="0"/>
      <w:marRight w:val="0"/>
      <w:marTop w:val="0"/>
      <w:marBottom w:val="0"/>
      <w:divBdr>
        <w:top w:val="none" w:sz="0" w:space="0" w:color="auto"/>
        <w:left w:val="none" w:sz="0" w:space="0" w:color="auto"/>
        <w:bottom w:val="none" w:sz="0" w:space="0" w:color="auto"/>
        <w:right w:val="none" w:sz="0" w:space="0" w:color="auto"/>
      </w:divBdr>
    </w:div>
    <w:div w:id="1515261785">
      <w:bodyDiv w:val="1"/>
      <w:marLeft w:val="0"/>
      <w:marRight w:val="0"/>
      <w:marTop w:val="0"/>
      <w:marBottom w:val="0"/>
      <w:divBdr>
        <w:top w:val="none" w:sz="0" w:space="0" w:color="auto"/>
        <w:left w:val="none" w:sz="0" w:space="0" w:color="auto"/>
        <w:bottom w:val="none" w:sz="0" w:space="0" w:color="auto"/>
        <w:right w:val="none" w:sz="0" w:space="0" w:color="auto"/>
      </w:divBdr>
    </w:div>
    <w:div w:id="1518739701">
      <w:bodyDiv w:val="1"/>
      <w:marLeft w:val="0"/>
      <w:marRight w:val="0"/>
      <w:marTop w:val="0"/>
      <w:marBottom w:val="0"/>
      <w:divBdr>
        <w:top w:val="none" w:sz="0" w:space="0" w:color="auto"/>
        <w:left w:val="none" w:sz="0" w:space="0" w:color="auto"/>
        <w:bottom w:val="none" w:sz="0" w:space="0" w:color="auto"/>
        <w:right w:val="none" w:sz="0" w:space="0" w:color="auto"/>
      </w:divBdr>
    </w:div>
    <w:div w:id="1732847254">
      <w:bodyDiv w:val="1"/>
      <w:marLeft w:val="0"/>
      <w:marRight w:val="0"/>
      <w:marTop w:val="0"/>
      <w:marBottom w:val="0"/>
      <w:divBdr>
        <w:top w:val="none" w:sz="0" w:space="0" w:color="auto"/>
        <w:left w:val="none" w:sz="0" w:space="0" w:color="auto"/>
        <w:bottom w:val="none" w:sz="0" w:space="0" w:color="auto"/>
        <w:right w:val="none" w:sz="0" w:space="0" w:color="auto"/>
      </w:divBdr>
    </w:div>
    <w:div w:id="1741100600">
      <w:bodyDiv w:val="1"/>
      <w:marLeft w:val="0"/>
      <w:marRight w:val="0"/>
      <w:marTop w:val="0"/>
      <w:marBottom w:val="0"/>
      <w:divBdr>
        <w:top w:val="none" w:sz="0" w:space="0" w:color="auto"/>
        <w:left w:val="none" w:sz="0" w:space="0" w:color="auto"/>
        <w:bottom w:val="none" w:sz="0" w:space="0" w:color="auto"/>
        <w:right w:val="none" w:sz="0" w:space="0" w:color="auto"/>
      </w:divBdr>
    </w:div>
    <w:div w:id="1783264527">
      <w:bodyDiv w:val="1"/>
      <w:marLeft w:val="0"/>
      <w:marRight w:val="0"/>
      <w:marTop w:val="0"/>
      <w:marBottom w:val="0"/>
      <w:divBdr>
        <w:top w:val="none" w:sz="0" w:space="0" w:color="auto"/>
        <w:left w:val="none" w:sz="0" w:space="0" w:color="auto"/>
        <w:bottom w:val="none" w:sz="0" w:space="0" w:color="auto"/>
        <w:right w:val="none" w:sz="0" w:space="0" w:color="auto"/>
      </w:divBdr>
    </w:div>
    <w:div w:id="1815835337">
      <w:bodyDiv w:val="1"/>
      <w:marLeft w:val="0"/>
      <w:marRight w:val="0"/>
      <w:marTop w:val="0"/>
      <w:marBottom w:val="0"/>
      <w:divBdr>
        <w:top w:val="none" w:sz="0" w:space="0" w:color="auto"/>
        <w:left w:val="none" w:sz="0" w:space="0" w:color="auto"/>
        <w:bottom w:val="none" w:sz="0" w:space="0" w:color="auto"/>
        <w:right w:val="none" w:sz="0" w:space="0" w:color="auto"/>
      </w:divBdr>
    </w:div>
    <w:div w:id="1834953608">
      <w:bodyDiv w:val="1"/>
      <w:marLeft w:val="0"/>
      <w:marRight w:val="0"/>
      <w:marTop w:val="0"/>
      <w:marBottom w:val="0"/>
      <w:divBdr>
        <w:top w:val="none" w:sz="0" w:space="0" w:color="auto"/>
        <w:left w:val="none" w:sz="0" w:space="0" w:color="auto"/>
        <w:bottom w:val="none" w:sz="0" w:space="0" w:color="auto"/>
        <w:right w:val="none" w:sz="0" w:space="0" w:color="auto"/>
      </w:divBdr>
    </w:div>
    <w:div w:id="1835147094">
      <w:bodyDiv w:val="1"/>
      <w:marLeft w:val="0"/>
      <w:marRight w:val="0"/>
      <w:marTop w:val="0"/>
      <w:marBottom w:val="0"/>
      <w:divBdr>
        <w:top w:val="none" w:sz="0" w:space="0" w:color="auto"/>
        <w:left w:val="none" w:sz="0" w:space="0" w:color="auto"/>
        <w:bottom w:val="none" w:sz="0" w:space="0" w:color="auto"/>
        <w:right w:val="none" w:sz="0" w:space="0" w:color="auto"/>
      </w:divBdr>
      <w:divsChild>
        <w:div w:id="97256379">
          <w:marLeft w:val="0"/>
          <w:marRight w:val="0"/>
          <w:marTop w:val="0"/>
          <w:marBottom w:val="0"/>
          <w:divBdr>
            <w:top w:val="single" w:sz="2" w:space="0" w:color="auto"/>
            <w:left w:val="single" w:sz="2" w:space="0" w:color="auto"/>
            <w:bottom w:val="single" w:sz="2" w:space="0" w:color="auto"/>
            <w:right w:val="single" w:sz="2" w:space="0" w:color="auto"/>
          </w:divBdr>
          <w:divsChild>
            <w:div w:id="1507016085">
              <w:marLeft w:val="0"/>
              <w:marRight w:val="0"/>
              <w:marTop w:val="0"/>
              <w:marBottom w:val="0"/>
              <w:divBdr>
                <w:top w:val="single" w:sz="2" w:space="5" w:color="auto"/>
                <w:left w:val="single" w:sz="2" w:space="6" w:color="auto"/>
                <w:bottom w:val="single" w:sz="2" w:space="5" w:color="auto"/>
                <w:right w:val="single" w:sz="2" w:space="6" w:color="auto"/>
              </w:divBdr>
            </w:div>
          </w:divsChild>
        </w:div>
        <w:div w:id="1079449701">
          <w:marLeft w:val="0"/>
          <w:marRight w:val="0"/>
          <w:marTop w:val="0"/>
          <w:marBottom w:val="0"/>
          <w:divBdr>
            <w:top w:val="single" w:sz="2" w:space="0" w:color="auto"/>
            <w:left w:val="single" w:sz="2" w:space="0" w:color="auto"/>
            <w:bottom w:val="single" w:sz="2" w:space="0" w:color="auto"/>
            <w:right w:val="single" w:sz="2" w:space="0" w:color="auto"/>
          </w:divBdr>
          <w:divsChild>
            <w:div w:id="43986392">
              <w:marLeft w:val="0"/>
              <w:marRight w:val="0"/>
              <w:marTop w:val="0"/>
              <w:marBottom w:val="0"/>
              <w:divBdr>
                <w:top w:val="single" w:sz="2" w:space="5" w:color="auto"/>
                <w:left w:val="single" w:sz="2" w:space="6" w:color="auto"/>
                <w:bottom w:val="single" w:sz="2" w:space="5" w:color="auto"/>
                <w:right w:val="single" w:sz="2" w:space="6" w:color="auto"/>
              </w:divBdr>
              <w:divsChild>
                <w:div w:id="705982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8731550">
      <w:bodyDiv w:val="1"/>
      <w:marLeft w:val="0"/>
      <w:marRight w:val="0"/>
      <w:marTop w:val="0"/>
      <w:marBottom w:val="0"/>
      <w:divBdr>
        <w:top w:val="none" w:sz="0" w:space="0" w:color="auto"/>
        <w:left w:val="none" w:sz="0" w:space="0" w:color="auto"/>
        <w:bottom w:val="none" w:sz="0" w:space="0" w:color="auto"/>
        <w:right w:val="none" w:sz="0" w:space="0" w:color="auto"/>
      </w:divBdr>
      <w:divsChild>
        <w:div w:id="988940382">
          <w:marLeft w:val="0"/>
          <w:marRight w:val="0"/>
          <w:marTop w:val="0"/>
          <w:marBottom w:val="0"/>
          <w:divBdr>
            <w:top w:val="single" w:sz="2" w:space="0" w:color="auto"/>
            <w:left w:val="single" w:sz="2" w:space="0" w:color="auto"/>
            <w:bottom w:val="single" w:sz="2" w:space="0" w:color="auto"/>
            <w:right w:val="single" w:sz="2" w:space="0" w:color="auto"/>
          </w:divBdr>
          <w:divsChild>
            <w:div w:id="74521233">
              <w:marLeft w:val="0"/>
              <w:marRight w:val="0"/>
              <w:marTop w:val="0"/>
              <w:marBottom w:val="0"/>
              <w:divBdr>
                <w:top w:val="single" w:sz="2" w:space="5" w:color="auto"/>
                <w:left w:val="single" w:sz="2" w:space="6" w:color="auto"/>
                <w:bottom w:val="single" w:sz="2" w:space="5" w:color="auto"/>
                <w:right w:val="single" w:sz="2" w:space="6" w:color="auto"/>
              </w:divBdr>
            </w:div>
          </w:divsChild>
        </w:div>
        <w:div w:id="1205674263">
          <w:marLeft w:val="0"/>
          <w:marRight w:val="0"/>
          <w:marTop w:val="0"/>
          <w:marBottom w:val="0"/>
          <w:divBdr>
            <w:top w:val="single" w:sz="2" w:space="0" w:color="auto"/>
            <w:left w:val="single" w:sz="2" w:space="0" w:color="auto"/>
            <w:bottom w:val="single" w:sz="2" w:space="0" w:color="auto"/>
            <w:right w:val="single" w:sz="2" w:space="0" w:color="auto"/>
          </w:divBdr>
          <w:divsChild>
            <w:div w:id="1111709220">
              <w:marLeft w:val="0"/>
              <w:marRight w:val="0"/>
              <w:marTop w:val="0"/>
              <w:marBottom w:val="0"/>
              <w:divBdr>
                <w:top w:val="single" w:sz="2" w:space="5" w:color="auto"/>
                <w:left w:val="single" w:sz="2" w:space="6" w:color="auto"/>
                <w:bottom w:val="single" w:sz="2" w:space="5" w:color="auto"/>
                <w:right w:val="single" w:sz="2" w:space="6" w:color="auto"/>
              </w:divBdr>
              <w:divsChild>
                <w:div w:id="1496410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003731">
      <w:bodyDiv w:val="1"/>
      <w:marLeft w:val="0"/>
      <w:marRight w:val="0"/>
      <w:marTop w:val="0"/>
      <w:marBottom w:val="0"/>
      <w:divBdr>
        <w:top w:val="none" w:sz="0" w:space="0" w:color="auto"/>
        <w:left w:val="none" w:sz="0" w:space="0" w:color="auto"/>
        <w:bottom w:val="none" w:sz="0" w:space="0" w:color="auto"/>
        <w:right w:val="none" w:sz="0" w:space="0" w:color="auto"/>
      </w:divBdr>
    </w:div>
    <w:div w:id="1994674134">
      <w:bodyDiv w:val="1"/>
      <w:marLeft w:val="0"/>
      <w:marRight w:val="0"/>
      <w:marTop w:val="0"/>
      <w:marBottom w:val="0"/>
      <w:divBdr>
        <w:top w:val="none" w:sz="0" w:space="0" w:color="auto"/>
        <w:left w:val="none" w:sz="0" w:space="0" w:color="auto"/>
        <w:bottom w:val="none" w:sz="0" w:space="0" w:color="auto"/>
        <w:right w:val="none" w:sz="0" w:space="0" w:color="auto"/>
      </w:divBdr>
    </w:div>
    <w:div w:id="2022201605">
      <w:bodyDiv w:val="1"/>
      <w:marLeft w:val="0"/>
      <w:marRight w:val="0"/>
      <w:marTop w:val="0"/>
      <w:marBottom w:val="0"/>
      <w:divBdr>
        <w:top w:val="none" w:sz="0" w:space="0" w:color="auto"/>
        <w:left w:val="none" w:sz="0" w:space="0" w:color="auto"/>
        <w:bottom w:val="none" w:sz="0" w:space="0" w:color="auto"/>
        <w:right w:val="none" w:sz="0" w:space="0" w:color="auto"/>
      </w:divBdr>
      <w:divsChild>
        <w:div w:id="508494919">
          <w:marLeft w:val="0"/>
          <w:marRight w:val="0"/>
          <w:marTop w:val="0"/>
          <w:marBottom w:val="0"/>
          <w:divBdr>
            <w:top w:val="single" w:sz="2" w:space="0" w:color="auto"/>
            <w:left w:val="single" w:sz="2" w:space="0" w:color="auto"/>
            <w:bottom w:val="single" w:sz="2" w:space="0" w:color="auto"/>
            <w:right w:val="single" w:sz="2" w:space="0" w:color="auto"/>
          </w:divBdr>
          <w:divsChild>
            <w:div w:id="1107384457">
              <w:marLeft w:val="0"/>
              <w:marRight w:val="0"/>
              <w:marTop w:val="0"/>
              <w:marBottom w:val="0"/>
              <w:divBdr>
                <w:top w:val="single" w:sz="2" w:space="5" w:color="auto"/>
                <w:left w:val="single" w:sz="2" w:space="6" w:color="auto"/>
                <w:bottom w:val="single" w:sz="2" w:space="5" w:color="auto"/>
                <w:right w:val="single" w:sz="2" w:space="6" w:color="auto"/>
              </w:divBdr>
            </w:div>
          </w:divsChild>
        </w:div>
        <w:div w:id="1228301672">
          <w:marLeft w:val="0"/>
          <w:marRight w:val="0"/>
          <w:marTop w:val="0"/>
          <w:marBottom w:val="0"/>
          <w:divBdr>
            <w:top w:val="single" w:sz="2" w:space="0" w:color="auto"/>
            <w:left w:val="single" w:sz="2" w:space="0" w:color="auto"/>
            <w:bottom w:val="single" w:sz="2" w:space="0" w:color="auto"/>
            <w:right w:val="single" w:sz="2" w:space="0" w:color="auto"/>
          </w:divBdr>
          <w:divsChild>
            <w:div w:id="1186216429">
              <w:marLeft w:val="0"/>
              <w:marRight w:val="0"/>
              <w:marTop w:val="0"/>
              <w:marBottom w:val="0"/>
              <w:divBdr>
                <w:top w:val="single" w:sz="2" w:space="5" w:color="auto"/>
                <w:left w:val="single" w:sz="2" w:space="6" w:color="auto"/>
                <w:bottom w:val="single" w:sz="2" w:space="5" w:color="auto"/>
                <w:right w:val="single" w:sz="2" w:space="6" w:color="auto"/>
              </w:divBdr>
              <w:divsChild>
                <w:div w:id="179976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0758987">
      <w:bodyDiv w:val="1"/>
      <w:marLeft w:val="0"/>
      <w:marRight w:val="0"/>
      <w:marTop w:val="0"/>
      <w:marBottom w:val="0"/>
      <w:divBdr>
        <w:top w:val="none" w:sz="0" w:space="0" w:color="auto"/>
        <w:left w:val="none" w:sz="0" w:space="0" w:color="auto"/>
        <w:bottom w:val="none" w:sz="0" w:space="0" w:color="auto"/>
        <w:right w:val="none" w:sz="0" w:space="0" w:color="auto"/>
      </w:divBdr>
    </w:div>
    <w:div w:id="2063821980">
      <w:bodyDiv w:val="1"/>
      <w:marLeft w:val="0"/>
      <w:marRight w:val="0"/>
      <w:marTop w:val="0"/>
      <w:marBottom w:val="0"/>
      <w:divBdr>
        <w:top w:val="none" w:sz="0" w:space="0" w:color="auto"/>
        <w:left w:val="none" w:sz="0" w:space="0" w:color="auto"/>
        <w:bottom w:val="none" w:sz="0" w:space="0" w:color="auto"/>
        <w:right w:val="none" w:sz="0" w:space="0" w:color="auto"/>
      </w:divBdr>
    </w:div>
    <w:div w:id="2082631133">
      <w:bodyDiv w:val="1"/>
      <w:marLeft w:val="0"/>
      <w:marRight w:val="0"/>
      <w:marTop w:val="0"/>
      <w:marBottom w:val="0"/>
      <w:divBdr>
        <w:top w:val="none" w:sz="0" w:space="0" w:color="auto"/>
        <w:left w:val="none" w:sz="0" w:space="0" w:color="auto"/>
        <w:bottom w:val="none" w:sz="0" w:space="0" w:color="auto"/>
        <w:right w:val="none" w:sz="0" w:space="0" w:color="auto"/>
      </w:divBdr>
    </w:div>
    <w:div w:id="21055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necherem.umezuruike@bowen.edu.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ambdatest.com/learning-hub/configuration-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{6B3C85F0-53AB-42AC-9707-69EFE290B3A0}</b:Guid>
    <b:Author>
      <b:Author>
        <b:Corporate>Ray Madachy, John Snoderly, Garry Roedler, and Rick Adcock</b:Corporate>
      </b:Author>
    </b:Author>
    <b:Title>Configuration Management</b:Title>
    <b:InternetSiteTitle>SEBOK  Guide to the Systems Engineering Body of Knowledge</b:InternetSiteTitle>
    <b:Year>2024</b:Year>
    <b:Month>May</b:Month>
    <b:URL>https://sebokwiki.org/wiki/Guide_to_the_Systems_Engineering_Body_of_Knowledge_(SEBoK)</b:URL>
    <b:RefOrder>1</b:RefOrder>
  </b:Source>
  <b:Source>
    <b:Tag>Hun22</b:Tag>
    <b:SourceType>InternetSite</b:SourceType>
    <b:Guid>{E81FDD22-9B71-4B44-ACFB-28962BDD7754}</b:Guid>
    <b:Author>
      <b:Author>
        <b:Corporate>Hung, Vo</b:Corporate>
      </b:Author>
    </b:Author>
    <b:Title>Software Engineering</b:Title>
    <b:Year>2022</b:Year>
    <b:URL>https://archive.org/details/cnx-org-col10790/page/n33/mode/2up</b:URL>
    <b:RefOrder>2</b:RefOrder>
  </b:Source>
  <b:Source>
    <b:Tag>Mil24</b:Tag>
    <b:SourceType>InternetSite</b:SourceType>
    <b:Guid>{B972FC23-2917-4329-81E2-F07D885C39CB}</b:Guid>
    <b:Author>
      <b:Author>
        <b:Corporate>Milica Dancuk</b:Corporate>
      </b:Author>
    </b:Author>
    <b:Title>Software dependencies Explained</b:Title>
    <b:InternetSiteTitle>PhoenixNap</b:InternetSiteTitle>
    <b:Year>2024</b:Year>
    <b:URL>https://phoenixnap.com/blog/software-dependencies</b:URL>
    <b:RefOrder>3</b:RefOrder>
  </b:Source>
  <b:Source>
    <b:Tag>Rog20</b:Tag>
    <b:SourceType>Book</b:SourceType>
    <b:Guid>{965908FD-F0FC-492E-B961-B15FB3F46CCC}</b:Guid>
    <b:Title>Software Engineering - A PRACTITIONER ’ S APPROACH</b:Title>
    <b:Year>2010</b:Year>
    <b:Author>
      <b:Author>
        <b:Corporate>Roger Pressman</b:Corporate>
      </b:Author>
      <b:Editor>
        <b:NameList>
          <b:Person>
            <b:Last>7th</b:Last>
          </b:Person>
        </b:NameList>
      </b:Editor>
    </b:Author>
    <b:Publisher>McGraw-Hill Companies, Inc</b:Publisher>
    <b:RefOrder>4</b:RefOrder>
  </b:Source>
  <b:Source>
    <b:Tag>IEE</b:Tag>
    <b:SourceType>InternetSite</b:SourceType>
    <b:Guid>{9C8412ED-2E4E-4CA3-B5E4-00FFC840347C}</b:Guid>
    <b:Author>
      <b:Author>
        <b:Corporate>IEEE</b:Corporate>
      </b:Author>
    </b:Author>
    <b:Title>software-configuration-management</b:Title>
    <b:InternetSiteTitle>IEEE</b:InternetSiteTitle>
    <b:URL>https://www.computer.org/resources/software-configuration-management</b:URL>
    <b:RefOrder>5</b:RefOrder>
  </b:Source>
  <b:Source>
    <b:Tag>Rog14</b:Tag>
    <b:SourceType>JournalArticle</b:SourceType>
    <b:Guid>{88B5D9EF-9DAE-406F-886B-E0EEC4B56C3D}</b:Guid>
    <b:Author>
      <b:Author>
        <b:Corporate>Roger Champagne and Alain April</b:Corporate>
      </b:Author>
    </b:Author>
    <b:Title>Software Configuration Management</b:Title>
    <b:Year>2014</b:Year>
    <b:URL>https://www.researchgate.net/publication/267626491_Chapter_7_-_Software_Configuration_Management#full-text</b:URL>
    <b:JournalName>IEEE- Alpha Version</b:JournalName>
    <b:RefOrder>6</b:RefOrder>
  </b:Source>
</b:Sources>
</file>

<file path=customXml/itemProps1.xml><?xml version="1.0" encoding="utf-8"?>
<ds:datastoreItem xmlns:ds="http://schemas.openxmlformats.org/officeDocument/2006/customXml" ds:itemID="{FE181C41-D4AC-49B0-AC5B-1203A8134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14888</Words>
  <Characters>84868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99557</CharactersWithSpaces>
  <SharedDoc>false</SharedDoc>
  <HLinks>
    <vt:vector size="12" baseType="variant">
      <vt:variant>
        <vt:i4>1114191</vt:i4>
      </vt:variant>
      <vt:variant>
        <vt:i4>3</vt:i4>
      </vt:variant>
      <vt:variant>
        <vt:i4>0</vt:i4>
      </vt:variant>
      <vt:variant>
        <vt:i4>5</vt:i4>
      </vt:variant>
      <vt:variant>
        <vt:lpwstr>https://www.lambdatest.com/learning-hub/configuration-management</vt:lpwstr>
      </vt:variant>
      <vt:variant>
        <vt:lpwstr/>
      </vt:variant>
      <vt:variant>
        <vt:i4>4718701</vt:i4>
      </vt:variant>
      <vt:variant>
        <vt:i4>0</vt:i4>
      </vt:variant>
      <vt:variant>
        <vt:i4>0</vt:i4>
      </vt:variant>
      <vt:variant>
        <vt:i4>5</vt:i4>
      </vt:variant>
      <vt:variant>
        <vt:lpwstr>mailto:chinecherem.umezuruike@bowen.edu.ng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2024-10-14T13:30:00Z</dcterms:created>
  <dcterms:modified xsi:type="dcterms:W3CDTF">2024-10-14T13:30:00Z</dcterms:modified>
</cp:coreProperties>
</file>