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rPr>
        <w:id w:val="297810579"/>
        <w:docPartObj>
          <w:docPartGallery w:val="Cover Pages"/>
          <w:docPartUnique/>
        </w:docPartObj>
      </w:sdtPr>
      <w:sdtEndPr>
        <w:rPr>
          <w:rFonts w:asciiTheme="minorHAnsi" w:eastAsiaTheme="minorHAnsi" w:hAnsiTheme="minorHAnsi" w:cstheme="minorBidi"/>
          <w:lang w:eastAsia="en-US"/>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442"/>
          </w:tblGrid>
          <w:tr w:rsidR="00927B4C">
            <w:sdt>
              <w:sdtPr>
                <w:rPr>
                  <w:rFonts w:asciiTheme="majorHAnsi" w:eastAsiaTheme="majorEastAsia" w:hAnsiTheme="majorHAnsi" w:cstheme="majorBidi"/>
                </w:rPr>
                <w:alias w:val="Société"/>
                <w:id w:val="13406915"/>
                <w:placeholder>
                  <w:docPart w:val="5E222A79ADF54E17A4F9189275A2EA76"/>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927B4C" w:rsidRDefault="00927B4C" w:rsidP="00927B4C">
                    <w:pPr>
                      <w:pStyle w:val="Sansinterligne"/>
                      <w:rPr>
                        <w:rFonts w:asciiTheme="majorHAnsi" w:eastAsiaTheme="majorEastAsia" w:hAnsiTheme="majorHAnsi" w:cstheme="majorBidi"/>
                      </w:rPr>
                    </w:pPr>
                    <w:r>
                      <w:rPr>
                        <w:rFonts w:asciiTheme="majorHAnsi" w:eastAsiaTheme="majorEastAsia" w:hAnsiTheme="majorHAnsi" w:cstheme="majorBidi"/>
                      </w:rPr>
                      <w:t xml:space="preserve">Emilie </w:t>
                    </w:r>
                    <w:proofErr w:type="spellStart"/>
                    <w:r>
                      <w:rPr>
                        <w:rFonts w:asciiTheme="majorHAnsi" w:eastAsiaTheme="majorEastAsia" w:hAnsiTheme="majorHAnsi" w:cstheme="majorBidi"/>
                      </w:rPr>
                      <w:t>Bonnin</w:t>
                    </w:r>
                    <w:proofErr w:type="spellEnd"/>
                    <w:r>
                      <w:rPr>
                        <w:rFonts w:asciiTheme="majorHAnsi" w:eastAsiaTheme="majorEastAsia" w:hAnsiTheme="majorHAnsi" w:cstheme="majorBidi"/>
                      </w:rPr>
                      <w:t xml:space="preserve"> &amp; Morgane LOPVET – Apping2 2014</w:t>
                    </w:r>
                  </w:p>
                </w:tc>
              </w:sdtContent>
            </w:sdt>
          </w:tr>
          <w:tr w:rsidR="00927B4C">
            <w:tc>
              <w:tcPr>
                <w:tcW w:w="7672" w:type="dxa"/>
              </w:tcPr>
              <w:sdt>
                <w:sdtPr>
                  <w:rPr>
                    <w:rFonts w:asciiTheme="majorHAnsi" w:eastAsiaTheme="majorEastAsia" w:hAnsiTheme="majorHAnsi" w:cstheme="majorBidi"/>
                    <w:color w:val="4F81BD" w:themeColor="accent1"/>
                    <w:sz w:val="80"/>
                    <w:szCs w:val="80"/>
                  </w:rPr>
                  <w:alias w:val="Titre"/>
                  <w:id w:val="13406919"/>
                  <w:placeholder>
                    <w:docPart w:val="C6EDAE7852FA445C81E882E09A058C1C"/>
                  </w:placeholder>
                  <w:dataBinding w:prefixMappings="xmlns:ns0='http://schemas.openxmlformats.org/package/2006/metadata/core-properties' xmlns:ns1='http://purl.org/dc/elements/1.1/'" w:xpath="/ns0:coreProperties[1]/ns1:title[1]" w:storeItemID="{6C3C8BC8-F283-45AE-878A-BAB7291924A1}"/>
                  <w:text/>
                </w:sdtPr>
                <w:sdtContent>
                  <w:p w:rsidR="00927B4C" w:rsidRDefault="00927B4C" w:rsidP="00927B4C">
                    <w:pPr>
                      <w:pStyle w:val="Sansinterligne"/>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Rapport du projet J2EE</w:t>
                    </w:r>
                  </w:p>
                </w:sdtContent>
              </w:sdt>
            </w:tc>
          </w:tr>
          <w:tr w:rsidR="00927B4C">
            <w:sdt>
              <w:sdtPr>
                <w:rPr>
                  <w:rFonts w:asciiTheme="majorHAnsi" w:eastAsiaTheme="majorEastAsia" w:hAnsiTheme="majorHAnsi" w:cstheme="majorBidi"/>
                </w:rPr>
                <w:alias w:val="Sous-titre"/>
                <w:id w:val="13406923"/>
                <w:placeholder>
                  <w:docPart w:val="A730781E246E46DDB2DBF355960998D0"/>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927B4C" w:rsidRDefault="00927B4C">
                    <w:pPr>
                      <w:pStyle w:val="Sansinterligne"/>
                      <w:rPr>
                        <w:rFonts w:asciiTheme="majorHAnsi" w:eastAsiaTheme="majorEastAsia" w:hAnsiTheme="majorHAnsi" w:cstheme="majorBidi"/>
                      </w:rPr>
                    </w:pPr>
                    <w:r w:rsidRPr="00927B4C">
                      <w:rPr>
                        <w:rFonts w:asciiTheme="majorHAnsi" w:eastAsiaTheme="majorEastAsia" w:hAnsiTheme="majorHAnsi" w:cstheme="majorBidi"/>
                      </w:rPr>
                      <w:t>Intranet de la Poste: Gestion des erreurs de caisse</w:t>
                    </w:r>
                  </w:p>
                </w:tc>
              </w:sdtContent>
            </w:sdt>
          </w:tr>
        </w:tbl>
        <w:p w:rsidR="00927B4C" w:rsidRDefault="00927B4C"/>
        <w:p w:rsidR="00927B4C" w:rsidRDefault="00927B4C"/>
        <w:tbl>
          <w:tblPr>
            <w:tblpPr w:leftFromText="187" w:rightFromText="187" w:horzAnchor="margin" w:tblpXSpec="center" w:tblpYSpec="bottom"/>
            <w:tblW w:w="4000" w:type="pct"/>
            <w:tblLook w:val="04A0" w:firstRow="1" w:lastRow="0" w:firstColumn="1" w:lastColumn="0" w:noHBand="0" w:noVBand="1"/>
          </w:tblPr>
          <w:tblGrid>
            <w:gridCol w:w="7442"/>
          </w:tblGrid>
          <w:tr w:rsidR="00927B4C">
            <w:tc>
              <w:tcPr>
                <w:tcW w:w="7672" w:type="dxa"/>
                <w:tcMar>
                  <w:top w:w="216" w:type="dxa"/>
                  <w:left w:w="115" w:type="dxa"/>
                  <w:bottom w:w="216" w:type="dxa"/>
                  <w:right w:w="115" w:type="dxa"/>
                </w:tcMar>
              </w:tcPr>
              <w:sdt>
                <w:sdtPr>
                  <w:rPr>
                    <w:color w:val="4F81BD" w:themeColor="accent1"/>
                  </w:rPr>
                  <w:alias w:val="Auteur"/>
                  <w:id w:val="13406928"/>
                  <w:placeholder>
                    <w:docPart w:val="B90A02D14BC84278B3B2F9D136330F17"/>
                  </w:placeholder>
                  <w:dataBinding w:prefixMappings="xmlns:ns0='http://schemas.openxmlformats.org/package/2006/metadata/core-properties' xmlns:ns1='http://purl.org/dc/elements/1.1/'" w:xpath="/ns0:coreProperties[1]/ns1:creator[1]" w:storeItemID="{6C3C8BC8-F283-45AE-878A-BAB7291924A1}"/>
                  <w:text/>
                </w:sdtPr>
                <w:sdtContent>
                  <w:p w:rsidR="00927B4C" w:rsidRDefault="00927B4C">
                    <w:pPr>
                      <w:pStyle w:val="Sansinterligne"/>
                      <w:rPr>
                        <w:color w:val="4F81BD" w:themeColor="accent1"/>
                      </w:rPr>
                    </w:pPr>
                    <w:r>
                      <w:rPr>
                        <w:color w:val="4F81BD" w:themeColor="accent1"/>
                      </w:rPr>
                      <w:t>Morgane LOPVET</w:t>
                    </w:r>
                  </w:p>
                </w:sdtContent>
              </w:sdt>
              <w:sdt>
                <w:sdtPr>
                  <w:rPr>
                    <w:color w:val="4F81BD" w:themeColor="accent1"/>
                  </w:rPr>
                  <w:alias w:val="Date "/>
                  <w:id w:val="13406932"/>
                  <w:placeholder>
                    <w:docPart w:val="A089EB5831504528841929D5B3AEAE41"/>
                  </w:placeholder>
                  <w:showingPlcHdr/>
                  <w:dataBinding w:prefixMappings="xmlns:ns0='http://schemas.microsoft.com/office/2006/coverPageProps'" w:xpath="/ns0:CoverPageProperties[1]/ns0:PublishDate[1]" w:storeItemID="{55AF091B-3C7A-41E3-B477-F2FDAA23CFDA}"/>
                  <w:date>
                    <w:lid w:val="fr-FR"/>
                    <w:storeMappedDataAs w:val="dateTime"/>
                    <w:calendar w:val="gregorian"/>
                  </w:date>
                </w:sdtPr>
                <w:sdtContent>
                  <w:p w:rsidR="00927B4C" w:rsidRDefault="00927B4C">
                    <w:pPr>
                      <w:pStyle w:val="Sansinterligne"/>
                      <w:rPr>
                        <w:color w:val="4F81BD" w:themeColor="accent1"/>
                      </w:rPr>
                    </w:pPr>
                    <w:r>
                      <w:rPr>
                        <w:color w:val="4F81BD" w:themeColor="accent1"/>
                      </w:rPr>
                      <w:t>[Choisir la date]</w:t>
                    </w:r>
                  </w:p>
                </w:sdtContent>
              </w:sdt>
              <w:p w:rsidR="00927B4C" w:rsidRDefault="00927B4C">
                <w:pPr>
                  <w:pStyle w:val="Sansinterligne"/>
                  <w:rPr>
                    <w:color w:val="4F81BD" w:themeColor="accent1"/>
                  </w:rPr>
                </w:pPr>
              </w:p>
            </w:tc>
          </w:tr>
        </w:tbl>
        <w:p w:rsidR="00927B4C" w:rsidRDefault="00927B4C"/>
        <w:p w:rsidR="00927B4C" w:rsidRDefault="00927B4C">
          <w:r>
            <w:br w:type="page"/>
          </w:r>
        </w:p>
      </w:sdtContent>
    </w:sdt>
    <w:sdt>
      <w:sdtPr>
        <w:id w:val="307288276"/>
        <w:docPartObj>
          <w:docPartGallery w:val="Table of Contents"/>
          <w:docPartUnique/>
        </w:docPartObj>
      </w:sdtPr>
      <w:sdtEndPr>
        <w:rPr>
          <w:rFonts w:asciiTheme="minorHAnsi" w:eastAsiaTheme="minorHAnsi" w:hAnsiTheme="minorHAnsi" w:cstheme="minorBidi"/>
          <w:color w:val="auto"/>
          <w:sz w:val="22"/>
          <w:szCs w:val="22"/>
          <w:lang w:eastAsia="en-US"/>
        </w:rPr>
      </w:sdtEndPr>
      <w:sdtContent>
        <w:p w:rsidR="000D66EE" w:rsidRDefault="000D66EE">
          <w:pPr>
            <w:pStyle w:val="En-ttedetabledesmatires"/>
          </w:pPr>
          <w:r>
            <w:t>Table des matières</w:t>
          </w:r>
        </w:p>
        <w:p w:rsidR="000D66EE" w:rsidRDefault="000D66EE">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342420974" w:history="1">
            <w:r w:rsidRPr="008D784D">
              <w:rPr>
                <w:rStyle w:val="Lienhypertexte"/>
                <w:noProof/>
              </w:rPr>
              <w:t>1.</w:t>
            </w:r>
            <w:r>
              <w:rPr>
                <w:rFonts w:eastAsiaTheme="minorEastAsia"/>
                <w:noProof/>
                <w:lang w:eastAsia="fr-FR"/>
              </w:rPr>
              <w:tab/>
            </w:r>
            <w:r w:rsidRPr="008D784D">
              <w:rPr>
                <w:rStyle w:val="Lienhypertexte"/>
                <w:noProof/>
              </w:rPr>
              <w:t>Introduction</w:t>
            </w:r>
            <w:r>
              <w:rPr>
                <w:noProof/>
                <w:webHidden/>
              </w:rPr>
              <w:tab/>
            </w:r>
            <w:r>
              <w:rPr>
                <w:noProof/>
                <w:webHidden/>
              </w:rPr>
              <w:fldChar w:fldCharType="begin"/>
            </w:r>
            <w:r>
              <w:rPr>
                <w:noProof/>
                <w:webHidden/>
              </w:rPr>
              <w:instrText xml:space="preserve"> PAGEREF _Toc342420974 \h </w:instrText>
            </w:r>
            <w:r>
              <w:rPr>
                <w:noProof/>
                <w:webHidden/>
              </w:rPr>
            </w:r>
            <w:r>
              <w:rPr>
                <w:noProof/>
                <w:webHidden/>
              </w:rPr>
              <w:fldChar w:fldCharType="separate"/>
            </w:r>
            <w:r>
              <w:rPr>
                <w:noProof/>
                <w:webHidden/>
              </w:rPr>
              <w:t>2</w:t>
            </w:r>
            <w:r>
              <w:rPr>
                <w:noProof/>
                <w:webHidden/>
              </w:rPr>
              <w:fldChar w:fldCharType="end"/>
            </w:r>
          </w:hyperlink>
        </w:p>
        <w:p w:rsidR="000D66EE" w:rsidRDefault="000D66EE">
          <w:pPr>
            <w:pStyle w:val="TM2"/>
            <w:tabs>
              <w:tab w:val="left" w:pos="880"/>
              <w:tab w:val="right" w:leader="dot" w:pos="9062"/>
            </w:tabs>
            <w:rPr>
              <w:rFonts w:eastAsiaTheme="minorEastAsia"/>
              <w:noProof/>
              <w:lang w:eastAsia="fr-FR"/>
            </w:rPr>
          </w:pPr>
          <w:hyperlink w:anchor="_Toc342420975" w:history="1">
            <w:r w:rsidRPr="008D784D">
              <w:rPr>
                <w:rStyle w:val="Lienhypertexte"/>
                <w:noProof/>
              </w:rPr>
              <w:t>1.1.</w:t>
            </w:r>
            <w:r>
              <w:rPr>
                <w:rFonts w:eastAsiaTheme="minorEastAsia"/>
                <w:noProof/>
                <w:lang w:eastAsia="fr-FR"/>
              </w:rPr>
              <w:tab/>
            </w:r>
            <w:r w:rsidRPr="008D784D">
              <w:rPr>
                <w:rStyle w:val="Lienhypertexte"/>
                <w:noProof/>
              </w:rPr>
              <w:t>Contexte du projet</w:t>
            </w:r>
            <w:r>
              <w:rPr>
                <w:noProof/>
                <w:webHidden/>
              </w:rPr>
              <w:tab/>
            </w:r>
            <w:r>
              <w:rPr>
                <w:noProof/>
                <w:webHidden/>
              </w:rPr>
              <w:fldChar w:fldCharType="begin"/>
            </w:r>
            <w:r>
              <w:rPr>
                <w:noProof/>
                <w:webHidden/>
              </w:rPr>
              <w:instrText xml:space="preserve"> PAGEREF _Toc342420975 \h </w:instrText>
            </w:r>
            <w:r>
              <w:rPr>
                <w:noProof/>
                <w:webHidden/>
              </w:rPr>
            </w:r>
            <w:r>
              <w:rPr>
                <w:noProof/>
                <w:webHidden/>
              </w:rPr>
              <w:fldChar w:fldCharType="separate"/>
            </w:r>
            <w:r>
              <w:rPr>
                <w:noProof/>
                <w:webHidden/>
              </w:rPr>
              <w:t>2</w:t>
            </w:r>
            <w:r>
              <w:rPr>
                <w:noProof/>
                <w:webHidden/>
              </w:rPr>
              <w:fldChar w:fldCharType="end"/>
            </w:r>
          </w:hyperlink>
        </w:p>
        <w:p w:rsidR="000D66EE" w:rsidRDefault="000D66EE">
          <w:pPr>
            <w:pStyle w:val="TM2"/>
            <w:tabs>
              <w:tab w:val="left" w:pos="880"/>
              <w:tab w:val="right" w:leader="dot" w:pos="9062"/>
            </w:tabs>
            <w:rPr>
              <w:rFonts w:eastAsiaTheme="minorEastAsia"/>
              <w:noProof/>
              <w:lang w:eastAsia="fr-FR"/>
            </w:rPr>
          </w:pPr>
          <w:hyperlink w:anchor="_Toc342420976" w:history="1">
            <w:r w:rsidRPr="008D784D">
              <w:rPr>
                <w:rStyle w:val="Lienhypertexte"/>
                <w:noProof/>
              </w:rPr>
              <w:t>1.2.</w:t>
            </w:r>
            <w:r>
              <w:rPr>
                <w:rFonts w:eastAsiaTheme="minorEastAsia"/>
                <w:noProof/>
                <w:lang w:eastAsia="fr-FR"/>
              </w:rPr>
              <w:tab/>
            </w:r>
            <w:r w:rsidRPr="008D784D">
              <w:rPr>
                <w:rStyle w:val="Lienhypertexte"/>
                <w:noProof/>
              </w:rPr>
              <w:t>Equipe</w:t>
            </w:r>
            <w:r>
              <w:rPr>
                <w:noProof/>
                <w:webHidden/>
              </w:rPr>
              <w:tab/>
            </w:r>
            <w:r>
              <w:rPr>
                <w:noProof/>
                <w:webHidden/>
              </w:rPr>
              <w:fldChar w:fldCharType="begin"/>
            </w:r>
            <w:r>
              <w:rPr>
                <w:noProof/>
                <w:webHidden/>
              </w:rPr>
              <w:instrText xml:space="preserve"> PAGEREF _Toc342420976 \h </w:instrText>
            </w:r>
            <w:r>
              <w:rPr>
                <w:noProof/>
                <w:webHidden/>
              </w:rPr>
            </w:r>
            <w:r>
              <w:rPr>
                <w:noProof/>
                <w:webHidden/>
              </w:rPr>
              <w:fldChar w:fldCharType="separate"/>
            </w:r>
            <w:r>
              <w:rPr>
                <w:noProof/>
                <w:webHidden/>
              </w:rPr>
              <w:t>2</w:t>
            </w:r>
            <w:r>
              <w:rPr>
                <w:noProof/>
                <w:webHidden/>
              </w:rPr>
              <w:fldChar w:fldCharType="end"/>
            </w:r>
          </w:hyperlink>
        </w:p>
        <w:p w:rsidR="000D66EE" w:rsidRDefault="000D66EE">
          <w:pPr>
            <w:pStyle w:val="TM2"/>
            <w:tabs>
              <w:tab w:val="left" w:pos="880"/>
              <w:tab w:val="right" w:leader="dot" w:pos="9062"/>
            </w:tabs>
            <w:rPr>
              <w:rFonts w:eastAsiaTheme="minorEastAsia"/>
              <w:noProof/>
              <w:lang w:eastAsia="fr-FR"/>
            </w:rPr>
          </w:pPr>
          <w:hyperlink w:anchor="_Toc342420977" w:history="1">
            <w:r w:rsidRPr="008D784D">
              <w:rPr>
                <w:rStyle w:val="Lienhypertexte"/>
                <w:noProof/>
              </w:rPr>
              <w:t>1.3.</w:t>
            </w:r>
            <w:r>
              <w:rPr>
                <w:rFonts w:eastAsiaTheme="minorEastAsia"/>
                <w:noProof/>
                <w:lang w:eastAsia="fr-FR"/>
              </w:rPr>
              <w:tab/>
            </w:r>
            <w:r w:rsidRPr="008D784D">
              <w:rPr>
                <w:rStyle w:val="Lienhypertexte"/>
                <w:noProof/>
              </w:rPr>
              <w:t>Ce qui a été fait</w:t>
            </w:r>
            <w:r>
              <w:rPr>
                <w:noProof/>
                <w:webHidden/>
              </w:rPr>
              <w:tab/>
            </w:r>
            <w:r>
              <w:rPr>
                <w:noProof/>
                <w:webHidden/>
              </w:rPr>
              <w:fldChar w:fldCharType="begin"/>
            </w:r>
            <w:r>
              <w:rPr>
                <w:noProof/>
                <w:webHidden/>
              </w:rPr>
              <w:instrText xml:space="preserve"> PAGEREF _Toc342420977 \h </w:instrText>
            </w:r>
            <w:r>
              <w:rPr>
                <w:noProof/>
                <w:webHidden/>
              </w:rPr>
            </w:r>
            <w:r>
              <w:rPr>
                <w:noProof/>
                <w:webHidden/>
              </w:rPr>
              <w:fldChar w:fldCharType="separate"/>
            </w:r>
            <w:r>
              <w:rPr>
                <w:noProof/>
                <w:webHidden/>
              </w:rPr>
              <w:t>2</w:t>
            </w:r>
            <w:r>
              <w:rPr>
                <w:noProof/>
                <w:webHidden/>
              </w:rPr>
              <w:fldChar w:fldCharType="end"/>
            </w:r>
          </w:hyperlink>
        </w:p>
        <w:p w:rsidR="000D66EE" w:rsidRDefault="000D66EE">
          <w:pPr>
            <w:pStyle w:val="TM1"/>
            <w:tabs>
              <w:tab w:val="left" w:pos="440"/>
              <w:tab w:val="right" w:leader="dot" w:pos="9062"/>
            </w:tabs>
            <w:rPr>
              <w:rFonts w:eastAsiaTheme="minorEastAsia"/>
              <w:noProof/>
              <w:lang w:eastAsia="fr-FR"/>
            </w:rPr>
          </w:pPr>
          <w:hyperlink w:anchor="_Toc342420978" w:history="1">
            <w:r w:rsidRPr="008D784D">
              <w:rPr>
                <w:rStyle w:val="Lienhypertexte"/>
                <w:noProof/>
              </w:rPr>
              <w:t>2.</w:t>
            </w:r>
            <w:r>
              <w:rPr>
                <w:rFonts w:eastAsiaTheme="minorEastAsia"/>
                <w:noProof/>
                <w:lang w:eastAsia="fr-FR"/>
              </w:rPr>
              <w:tab/>
            </w:r>
            <w:r w:rsidRPr="008D784D">
              <w:rPr>
                <w:rStyle w:val="Lienhypertexte"/>
                <w:noProof/>
              </w:rPr>
              <w:t>Réalisation</w:t>
            </w:r>
            <w:r>
              <w:rPr>
                <w:noProof/>
                <w:webHidden/>
              </w:rPr>
              <w:tab/>
            </w:r>
            <w:r>
              <w:rPr>
                <w:noProof/>
                <w:webHidden/>
              </w:rPr>
              <w:fldChar w:fldCharType="begin"/>
            </w:r>
            <w:r>
              <w:rPr>
                <w:noProof/>
                <w:webHidden/>
              </w:rPr>
              <w:instrText xml:space="preserve"> PAGEREF _Toc342420978 \h </w:instrText>
            </w:r>
            <w:r>
              <w:rPr>
                <w:noProof/>
                <w:webHidden/>
              </w:rPr>
            </w:r>
            <w:r>
              <w:rPr>
                <w:noProof/>
                <w:webHidden/>
              </w:rPr>
              <w:fldChar w:fldCharType="separate"/>
            </w:r>
            <w:r>
              <w:rPr>
                <w:noProof/>
                <w:webHidden/>
              </w:rPr>
              <w:t>2</w:t>
            </w:r>
            <w:r>
              <w:rPr>
                <w:noProof/>
                <w:webHidden/>
              </w:rPr>
              <w:fldChar w:fldCharType="end"/>
            </w:r>
          </w:hyperlink>
        </w:p>
        <w:p w:rsidR="000D66EE" w:rsidRDefault="000D66EE">
          <w:pPr>
            <w:pStyle w:val="TM2"/>
            <w:tabs>
              <w:tab w:val="left" w:pos="880"/>
              <w:tab w:val="right" w:leader="dot" w:pos="9062"/>
            </w:tabs>
            <w:rPr>
              <w:rFonts w:eastAsiaTheme="minorEastAsia"/>
              <w:noProof/>
              <w:lang w:eastAsia="fr-FR"/>
            </w:rPr>
          </w:pPr>
          <w:hyperlink w:anchor="_Toc342420979" w:history="1">
            <w:r w:rsidRPr="008D784D">
              <w:rPr>
                <w:rStyle w:val="Lienhypertexte"/>
                <w:noProof/>
              </w:rPr>
              <w:t>2.1.</w:t>
            </w:r>
            <w:r>
              <w:rPr>
                <w:rFonts w:eastAsiaTheme="minorEastAsia"/>
                <w:noProof/>
                <w:lang w:eastAsia="fr-FR"/>
              </w:rPr>
              <w:tab/>
            </w:r>
            <w:r w:rsidRPr="008D784D">
              <w:rPr>
                <w:rStyle w:val="Lienhypertexte"/>
                <w:noProof/>
              </w:rPr>
              <w:t>Conception</w:t>
            </w:r>
            <w:r>
              <w:rPr>
                <w:noProof/>
                <w:webHidden/>
              </w:rPr>
              <w:tab/>
            </w:r>
            <w:r>
              <w:rPr>
                <w:noProof/>
                <w:webHidden/>
              </w:rPr>
              <w:fldChar w:fldCharType="begin"/>
            </w:r>
            <w:r>
              <w:rPr>
                <w:noProof/>
                <w:webHidden/>
              </w:rPr>
              <w:instrText xml:space="preserve"> PAGEREF _Toc342420979 \h </w:instrText>
            </w:r>
            <w:r>
              <w:rPr>
                <w:noProof/>
                <w:webHidden/>
              </w:rPr>
            </w:r>
            <w:r>
              <w:rPr>
                <w:noProof/>
                <w:webHidden/>
              </w:rPr>
              <w:fldChar w:fldCharType="separate"/>
            </w:r>
            <w:r>
              <w:rPr>
                <w:noProof/>
                <w:webHidden/>
              </w:rPr>
              <w:t>2</w:t>
            </w:r>
            <w:r>
              <w:rPr>
                <w:noProof/>
                <w:webHidden/>
              </w:rPr>
              <w:fldChar w:fldCharType="end"/>
            </w:r>
          </w:hyperlink>
        </w:p>
        <w:p w:rsidR="000D66EE" w:rsidRDefault="000D66EE">
          <w:pPr>
            <w:pStyle w:val="TM2"/>
            <w:tabs>
              <w:tab w:val="left" w:pos="880"/>
              <w:tab w:val="right" w:leader="dot" w:pos="9062"/>
            </w:tabs>
            <w:rPr>
              <w:rFonts w:eastAsiaTheme="minorEastAsia"/>
              <w:noProof/>
              <w:lang w:eastAsia="fr-FR"/>
            </w:rPr>
          </w:pPr>
          <w:hyperlink w:anchor="_Toc342420980" w:history="1">
            <w:r w:rsidRPr="008D784D">
              <w:rPr>
                <w:rStyle w:val="Lienhypertexte"/>
                <w:noProof/>
              </w:rPr>
              <w:t>2.2.</w:t>
            </w:r>
            <w:r>
              <w:rPr>
                <w:rFonts w:eastAsiaTheme="minorEastAsia"/>
                <w:noProof/>
                <w:lang w:eastAsia="fr-FR"/>
              </w:rPr>
              <w:tab/>
            </w:r>
            <w:r w:rsidRPr="008D784D">
              <w:rPr>
                <w:rStyle w:val="Lienhypertexte"/>
                <w:noProof/>
              </w:rPr>
              <w:t>Développement</w:t>
            </w:r>
            <w:r>
              <w:rPr>
                <w:noProof/>
                <w:webHidden/>
              </w:rPr>
              <w:tab/>
            </w:r>
            <w:r>
              <w:rPr>
                <w:noProof/>
                <w:webHidden/>
              </w:rPr>
              <w:fldChar w:fldCharType="begin"/>
            </w:r>
            <w:r>
              <w:rPr>
                <w:noProof/>
                <w:webHidden/>
              </w:rPr>
              <w:instrText xml:space="preserve"> PAGEREF _Toc342420980 \h </w:instrText>
            </w:r>
            <w:r>
              <w:rPr>
                <w:noProof/>
                <w:webHidden/>
              </w:rPr>
            </w:r>
            <w:r>
              <w:rPr>
                <w:noProof/>
                <w:webHidden/>
              </w:rPr>
              <w:fldChar w:fldCharType="separate"/>
            </w:r>
            <w:r>
              <w:rPr>
                <w:noProof/>
                <w:webHidden/>
              </w:rPr>
              <w:t>2</w:t>
            </w:r>
            <w:r>
              <w:rPr>
                <w:noProof/>
                <w:webHidden/>
              </w:rPr>
              <w:fldChar w:fldCharType="end"/>
            </w:r>
          </w:hyperlink>
        </w:p>
        <w:p w:rsidR="000D66EE" w:rsidRDefault="000D66EE">
          <w:pPr>
            <w:pStyle w:val="TM1"/>
            <w:tabs>
              <w:tab w:val="left" w:pos="440"/>
              <w:tab w:val="right" w:leader="dot" w:pos="9062"/>
            </w:tabs>
            <w:rPr>
              <w:rFonts w:eastAsiaTheme="minorEastAsia"/>
              <w:noProof/>
              <w:lang w:eastAsia="fr-FR"/>
            </w:rPr>
          </w:pPr>
          <w:hyperlink w:anchor="_Toc342420981" w:history="1">
            <w:r w:rsidRPr="008D784D">
              <w:rPr>
                <w:rStyle w:val="Lienhypertexte"/>
                <w:noProof/>
              </w:rPr>
              <w:t>3.</w:t>
            </w:r>
            <w:r>
              <w:rPr>
                <w:rFonts w:eastAsiaTheme="minorEastAsia"/>
                <w:noProof/>
                <w:lang w:eastAsia="fr-FR"/>
              </w:rPr>
              <w:tab/>
            </w:r>
            <w:r w:rsidRPr="008D784D">
              <w:rPr>
                <w:rStyle w:val="Lienhypertexte"/>
                <w:noProof/>
              </w:rPr>
              <w:t>Mode d’emploi</w:t>
            </w:r>
            <w:r>
              <w:rPr>
                <w:noProof/>
                <w:webHidden/>
              </w:rPr>
              <w:tab/>
            </w:r>
            <w:r>
              <w:rPr>
                <w:noProof/>
                <w:webHidden/>
              </w:rPr>
              <w:fldChar w:fldCharType="begin"/>
            </w:r>
            <w:r>
              <w:rPr>
                <w:noProof/>
                <w:webHidden/>
              </w:rPr>
              <w:instrText xml:space="preserve"> PAGEREF _Toc342420981 \h </w:instrText>
            </w:r>
            <w:r>
              <w:rPr>
                <w:noProof/>
                <w:webHidden/>
              </w:rPr>
            </w:r>
            <w:r>
              <w:rPr>
                <w:noProof/>
                <w:webHidden/>
              </w:rPr>
              <w:fldChar w:fldCharType="separate"/>
            </w:r>
            <w:r>
              <w:rPr>
                <w:noProof/>
                <w:webHidden/>
              </w:rPr>
              <w:t>2</w:t>
            </w:r>
            <w:r>
              <w:rPr>
                <w:noProof/>
                <w:webHidden/>
              </w:rPr>
              <w:fldChar w:fldCharType="end"/>
            </w:r>
          </w:hyperlink>
        </w:p>
        <w:p w:rsidR="000D66EE" w:rsidRDefault="000D66EE">
          <w:pPr>
            <w:pStyle w:val="TM2"/>
            <w:tabs>
              <w:tab w:val="left" w:pos="880"/>
              <w:tab w:val="right" w:leader="dot" w:pos="9062"/>
            </w:tabs>
            <w:rPr>
              <w:rFonts w:eastAsiaTheme="minorEastAsia"/>
              <w:noProof/>
              <w:lang w:eastAsia="fr-FR"/>
            </w:rPr>
          </w:pPr>
          <w:hyperlink w:anchor="_Toc342420982" w:history="1">
            <w:r w:rsidRPr="008D784D">
              <w:rPr>
                <w:rStyle w:val="Lienhypertexte"/>
                <w:noProof/>
              </w:rPr>
              <w:t>3.1.</w:t>
            </w:r>
            <w:r>
              <w:rPr>
                <w:rFonts w:eastAsiaTheme="minorEastAsia"/>
                <w:noProof/>
                <w:lang w:eastAsia="fr-FR"/>
              </w:rPr>
              <w:tab/>
            </w:r>
            <w:r w:rsidRPr="008D784D">
              <w:rPr>
                <w:rStyle w:val="Lienhypertexte"/>
                <w:noProof/>
              </w:rPr>
              <w:t>Compilation, déploiement et exécution</w:t>
            </w:r>
            <w:r>
              <w:rPr>
                <w:noProof/>
                <w:webHidden/>
              </w:rPr>
              <w:tab/>
            </w:r>
            <w:r>
              <w:rPr>
                <w:noProof/>
                <w:webHidden/>
              </w:rPr>
              <w:fldChar w:fldCharType="begin"/>
            </w:r>
            <w:r>
              <w:rPr>
                <w:noProof/>
                <w:webHidden/>
              </w:rPr>
              <w:instrText xml:space="preserve"> PAGEREF _Toc342420982 \h </w:instrText>
            </w:r>
            <w:r>
              <w:rPr>
                <w:noProof/>
                <w:webHidden/>
              </w:rPr>
            </w:r>
            <w:r>
              <w:rPr>
                <w:noProof/>
                <w:webHidden/>
              </w:rPr>
              <w:fldChar w:fldCharType="separate"/>
            </w:r>
            <w:r>
              <w:rPr>
                <w:noProof/>
                <w:webHidden/>
              </w:rPr>
              <w:t>2</w:t>
            </w:r>
            <w:r>
              <w:rPr>
                <w:noProof/>
                <w:webHidden/>
              </w:rPr>
              <w:fldChar w:fldCharType="end"/>
            </w:r>
          </w:hyperlink>
        </w:p>
        <w:p w:rsidR="000D66EE" w:rsidRDefault="000D66EE">
          <w:pPr>
            <w:pStyle w:val="TM2"/>
            <w:tabs>
              <w:tab w:val="left" w:pos="880"/>
              <w:tab w:val="right" w:leader="dot" w:pos="9062"/>
            </w:tabs>
            <w:rPr>
              <w:rFonts w:eastAsiaTheme="minorEastAsia"/>
              <w:noProof/>
              <w:lang w:eastAsia="fr-FR"/>
            </w:rPr>
          </w:pPr>
          <w:hyperlink w:anchor="_Toc342420983" w:history="1">
            <w:r w:rsidRPr="008D784D">
              <w:rPr>
                <w:rStyle w:val="Lienhypertexte"/>
                <w:noProof/>
              </w:rPr>
              <w:t>3.2.</w:t>
            </w:r>
            <w:r>
              <w:rPr>
                <w:rFonts w:eastAsiaTheme="minorEastAsia"/>
                <w:noProof/>
                <w:lang w:eastAsia="fr-FR"/>
              </w:rPr>
              <w:tab/>
            </w:r>
            <w:r w:rsidRPr="008D784D">
              <w:rPr>
                <w:rStyle w:val="Lienhypertexte"/>
                <w:noProof/>
              </w:rPr>
              <w:t>Exemples</w:t>
            </w:r>
            <w:r>
              <w:rPr>
                <w:noProof/>
                <w:webHidden/>
              </w:rPr>
              <w:tab/>
            </w:r>
            <w:r>
              <w:rPr>
                <w:noProof/>
                <w:webHidden/>
              </w:rPr>
              <w:fldChar w:fldCharType="begin"/>
            </w:r>
            <w:r>
              <w:rPr>
                <w:noProof/>
                <w:webHidden/>
              </w:rPr>
              <w:instrText xml:space="preserve"> PAGEREF _Toc342420983 \h </w:instrText>
            </w:r>
            <w:r>
              <w:rPr>
                <w:noProof/>
                <w:webHidden/>
              </w:rPr>
            </w:r>
            <w:r>
              <w:rPr>
                <w:noProof/>
                <w:webHidden/>
              </w:rPr>
              <w:fldChar w:fldCharType="separate"/>
            </w:r>
            <w:r>
              <w:rPr>
                <w:noProof/>
                <w:webHidden/>
              </w:rPr>
              <w:t>2</w:t>
            </w:r>
            <w:r>
              <w:rPr>
                <w:noProof/>
                <w:webHidden/>
              </w:rPr>
              <w:fldChar w:fldCharType="end"/>
            </w:r>
          </w:hyperlink>
        </w:p>
        <w:p w:rsidR="000D66EE" w:rsidRDefault="000D66EE">
          <w:pPr>
            <w:pStyle w:val="TM2"/>
            <w:tabs>
              <w:tab w:val="left" w:pos="880"/>
              <w:tab w:val="right" w:leader="dot" w:pos="9062"/>
            </w:tabs>
            <w:rPr>
              <w:rFonts w:eastAsiaTheme="minorEastAsia"/>
              <w:noProof/>
              <w:lang w:eastAsia="fr-FR"/>
            </w:rPr>
          </w:pPr>
          <w:hyperlink w:anchor="_Toc342420984" w:history="1">
            <w:r w:rsidRPr="008D784D">
              <w:rPr>
                <w:rStyle w:val="Lienhypertexte"/>
                <w:noProof/>
              </w:rPr>
              <w:t>3.3.</w:t>
            </w:r>
            <w:r>
              <w:rPr>
                <w:rFonts w:eastAsiaTheme="minorEastAsia"/>
                <w:noProof/>
                <w:lang w:eastAsia="fr-FR"/>
              </w:rPr>
              <w:tab/>
            </w:r>
            <w:r w:rsidRPr="008D784D">
              <w:rPr>
                <w:rStyle w:val="Lienhypertexte"/>
                <w:noProof/>
              </w:rPr>
              <w:t>Tests</w:t>
            </w:r>
            <w:r>
              <w:rPr>
                <w:noProof/>
                <w:webHidden/>
              </w:rPr>
              <w:tab/>
            </w:r>
            <w:r>
              <w:rPr>
                <w:noProof/>
                <w:webHidden/>
              </w:rPr>
              <w:fldChar w:fldCharType="begin"/>
            </w:r>
            <w:r>
              <w:rPr>
                <w:noProof/>
                <w:webHidden/>
              </w:rPr>
              <w:instrText xml:space="preserve"> PAGEREF _Toc342420984 \h </w:instrText>
            </w:r>
            <w:r>
              <w:rPr>
                <w:noProof/>
                <w:webHidden/>
              </w:rPr>
            </w:r>
            <w:r>
              <w:rPr>
                <w:noProof/>
                <w:webHidden/>
              </w:rPr>
              <w:fldChar w:fldCharType="separate"/>
            </w:r>
            <w:r>
              <w:rPr>
                <w:noProof/>
                <w:webHidden/>
              </w:rPr>
              <w:t>2</w:t>
            </w:r>
            <w:r>
              <w:rPr>
                <w:noProof/>
                <w:webHidden/>
              </w:rPr>
              <w:fldChar w:fldCharType="end"/>
            </w:r>
          </w:hyperlink>
        </w:p>
        <w:p w:rsidR="000D66EE" w:rsidRDefault="000D66EE">
          <w:pPr>
            <w:pStyle w:val="TM1"/>
            <w:tabs>
              <w:tab w:val="left" w:pos="440"/>
              <w:tab w:val="right" w:leader="dot" w:pos="9062"/>
            </w:tabs>
            <w:rPr>
              <w:rFonts w:eastAsiaTheme="minorEastAsia"/>
              <w:noProof/>
              <w:lang w:eastAsia="fr-FR"/>
            </w:rPr>
          </w:pPr>
          <w:hyperlink w:anchor="_Toc342420985" w:history="1">
            <w:r w:rsidRPr="008D784D">
              <w:rPr>
                <w:rStyle w:val="Lienhypertexte"/>
                <w:noProof/>
              </w:rPr>
              <w:t>4.</w:t>
            </w:r>
            <w:r>
              <w:rPr>
                <w:rFonts w:eastAsiaTheme="minorEastAsia"/>
                <w:noProof/>
                <w:lang w:eastAsia="fr-FR"/>
              </w:rPr>
              <w:tab/>
            </w:r>
            <w:r w:rsidRPr="008D784D">
              <w:rPr>
                <w:rStyle w:val="Lienhypertexte"/>
                <w:noProof/>
              </w:rPr>
              <w:t>Conclusion</w:t>
            </w:r>
            <w:r>
              <w:rPr>
                <w:noProof/>
                <w:webHidden/>
              </w:rPr>
              <w:tab/>
            </w:r>
            <w:r>
              <w:rPr>
                <w:noProof/>
                <w:webHidden/>
              </w:rPr>
              <w:fldChar w:fldCharType="begin"/>
            </w:r>
            <w:r>
              <w:rPr>
                <w:noProof/>
                <w:webHidden/>
              </w:rPr>
              <w:instrText xml:space="preserve"> PAGEREF _Toc342420985 \h </w:instrText>
            </w:r>
            <w:r>
              <w:rPr>
                <w:noProof/>
                <w:webHidden/>
              </w:rPr>
            </w:r>
            <w:r>
              <w:rPr>
                <w:noProof/>
                <w:webHidden/>
              </w:rPr>
              <w:fldChar w:fldCharType="separate"/>
            </w:r>
            <w:r>
              <w:rPr>
                <w:noProof/>
                <w:webHidden/>
              </w:rPr>
              <w:t>2</w:t>
            </w:r>
            <w:r>
              <w:rPr>
                <w:noProof/>
                <w:webHidden/>
              </w:rPr>
              <w:fldChar w:fldCharType="end"/>
            </w:r>
          </w:hyperlink>
        </w:p>
        <w:p w:rsidR="000D66EE" w:rsidRDefault="000D66EE">
          <w:r>
            <w:rPr>
              <w:b/>
              <w:bCs/>
            </w:rPr>
            <w:fldChar w:fldCharType="end"/>
          </w:r>
        </w:p>
      </w:sdtContent>
    </w:sdt>
    <w:p w:rsidR="00927B4C" w:rsidRDefault="00927B4C">
      <w:pPr>
        <w:rPr>
          <w:rFonts w:asciiTheme="majorHAnsi" w:eastAsiaTheme="majorEastAsia" w:hAnsiTheme="majorHAnsi" w:cstheme="majorBidi"/>
          <w:b/>
          <w:bCs/>
          <w:color w:val="365F91" w:themeColor="accent1" w:themeShade="BF"/>
          <w:sz w:val="28"/>
          <w:szCs w:val="28"/>
        </w:rPr>
      </w:pPr>
      <w:r>
        <w:br w:type="page"/>
      </w:r>
    </w:p>
    <w:p w:rsidR="004A235B" w:rsidRDefault="00D83835" w:rsidP="00D83835">
      <w:pPr>
        <w:pStyle w:val="Titre1"/>
        <w:numPr>
          <w:ilvl w:val="0"/>
          <w:numId w:val="1"/>
        </w:numPr>
      </w:pPr>
      <w:bookmarkStart w:id="0" w:name="_Toc342420974"/>
      <w:r>
        <w:lastRenderedPageBreak/>
        <w:t>Introduction</w:t>
      </w:r>
      <w:bookmarkEnd w:id="0"/>
    </w:p>
    <w:p w:rsidR="00D83835" w:rsidRDefault="000D66EE" w:rsidP="00D83835">
      <w:pPr>
        <w:pStyle w:val="Titre2"/>
        <w:numPr>
          <w:ilvl w:val="1"/>
          <w:numId w:val="1"/>
        </w:numPr>
      </w:pPr>
      <w:bookmarkStart w:id="1" w:name="_Toc342420975"/>
      <w:r>
        <w:t>Présentation</w:t>
      </w:r>
      <w:r w:rsidR="00D83835">
        <w:t xml:space="preserve"> du projet</w:t>
      </w:r>
      <w:bookmarkEnd w:id="1"/>
    </w:p>
    <w:p w:rsidR="000D66EE" w:rsidRPr="000D66EE" w:rsidRDefault="000D66EE" w:rsidP="000D66EE">
      <w:r>
        <w:t xml:space="preserve">Le projet consiste en un intranet </w:t>
      </w:r>
      <w:r w:rsidR="00B71D14">
        <w:t>permettant la gestion des erreurs de caisse dans les bureaux de Poste. Il est destiné aux agents de la Poste. Il doit permettre de signaler et de régulariser totalement ou partiellement des erreurs de caisse ainsi que d’en assurer le suivi.</w:t>
      </w:r>
      <w:r w:rsidR="00294DD5">
        <w:t xml:space="preserve"> La gestion des droits est également indispensable et l’authentification est obligatoire.</w:t>
      </w:r>
    </w:p>
    <w:p w:rsidR="00D83835" w:rsidRDefault="00D83835" w:rsidP="00D83835">
      <w:pPr>
        <w:pStyle w:val="Titre2"/>
        <w:numPr>
          <w:ilvl w:val="1"/>
          <w:numId w:val="1"/>
        </w:numPr>
      </w:pPr>
      <w:bookmarkStart w:id="2" w:name="_Toc342420976"/>
      <w:r>
        <w:t>Equipe</w:t>
      </w:r>
      <w:bookmarkEnd w:id="2"/>
    </w:p>
    <w:p w:rsidR="00B71D14" w:rsidRDefault="006D7699" w:rsidP="00B71D14">
      <w:r>
        <w:t>Notre équipe se compose de</w:t>
      </w:r>
      <w:r w:rsidR="00B71D14">
        <w:t xml:space="preserve"> Emilie </w:t>
      </w:r>
      <w:proofErr w:type="spellStart"/>
      <w:r w:rsidR="00B71D14">
        <w:t>Bonnin</w:t>
      </w:r>
      <w:proofErr w:type="spellEnd"/>
      <w:r w:rsidR="00B71D14">
        <w:t xml:space="preserve"> et Morgane </w:t>
      </w:r>
      <w:proofErr w:type="spellStart"/>
      <w:r w:rsidR="00B71D14">
        <w:t>Lopvet</w:t>
      </w:r>
      <w:proofErr w:type="spellEnd"/>
      <w:r w:rsidR="00B71D14">
        <w:t xml:space="preserve">, toutes deux apprenties et suivant une formation en ingénierie informatique à </w:t>
      </w:r>
      <w:proofErr w:type="spellStart"/>
      <w:r w:rsidR="00B71D14">
        <w:t>Epita</w:t>
      </w:r>
      <w:proofErr w:type="spellEnd"/>
      <w:r w:rsidR="00B71D14">
        <w:t>.</w:t>
      </w:r>
    </w:p>
    <w:p w:rsidR="006D7699" w:rsidRDefault="006D7699" w:rsidP="00B71D14">
      <w:r>
        <w:t xml:space="preserve">Morgane travaille chez </w:t>
      </w:r>
      <w:proofErr w:type="spellStart"/>
      <w:r>
        <w:t>Eureva</w:t>
      </w:r>
      <w:proofErr w:type="spellEnd"/>
      <w:r>
        <w:t>, société pour laquelle elle développe des applications mobiles, notamment utilisant la reconnaissance d’image.</w:t>
      </w:r>
    </w:p>
    <w:p w:rsidR="006D7699" w:rsidRPr="00B71D14" w:rsidRDefault="006D7699" w:rsidP="00B71D14">
      <w:r>
        <w:t xml:space="preserve">Emilie… </w:t>
      </w:r>
    </w:p>
    <w:p w:rsidR="00D83835" w:rsidRDefault="00D83835" w:rsidP="00D83835">
      <w:pPr>
        <w:pStyle w:val="Titre2"/>
        <w:numPr>
          <w:ilvl w:val="1"/>
          <w:numId w:val="1"/>
        </w:numPr>
      </w:pPr>
      <w:bookmarkStart w:id="3" w:name="_Toc342420977"/>
      <w:r>
        <w:t>Ce qui a été fait</w:t>
      </w:r>
      <w:bookmarkEnd w:id="3"/>
    </w:p>
    <w:p w:rsidR="006D7699" w:rsidRDefault="00294DD5" w:rsidP="006D7699">
      <w:r>
        <w:t>Toutes</w:t>
      </w:r>
      <w:r w:rsidR="006D7699">
        <w:t xml:space="preserve"> les </w:t>
      </w:r>
      <w:r>
        <w:t>fonctionnalités requises dans le sujet ont été implémentées. C’est-à-dire :</w:t>
      </w:r>
    </w:p>
    <w:p w:rsidR="00294DD5" w:rsidRDefault="00294DD5" w:rsidP="00294DD5">
      <w:pPr>
        <w:pStyle w:val="Paragraphedeliste"/>
        <w:numPr>
          <w:ilvl w:val="0"/>
          <w:numId w:val="2"/>
        </w:numPr>
      </w:pPr>
      <w:r>
        <w:t>Gestion des droits</w:t>
      </w:r>
    </w:p>
    <w:p w:rsidR="00294DD5" w:rsidRDefault="00294DD5" w:rsidP="00294DD5">
      <w:pPr>
        <w:pStyle w:val="Paragraphedeliste"/>
        <w:numPr>
          <w:ilvl w:val="0"/>
          <w:numId w:val="2"/>
        </w:numPr>
      </w:pPr>
      <w:r>
        <w:t>Déclaration d’une erreur de caisse</w:t>
      </w:r>
    </w:p>
    <w:p w:rsidR="00294DD5" w:rsidRDefault="00294DD5" w:rsidP="00294DD5">
      <w:pPr>
        <w:pStyle w:val="Paragraphedeliste"/>
        <w:numPr>
          <w:ilvl w:val="0"/>
          <w:numId w:val="2"/>
        </w:numPr>
      </w:pPr>
      <w:r>
        <w:t>Consultation des erreurs de caisses</w:t>
      </w:r>
    </w:p>
    <w:p w:rsidR="00294DD5" w:rsidRDefault="00294DD5" w:rsidP="00294DD5">
      <w:pPr>
        <w:pStyle w:val="Paragraphedeliste"/>
        <w:numPr>
          <w:ilvl w:val="0"/>
          <w:numId w:val="2"/>
        </w:numPr>
      </w:pPr>
      <w:r>
        <w:t>Régularisation partielle ou totale d’une erreur de caisse</w:t>
      </w:r>
    </w:p>
    <w:p w:rsidR="00294DD5" w:rsidRDefault="00294DD5" w:rsidP="00294DD5">
      <w:pPr>
        <w:pStyle w:val="Paragraphedeliste"/>
        <w:numPr>
          <w:ilvl w:val="0"/>
          <w:numId w:val="2"/>
        </w:numPr>
      </w:pPr>
      <w:r>
        <w:t>Consultation des régularisations des erreurs de caisse</w:t>
      </w:r>
    </w:p>
    <w:p w:rsidR="00294DD5" w:rsidRDefault="00294DD5" w:rsidP="00294DD5">
      <w:pPr>
        <w:pStyle w:val="Paragraphedeliste"/>
        <w:numPr>
          <w:ilvl w:val="0"/>
          <w:numId w:val="2"/>
        </w:numPr>
      </w:pPr>
      <w:r>
        <w:t>Calcul des bilans des erreurs de caisse journaliers et périodiques</w:t>
      </w:r>
    </w:p>
    <w:p w:rsidR="00294DD5" w:rsidRDefault="00294DD5" w:rsidP="00294DD5">
      <w:pPr>
        <w:pStyle w:val="Paragraphedeliste"/>
        <w:numPr>
          <w:ilvl w:val="0"/>
          <w:numId w:val="2"/>
        </w:numPr>
      </w:pPr>
      <w:r>
        <w:t>Envoi d’un mail d’avertissement en cas de dépassement d’un certain montant du bilan (en déficit ou excédent)</w:t>
      </w:r>
    </w:p>
    <w:p w:rsidR="00637B45" w:rsidRDefault="00637B45" w:rsidP="00637B45">
      <w:pPr>
        <w:pStyle w:val="Titre2"/>
        <w:numPr>
          <w:ilvl w:val="1"/>
          <w:numId w:val="1"/>
        </w:numPr>
      </w:pPr>
      <w:r>
        <w:t>Technologies utilisées</w:t>
      </w:r>
    </w:p>
    <w:p w:rsidR="00361B75" w:rsidRPr="00637B45" w:rsidRDefault="00637B45" w:rsidP="00637B45">
      <w:r>
        <w:t xml:space="preserve">Nous avons choisi d’utiliser une base de données Oracle </w:t>
      </w:r>
      <w:r w:rsidR="0055544C">
        <w:t>acces</w:t>
      </w:r>
      <w:r w:rsidR="00361B75">
        <w:t xml:space="preserve">sible au </w:t>
      </w:r>
      <w:r w:rsidR="0055544C">
        <w:t>code java grâce à la plateforme</w:t>
      </w:r>
      <w:r>
        <w:t xml:space="preserve"> </w:t>
      </w:r>
      <w:r w:rsidR="0055544C" w:rsidRPr="0055544C">
        <w:t>JDBC</w:t>
      </w:r>
      <w:r w:rsidR="0055544C">
        <w:t>.</w:t>
      </w:r>
      <w:r w:rsidR="00361B75">
        <w:t xml:space="preserve"> Nous nous sommes servies des servlets ainsi que de pages </w:t>
      </w:r>
      <w:proofErr w:type="spellStart"/>
      <w:r w:rsidR="00361B75">
        <w:t>jsp</w:t>
      </w:r>
      <w:proofErr w:type="spellEnd"/>
      <w:r w:rsidR="00361B75">
        <w:t xml:space="preserve">. La technologie JSTL ainsi que les EL nous ont permis de faire communiquer le contrôleur avec la vue. Nous avons respecté un modèle MVC. Le serveur </w:t>
      </w:r>
      <w:proofErr w:type="spellStart"/>
      <w:r w:rsidR="00361B75">
        <w:t>Tomcat</w:t>
      </w:r>
      <w:proofErr w:type="spellEnd"/>
      <w:r w:rsidR="00361B75">
        <w:t xml:space="preserve"> a été utilisé pour déployer l’application. L’API Java mail est également de la partie. Du côté de l’affichage, nous avons utilisé des ccs et du JavaScript via les bibliothèques </w:t>
      </w:r>
      <w:proofErr w:type="spellStart"/>
      <w:r w:rsidR="00361B75">
        <w:t>JQuery</w:t>
      </w:r>
      <w:proofErr w:type="spellEnd"/>
      <w:r w:rsidR="00361B75">
        <w:t xml:space="preserve"> et </w:t>
      </w:r>
      <w:proofErr w:type="spellStart"/>
      <w:r w:rsidR="00361B75">
        <w:t>TableSorter</w:t>
      </w:r>
      <w:proofErr w:type="spellEnd"/>
      <w:r w:rsidR="00361B75">
        <w:t>.</w:t>
      </w:r>
    </w:p>
    <w:p w:rsidR="00D83835" w:rsidRDefault="00D83835" w:rsidP="00D83835">
      <w:pPr>
        <w:pStyle w:val="Titre1"/>
        <w:numPr>
          <w:ilvl w:val="0"/>
          <w:numId w:val="1"/>
        </w:numPr>
      </w:pPr>
      <w:bookmarkStart w:id="4" w:name="_Toc342420978"/>
      <w:r>
        <w:t>Réalisation</w:t>
      </w:r>
      <w:bookmarkEnd w:id="4"/>
    </w:p>
    <w:p w:rsidR="00D83835" w:rsidRDefault="00D83835" w:rsidP="00D83835">
      <w:pPr>
        <w:pStyle w:val="Titre2"/>
        <w:numPr>
          <w:ilvl w:val="1"/>
          <w:numId w:val="1"/>
        </w:numPr>
      </w:pPr>
      <w:bookmarkStart w:id="5" w:name="_Toc342420979"/>
      <w:r>
        <w:t>Conception</w:t>
      </w:r>
      <w:bookmarkEnd w:id="5"/>
    </w:p>
    <w:p w:rsidR="00637B45" w:rsidRDefault="00637B45" w:rsidP="00294DD5">
      <w:pPr>
        <w:pStyle w:val="Titre3"/>
        <w:numPr>
          <w:ilvl w:val="2"/>
          <w:numId w:val="1"/>
        </w:numPr>
      </w:pPr>
      <w:r>
        <w:t>Modèle</w:t>
      </w:r>
      <w:r w:rsidR="00294DD5">
        <w:t xml:space="preserve"> conceptuel de données</w:t>
      </w:r>
    </w:p>
    <w:p w:rsidR="00637B45" w:rsidRPr="00637B45" w:rsidRDefault="00637B45" w:rsidP="00637B45">
      <w:r>
        <w:t>Après avoir étudié le sujet, nous avons réalisé ce modèle conceptuel de données. Afin d’avoir une organisation propre et permettre une évolution des fonctionnalités, nous avons séparé au maximum les différentes entités.</w:t>
      </w:r>
    </w:p>
    <w:p w:rsidR="00294DD5" w:rsidRDefault="00294DD5" w:rsidP="00637B45">
      <w:pPr>
        <w:pStyle w:val="Titre3"/>
      </w:pPr>
      <w:r>
        <w:rPr>
          <w:noProof/>
          <w:lang w:eastAsia="fr-FR"/>
        </w:rPr>
        <w:lastRenderedPageBreak/>
        <w:drawing>
          <wp:inline distT="0" distB="0" distL="0" distR="0" wp14:anchorId="6089C8A1" wp14:editId="20E2A720">
            <wp:extent cx="5753100" cy="2827020"/>
            <wp:effectExtent l="0" t="0" r="0" b="0"/>
            <wp:docPr id="1" name="Image 1" descr="D:\Users\Morgane LOPVET\Documents\Cours\Epita\Projet\Apping 2\Intranet de la Poste\Diagrammes\Diagramme conceptuel de donné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Morgane LOPVET\Documents\Cours\Epita\Projet\Apping 2\Intranet de la Poste\Diagrammes\Diagramme conceptuel de données.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3100" cy="2827020"/>
                    </a:xfrm>
                    <a:prstGeom prst="rect">
                      <a:avLst/>
                    </a:prstGeom>
                    <a:noFill/>
                    <a:ln>
                      <a:noFill/>
                    </a:ln>
                  </pic:spPr>
                </pic:pic>
              </a:graphicData>
            </a:graphic>
          </wp:inline>
        </w:drawing>
      </w:r>
    </w:p>
    <w:p w:rsidR="00637B45" w:rsidRDefault="00637B45" w:rsidP="00637B45">
      <w:pPr>
        <w:pStyle w:val="Titre3"/>
        <w:numPr>
          <w:ilvl w:val="2"/>
          <w:numId w:val="1"/>
        </w:numPr>
      </w:pPr>
      <w:r>
        <w:t>Modèle physique de données</w:t>
      </w:r>
    </w:p>
    <w:p w:rsidR="00637B45" w:rsidRPr="00637B45" w:rsidRDefault="00637B45" w:rsidP="00637B45">
      <w:r>
        <w:t xml:space="preserve">Le modèle conceptuel de données nous a alors permis de concevoir le modèle physique de données. C’est ce modèle qui représente notre base de données. Le moindre détail, la moindre contrainte a été indiquée dans ce modèle afin que le logiciel </w:t>
      </w:r>
      <w:proofErr w:type="spellStart"/>
      <w:r>
        <w:t>PowerAMC</w:t>
      </w:r>
      <w:proofErr w:type="spellEnd"/>
      <w:r>
        <w:t xml:space="preserve"> génère directement le code SQL de création de la base de données.</w:t>
      </w:r>
    </w:p>
    <w:p w:rsidR="00637B45" w:rsidRPr="00637B45" w:rsidRDefault="00637B45" w:rsidP="00637B45">
      <w:r>
        <w:rPr>
          <w:noProof/>
          <w:lang w:eastAsia="fr-FR"/>
        </w:rPr>
        <w:drawing>
          <wp:inline distT="0" distB="0" distL="0" distR="0">
            <wp:extent cx="5745480" cy="2270760"/>
            <wp:effectExtent l="0" t="0" r="7620" b="0"/>
            <wp:docPr id="2" name="Image 2" descr="D:\Users\Morgane LOPVET\Documents\Cours\Epita\Projet\Apping 2\Intranet de la Poste\Diagrammes\Modèle physique de donné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Morgane LOPVET\Documents\Cours\Epita\Projet\Apping 2\Intranet de la Poste\Diagrammes\Modèle physique de données.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45480" cy="2270760"/>
                    </a:xfrm>
                    <a:prstGeom prst="rect">
                      <a:avLst/>
                    </a:prstGeom>
                    <a:noFill/>
                    <a:ln>
                      <a:noFill/>
                    </a:ln>
                  </pic:spPr>
                </pic:pic>
              </a:graphicData>
            </a:graphic>
          </wp:inline>
        </w:drawing>
      </w:r>
    </w:p>
    <w:p w:rsidR="00424329" w:rsidRDefault="00424329" w:rsidP="00424329">
      <w:pPr>
        <w:pStyle w:val="Titre3"/>
        <w:numPr>
          <w:ilvl w:val="2"/>
          <w:numId w:val="1"/>
        </w:numPr>
      </w:pPr>
      <w:bookmarkStart w:id="6" w:name="_Toc342420980"/>
      <w:r>
        <w:t>Di</w:t>
      </w:r>
      <w:r w:rsidR="00CA32D6">
        <w:t>a</w:t>
      </w:r>
      <w:r>
        <w:t xml:space="preserve">gramme </w:t>
      </w:r>
      <w:r w:rsidR="00CA32D6">
        <w:t>d’activités</w:t>
      </w:r>
      <w:r>
        <w:t xml:space="preserve"> UML</w:t>
      </w:r>
    </w:p>
    <w:p w:rsidR="00CA32D6" w:rsidRDefault="00CA32D6" w:rsidP="00CA32D6">
      <w:r>
        <w:t>A ce stade de la conception, nous avons voulu avoir une vision plus précise des fonctionnalités à implémenter ainsi que des différents chemins de navigation possibles. A cette fin, nous avons conçu le diagramme d’activités UML suivant.</w:t>
      </w:r>
    </w:p>
    <w:p w:rsidR="00CA32D6" w:rsidRPr="00CA32D6" w:rsidRDefault="00CA32D6" w:rsidP="00CA32D6">
      <w:r>
        <w:rPr>
          <w:noProof/>
          <w:lang w:eastAsia="fr-FR"/>
        </w:rPr>
        <w:lastRenderedPageBreak/>
        <w:drawing>
          <wp:inline distT="0" distB="0" distL="0" distR="0">
            <wp:extent cx="5753100" cy="4290060"/>
            <wp:effectExtent l="0" t="0" r="0" b="0"/>
            <wp:docPr id="4" name="Image 4" descr="D:\Users\Morgane LOPVET\Documents\Cours\Epita\Projet\Apping 2\Intranet de la Poste\Diagrammes\Diagramme d'activités U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Morgane LOPVET\Documents\Cours\Epita\Projet\Apping 2\Intranet de la Poste\Diagrammes\Diagramme d'activités UML.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100" cy="4290060"/>
                    </a:xfrm>
                    <a:prstGeom prst="rect">
                      <a:avLst/>
                    </a:prstGeom>
                    <a:noFill/>
                    <a:ln>
                      <a:noFill/>
                    </a:ln>
                  </pic:spPr>
                </pic:pic>
              </a:graphicData>
            </a:graphic>
          </wp:inline>
        </w:drawing>
      </w:r>
      <w:bookmarkStart w:id="7" w:name="_GoBack"/>
      <w:bookmarkEnd w:id="7"/>
    </w:p>
    <w:p w:rsidR="00CA32D6" w:rsidRPr="00CA32D6" w:rsidRDefault="00CA32D6" w:rsidP="00CA32D6">
      <w:pPr>
        <w:pStyle w:val="Titre3"/>
        <w:numPr>
          <w:ilvl w:val="2"/>
          <w:numId w:val="1"/>
        </w:numPr>
      </w:pPr>
      <w:r>
        <w:t>Diagramme de classes UML</w:t>
      </w:r>
    </w:p>
    <w:p w:rsidR="00424329" w:rsidRDefault="00424329" w:rsidP="00424329">
      <w:r>
        <w:t>Une fois la base de donnée</w:t>
      </w:r>
      <w:r w:rsidR="00F913E7">
        <w:t>s</w:t>
      </w:r>
      <w:r>
        <w:t xml:space="preserve"> mise en place</w:t>
      </w:r>
      <w:r w:rsidR="00CF712F">
        <w:t xml:space="preserve"> et le digramme d’activité défini</w:t>
      </w:r>
      <w:r>
        <w:t xml:space="preserve">, </w:t>
      </w:r>
      <w:r w:rsidR="00F913E7">
        <w:t>nous avons réfléchis au diagramme de classes UML. Seules les classes métier ont été spécifiées mais quelques classes utilitaires ainsi que des DAO (uniques classes accédant directement à la base de données) ont été implémentées.</w:t>
      </w:r>
    </w:p>
    <w:p w:rsidR="00CF712F" w:rsidRDefault="00CA32D6" w:rsidP="00424329">
      <w:r>
        <w:rPr>
          <w:noProof/>
          <w:lang w:eastAsia="fr-FR"/>
        </w:rPr>
        <w:drawing>
          <wp:inline distT="0" distB="0" distL="0" distR="0">
            <wp:extent cx="5753100" cy="2057400"/>
            <wp:effectExtent l="0" t="0" r="0" b="0"/>
            <wp:docPr id="3" name="Image 3" descr="D:\Users\Morgane LOPVET\Documents\Cours\Epita\Projet\Apping 2\Intranet de la Poste\Diagrammes\Diagramme de classes U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Morgane LOPVET\Documents\Cours\Epita\Projet\Apping 2\Intranet de la Poste\Diagrammes\Diagramme de classes UML.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2057400"/>
                    </a:xfrm>
                    <a:prstGeom prst="rect">
                      <a:avLst/>
                    </a:prstGeom>
                    <a:noFill/>
                    <a:ln>
                      <a:noFill/>
                    </a:ln>
                  </pic:spPr>
                </pic:pic>
              </a:graphicData>
            </a:graphic>
          </wp:inline>
        </w:drawing>
      </w:r>
    </w:p>
    <w:p w:rsidR="00F913E7" w:rsidRDefault="00F913E7" w:rsidP="00424329">
      <w:r>
        <w:t xml:space="preserve">Afin de gérer les différents agents ainsi que leurs droits, nous avons décidé de créer une classe agent de laquelle hérite des agents de type spécifique en fonction des fonctionnalités qui lui sont accessibles. Ainsi, les agents de direction et comptables ont accès à des fonctionnalités communes mais l’agent de direction n’a aucune fonctionnalité exclusive. </w:t>
      </w:r>
      <w:r w:rsidR="00CF712F">
        <w:t xml:space="preserve">La classe </w:t>
      </w:r>
      <w:proofErr w:type="spellStart"/>
      <w:r w:rsidR="00CF712F">
        <w:t>AgentSupérieur</w:t>
      </w:r>
      <w:proofErr w:type="spellEnd"/>
      <w:r w:rsidR="00CF712F">
        <w:t xml:space="preserve"> réunit dont les fonctionnalités communes aux agents comptables et de direction tandis que les agents de guichet </w:t>
      </w:r>
      <w:r w:rsidR="00CF712F">
        <w:lastRenderedPageBreak/>
        <w:t>et comptables ont chacun leur propre classe implémentant les fonctionnalités qui leurs sont réservées.</w:t>
      </w:r>
    </w:p>
    <w:p w:rsidR="00D83835" w:rsidRDefault="00D83835" w:rsidP="00D83835">
      <w:pPr>
        <w:pStyle w:val="Titre2"/>
        <w:numPr>
          <w:ilvl w:val="1"/>
          <w:numId w:val="1"/>
        </w:numPr>
      </w:pPr>
      <w:r>
        <w:t>Développement</w:t>
      </w:r>
      <w:bookmarkEnd w:id="6"/>
    </w:p>
    <w:p w:rsidR="00D83835" w:rsidRDefault="00D83835" w:rsidP="00D83835">
      <w:pPr>
        <w:pStyle w:val="Titre1"/>
        <w:numPr>
          <w:ilvl w:val="0"/>
          <w:numId w:val="1"/>
        </w:numPr>
      </w:pPr>
      <w:bookmarkStart w:id="8" w:name="_Toc342420981"/>
      <w:r>
        <w:t>Mode d’emploi</w:t>
      </w:r>
      <w:bookmarkEnd w:id="8"/>
    </w:p>
    <w:p w:rsidR="00D83835" w:rsidRDefault="00D83835" w:rsidP="00D83835">
      <w:pPr>
        <w:pStyle w:val="Titre2"/>
        <w:numPr>
          <w:ilvl w:val="1"/>
          <w:numId w:val="1"/>
        </w:numPr>
      </w:pPr>
      <w:bookmarkStart w:id="9" w:name="_Toc342420982"/>
      <w:r>
        <w:t>Compilation, déploiement et exécution</w:t>
      </w:r>
      <w:bookmarkEnd w:id="9"/>
    </w:p>
    <w:p w:rsidR="00D83835" w:rsidRDefault="00D83835" w:rsidP="00D83835">
      <w:pPr>
        <w:pStyle w:val="Titre2"/>
        <w:numPr>
          <w:ilvl w:val="1"/>
          <w:numId w:val="1"/>
        </w:numPr>
      </w:pPr>
      <w:bookmarkStart w:id="10" w:name="_Toc342420983"/>
      <w:r>
        <w:t>Exemples</w:t>
      </w:r>
      <w:bookmarkEnd w:id="10"/>
    </w:p>
    <w:p w:rsidR="00D83835" w:rsidRDefault="00D83835" w:rsidP="00D83835">
      <w:pPr>
        <w:pStyle w:val="Titre2"/>
        <w:numPr>
          <w:ilvl w:val="1"/>
          <w:numId w:val="1"/>
        </w:numPr>
      </w:pPr>
      <w:bookmarkStart w:id="11" w:name="_Toc342420984"/>
      <w:r>
        <w:t>Tests</w:t>
      </w:r>
      <w:bookmarkEnd w:id="11"/>
    </w:p>
    <w:p w:rsidR="00D83835" w:rsidRPr="00D83835" w:rsidRDefault="00D83835" w:rsidP="00D83835">
      <w:pPr>
        <w:pStyle w:val="Titre1"/>
        <w:numPr>
          <w:ilvl w:val="0"/>
          <w:numId w:val="1"/>
        </w:numPr>
      </w:pPr>
      <w:bookmarkStart w:id="12" w:name="_Toc342420985"/>
      <w:r>
        <w:t>Conclusion</w:t>
      </w:r>
      <w:bookmarkEnd w:id="12"/>
    </w:p>
    <w:sectPr w:rsidR="00D83835" w:rsidRPr="00D83835" w:rsidSect="00927B4C">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1840EA"/>
    <w:multiLevelType w:val="multilevel"/>
    <w:tmpl w:val="5C405E6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1BD86670"/>
    <w:multiLevelType w:val="hybridMultilevel"/>
    <w:tmpl w:val="5524A24A"/>
    <w:lvl w:ilvl="0" w:tplc="CB8E9BAA">
      <w:start w:val="4"/>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3835"/>
    <w:rsid w:val="000D66EE"/>
    <w:rsid w:val="00102369"/>
    <w:rsid w:val="00286CBE"/>
    <w:rsid w:val="00294DD5"/>
    <w:rsid w:val="00361B75"/>
    <w:rsid w:val="00424329"/>
    <w:rsid w:val="0055544C"/>
    <w:rsid w:val="00637B45"/>
    <w:rsid w:val="006D7699"/>
    <w:rsid w:val="00927B4C"/>
    <w:rsid w:val="00A2205B"/>
    <w:rsid w:val="00B71D14"/>
    <w:rsid w:val="00CA32D6"/>
    <w:rsid w:val="00CF712F"/>
    <w:rsid w:val="00D83835"/>
    <w:rsid w:val="00F913E7"/>
    <w:rsid w:val="00FF322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D8383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D8383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294DD5"/>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637B4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83835"/>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D83835"/>
    <w:rPr>
      <w:rFonts w:asciiTheme="majorHAnsi" w:eastAsiaTheme="majorEastAsia" w:hAnsiTheme="majorHAnsi" w:cstheme="majorBidi"/>
      <w:b/>
      <w:bCs/>
      <w:color w:val="4F81BD" w:themeColor="accent1"/>
      <w:sz w:val="26"/>
      <w:szCs w:val="26"/>
    </w:rPr>
  </w:style>
  <w:style w:type="paragraph" w:styleId="En-ttedetabledesmatires">
    <w:name w:val="TOC Heading"/>
    <w:basedOn w:val="Titre1"/>
    <w:next w:val="Normal"/>
    <w:uiPriority w:val="39"/>
    <w:unhideWhenUsed/>
    <w:qFormat/>
    <w:rsid w:val="00927B4C"/>
    <w:pPr>
      <w:outlineLvl w:val="9"/>
    </w:pPr>
    <w:rPr>
      <w:lang w:eastAsia="fr-FR"/>
    </w:rPr>
  </w:style>
  <w:style w:type="paragraph" w:styleId="TM1">
    <w:name w:val="toc 1"/>
    <w:basedOn w:val="Normal"/>
    <w:next w:val="Normal"/>
    <w:autoRedefine/>
    <w:uiPriority w:val="39"/>
    <w:unhideWhenUsed/>
    <w:rsid w:val="00927B4C"/>
    <w:pPr>
      <w:spacing w:after="100"/>
    </w:pPr>
  </w:style>
  <w:style w:type="paragraph" w:styleId="TM2">
    <w:name w:val="toc 2"/>
    <w:basedOn w:val="Normal"/>
    <w:next w:val="Normal"/>
    <w:autoRedefine/>
    <w:uiPriority w:val="39"/>
    <w:unhideWhenUsed/>
    <w:rsid w:val="00927B4C"/>
    <w:pPr>
      <w:spacing w:after="100"/>
      <w:ind w:left="220"/>
    </w:pPr>
  </w:style>
  <w:style w:type="character" w:styleId="Lienhypertexte">
    <w:name w:val="Hyperlink"/>
    <w:basedOn w:val="Policepardfaut"/>
    <w:uiPriority w:val="99"/>
    <w:unhideWhenUsed/>
    <w:rsid w:val="00927B4C"/>
    <w:rPr>
      <w:color w:val="0000FF" w:themeColor="hyperlink"/>
      <w:u w:val="single"/>
    </w:rPr>
  </w:style>
  <w:style w:type="paragraph" w:styleId="Textedebulles">
    <w:name w:val="Balloon Text"/>
    <w:basedOn w:val="Normal"/>
    <w:link w:val="TextedebullesCar"/>
    <w:uiPriority w:val="99"/>
    <w:semiHidden/>
    <w:unhideWhenUsed/>
    <w:rsid w:val="00927B4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27B4C"/>
    <w:rPr>
      <w:rFonts w:ascii="Tahoma" w:hAnsi="Tahoma" w:cs="Tahoma"/>
      <w:sz w:val="16"/>
      <w:szCs w:val="16"/>
    </w:rPr>
  </w:style>
  <w:style w:type="paragraph" w:styleId="Sansinterligne">
    <w:name w:val="No Spacing"/>
    <w:link w:val="SansinterligneCar"/>
    <w:uiPriority w:val="1"/>
    <w:qFormat/>
    <w:rsid w:val="00927B4C"/>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927B4C"/>
    <w:rPr>
      <w:rFonts w:eastAsiaTheme="minorEastAsia"/>
      <w:lang w:eastAsia="fr-FR"/>
    </w:rPr>
  </w:style>
  <w:style w:type="paragraph" w:styleId="Paragraphedeliste">
    <w:name w:val="List Paragraph"/>
    <w:basedOn w:val="Normal"/>
    <w:uiPriority w:val="34"/>
    <w:qFormat/>
    <w:rsid w:val="00294DD5"/>
    <w:pPr>
      <w:ind w:left="720"/>
      <w:contextualSpacing/>
    </w:pPr>
  </w:style>
  <w:style w:type="character" w:customStyle="1" w:styleId="Titre3Car">
    <w:name w:val="Titre 3 Car"/>
    <w:basedOn w:val="Policepardfaut"/>
    <w:link w:val="Titre3"/>
    <w:uiPriority w:val="9"/>
    <w:rsid w:val="00294DD5"/>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637B45"/>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D8383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D8383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294DD5"/>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637B4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83835"/>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D83835"/>
    <w:rPr>
      <w:rFonts w:asciiTheme="majorHAnsi" w:eastAsiaTheme="majorEastAsia" w:hAnsiTheme="majorHAnsi" w:cstheme="majorBidi"/>
      <w:b/>
      <w:bCs/>
      <w:color w:val="4F81BD" w:themeColor="accent1"/>
      <w:sz w:val="26"/>
      <w:szCs w:val="26"/>
    </w:rPr>
  </w:style>
  <w:style w:type="paragraph" w:styleId="En-ttedetabledesmatires">
    <w:name w:val="TOC Heading"/>
    <w:basedOn w:val="Titre1"/>
    <w:next w:val="Normal"/>
    <w:uiPriority w:val="39"/>
    <w:unhideWhenUsed/>
    <w:qFormat/>
    <w:rsid w:val="00927B4C"/>
    <w:pPr>
      <w:outlineLvl w:val="9"/>
    </w:pPr>
    <w:rPr>
      <w:lang w:eastAsia="fr-FR"/>
    </w:rPr>
  </w:style>
  <w:style w:type="paragraph" w:styleId="TM1">
    <w:name w:val="toc 1"/>
    <w:basedOn w:val="Normal"/>
    <w:next w:val="Normal"/>
    <w:autoRedefine/>
    <w:uiPriority w:val="39"/>
    <w:unhideWhenUsed/>
    <w:rsid w:val="00927B4C"/>
    <w:pPr>
      <w:spacing w:after="100"/>
    </w:pPr>
  </w:style>
  <w:style w:type="paragraph" w:styleId="TM2">
    <w:name w:val="toc 2"/>
    <w:basedOn w:val="Normal"/>
    <w:next w:val="Normal"/>
    <w:autoRedefine/>
    <w:uiPriority w:val="39"/>
    <w:unhideWhenUsed/>
    <w:rsid w:val="00927B4C"/>
    <w:pPr>
      <w:spacing w:after="100"/>
      <w:ind w:left="220"/>
    </w:pPr>
  </w:style>
  <w:style w:type="character" w:styleId="Lienhypertexte">
    <w:name w:val="Hyperlink"/>
    <w:basedOn w:val="Policepardfaut"/>
    <w:uiPriority w:val="99"/>
    <w:unhideWhenUsed/>
    <w:rsid w:val="00927B4C"/>
    <w:rPr>
      <w:color w:val="0000FF" w:themeColor="hyperlink"/>
      <w:u w:val="single"/>
    </w:rPr>
  </w:style>
  <w:style w:type="paragraph" w:styleId="Textedebulles">
    <w:name w:val="Balloon Text"/>
    <w:basedOn w:val="Normal"/>
    <w:link w:val="TextedebullesCar"/>
    <w:uiPriority w:val="99"/>
    <w:semiHidden/>
    <w:unhideWhenUsed/>
    <w:rsid w:val="00927B4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27B4C"/>
    <w:rPr>
      <w:rFonts w:ascii="Tahoma" w:hAnsi="Tahoma" w:cs="Tahoma"/>
      <w:sz w:val="16"/>
      <w:szCs w:val="16"/>
    </w:rPr>
  </w:style>
  <w:style w:type="paragraph" w:styleId="Sansinterligne">
    <w:name w:val="No Spacing"/>
    <w:link w:val="SansinterligneCar"/>
    <w:uiPriority w:val="1"/>
    <w:qFormat/>
    <w:rsid w:val="00927B4C"/>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927B4C"/>
    <w:rPr>
      <w:rFonts w:eastAsiaTheme="minorEastAsia"/>
      <w:lang w:eastAsia="fr-FR"/>
    </w:rPr>
  </w:style>
  <w:style w:type="paragraph" w:styleId="Paragraphedeliste">
    <w:name w:val="List Paragraph"/>
    <w:basedOn w:val="Normal"/>
    <w:uiPriority w:val="34"/>
    <w:qFormat/>
    <w:rsid w:val="00294DD5"/>
    <w:pPr>
      <w:ind w:left="720"/>
      <w:contextualSpacing/>
    </w:pPr>
  </w:style>
  <w:style w:type="character" w:customStyle="1" w:styleId="Titre3Car">
    <w:name w:val="Titre 3 Car"/>
    <w:basedOn w:val="Policepardfaut"/>
    <w:link w:val="Titre3"/>
    <w:uiPriority w:val="9"/>
    <w:rsid w:val="00294DD5"/>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637B45"/>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glossaryDocument" Target="glossary/document.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4.jpeg"/><Relationship Id="rId4" Type="http://schemas.microsoft.com/office/2007/relationships/stylesWithEffects" Target="stylesWithEffects.xml"/><Relationship Id="rId9" Type="http://schemas.openxmlformats.org/officeDocument/2006/relationships/image" Target="media/image3.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E222A79ADF54E17A4F9189275A2EA76"/>
        <w:category>
          <w:name w:val="Général"/>
          <w:gallery w:val="placeholder"/>
        </w:category>
        <w:types>
          <w:type w:val="bbPlcHdr"/>
        </w:types>
        <w:behaviors>
          <w:behavior w:val="content"/>
        </w:behaviors>
        <w:guid w:val="{1AE7F103-DC5A-4C7B-B9E3-25B4B69E572F}"/>
      </w:docPartPr>
      <w:docPartBody>
        <w:p w:rsidR="00000000" w:rsidRDefault="009C41B6" w:rsidP="009C41B6">
          <w:pPr>
            <w:pStyle w:val="5E222A79ADF54E17A4F9189275A2EA76"/>
          </w:pPr>
          <w:r>
            <w:rPr>
              <w:rFonts w:asciiTheme="majorHAnsi" w:eastAsiaTheme="majorEastAsia" w:hAnsiTheme="majorHAnsi" w:cstheme="majorBidi"/>
            </w:rPr>
            <w:t>[Nom de la société]</w:t>
          </w:r>
        </w:p>
      </w:docPartBody>
    </w:docPart>
    <w:docPart>
      <w:docPartPr>
        <w:name w:val="C6EDAE7852FA445C81E882E09A058C1C"/>
        <w:category>
          <w:name w:val="Général"/>
          <w:gallery w:val="placeholder"/>
        </w:category>
        <w:types>
          <w:type w:val="bbPlcHdr"/>
        </w:types>
        <w:behaviors>
          <w:behavior w:val="content"/>
        </w:behaviors>
        <w:guid w:val="{E1DEA29B-72A2-46DA-8366-2ED93B6C1437}"/>
      </w:docPartPr>
      <w:docPartBody>
        <w:p w:rsidR="00000000" w:rsidRDefault="009C41B6" w:rsidP="009C41B6">
          <w:pPr>
            <w:pStyle w:val="C6EDAE7852FA445C81E882E09A058C1C"/>
          </w:pPr>
          <w:r>
            <w:rPr>
              <w:rFonts w:asciiTheme="majorHAnsi" w:eastAsiaTheme="majorEastAsia" w:hAnsiTheme="majorHAnsi" w:cstheme="majorBidi"/>
              <w:color w:val="4F81BD" w:themeColor="accent1"/>
              <w:sz w:val="80"/>
              <w:szCs w:val="80"/>
            </w:rPr>
            <w:t>[Titre du document]</w:t>
          </w:r>
        </w:p>
      </w:docPartBody>
    </w:docPart>
    <w:docPart>
      <w:docPartPr>
        <w:name w:val="A730781E246E46DDB2DBF355960998D0"/>
        <w:category>
          <w:name w:val="Général"/>
          <w:gallery w:val="placeholder"/>
        </w:category>
        <w:types>
          <w:type w:val="bbPlcHdr"/>
        </w:types>
        <w:behaviors>
          <w:behavior w:val="content"/>
        </w:behaviors>
        <w:guid w:val="{2F1DF5F1-105A-4A08-A1AA-D5FD328670ED}"/>
      </w:docPartPr>
      <w:docPartBody>
        <w:p w:rsidR="00000000" w:rsidRDefault="009C41B6" w:rsidP="009C41B6">
          <w:pPr>
            <w:pStyle w:val="A730781E246E46DDB2DBF355960998D0"/>
          </w:pPr>
          <w:r>
            <w:rPr>
              <w:rFonts w:asciiTheme="majorHAnsi" w:eastAsiaTheme="majorEastAsia" w:hAnsiTheme="majorHAnsi" w:cstheme="majorBidi"/>
            </w:rPr>
            <w:t>[Sous-titre du document]</w:t>
          </w:r>
        </w:p>
      </w:docPartBody>
    </w:docPart>
    <w:docPart>
      <w:docPartPr>
        <w:name w:val="B90A02D14BC84278B3B2F9D136330F17"/>
        <w:category>
          <w:name w:val="Général"/>
          <w:gallery w:val="placeholder"/>
        </w:category>
        <w:types>
          <w:type w:val="bbPlcHdr"/>
        </w:types>
        <w:behaviors>
          <w:behavior w:val="content"/>
        </w:behaviors>
        <w:guid w:val="{1838C009-EB45-4C85-8090-9CEC5A718AD3}"/>
      </w:docPartPr>
      <w:docPartBody>
        <w:p w:rsidR="00000000" w:rsidRDefault="009C41B6" w:rsidP="009C41B6">
          <w:pPr>
            <w:pStyle w:val="B90A02D14BC84278B3B2F9D136330F17"/>
          </w:pPr>
          <w:r>
            <w:rPr>
              <w:color w:val="4F81BD" w:themeColor="accent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41B6"/>
    <w:rsid w:val="009C41B6"/>
    <w:rsid w:val="00F44BE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5E222A79ADF54E17A4F9189275A2EA76">
    <w:name w:val="5E222A79ADF54E17A4F9189275A2EA76"/>
    <w:rsid w:val="009C41B6"/>
  </w:style>
  <w:style w:type="paragraph" w:customStyle="1" w:styleId="C6EDAE7852FA445C81E882E09A058C1C">
    <w:name w:val="C6EDAE7852FA445C81E882E09A058C1C"/>
    <w:rsid w:val="009C41B6"/>
  </w:style>
  <w:style w:type="paragraph" w:customStyle="1" w:styleId="A730781E246E46DDB2DBF355960998D0">
    <w:name w:val="A730781E246E46DDB2DBF355960998D0"/>
    <w:rsid w:val="009C41B6"/>
  </w:style>
  <w:style w:type="paragraph" w:customStyle="1" w:styleId="B90A02D14BC84278B3B2F9D136330F17">
    <w:name w:val="B90A02D14BC84278B3B2F9D136330F17"/>
    <w:rsid w:val="009C41B6"/>
  </w:style>
  <w:style w:type="paragraph" w:customStyle="1" w:styleId="A089EB5831504528841929D5B3AEAE41">
    <w:name w:val="A089EB5831504528841929D5B3AEAE41"/>
    <w:rsid w:val="009C41B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5E222A79ADF54E17A4F9189275A2EA76">
    <w:name w:val="5E222A79ADF54E17A4F9189275A2EA76"/>
    <w:rsid w:val="009C41B6"/>
  </w:style>
  <w:style w:type="paragraph" w:customStyle="1" w:styleId="C6EDAE7852FA445C81E882E09A058C1C">
    <w:name w:val="C6EDAE7852FA445C81E882E09A058C1C"/>
    <w:rsid w:val="009C41B6"/>
  </w:style>
  <w:style w:type="paragraph" w:customStyle="1" w:styleId="A730781E246E46DDB2DBF355960998D0">
    <w:name w:val="A730781E246E46DDB2DBF355960998D0"/>
    <w:rsid w:val="009C41B6"/>
  </w:style>
  <w:style w:type="paragraph" w:customStyle="1" w:styleId="B90A02D14BC84278B3B2F9D136330F17">
    <w:name w:val="B90A02D14BC84278B3B2F9D136330F17"/>
    <w:rsid w:val="009C41B6"/>
  </w:style>
  <w:style w:type="paragraph" w:customStyle="1" w:styleId="A089EB5831504528841929D5B3AEAE41">
    <w:name w:val="A089EB5831504528841929D5B3AEAE41"/>
    <w:rsid w:val="009C41B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35C7F2-377F-4B43-8DD3-FB94CAA52D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6</Pages>
  <Words>751</Words>
  <Characters>4131</Characters>
  <Application>Microsoft Office Word</Application>
  <DocSecurity>0</DocSecurity>
  <Lines>34</Lines>
  <Paragraphs>9</Paragraphs>
  <ScaleCrop>false</ScaleCrop>
  <HeadingPairs>
    <vt:vector size="2" baseType="variant">
      <vt:variant>
        <vt:lpstr>Titre</vt:lpstr>
      </vt:variant>
      <vt:variant>
        <vt:i4>1</vt:i4>
      </vt:variant>
    </vt:vector>
  </HeadingPairs>
  <TitlesOfParts>
    <vt:vector size="1" baseType="lpstr">
      <vt:lpstr/>
    </vt:vector>
  </TitlesOfParts>
  <Company>Emilie Bonnin &amp; Morgane LOPVET – Apping2 2014</Company>
  <LinksUpToDate>false</LinksUpToDate>
  <CharactersWithSpaces>4873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du projet J2EE</dc:title>
  <dc:subject>Intranet de la Poste: Gestion des erreurs de caisse</dc:subject>
  <dc:creator>Morgane LOPVET</dc:creator>
  <cp:lastModifiedBy>Morgane LOPVET</cp:lastModifiedBy>
  <cp:revision>7</cp:revision>
  <dcterms:created xsi:type="dcterms:W3CDTF">2012-12-04T20:38:00Z</dcterms:created>
  <dcterms:modified xsi:type="dcterms:W3CDTF">2012-12-04T22:08:00Z</dcterms:modified>
</cp:coreProperties>
</file>