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B54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instrText xml:space="preserve"> HYPERLINK "https://open.seeyoncloud.com/seeyonapi/" </w:instrText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b/>
          <w:bCs/>
          <w:color w:val="2C3E50"/>
          <w:sz w:val="24"/>
          <w:szCs w:val="24"/>
          <w:u w:val="none"/>
        </w:rPr>
        <w:t>SeeyonAPI</w:t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5431D3DA">
      <w:pPr>
        <w:keepNext w:val="0"/>
        <w:keepLines w:val="0"/>
        <w:widowControl/>
        <w:suppressLineNumbers w:val="0"/>
        <w:shd w:val="clear" w:fill="FFFFFF"/>
        <w:jc w:val="left"/>
        <w:textAlignment w:val="top"/>
      </w:pPr>
    </w:p>
    <w:p w14:paraId="08D1FAA3">
      <w:pPr>
        <w:keepNext w:val="0"/>
        <w:keepLines w:val="0"/>
        <w:widowControl/>
        <w:suppressLineNumbers w:val="0"/>
        <w:shd w:val="clear" w:fill="FFFFFF"/>
        <w:ind w:left="0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首页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089D1D05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\l "/faq"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FAQ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78EEA47D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技术文档 </w:t>
      </w:r>
    </w:p>
    <w:p w14:paraId="76089477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"https://open.seeyoncloud.com/v5doc/"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系统运维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3A5AE965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"https://open.seeyoncloud.com/v5doc2/"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产品文档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5CE49F10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工具库 </w:t>
      </w:r>
    </w:p>
    <w:p w14:paraId="5DB6689F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\l "/updateLog"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更新日志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3C7303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"https://open.seeyoncloud.com/seeyonapi/781/"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调用Rest接口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2D04A5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"https://open.seeyoncloud.com/seeyonapi/843/"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Rest三方互信(Since8.2SP1)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0D278E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"https://open.seeyoncloud.com/seeyonapi/1956/"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Rest三方互信(Since V9.0 NEXT)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17C7EB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"https://open.seeyoncloud.com/seeyonapi/842/"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致远REST客户端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4A316A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sz w:val="23"/>
          <w:szCs w:val="23"/>
          <w:u w:val="none"/>
        </w:rPr>
        <w:fldChar w:fldCharType="begin"/>
      </w:r>
      <w:r>
        <w:rPr>
          <w:b/>
          <w:bCs/>
          <w:sz w:val="23"/>
          <w:szCs w:val="23"/>
          <w:u w:val="none"/>
        </w:rPr>
        <w:instrText xml:space="preserve"> HYPERLINK "https://open.seeyoncloud.com/seeyonapi/728/" </w:instrText>
      </w:r>
      <w:r>
        <w:rPr>
          <w:b/>
          <w:bCs/>
          <w:sz w:val="23"/>
          <w:szCs w:val="23"/>
          <w:u w:val="none"/>
        </w:rPr>
        <w:fldChar w:fldCharType="separate"/>
      </w:r>
      <w:r>
        <w:rPr>
          <w:rStyle w:val="10"/>
          <w:b/>
          <w:bCs/>
          <w:sz w:val="23"/>
          <w:szCs w:val="23"/>
          <w:u w:val="none"/>
        </w:rPr>
        <w:t>开放接口 </w:t>
      </w:r>
      <w:r>
        <w:rPr>
          <w:b/>
          <w:bCs/>
          <w:sz w:val="23"/>
          <w:szCs w:val="23"/>
          <w:u w:val="none"/>
        </w:rPr>
        <w:fldChar w:fldCharType="end"/>
      </w:r>
    </w:p>
    <w:p w14:paraId="58179C2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组织模型管理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04CA5A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"https://open.seeyoncloud.com/seeyonapi/728/733.html"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组织模型数据管理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C2D94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"https://open.seeyoncloud.com/seeyonapi/728/734.html"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BPM集成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063C7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"https://open.seeyoncloud.com/seeyonapi/728/735.html"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消息服务管理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95CE4A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fldChar w:fldCharType="begin"/>
      </w: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instrText xml:space="preserve"> HYPERLINK "https://open.seeyoncloud.com/seeyonapi/728/736.html" </w:instrText>
      </w: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b/>
          <w:bCs/>
          <w:color w:val="3EAF7C"/>
          <w:sz w:val="21"/>
          <w:szCs w:val="21"/>
          <w:u w:val="none"/>
          <w:bdr w:val="none" w:color="auto" w:sz="0" w:space="0"/>
        </w:rPr>
        <w:t>文档服务管理</w:t>
      </w: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fldChar w:fldCharType="end"/>
      </w:r>
    </w:p>
    <w:p w14:paraId="158F7DE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"https://open.seeyoncloud.com/seeyonapi/728/737.html"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文化建设服务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118210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"https://open.seeyoncloud.com/seeyonapi/728/738.html"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会议服务管理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0B0D4E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"https://open.seeyoncloud.com/seeyonapi/728/739.html"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工作计划服务管理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77D8EA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工作日程管理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0822EE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"https://open.seeyoncloud.com/seeyonapi/728/741.html"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枚举服务管理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3345C8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任务服务管理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001A9F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"https://open.seeyoncloud.com/seeyonapi/728/743.html"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业务生成器服务管理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CC28E6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"https://open.seeyoncloud.com/seeyonapi/728/744.html"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公文服务管理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3782F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"https://open.seeyoncloud.com/seeyonapi/728/745.html"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菜单服务管理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F23800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HR服务管理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171BB8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"https://open.seeyoncloud.com/seeyonapi/728/747.html"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附件组件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EB1D42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"https://open.seeyoncloud.com/seeyonapi/728/748.html"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事项服务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00866AD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"https://open.seeyoncloud.com/seeyonapi/728/750.html"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CAP4表单应用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B84C1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"https://open.seeyoncloud.com/seeyonapi/728/1820.html"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统一待办接口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E7C22E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"https://open.seeyoncloud.com/seeyonapi/728/1859.html"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新闻模块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872DED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公告模块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7E380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"https://open.seeyoncloud.com/seeyonapi/728/1861.html"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讨论模块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DA594E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调查模块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566493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"https://open.seeyoncloud.com/seeyonapi/728/2376.html"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cap4动态接口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0810A7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"https://open.seeyoncloud.com/seeyonapi/1960/"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Event事件使用说明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047EA6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"https://open.seeyoncloud.com/seeyonapi/8.2/"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8.2 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087E6B7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文档服务管理</w:t>
      </w:r>
    </w:p>
    <w:p w14:paraId="7D3544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接口调用方式</w:t>
      </w:r>
    </w:p>
    <w:p w14:paraId="4199663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本接口为主OA Http Rest，允许被异构系统远程调用，调用前需要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"https://open.seeyoncloud.com/seeyonapi/781/" \o "调用Rest接口文档" \t "https://open.seeyoncloud.com/seeyonapi/728/_blank" </w:instrText>
      </w:r>
      <w:r>
        <w:rPr>
          <w:color w:val="3EAF7C"/>
          <w:u w:val="none"/>
        </w:rPr>
        <w:fldChar w:fldCharType="separate"/>
      </w:r>
      <w:r>
        <w:rPr>
          <w:rStyle w:val="10"/>
          <w:color w:val="3EAF7C"/>
          <w:u w:val="none"/>
        </w:rPr>
        <w:t>调用Rest接口文档 </w:t>
      </w:r>
      <w:r>
        <w:rPr>
          <w:rStyle w:val="10"/>
          <w:color w:val="3EAF7C"/>
          <w:u w:val="none"/>
          <w:bdr w:val="none" w:color="auto" w:sz="0" w:space="0"/>
        </w:rPr>
        <w:t>(opens new window)</w:t>
      </w:r>
      <w:r>
        <w:rPr>
          <w:color w:val="3EAF7C"/>
          <w:u w:val="none"/>
        </w:rPr>
        <w:fldChar w:fldCharType="end"/>
      </w:r>
      <w:r>
        <w:t>获取Restful token身份凭证。</w:t>
      </w:r>
    </w:p>
    <w:p w14:paraId="56C6FE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文档对象</w:t>
      </w:r>
    </w:p>
    <w:p w14:paraId="1AFE01F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文档对象实例</w:t>
      </w:r>
    </w:p>
    <w:p w14:paraId="7F02881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73F8EFB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"total"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2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6BC8982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"data"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[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41E2920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"fr_size"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31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09CE459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"hasAtt"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false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58A6A0B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"fr_mine_type"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22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1FD804A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"fr_create_time"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"2017-03-17 15:40"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5CB75DC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"is_folder"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false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30720BD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"fr_type"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21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1EAF217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"fr_create_username"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"李世民"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3E4C87F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"fr_id"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"9123238966563718761"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1E50CD2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"fr_name"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"文件名称"</w:t>
      </w:r>
    </w:p>
    <w:p w14:paraId="2B07CB0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},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0A12E1B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"fr_size"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0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3673BB0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"fr_mine_type"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31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50DE448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"is_folder"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true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337240E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"fr_type"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31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0CF3C15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"fr_id"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"91511323164492939"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075691B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"fr_name"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"单位子文件夹"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701F91D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"next_Doc_Num"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"0"</w:t>
      </w:r>
    </w:p>
    <w:p w14:paraId="34CB017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}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],</w:t>
      </w:r>
    </w:p>
    <w:p w14:paraId="23E6E85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"pageNo"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12AC2FC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"pageSize"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20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}</w:t>
      </w:r>
    </w:p>
    <w:p w14:paraId="3BDFED8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文档对象属性说明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0"/>
        <w:gridCol w:w="1860"/>
      </w:tblGrid>
      <w:tr w14:paraId="5394618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2C65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5EA0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4D9A58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B48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EC7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总数</w:t>
            </w:r>
          </w:p>
        </w:tc>
      </w:tr>
      <w:tr w14:paraId="06184C1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C1A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fr_size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41B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文档大小</w:t>
            </w:r>
          </w:p>
        </w:tc>
      </w:tr>
      <w:tr w14:paraId="2A36C1C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D71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hasAtt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48D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是否有附件</w:t>
            </w:r>
          </w:p>
        </w:tc>
      </w:tr>
      <w:tr w14:paraId="7C66668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723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fr_mine_type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2C3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格式类型</w:t>
            </w:r>
          </w:p>
        </w:tc>
      </w:tr>
      <w:tr w14:paraId="2C85014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E27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fr_create_time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E06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1AC6DD9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DAB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is_folder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A5A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是否是文件夹</w:t>
            </w:r>
          </w:p>
        </w:tc>
      </w:tr>
      <w:tr w14:paraId="194FA06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8DA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fr_type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C3276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8F45A0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8A9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fr_create_username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EF1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创建人</w:t>
            </w:r>
          </w:p>
        </w:tc>
      </w:tr>
      <w:tr w14:paraId="5A39902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5C1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fr_id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B54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文档ID</w:t>
            </w:r>
          </w:p>
        </w:tc>
      </w:tr>
      <w:tr w14:paraId="3C6DC4C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84A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723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文档名称</w:t>
            </w:r>
          </w:p>
        </w:tc>
      </w:tr>
      <w:tr w14:paraId="0732412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D25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2C1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页数</w:t>
            </w:r>
          </w:p>
        </w:tc>
      </w:tr>
      <w:tr w14:paraId="1278609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7B6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3D9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每页条数</w:t>
            </w:r>
          </w:p>
        </w:tc>
      </w:tr>
    </w:tbl>
    <w:p w14:paraId="786F47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获取文档列表接口</w:t>
      </w:r>
    </w:p>
    <w:p w14:paraId="742D8AA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根据文档ID[doc_resources表ID]获取目录或文件列表。</w:t>
      </w:r>
    </w:p>
    <w:p w14:paraId="11EAD58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接口请求说明：</w:t>
      </w:r>
    </w:p>
    <w:p w14:paraId="4A572EF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http请求方式:POST</w:t>
      </w:r>
    </w:p>
    <w:p w14:paraId="09B948C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http://ip:port/seeyon/rest/docs/search</w:t>
      </w:r>
    </w:p>
    <w:p w14:paraId="78E82AE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07D36EB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注：请求需要携带token，否则无法使用，获取并传递token方法参考：https://open.seeyoncloud.com/seeyonapi/781/</w:t>
      </w:r>
    </w:p>
    <w:p w14:paraId="7D44F9A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072CA42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Demo:</w:t>
      </w:r>
    </w:p>
    <w:p w14:paraId="33A11B7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newDep = new HashMap() {</w:t>
      </w:r>
    </w:p>
    <w:p w14:paraId="4A31F94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5DB5BC8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put("archiveID", "144411942544885803"); //archiveID:文档ID(必填):doc_resources表ID</w:t>
      </w:r>
    </w:p>
    <w:p w14:paraId="1EFF383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put("searchType", "");//searchType:查询类型(非必填)</w:t>
      </w:r>
    </w:p>
    <w:p w14:paraId="4FAD240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put("propertyName", "");//propertyName:查询参数名称(非必填)</w:t>
      </w:r>
    </w:p>
    <w:p w14:paraId="1BF7E3A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put("simple", "");//simple:是否简单查询(非必填)</w:t>
      </w:r>
    </w:p>
    <w:p w14:paraId="276F448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put("value1", "");//value1:查询值(非必填)</w:t>
      </w:r>
    </w:p>
    <w:p w14:paraId="7D836D8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put("pageNo", "1");//页数</w:t>
      </w:r>
    </w:p>
    <w:p w14:paraId="6AEEA1D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put("pageSize", "20");//每页条数</w:t>
      </w:r>
    </w:p>
    <w:p w14:paraId="14BBC723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68EC89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CTPRestClient client = RestResource.getInstance().resouresClent();</w:t>
      </w:r>
    </w:p>
    <w:p w14:paraId="60A5DA3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String result = client.post("docs/search",res, String.class);</w:t>
      </w:r>
    </w:p>
    <w:p w14:paraId="5D8F0D8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...</w:t>
      </w:r>
    </w:p>
    <w:p w14:paraId="2363DCE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84"/>
        <w:gridCol w:w="4380"/>
      </w:tblGrid>
      <w:tr w14:paraId="190F506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DC47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4B1E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23DA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2BD12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2D5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archiveID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D26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4D0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文档ID(必填):doc_resources表ID</w:t>
            </w:r>
          </w:p>
        </w:tc>
      </w:tr>
      <w:tr w14:paraId="74EADBE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D8A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searchType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186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2C1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searchType:查询类型(非必填)</w:t>
            </w:r>
          </w:p>
        </w:tc>
      </w:tr>
      <w:tr w14:paraId="5C73C2D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F62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propertyName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D0C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9E6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propertyName:查询参数名称(非必填)</w:t>
            </w:r>
          </w:p>
        </w:tc>
      </w:tr>
      <w:tr w14:paraId="0A2F565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AA9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simple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4E4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F2B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simple:是否简单查询(非必填)</w:t>
            </w:r>
          </w:p>
        </w:tc>
      </w:tr>
      <w:tr w14:paraId="1940071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2BF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FD6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696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value1:查询值(非必填)</w:t>
            </w:r>
          </w:p>
        </w:tc>
      </w:tr>
      <w:tr w14:paraId="3E6FE5C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932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72A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DAD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页数</w:t>
            </w:r>
          </w:p>
        </w:tc>
      </w:tr>
      <w:tr w14:paraId="4C87DE3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485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FD3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E07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每页条数</w:t>
            </w:r>
          </w:p>
        </w:tc>
      </w:tr>
    </w:tbl>
    <w:p w14:paraId="131E5C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返回说明</w:t>
      </w:r>
    </w:p>
    <w:p w14:paraId="4840848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正常情况下，返回文档目录和文件列表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"https://open.seeyoncloud.com/seeyonapi/728/736.html" \l "%E6%96%87%E6%A1%A3%E5%AF%B9%E8%B1%A1%E5%AE%9E%E4%BE%8B"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0"/>
          <w:color w:val="3EAF7C"/>
          <w:u w:val="none"/>
        </w:rPr>
        <w:t>文档对象实例</w:t>
      </w:r>
      <w:r>
        <w:rPr>
          <w:color w:val="3EAF7C"/>
          <w:u w:val="none"/>
        </w:rPr>
        <w:fldChar w:fldCharType="end"/>
      </w:r>
    </w:p>
    <w:p w14:paraId="1E4333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下载文件接口</w:t>
      </w:r>
    </w:p>
    <w:p w14:paraId="716BB41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根据文件ID[ctp_file表ID]下载指定的文件。</w:t>
      </w:r>
    </w:p>
    <w:p w14:paraId="158DEA2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接口请求说明：</w:t>
      </w:r>
    </w:p>
    <w:p w14:paraId="67373A5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请求方式：GET</w:t>
      </w:r>
    </w:p>
    <w:p w14:paraId="1F57F0B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请求地址：http://ip:port/seeyon/rest/attachment/file/{ctp_file_id}?fileName={文件名}&amp;token={}</w:t>
      </w:r>
    </w:p>
    <w:p w14:paraId="0EE0EE5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11F33313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示例：</w:t>
      </w:r>
    </w:p>
    <w:p w14:paraId="77F59A0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http://127.0.0.1:8080/seeyon/rest/attachment/file/5968806997682768925?fileName=工作汇报&amp;token=238f9e47-d801-496e-bc1a-30405e6b7276</w:t>
      </w:r>
    </w:p>
    <w:p w14:paraId="4F767F2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525F2E8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注意：</w:t>
      </w:r>
    </w:p>
    <w:p w14:paraId="7529291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（1）此下载文件接口，从V10.0之后的版本，已经禁止使用。V9.0SP1及以前的版本可以使用。</w:t>
      </w:r>
    </w:p>
    <w:p w14:paraId="0632318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（2）请求必须携带token，否则无法使用，获取并传递token方法参考：https://open.seeyoncloud.com/seeyonapi/781/</w:t>
      </w:r>
    </w:p>
    <w:p w14:paraId="61F8C64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（3）token必须绑定人员，请求token必须loginName参数，token可放在header中。如果获取token接口返回的数据中有 bindingUser参数，里面有绑定的人员信息。说明token是正确的。参考如下：</w:t>
      </w:r>
    </w:p>
    <w:p w14:paraId="5EE096A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77D801A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56868E7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"bindingUser": {</w:t>
      </w:r>
    </w:p>
    <w:p w14:paraId="744F38A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"loginState": "logging",</w:t>
      </w:r>
    </w:p>
    <w:p w14:paraId="215FE71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"sessionId": "520286638D9924A4BDF01CC4767655DF",</w:t>
      </w:r>
    </w:p>
    <w:p w14:paraId="3807F33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7356757881649843864,</w:t>
      </w:r>
    </w:p>
    <w:p w14:paraId="1AEC728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"securityKey": 0,</w:t>
      </w:r>
    </w:p>
    <w:p w14:paraId="36F0A9E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"loginName": "cs1",  //绑定的人员登录名</w:t>
      </w:r>
    </w:p>
    <w:p w14:paraId="06DEAC1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 "cs1",</w:t>
      </w:r>
    </w:p>
    <w:p w14:paraId="123A6C5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"loginAccount": 2228640399537622815,</w:t>
      </w:r>
    </w:p>
    <w:p w14:paraId="728F9AC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"loginAccountName": "北京致远单位",</w:t>
      </w:r>
    </w:p>
    <w:p w14:paraId="5D0CD5B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"loginAccountShortName": "北致单位",</w:t>
      </w:r>
    </w:p>
    <w:p w14:paraId="574A4B2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"province": null,</w:t>
      </w:r>
    </w:p>
    <w:p w14:paraId="3A6BEE5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"city": null,</w:t>
      </w:r>
    </w:p>
    <w:p w14:paraId="7FAB478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"rectangle": null,</w:t>
      </w:r>
    </w:p>
    <w:p w14:paraId="2619A2C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"nodeIndex": "",</w:t>
      </w:r>
    </w:p>
    <w:p w14:paraId="663EDA4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"departmentId": -7755864159333824794,</w:t>
      </w:r>
    </w:p>
    <w:p w14:paraId="267BB5D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"levelId": -898767473727749834,</w:t>
      </w:r>
    </w:p>
    <w:p w14:paraId="65FD6E3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"postId": -3718794558746048689,</w:t>
      </w:r>
    </w:p>
    <w:p w14:paraId="4F8CED4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"accountId": 2228640399537622815,</w:t>
      </w:r>
    </w:p>
    <w:p w14:paraId="518071A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"remoteAddr": "10.4.2.12",</w:t>
      </w:r>
    </w:p>
    <w:p w14:paraId="57868E8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"userAgentFrom": "rest",</w:t>
      </w:r>
    </w:p>
    <w:p w14:paraId="5EFEB76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"externalType": 0,</w:t>
      </w:r>
    </w:p>
    <w:p w14:paraId="59611FF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"locale": "zh_CN",</w:t>
      </w:r>
    </w:p>
    <w:p w14:paraId="131FDBB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"loginTimestamp": 1773632131987,</w:t>
      </w:r>
    </w:p>
    <w:p w14:paraId="51BBBDF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"loginLogId": -1184265094362347931,</w:t>
      </w:r>
    </w:p>
    <w:p w14:paraId="79C85B6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"skin": "default",</w:t>
      </w:r>
    </w:p>
    <w:p w14:paraId="06A348D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"userSSOFrom": null,</w:t>
      </w:r>
    </w:p>
    <w:p w14:paraId="640A8D1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"browser": null,</w:t>
      </w:r>
    </w:p>
    <w:p w14:paraId="4FAFE4E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"timeZone": "Asia/Shanghai",</w:t>
      </w:r>
    </w:p>
    <w:p w14:paraId="2F8D6E1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"canSendSMS": false,</w:t>
      </w:r>
    </w:p>
    <w:p w14:paraId="554A516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"etagRandom": "-1037424083",</w:t>
      </w:r>
    </w:p>
    <w:p w14:paraId="06E6E6E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"changeRoleTimestamp": 0,</w:t>
      </w:r>
    </w:p>
    <w:p w14:paraId="26C4458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"privacy": 0,</w:t>
      </w:r>
    </w:p>
    <w:p w14:paraId="10A0B64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"internal": true,</w:t>
      </w:r>
    </w:p>
    <w:p w14:paraId="0CBB073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"groupAdmin": false,</w:t>
      </w:r>
    </w:p>
    <w:p w14:paraId="1894AB1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"administrator": false,</w:t>
      </w:r>
    </w:p>
    <w:p w14:paraId="703B5E3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"vjoinMember": false,</w:t>
      </w:r>
    </w:p>
    <w:p w14:paraId="38BCD28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"fromM1": false,</w:t>
      </w:r>
    </w:p>
    <w:p w14:paraId="48C67D5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"v5External": false,</w:t>
      </w:r>
    </w:p>
    <w:p w14:paraId="40122EC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"auditAdmin": false,</w:t>
      </w:r>
    </w:p>
    <w:p w14:paraId="72BE55E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"systemAdmin": false,</w:t>
      </w:r>
    </w:p>
    <w:p w14:paraId="2C7D002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"loginSign": 1,</w:t>
      </w:r>
    </w:p>
    <w:p w14:paraId="24098A1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"admin": false,</w:t>
      </w:r>
    </w:p>
    <w:p w14:paraId="0B41913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"v5Member": true,</w:t>
      </w:r>
    </w:p>
    <w:p w14:paraId="2A681E1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"visitor": false,</w:t>
      </w:r>
    </w:p>
    <w:p w14:paraId="2084211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"guest": false,</w:t>
      </w:r>
    </w:p>
    <w:p w14:paraId="448A221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"platformAdmin": false,</w:t>
      </w:r>
    </w:p>
    <w:p w14:paraId="6B70F3E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"superAdmin": false,</w:t>
      </w:r>
    </w:p>
    <w:p w14:paraId="78E17EE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"defaultGuest": false,</w:t>
      </w:r>
    </w:p>
    <w:p w14:paraId="76784AE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"screenGuest": false</w:t>
      </w:r>
    </w:p>
    <w:p w14:paraId="1EDB2E6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},</w:t>
      </w:r>
    </w:p>
    <w:p w14:paraId="46020EE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"userName": "org",</w:t>
      </w:r>
    </w:p>
    <w:p w14:paraId="30F7DAD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"clientInfo": null,</w:t>
      </w:r>
    </w:p>
    <w:p w14:paraId="40D0771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"id": "805cf222-b3a1-4975-b982-a8b205b5e0ed"   //token</w:t>
      </w:r>
    </w:p>
    <w:p w14:paraId="4911AFF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C2AF53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</w:p>
    <w:p w14:paraId="3C8DED8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985"/>
        <w:gridCol w:w="5791"/>
      </w:tblGrid>
      <w:tr w14:paraId="011A485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78271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29C5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A786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CA0BBB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48D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ctp_file_id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220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FA5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ctp_file表id</w:t>
            </w:r>
          </w:p>
        </w:tc>
      </w:tr>
      <w:tr w14:paraId="66275C5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29F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245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771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fileName:文件名称，不需要加文件后缀。例如“工作汇报.doc”，fileName设置成“工作汇报”。</w:t>
            </w:r>
          </w:p>
        </w:tc>
      </w:tr>
      <w:tr w14:paraId="121D046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9DE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ABB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105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验证TOKEN,注意token必须绑定人员,请求token必须loginName参数，token可放在header中</w:t>
            </w:r>
          </w:p>
        </w:tc>
      </w:tr>
    </w:tbl>
    <w:p w14:paraId="3970160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返回说明</w:t>
      </w:r>
    </w:p>
    <w:p w14:paraId="305DBB3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下载接口通过浏览器请求方式，下载成功会直接生成下载文件。</w:t>
      </w:r>
    </w:p>
    <w:p w14:paraId="42C26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文件上传接口</w:t>
      </w:r>
    </w:p>
    <w:p w14:paraId="1C5A234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上传指定的文件,返回文件在服务器上的id。</w:t>
      </w:r>
    </w:p>
    <w:p w14:paraId="3F94B3F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接口请求说明：</w:t>
      </w:r>
    </w:p>
    <w:p w14:paraId="08BF1C0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报文规则:</w:t>
      </w:r>
    </w:p>
    <w:p w14:paraId="4BE5907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http请求方式:</w:t>
      </w:r>
    </w:p>
    <w:p w14:paraId="542BEB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930" w:right="720"/>
      </w:pPr>
      <w:r>
        <w:rPr>
          <w:rFonts w:hint="eastAsia" w:ascii="宋体" w:hAnsi="宋体" w:eastAsia="宋体" w:cs="宋体"/>
          <w:color w:val="999999"/>
          <w:sz w:val="24"/>
          <w:szCs w:val="24"/>
        </w:rPr>
        <w:t>POST</w:t>
      </w:r>
    </w:p>
    <w:p w14:paraId="72E7B24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uri</w:t>
      </w:r>
    </w:p>
    <w:p w14:paraId="24B7EA3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930" w:right="720"/>
      </w:pPr>
      <w:r>
        <w:rPr>
          <w:rFonts w:hint="eastAsia" w:ascii="宋体" w:hAnsi="宋体" w:eastAsia="宋体" w:cs="宋体"/>
          <w:color w:val="999999"/>
          <w:sz w:val="24"/>
          <w:szCs w:val="24"/>
        </w:rPr>
        <w:t>/rest/attachment?token={token}&amp;firstSave=true</w:t>
      </w:r>
    </w:p>
    <w:p w14:paraId="442C215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1"/>
          <w:rFonts w:hint="default" w:ascii="Consolas" w:hAnsi="Consolas" w:eastAsia="Consolas" w:cs="Consolas"/>
          <w:color w:val="476582"/>
          <w:sz w:val="17"/>
          <w:szCs w:val="17"/>
        </w:rPr>
        <w:t>如果不加firstSave=true参数，附件不会存到数据库</w:t>
      </w:r>
    </w:p>
    <w:p w14:paraId="3F5E5D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body: form-data类型</w:t>
      </w:r>
    </w:p>
    <w:p w14:paraId="2B462E9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930" w:right="720"/>
      </w:pPr>
      <w:r>
        <w:rPr>
          <w:rFonts w:hint="eastAsia" w:ascii="宋体" w:hAnsi="宋体" w:eastAsia="宋体" w:cs="宋体"/>
          <w:color w:val="999999"/>
          <w:sz w:val="24"/>
          <w:szCs w:val="24"/>
        </w:rPr>
        <w:t>file [file类型]: {文件绝对路径}</w:t>
      </w:r>
    </w:p>
    <w:p w14:paraId="7A39DE4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注：请求需要携带token，否则无法使用，获取并传递token方法参考：https://open.seeyoncloud.com/seeyonapi/781/</w:t>
      </w:r>
    </w:p>
    <w:p w14:paraId="017D276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示例：</w:t>
      </w:r>
    </w:p>
    <w:p w14:paraId="12E24F5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drawing>
          <wp:inline distT="0" distB="0" distL="114300" distR="114300">
            <wp:extent cx="5271135" cy="4366260"/>
            <wp:effectExtent l="0" t="0" r="5715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6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F801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1010"/>
        <w:gridCol w:w="5841"/>
      </w:tblGrid>
      <w:tr w14:paraId="74F216D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C241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3828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B44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44ED53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056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file(文件类型)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1C4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D4E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 需要上传的文件</w:t>
            </w:r>
          </w:p>
        </w:tc>
      </w:tr>
      <w:tr w14:paraId="05D8840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C99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A18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81D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验证TOKEN,注意token必须绑定人员,请求token必须loginName参数，token可放在header中</w:t>
            </w:r>
          </w:p>
        </w:tc>
      </w:tr>
    </w:tbl>
    <w:p w14:paraId="3D81ACC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返回说明</w:t>
      </w:r>
    </w:p>
    <w:p w14:paraId="1C95941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A20F37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"n_a_s": 1,</w:t>
      </w:r>
    </w:p>
    <w:p w14:paraId="75E470D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"atts": [</w:t>
      </w:r>
    </w:p>
    <w:p w14:paraId="0E8E554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72C895E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"id": null,</w:t>
      </w:r>
    </w:p>
    <w:p w14:paraId="1414E87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"reference": "1",</w:t>
      </w:r>
    </w:p>
    <w:p w14:paraId="028E158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"subReference": "1",</w:t>
      </w:r>
    </w:p>
    <w:p w14:paraId="133718B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"category": 0,</w:t>
      </w:r>
    </w:p>
    <w:p w14:paraId="004D0A0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"type": 0,</w:t>
      </w:r>
    </w:p>
    <w:p w14:paraId="07BD705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"filename": "org.log",</w:t>
      </w:r>
    </w:p>
    <w:p w14:paraId="73C98CC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"mimeType": "text/plain",</w:t>
      </w:r>
    </w:p>
    <w:p w14:paraId="730591B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"createdate": "2020-06-18 20:10",</w:t>
      </w:r>
    </w:p>
    <w:p w14:paraId="7D547CC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"size": "539",</w:t>
      </w:r>
    </w:p>
    <w:p w14:paraId="4A5FCDF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"description": null,</w:t>
      </w:r>
    </w:p>
    <w:p w14:paraId="3282996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"fileUrl": "-6868977902039185387",</w:t>
      </w:r>
    </w:p>
    <w:p w14:paraId="6712AA9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"extension": "log",</w:t>
      </w:r>
    </w:p>
    <w:p w14:paraId="540E333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"icon": "file.gif",</w:t>
      </w:r>
    </w:p>
    <w:p w14:paraId="1A03133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"iconFont": "defaultICON",</w:t>
      </w:r>
    </w:p>
    <w:p w14:paraId="504E5DC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"genesisId": null,</w:t>
      </w:r>
    </w:p>
    <w:p w14:paraId="6DE30F5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"sort": 0,</w:t>
      </w:r>
    </w:p>
    <w:p w14:paraId="2D423123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"officeTransformEnable": "disable",</w:t>
      </w:r>
    </w:p>
    <w:p w14:paraId="6E4F0F9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"obsObjectKey": "",</w:t>
      </w:r>
    </w:p>
    <w:p w14:paraId="4862E30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"v": "0bdd72df87561f67ef466e9d91e31554",</w:t>
      </w:r>
    </w:p>
    <w:p w14:paraId="087955F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"new": true,</w:t>
      </w:r>
    </w:p>
    <w:p w14:paraId="520295D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"extraMap": {}</w:t>
      </w:r>
    </w:p>
    <w:p w14:paraId="1CC3EDC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19A24DD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</w:t>
      </w:r>
    </w:p>
    <w:p w14:paraId="1D8863E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10CC5D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以上示例中:</w:t>
      </w:r>
    </w:p>
    <w:p w14:paraId="62C3D73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930" w:right="720"/>
      </w:pPr>
      <w:r>
        <w:rPr>
          <w:rFonts w:hint="eastAsia" w:ascii="宋体" w:hAnsi="宋体" w:eastAsia="宋体" w:cs="宋体"/>
          <w:color w:val="999999"/>
          <w:sz w:val="24"/>
          <w:szCs w:val="24"/>
        </w:rPr>
        <w:t>atts[0].fileUrl 是 附件id</w:t>
      </w:r>
    </w:p>
    <w:p w14:paraId="701EBE9B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930" w:right="720"/>
        <w:jc w:val="left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999999"/>
          <w:kern w:val="0"/>
          <w:sz w:val="24"/>
          <w:szCs w:val="24"/>
          <w:shd w:val="clear" w:fill="FFFFFF"/>
          <w:lang w:val="en-US" w:eastAsia="zh-CN" w:bidi="ar"/>
        </w:rPr>
        <w:t>编撰人：</w:t>
      </w:r>
      <w:r>
        <w:rPr>
          <w:rFonts w:hint="eastAsia" w:ascii="宋体" w:hAnsi="宋体" w:eastAsia="宋体" w:cs="宋体"/>
          <w:color w:val="999999"/>
          <w:kern w:val="0"/>
          <w:sz w:val="24"/>
          <w:szCs w:val="24"/>
          <w:shd w:val="clear" w:fill="FFFFFF"/>
          <w:lang w:val="en-US" w:eastAsia="zh-CN" w:bidi="ar"/>
        </w:rPr>
        <w:t>admin、songcl、het、chuhc、lichaoj</w:t>
      </w:r>
    </w:p>
    <w:p w14:paraId="5A36ACD8">
      <w:pPr>
        <w:pStyle w:val="4"/>
        <w:keepNext w:val="0"/>
        <w:keepLines w:val="0"/>
        <w:widowControl/>
        <w:suppressLineNumbers w:val="0"/>
        <w:pBdr>
          <w:left w:val="single" w:color="3EAF7C" w:sz="24" w:space="0"/>
        </w:pBdr>
        <w:spacing w:before="0" w:beforeAutospacing="0" w:after="0" w:afterAutospacing="0" w:line="19" w:lineRule="atLeast"/>
        <w:ind w:left="21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  <w:bdr w:val="single" w:color="3EAF7C" w:sz="24" w:space="0"/>
        </w:rPr>
        <w:t>快速跳转</w:t>
      </w:r>
    </w:p>
    <w:p w14:paraId="63819A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93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"%E6%96%87%E6%A1%A3%E6%9C%8D%E5%8A%A1%E7%AE%A1%E7%90%86"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文档服务管理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F3251E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"%E6%8E%A5%E5%8F%A3%E8%B0%83%E7%94%A8%E6%96%B9%E5%BC%8F"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接口调用方式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4F2165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"%E6%96%87%E6%A1%A3%E5%AF%B9%E8%B1%A1"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文档对象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CC4429E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"%E6%96%87%E6%A1%A3%E5%AF%B9%E8%B1%A1%E5%AE%9E%E4%BE%8B"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文档对象实例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C4EA810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"%E6%96%87%E6%A1%A3%E5%AF%B9%E8%B1%A1%E5%B1%9E%E6%80%A7%E8%AF%B4%E6%98%8E"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文档对象属性说明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A0EE77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"%E8%8E%B7%E5%8F%96%E6%96%87%E6%A1%A3%E5%88%97%E8%A1%A8%E6%8E%A5%E5%8F%A3"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获取文档列表接口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D99E68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"%E4%B8%8B%E8%BD%BD%E6%96%87%E4%BB%B6%E6%8E%A5%E5%8F%A3"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下载文件接口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454DE6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"https://open.seeyoncloud.com/seeyonapi/728/736.html" \l "%E6%96%87%E4%BB%B6%E4%B8%8A%E4%BC%A0%E6%8E%A5%E5%8F%A3"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文件上传接口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916C1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分享链接分享链接</w:t>
      </w:r>
    </w:p>
    <w:p w14:paraId="19929A17">
      <w:pPr>
        <w:pStyle w:val="6"/>
        <w:keepNext w:val="0"/>
        <w:keepLines w:val="0"/>
        <w:widowControl/>
        <w:suppressLineNumbers w:val="0"/>
        <w:pBdr>
          <w:top w:val="single" w:color="EAECEF" w:sz="6" w:space="0"/>
        </w:pBdr>
        <w:spacing w:before="0" w:beforeAutospacing="0" w:after="0" w:afterAutospacing="0" w:line="26" w:lineRule="atLeast"/>
        <w:ind w:left="0" w:right="0"/>
      </w:pPr>
      <w:r>
        <w:t>← 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"https://open.seeyoncloud.com/seeyonapi/728/735.html" </w:instrText>
      </w:r>
      <w:r>
        <w:rPr>
          <w:color w:val="3EAF7C"/>
          <w:u w:val="none"/>
        </w:rPr>
        <w:fldChar w:fldCharType="separate"/>
      </w:r>
      <w:r>
        <w:rPr>
          <w:rStyle w:val="10"/>
          <w:color w:val="3EAF7C"/>
          <w:u w:val="none"/>
        </w:rPr>
        <w:t>消息服务管理</w:t>
      </w:r>
      <w:r>
        <w:rPr>
          <w:color w:val="3EAF7C"/>
          <w:u w:val="none"/>
        </w:rPr>
        <w:fldChar w:fldCharType="end"/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"https://open.seeyoncloud.com/seeyonapi/728/737.html" </w:instrText>
      </w:r>
      <w:r>
        <w:rPr>
          <w:color w:val="3EAF7C"/>
          <w:u w:val="none"/>
        </w:rPr>
        <w:fldChar w:fldCharType="separate"/>
      </w:r>
      <w:r>
        <w:rPr>
          <w:rStyle w:val="10"/>
          <w:color w:val="3EAF7C"/>
          <w:u w:val="none"/>
        </w:rPr>
        <w:t>文化建设服务 </w:t>
      </w:r>
      <w:r>
        <w:rPr>
          <w:color w:val="3EAF7C"/>
          <w:u w:val="none"/>
        </w:rPr>
        <w:fldChar w:fldCharType="end"/>
      </w:r>
      <w:r>
        <w:t>→</w:t>
      </w:r>
    </w:p>
    <w:p w14:paraId="149D2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问题反馈</w:t>
      </w:r>
    </w:p>
    <w:p w14:paraId="778B81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1F0379"/>
    <w:multiLevelType w:val="multilevel"/>
    <w:tmpl w:val="071F0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7D5D298B"/>
    <w:multiLevelType w:val="multilevel"/>
    <w:tmpl w:val="7D5D2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5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2026-06-04T02:43:12Z</dcterms:created>
  <dc:creator>spinfo</dc:creator>
  <cp:lastModifiedBy>李龙</cp:lastModifiedBy>
  <dcterms:modified xsi:type="dcterms:W3CDTF">2026-06-04T02:43:35Z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eyJoZGlkIjoiYmNjYzg0Yzc2OWU5MmU5ZDIwMDNkM2U0MzBmZjEwMTkiLCJ1c2VySWQiOiIzMzgwNTA0NTgifQ==</vt:lpwstr>
  </property>
  <property fmtid="{D5CDD505-2E9C-101B-9397-08002B2CF9AE}" pid="4" name="ICV">
    <vt:lpwstr>3A7E34ED631644F0993C0D1E347191B0_12</vt:lpwstr>
  </property>
</Properties>
</file>